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74365" w14:textId="763F5536" w:rsidR="0032788E" w:rsidRPr="0000073B" w:rsidRDefault="0032788E" w:rsidP="0000073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00073B">
        <w:rPr>
          <w:rFonts w:ascii="Times New Roman" w:hAnsi="Times New Roman"/>
          <w:sz w:val="24"/>
          <w:szCs w:val="24"/>
        </w:rPr>
        <w:fldChar w:fldCharType="begin"/>
      </w:r>
      <w:r w:rsidRPr="0000073B">
        <w:rPr>
          <w:rFonts w:ascii="Times New Roman" w:hAnsi="Times New Roman"/>
          <w:sz w:val="24"/>
          <w:szCs w:val="24"/>
        </w:rPr>
        <w:instrText xml:space="preserve"> DATE \@ "M/d/yyyy h:mm:ss am/pm" </w:instrText>
      </w:r>
      <w:r w:rsidRPr="0000073B">
        <w:rPr>
          <w:rFonts w:ascii="Times New Roman" w:hAnsi="Times New Roman"/>
          <w:sz w:val="24"/>
          <w:szCs w:val="24"/>
        </w:rPr>
        <w:fldChar w:fldCharType="separate"/>
      </w:r>
      <w:r w:rsidR="0000073B" w:rsidRPr="0000073B">
        <w:rPr>
          <w:rFonts w:ascii="Times New Roman" w:hAnsi="Times New Roman"/>
          <w:noProof/>
          <w:sz w:val="24"/>
          <w:szCs w:val="24"/>
        </w:rPr>
        <w:t>11/15/2025 1:41:46 PM</w:t>
      </w:r>
      <w:r w:rsidRPr="0000073B">
        <w:rPr>
          <w:rFonts w:ascii="Times New Roman" w:hAnsi="Times New Roman"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2"/>
        <w:gridCol w:w="1205"/>
        <w:gridCol w:w="1109"/>
        <w:gridCol w:w="1461"/>
        <w:gridCol w:w="1379"/>
      </w:tblGrid>
      <w:tr w:rsidR="0032788E" w:rsidRPr="0000073B" w14:paraId="38F18A8A" w14:textId="77777777" w:rsidTr="0000073B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D11783E" w14:textId="3FC6BB95" w:rsidR="0032788E" w:rsidRPr="0000073B" w:rsidRDefault="0032788E" w:rsidP="0000073B">
            <w:pPr>
              <w:spacing w:after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0073B">
              <w:rPr>
                <w:rFonts w:ascii="Times New Roman" w:hAnsi="Times New Roman"/>
                <w:sz w:val="24"/>
                <w:szCs w:val="24"/>
              </w:rPr>
              <w:t xml:space="preserve">NAME: </w:t>
            </w:r>
            <w:r w:rsidR="0000073B">
              <w:rPr>
                <w:rFonts w:ascii="Times New Roman" w:hAnsi="Times New Roman"/>
                <w:b/>
                <w:bCs/>
                <w:sz w:val="24"/>
                <w:szCs w:val="24"/>
              </w:rPr>
              <w:t>SHUAIBU SA’ID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23EDAB6" w14:textId="2B6ECEFA" w:rsidR="0032788E" w:rsidRPr="0000073B" w:rsidRDefault="0032788E" w:rsidP="000007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0073B">
              <w:rPr>
                <w:rFonts w:ascii="Times New Roman" w:hAnsi="Times New Roman"/>
                <w:sz w:val="24"/>
                <w:szCs w:val="24"/>
              </w:rPr>
              <w:t>Age:</w:t>
            </w:r>
            <w:r w:rsidR="0000073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A0854">
              <w:rPr>
                <w:rFonts w:ascii="Times New Roman" w:hAnsi="Times New Roman"/>
                <w:b/>
                <w:sz w:val="24"/>
                <w:szCs w:val="24"/>
              </w:rPr>
              <w:t>37y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0593915" w14:textId="77777777" w:rsidR="0032788E" w:rsidRPr="0000073B" w:rsidRDefault="0032788E" w:rsidP="000007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0073B"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 w:rsidRPr="0000073B">
              <w:rPr>
                <w:rFonts w:ascii="Times New Roman" w:hAnsi="Times New Roman"/>
                <w:b/>
                <w:sz w:val="24"/>
                <w:szCs w:val="24"/>
              </w:rPr>
              <w:t>M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9EFA09D" w14:textId="77777777" w:rsidR="0032788E" w:rsidRPr="0000073B" w:rsidRDefault="0032788E" w:rsidP="000007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0073B">
              <w:rPr>
                <w:rFonts w:ascii="Times New Roman" w:hAnsi="Times New Roman"/>
                <w:sz w:val="24"/>
                <w:szCs w:val="24"/>
              </w:rPr>
              <w:t>Ref No:00010</w:t>
            </w:r>
          </w:p>
        </w:tc>
      </w:tr>
      <w:tr w:rsidR="0032788E" w:rsidRPr="0000073B" w14:paraId="01A82A23" w14:textId="77777777" w:rsidTr="0000073B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55CB25E" w14:textId="16B7C0B9" w:rsidR="0032788E" w:rsidRPr="0000073B" w:rsidRDefault="0032788E" w:rsidP="0000073B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0073B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00073B">
              <w:rPr>
                <w:rFonts w:ascii="Times New Roman" w:hAnsi="Times New Roman"/>
                <w:b/>
                <w:sz w:val="24"/>
                <w:szCs w:val="24"/>
              </w:rPr>
              <w:t xml:space="preserve"> USG </w:t>
            </w:r>
            <w:r w:rsidR="009A0854">
              <w:rPr>
                <w:rFonts w:ascii="Times New Roman" w:hAnsi="Times New Roman"/>
                <w:b/>
                <w:sz w:val="24"/>
                <w:szCs w:val="24"/>
              </w:rPr>
              <w:t>Abdominop</w:t>
            </w:r>
            <w:r w:rsidRPr="0000073B">
              <w:rPr>
                <w:rFonts w:ascii="Times New Roman" w:hAnsi="Times New Roman"/>
                <w:b/>
                <w:sz w:val="24"/>
                <w:szCs w:val="24"/>
              </w:rPr>
              <w:t>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03378A4" w14:textId="77777777" w:rsidR="0032788E" w:rsidRPr="0000073B" w:rsidRDefault="0032788E" w:rsidP="0000073B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0073B">
              <w:rPr>
                <w:rFonts w:ascii="Times New Roman" w:hAnsi="Times New Roman"/>
                <w:b/>
                <w:sz w:val="24"/>
                <w:szCs w:val="24"/>
              </w:rPr>
              <w:t>US:10</w:t>
            </w:r>
          </w:p>
        </w:tc>
      </w:tr>
    </w:tbl>
    <w:p w14:paraId="635F5B2E" w14:textId="77777777" w:rsidR="0032788E" w:rsidRPr="0000073B" w:rsidRDefault="0032788E" w:rsidP="0000073B">
      <w:pPr>
        <w:spacing w:after="0" w:line="240" w:lineRule="auto"/>
        <w:jc w:val="center"/>
        <w:rPr>
          <w:rFonts w:ascii="Times New Roman" w:hAnsi="Times New Roman"/>
          <w:bCs/>
          <w:iCs/>
          <w:sz w:val="24"/>
          <w:szCs w:val="24"/>
          <w:u w:val="single"/>
        </w:rPr>
      </w:pPr>
      <w:r w:rsidRPr="0000073B">
        <w:rPr>
          <w:rFonts w:ascii="Times New Roman" w:hAnsi="Times New Roman"/>
          <w:bCs/>
          <w:iCs/>
          <w:sz w:val="24"/>
          <w:szCs w:val="24"/>
          <w:u w:val="single"/>
        </w:rPr>
        <w:t xml:space="preserve">REAL TIME </w:t>
      </w:r>
      <w:r w:rsidR="00DA5628" w:rsidRPr="0000073B">
        <w:rPr>
          <w:rFonts w:ascii="Times New Roman" w:hAnsi="Times New Roman"/>
          <w:bCs/>
          <w:iCs/>
          <w:sz w:val="24"/>
          <w:szCs w:val="24"/>
          <w:u w:val="single"/>
        </w:rPr>
        <w:t xml:space="preserve">ABDOMINOPELVIC ULTRASONOGRAPHY </w:t>
      </w:r>
      <w:r w:rsidRPr="0000073B">
        <w:rPr>
          <w:rFonts w:ascii="Times New Roman" w:hAnsi="Times New Roman"/>
          <w:bCs/>
          <w:iCs/>
          <w:sz w:val="24"/>
          <w:szCs w:val="24"/>
          <w:u w:val="single"/>
        </w:rPr>
        <w:t>EXAM: REVEALED:</w:t>
      </w:r>
    </w:p>
    <w:p w14:paraId="5C39E770" w14:textId="77777777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34708F40" w14:textId="56C97DEA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0073B"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 w:rsidRPr="0000073B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00073B">
        <w:rPr>
          <w:rFonts w:ascii="Times New Roman" w:hAnsi="Times New Roman"/>
          <w:bCs/>
          <w:iCs/>
          <w:sz w:val="24"/>
          <w:szCs w:val="24"/>
        </w:rPr>
        <w:t xml:space="preserve"> Normal in size and uniform homogenous </w:t>
      </w:r>
      <w:r w:rsidR="0000073B" w:rsidRPr="0000073B">
        <w:rPr>
          <w:rFonts w:ascii="Times New Roman" w:hAnsi="Times New Roman"/>
          <w:bCs/>
          <w:iCs/>
          <w:sz w:val="24"/>
          <w:szCs w:val="24"/>
        </w:rPr>
        <w:t>echotexture</w:t>
      </w:r>
      <w:r w:rsidRPr="0000073B">
        <w:rPr>
          <w:rFonts w:ascii="Times New Roman" w:hAnsi="Times New Roman"/>
          <w:bCs/>
          <w:iCs/>
          <w:sz w:val="24"/>
          <w:szCs w:val="24"/>
        </w:rPr>
        <w:t xml:space="preserve"> seen. </w:t>
      </w:r>
      <w:r w:rsidR="0000073B">
        <w:rPr>
          <w:rFonts w:ascii="Times New Roman" w:hAnsi="Times New Roman"/>
          <w:bCs/>
          <w:iCs/>
          <w:sz w:val="24"/>
          <w:szCs w:val="24"/>
        </w:rPr>
        <w:t xml:space="preserve">It measured about 160 mm. </w:t>
      </w:r>
      <w:r w:rsidRPr="0000073B">
        <w:rPr>
          <w:rFonts w:ascii="Times New Roman" w:hAnsi="Times New Roman"/>
          <w:bCs/>
          <w:iCs/>
          <w:sz w:val="24"/>
          <w:szCs w:val="24"/>
        </w:rPr>
        <w:t>No surface retraction or nodulations. No definite focal lesion. Intrahepatic biliary radicles are not dilated. Hepatic veins and I.V.C are not congested. Portal vein is not dilated.</w:t>
      </w:r>
    </w:p>
    <w:p w14:paraId="5D3462BD" w14:textId="77777777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DBCDA5B" w14:textId="44E0EE8F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0073B"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 w:rsidRPr="0000073B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00073B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00073B">
        <w:rPr>
          <w:rFonts w:ascii="Times New Roman" w:hAnsi="Times New Roman"/>
          <w:bCs/>
          <w:iCs/>
          <w:sz w:val="24"/>
          <w:szCs w:val="24"/>
        </w:rPr>
        <w:t>Semi-contacted at time of examination: however no sizable intra-luminal stone seen. C.B.D is seen patent and not dilated.  Wall thickness normal</w:t>
      </w:r>
    </w:p>
    <w:p w14:paraId="1111ABE7" w14:textId="77777777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DFC8466" w14:textId="77777777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0073B"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 w:rsidRPr="0000073B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00073B"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 </w:t>
      </w:r>
    </w:p>
    <w:p w14:paraId="0B7021D6" w14:textId="77777777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7CECE0E" w14:textId="27A47002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0073B"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 w:rsidRPr="0000073B">
        <w:rPr>
          <w:rFonts w:ascii="Times New Roman" w:hAnsi="Times New Roman"/>
          <w:bCs/>
          <w:iCs/>
          <w:sz w:val="24"/>
          <w:szCs w:val="24"/>
        </w:rPr>
        <w:t xml:space="preserve"> Normal in size </w:t>
      </w:r>
      <w:r w:rsidR="0000073B">
        <w:rPr>
          <w:rFonts w:ascii="Times New Roman" w:hAnsi="Times New Roman"/>
          <w:bCs/>
          <w:iCs/>
          <w:sz w:val="24"/>
          <w:szCs w:val="24"/>
        </w:rPr>
        <w:t xml:space="preserve">measures approximately 87 mm </w:t>
      </w:r>
      <w:r w:rsidRPr="0000073B">
        <w:rPr>
          <w:rFonts w:ascii="Times New Roman" w:hAnsi="Times New Roman"/>
          <w:bCs/>
          <w:iCs/>
          <w:sz w:val="24"/>
          <w:szCs w:val="24"/>
        </w:rPr>
        <w:t>with normal echo pattern. No focal lesion seen</w:t>
      </w:r>
    </w:p>
    <w:p w14:paraId="03C3DB96" w14:textId="77777777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BCBBD92" w14:textId="77777777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0073B"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 w:rsidRPr="0000073B">
        <w:rPr>
          <w:rFonts w:ascii="Times New Roman" w:hAnsi="Times New Roman"/>
          <w:bCs/>
          <w:iCs/>
          <w:sz w:val="24"/>
          <w:szCs w:val="24"/>
        </w:rPr>
        <w:t xml:space="preserve"> Normal </w:t>
      </w:r>
    </w:p>
    <w:p w14:paraId="223446BC" w14:textId="77777777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A8A52B8" w14:textId="5C3931FF" w:rsidR="00DA5628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0073B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00073B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00073B">
        <w:rPr>
          <w:rFonts w:ascii="Times New Roman" w:hAnsi="Times New Roman"/>
          <w:bCs/>
          <w:iCs/>
          <w:sz w:val="24"/>
          <w:szCs w:val="24"/>
        </w:rPr>
        <w:t xml:space="preserve"> Average size with normal shape and smooth outline. Normal parenchymal Echogenicity with good CMD. </w:t>
      </w:r>
      <w:r w:rsidR="0000073B">
        <w:rPr>
          <w:rFonts w:ascii="Times New Roman" w:hAnsi="Times New Roman"/>
          <w:bCs/>
          <w:iCs/>
          <w:sz w:val="24"/>
          <w:szCs w:val="24"/>
        </w:rPr>
        <w:t xml:space="preserve">The right kidney measures about 103 mm x 44 mm and the left kidney measures about 114 mm x 49 mm. </w:t>
      </w:r>
      <w:r w:rsidR="00DA5628" w:rsidRPr="0000073B">
        <w:rPr>
          <w:rFonts w:ascii="Times New Roman" w:hAnsi="Times New Roman"/>
          <w:bCs/>
          <w:iCs/>
          <w:sz w:val="24"/>
          <w:szCs w:val="24"/>
        </w:rPr>
        <w:t xml:space="preserve">No backpressure changes or cystic lesion seen. However, </w:t>
      </w:r>
      <w:r w:rsidR="009A0854">
        <w:rPr>
          <w:rFonts w:ascii="Times New Roman" w:hAnsi="Times New Roman"/>
          <w:bCs/>
          <w:iCs/>
          <w:sz w:val="24"/>
          <w:szCs w:val="24"/>
        </w:rPr>
        <w:t>a small echogenic focus</w:t>
      </w:r>
      <w:r w:rsidR="0000073B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DA5628" w:rsidRPr="0000073B">
        <w:rPr>
          <w:rFonts w:ascii="Times New Roman" w:hAnsi="Times New Roman"/>
          <w:bCs/>
          <w:iCs/>
          <w:sz w:val="24"/>
          <w:szCs w:val="24"/>
        </w:rPr>
        <w:t xml:space="preserve">casting posterior acoustic shadowing </w:t>
      </w:r>
      <w:r w:rsidR="009A0854">
        <w:rPr>
          <w:rFonts w:ascii="Times New Roman" w:hAnsi="Times New Roman"/>
          <w:bCs/>
          <w:iCs/>
          <w:sz w:val="24"/>
          <w:szCs w:val="24"/>
        </w:rPr>
        <w:t xml:space="preserve">was </w:t>
      </w:r>
      <w:r w:rsidR="00DA5628" w:rsidRPr="0000073B">
        <w:rPr>
          <w:rFonts w:ascii="Times New Roman" w:hAnsi="Times New Roman"/>
          <w:bCs/>
          <w:iCs/>
          <w:sz w:val="24"/>
          <w:szCs w:val="24"/>
        </w:rPr>
        <w:t>seen</w:t>
      </w:r>
      <w:r w:rsidR="0000073B">
        <w:rPr>
          <w:rFonts w:ascii="Times New Roman" w:hAnsi="Times New Roman"/>
          <w:bCs/>
          <w:iCs/>
          <w:sz w:val="24"/>
          <w:szCs w:val="24"/>
        </w:rPr>
        <w:t xml:space="preserve"> at the</w:t>
      </w:r>
      <w:r w:rsidR="009A0854">
        <w:rPr>
          <w:rFonts w:ascii="Times New Roman" w:hAnsi="Times New Roman"/>
          <w:bCs/>
          <w:iCs/>
          <w:sz w:val="24"/>
          <w:szCs w:val="24"/>
        </w:rPr>
        <w:t xml:space="preserve"> cortex</w:t>
      </w:r>
      <w:r w:rsidR="0000073B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9A0854">
        <w:rPr>
          <w:rFonts w:ascii="Times New Roman" w:hAnsi="Times New Roman"/>
          <w:bCs/>
          <w:iCs/>
          <w:sz w:val="24"/>
          <w:szCs w:val="24"/>
        </w:rPr>
        <w:t xml:space="preserve">of the </w:t>
      </w:r>
      <w:r w:rsidR="0000073B">
        <w:rPr>
          <w:rFonts w:ascii="Times New Roman" w:hAnsi="Times New Roman"/>
          <w:bCs/>
          <w:iCs/>
          <w:sz w:val="24"/>
          <w:szCs w:val="24"/>
        </w:rPr>
        <w:t>lower pole of the left kidney</w:t>
      </w:r>
      <w:r w:rsidR="00DA5628" w:rsidRPr="0000073B">
        <w:rPr>
          <w:rFonts w:ascii="Times New Roman" w:hAnsi="Times New Roman"/>
          <w:bCs/>
          <w:iCs/>
          <w:sz w:val="24"/>
          <w:szCs w:val="24"/>
        </w:rPr>
        <w:t>.</w:t>
      </w:r>
    </w:p>
    <w:p w14:paraId="37942E11" w14:textId="77777777" w:rsidR="00DA5628" w:rsidRPr="0000073B" w:rsidRDefault="00DA5628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AB8181E" w14:textId="2DFCC20B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0073B"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 w:rsidRPr="0000073B"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 w:rsidRPr="0000073B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9A0854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00073B">
        <w:rPr>
          <w:rFonts w:ascii="Times New Roman" w:hAnsi="Times New Roman"/>
          <w:bCs/>
          <w:iCs/>
          <w:sz w:val="24"/>
          <w:szCs w:val="24"/>
        </w:rPr>
        <w:t>Distended with urine with normal mucosal thickness. No gross masses or stone seen.</w:t>
      </w:r>
    </w:p>
    <w:p w14:paraId="13821DDA" w14:textId="77777777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1BFFDB4" w14:textId="4F679219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0073B">
        <w:rPr>
          <w:rFonts w:ascii="Times New Roman" w:hAnsi="Times New Roman"/>
          <w:b/>
          <w:bCs/>
          <w:iCs/>
          <w:sz w:val="24"/>
          <w:szCs w:val="24"/>
          <w:u w:val="single"/>
        </w:rPr>
        <w:t>PROSTATE:</w:t>
      </w:r>
      <w:r w:rsidRPr="0000073B">
        <w:rPr>
          <w:rFonts w:ascii="Times New Roman" w:hAnsi="Times New Roman"/>
          <w:bCs/>
          <w:iCs/>
          <w:sz w:val="24"/>
          <w:szCs w:val="24"/>
        </w:rPr>
        <w:t xml:space="preserve"> Suprapubic Ultrasound demonstrates a normal prostate. The </w:t>
      </w:r>
      <w:r w:rsidR="0000073B" w:rsidRPr="0000073B">
        <w:rPr>
          <w:rFonts w:ascii="Times New Roman" w:hAnsi="Times New Roman"/>
          <w:bCs/>
          <w:iCs/>
          <w:sz w:val="24"/>
          <w:szCs w:val="24"/>
        </w:rPr>
        <w:t>echotexture</w:t>
      </w:r>
      <w:r w:rsidRPr="0000073B">
        <w:rPr>
          <w:rFonts w:ascii="Times New Roman" w:hAnsi="Times New Roman"/>
          <w:bCs/>
          <w:iCs/>
          <w:sz w:val="24"/>
          <w:szCs w:val="24"/>
        </w:rPr>
        <w:t xml:space="preserve"> is homogenous. No focal mass detected.</w:t>
      </w:r>
    </w:p>
    <w:p w14:paraId="3D749D23" w14:textId="77777777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0073B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3DBD0AC7" w14:textId="77777777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8535494" w14:textId="0F443613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0073B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00073B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00073B">
        <w:rPr>
          <w:rFonts w:ascii="Times New Roman" w:hAnsi="Times New Roman"/>
          <w:bCs/>
          <w:iCs/>
          <w:sz w:val="24"/>
          <w:szCs w:val="24"/>
        </w:rPr>
        <w:t xml:space="preserve"> The USS Features are suggestive of</w:t>
      </w:r>
      <w:r w:rsidR="00DA5628" w:rsidRPr="0000073B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9A0854">
        <w:rPr>
          <w:rFonts w:ascii="Times New Roman" w:hAnsi="Times New Roman"/>
          <w:bCs/>
          <w:iCs/>
          <w:sz w:val="24"/>
          <w:szCs w:val="24"/>
        </w:rPr>
        <w:t>left renal cortical calcification</w:t>
      </w:r>
      <w:r w:rsidR="00DA5628" w:rsidRPr="0000073B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00073B">
        <w:rPr>
          <w:rFonts w:ascii="Times New Roman" w:hAnsi="Times New Roman"/>
          <w:bCs/>
          <w:iCs/>
          <w:sz w:val="24"/>
          <w:szCs w:val="24"/>
        </w:rPr>
        <w:t>(Nephrolithiasis).</w:t>
      </w:r>
    </w:p>
    <w:p w14:paraId="4FE074E7" w14:textId="77777777" w:rsidR="0032788E" w:rsidRPr="0000073B" w:rsidRDefault="0032788E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0073B">
        <w:rPr>
          <w:rFonts w:ascii="Times New Roman" w:hAnsi="Times New Roman"/>
          <w:bCs/>
          <w:iCs/>
          <w:sz w:val="24"/>
          <w:szCs w:val="24"/>
          <w:u w:val="single"/>
        </w:rPr>
        <w:t xml:space="preserve"> </w:t>
      </w:r>
    </w:p>
    <w:p w14:paraId="35507EB1" w14:textId="77777777" w:rsidR="0000073B" w:rsidRDefault="0000073B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88B0EFD" w14:textId="77777777" w:rsidR="0000073B" w:rsidRDefault="0000073B" w:rsidP="0000073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55B85B4" w14:textId="46DB35C4" w:rsidR="008B3343" w:rsidRPr="0000073B" w:rsidRDefault="0032788E" w:rsidP="009A0854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00073B">
        <w:rPr>
          <w:rFonts w:ascii="Times New Roman" w:hAnsi="Times New Roman"/>
          <w:bCs/>
          <w:iCs/>
          <w:sz w:val="24"/>
          <w:szCs w:val="24"/>
        </w:rPr>
        <w:t>Ultrasound specialist</w:t>
      </w:r>
      <w:r w:rsidR="00DA5628" w:rsidRPr="0000073B">
        <w:rPr>
          <w:rFonts w:ascii="Times New Roman" w:hAnsi="Times New Roman"/>
          <w:bCs/>
          <w:iCs/>
          <w:sz w:val="24"/>
          <w:szCs w:val="24"/>
        </w:rPr>
        <w:t>.</w:t>
      </w:r>
    </w:p>
    <w:sectPr w:rsidR="008B3343" w:rsidRPr="0000073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D7023" w14:textId="77777777" w:rsidR="00746F72" w:rsidRDefault="00746F72" w:rsidP="0000073B">
      <w:pPr>
        <w:spacing w:after="0" w:line="240" w:lineRule="auto"/>
      </w:pPr>
      <w:r>
        <w:separator/>
      </w:r>
    </w:p>
  </w:endnote>
  <w:endnote w:type="continuationSeparator" w:id="0">
    <w:p w14:paraId="3E03680E" w14:textId="77777777" w:rsidR="00746F72" w:rsidRDefault="00746F72" w:rsidP="00000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997B3" w14:textId="77777777" w:rsidR="00746F72" w:rsidRDefault="00746F72" w:rsidP="0000073B">
      <w:pPr>
        <w:spacing w:after="0" w:line="240" w:lineRule="auto"/>
      </w:pPr>
      <w:r>
        <w:separator/>
      </w:r>
    </w:p>
  </w:footnote>
  <w:footnote w:type="continuationSeparator" w:id="0">
    <w:p w14:paraId="44B00EB3" w14:textId="77777777" w:rsidR="00746F72" w:rsidRDefault="00746F72" w:rsidP="00000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96FC4" w14:textId="77777777" w:rsidR="0000073B" w:rsidRDefault="0000073B" w:rsidP="0000073B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48517FD4" w14:textId="77777777" w:rsidR="0000073B" w:rsidRDefault="0000073B" w:rsidP="0000073B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9A1C8BF" w14:textId="77777777" w:rsidR="0000073B" w:rsidRDefault="0000073B" w:rsidP="0000073B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4E9F3455" w14:textId="77777777" w:rsidR="0000073B" w:rsidRDefault="0000073B" w:rsidP="0000073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4CA77EEA" w14:textId="49F6541C" w:rsidR="0000073B" w:rsidRDefault="0000073B" w:rsidP="0000073B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DD4269" wp14:editId="7D9EA394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885299" id="Straight Connector 1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5A440875" w14:textId="77777777" w:rsidR="0000073B" w:rsidRDefault="000007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788E"/>
    <w:rsid w:val="0000073B"/>
    <w:rsid w:val="002914B2"/>
    <w:rsid w:val="0032788E"/>
    <w:rsid w:val="00746F72"/>
    <w:rsid w:val="00995E04"/>
    <w:rsid w:val="009A0854"/>
    <w:rsid w:val="00DA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DAA5F"/>
  <w15:docId w15:val="{D4A3DF27-764B-45CD-A980-19A7E37B8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88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7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8E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0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73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00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73B"/>
    <w:rPr>
      <w:rFonts w:ascii="Calibri" w:eastAsia="Calibri" w:hAnsi="Calibri" w:cs="Times New Roman"/>
    </w:rPr>
  </w:style>
  <w:style w:type="character" w:styleId="Hyperlink">
    <w:name w:val="Hyperlink"/>
    <w:basedOn w:val="DefaultParagraphFont"/>
    <w:semiHidden/>
    <w:unhideWhenUsed/>
    <w:qFormat/>
    <w:rsid w:val="000007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6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3</cp:revision>
  <dcterms:created xsi:type="dcterms:W3CDTF">2022-10-11T21:50:00Z</dcterms:created>
  <dcterms:modified xsi:type="dcterms:W3CDTF">2025-11-15T12:55:00Z</dcterms:modified>
</cp:coreProperties>
</file>