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5F55" w14:textId="4246303E" w:rsidR="00566867" w:rsidRPr="00A2326E" w:rsidRDefault="004B2814" w:rsidP="00A2326E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A2326E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A2326E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A2326E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A2326E" w:rsidRPr="00A2326E">
        <w:rPr>
          <w:rFonts w:ascii="Times New Roman" w:hAnsi="Times New Roman"/>
          <w:b/>
          <w:bCs/>
          <w:noProof/>
          <w:sz w:val="24"/>
          <w:szCs w:val="24"/>
          <w:lang w:val="en-GB"/>
        </w:rPr>
        <w:t>25 March 2026</w:t>
      </w:r>
      <w:r w:rsidRPr="00A2326E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260"/>
        <w:gridCol w:w="1567"/>
        <w:gridCol w:w="1172"/>
        <w:gridCol w:w="2351"/>
      </w:tblGrid>
      <w:tr w:rsidR="00566867" w:rsidRPr="00A2326E" w14:paraId="1EA6ADCF" w14:textId="77777777" w:rsidTr="004B2814">
        <w:trPr>
          <w:trHeight w:val="368"/>
        </w:trPr>
        <w:tc>
          <w:tcPr>
            <w:tcW w:w="2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25C1BAC" w14:textId="48DB1E06" w:rsidR="00566867" w:rsidRPr="00A2326E" w:rsidRDefault="00607EF7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326E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A2326E">
              <w:rPr>
                <w:rFonts w:ascii="Times New Roman" w:hAnsi="Times New Roman"/>
                <w:b/>
                <w:bCs/>
                <w:sz w:val="24"/>
                <w:szCs w:val="24"/>
              </w:rPr>
              <w:t>Emmanuel Daniel</w:t>
            </w: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29E3628" w14:textId="7B903BA5" w:rsidR="00566867" w:rsidRPr="00A2326E" w:rsidRDefault="0056686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2326E">
              <w:rPr>
                <w:rFonts w:ascii="Times New Roman" w:hAnsi="Times New Roman"/>
                <w:sz w:val="24"/>
                <w:szCs w:val="24"/>
              </w:rPr>
              <w:t>Age:</w:t>
            </w:r>
            <w:r w:rsidR="004B2814" w:rsidRPr="00A2326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A2326E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  <w:r w:rsidR="004B2814" w:rsidRPr="00A2326E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A905781" w14:textId="315516C5" w:rsidR="00566867" w:rsidRPr="00A2326E" w:rsidRDefault="0056686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2326E">
              <w:rPr>
                <w:rFonts w:ascii="Times New Roman" w:hAnsi="Times New Roman"/>
                <w:sz w:val="24"/>
                <w:szCs w:val="24"/>
              </w:rPr>
              <w:t>Sex:</w:t>
            </w:r>
            <w:r w:rsidR="00A2326E">
              <w:rPr>
                <w:rFonts w:ascii="Times New Roman" w:hAnsi="Times New Roman"/>
                <w:b/>
                <w:sz w:val="24"/>
                <w:szCs w:val="24"/>
              </w:rPr>
              <w:t xml:space="preserve"> M</w:t>
            </w: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E79B877" w14:textId="77777777" w:rsidR="00566867" w:rsidRPr="00A2326E" w:rsidRDefault="0056686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2326E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566867" w:rsidRPr="00A2326E" w14:paraId="5DE7E7EE" w14:textId="77777777" w:rsidTr="004B2814">
        <w:trPr>
          <w:trHeight w:val="233"/>
        </w:trPr>
        <w:tc>
          <w:tcPr>
            <w:tcW w:w="37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B66AC59" w14:textId="77777777" w:rsidR="00566867" w:rsidRPr="00A2326E" w:rsidRDefault="0056686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A2326E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A2326E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CEEBD7B" w14:textId="77777777" w:rsidR="00566867" w:rsidRPr="00A2326E" w:rsidRDefault="0056686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A2326E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24B983E8" w14:textId="77777777" w:rsidR="00566867" w:rsidRPr="00A2326E" w:rsidRDefault="00566867" w:rsidP="00566867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7C062B14" w14:textId="68D17BFE" w:rsidR="00566867" w:rsidRPr="00A2326E" w:rsidRDefault="00566867" w:rsidP="00A2326E">
      <w:pPr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A2326E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ABDOMINOPELVIC </w:t>
      </w:r>
      <w:r w:rsidR="00A2326E" w:rsidRPr="00A2326E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A2326E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587F4597" w14:textId="383DB7F2" w:rsidR="00A2326E" w:rsidRPr="00A2326E" w:rsidRDefault="00A2326E" w:rsidP="00A2326E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A2326E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2326E">
        <w:rPr>
          <w:rFonts w:ascii="Times New Roman" w:hAnsi="Times New Roman"/>
          <w:bCs/>
          <w:iCs/>
          <w:sz w:val="24"/>
          <w:szCs w:val="24"/>
        </w:rPr>
        <w:t xml:space="preserve">Normal in size and uniform homogenous </w:t>
      </w:r>
      <w:r w:rsidRPr="00A2326E">
        <w:rPr>
          <w:rFonts w:ascii="Times New Roman" w:hAnsi="Times New Roman"/>
          <w:bCs/>
          <w:iCs/>
          <w:sz w:val="24"/>
          <w:szCs w:val="24"/>
        </w:rPr>
        <w:t>echotexture</w:t>
      </w:r>
      <w:r w:rsidRPr="00A2326E">
        <w:rPr>
          <w:rFonts w:ascii="Times New Roman" w:hAnsi="Times New Roman"/>
          <w:bCs/>
          <w:iCs/>
          <w:sz w:val="24"/>
          <w:szCs w:val="24"/>
        </w:rPr>
        <w:t xml:space="preserve"> seen, measuring about 1</w:t>
      </w:r>
      <w:r>
        <w:rPr>
          <w:rFonts w:ascii="Times New Roman" w:hAnsi="Times New Roman"/>
          <w:bCs/>
          <w:iCs/>
          <w:sz w:val="24"/>
          <w:szCs w:val="24"/>
        </w:rPr>
        <w:t xml:space="preserve">18 </w:t>
      </w:r>
      <w:r w:rsidRPr="00A2326E">
        <w:rPr>
          <w:rFonts w:ascii="Times New Roman" w:hAnsi="Times New Roman"/>
          <w:bCs/>
          <w:iCs/>
          <w:sz w:val="24"/>
          <w:szCs w:val="24"/>
        </w:rPr>
        <w:t>mm. No surface retraction or nodulations. No definite focal lesion. Intrahepatic biliary radicles are not dilated. Hepatic veins and I.V.C are not congested. Portal vein is not dilated.</w:t>
      </w:r>
    </w:p>
    <w:p w14:paraId="27A341BC" w14:textId="7B399549" w:rsidR="00A2326E" w:rsidRPr="00A2326E" w:rsidRDefault="00A2326E" w:rsidP="00A2326E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A2326E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2326E">
        <w:rPr>
          <w:rFonts w:ascii="Times New Roman" w:hAnsi="Times New Roman"/>
          <w:bCs/>
          <w:iCs/>
          <w:sz w:val="24"/>
          <w:szCs w:val="24"/>
        </w:rPr>
        <w:t>Semi-cont</w:t>
      </w:r>
      <w:r>
        <w:rPr>
          <w:rFonts w:ascii="Times New Roman" w:hAnsi="Times New Roman"/>
          <w:bCs/>
          <w:iCs/>
          <w:sz w:val="24"/>
          <w:szCs w:val="24"/>
        </w:rPr>
        <w:t>r</w:t>
      </w:r>
      <w:r w:rsidRPr="00A2326E">
        <w:rPr>
          <w:rFonts w:ascii="Times New Roman" w:hAnsi="Times New Roman"/>
          <w:bCs/>
          <w:iCs/>
          <w:sz w:val="24"/>
          <w:szCs w:val="24"/>
        </w:rPr>
        <w:t xml:space="preserve">acted at time of examination: </w:t>
      </w:r>
      <w:r w:rsidRPr="00A2326E">
        <w:rPr>
          <w:rFonts w:ascii="Times New Roman" w:hAnsi="Times New Roman"/>
          <w:bCs/>
          <w:iCs/>
          <w:sz w:val="24"/>
          <w:szCs w:val="24"/>
        </w:rPr>
        <w:t>however,</w:t>
      </w:r>
      <w:r w:rsidRPr="00A2326E">
        <w:rPr>
          <w:rFonts w:ascii="Times New Roman" w:hAnsi="Times New Roman"/>
          <w:bCs/>
          <w:iCs/>
          <w:sz w:val="24"/>
          <w:szCs w:val="24"/>
        </w:rPr>
        <w:t xml:space="preserve"> no sizable intra-luminal stone seen. C.B.D is seen patent and not dilated.  Wall thickness normal</w:t>
      </w:r>
      <w:r>
        <w:rPr>
          <w:rFonts w:ascii="Times New Roman" w:hAnsi="Times New Roman"/>
          <w:bCs/>
          <w:iCs/>
          <w:sz w:val="24"/>
          <w:szCs w:val="24"/>
        </w:rPr>
        <w:t xml:space="preserve"> (3 mm)</w:t>
      </w:r>
      <w:r w:rsidRPr="00A2326E">
        <w:rPr>
          <w:rFonts w:ascii="Times New Roman" w:hAnsi="Times New Roman"/>
          <w:bCs/>
          <w:iCs/>
          <w:sz w:val="24"/>
          <w:szCs w:val="24"/>
        </w:rPr>
        <w:t>.</w:t>
      </w:r>
    </w:p>
    <w:p w14:paraId="32F75F2F" w14:textId="13C042F0" w:rsidR="00A2326E" w:rsidRPr="00A2326E" w:rsidRDefault="00A2326E" w:rsidP="00A2326E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A2326E"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A2326E">
        <w:rPr>
          <w:rFonts w:ascii="Times New Roman" w:hAnsi="Times New Roman"/>
          <w:bCs/>
          <w:iCs/>
          <w:sz w:val="24"/>
          <w:szCs w:val="24"/>
        </w:rPr>
        <w:t>Normal in size with normal parenchymal echoes. MPD not dilated. No gross masses detected.</w:t>
      </w:r>
    </w:p>
    <w:p w14:paraId="6A341DF9" w14:textId="149AAC45" w:rsidR="00A2326E" w:rsidRPr="00A2326E" w:rsidRDefault="00A2326E" w:rsidP="00A2326E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</w:t>
      </w:r>
      <w:r w:rsidRPr="00A2326E">
        <w:rPr>
          <w:rFonts w:ascii="Times New Roman" w:hAnsi="Times New Roman"/>
          <w:bCs/>
          <w:iCs/>
          <w:sz w:val="24"/>
          <w:szCs w:val="24"/>
        </w:rPr>
        <w:t>Normal in size</w:t>
      </w:r>
      <w:r>
        <w:rPr>
          <w:rFonts w:ascii="Times New Roman" w:hAnsi="Times New Roman"/>
          <w:bCs/>
          <w:iCs/>
          <w:sz w:val="24"/>
          <w:szCs w:val="24"/>
        </w:rPr>
        <w:t xml:space="preserve"> (78mm) </w:t>
      </w:r>
      <w:r w:rsidRPr="00A2326E">
        <w:rPr>
          <w:rFonts w:ascii="Times New Roman" w:hAnsi="Times New Roman"/>
          <w:bCs/>
          <w:iCs/>
          <w:sz w:val="24"/>
          <w:szCs w:val="24"/>
        </w:rPr>
        <w:t>with normal echo pattern. No focal lesion seen.</w:t>
      </w:r>
    </w:p>
    <w:p w14:paraId="70E3999F" w14:textId="1598F03B" w:rsidR="00A2326E" w:rsidRPr="00A2326E" w:rsidRDefault="00A2326E" w:rsidP="00A2326E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</w:t>
      </w:r>
      <w:r w:rsidRPr="00A2326E">
        <w:rPr>
          <w:rFonts w:ascii="Times New Roman" w:hAnsi="Times New Roman"/>
          <w:bCs/>
          <w:iCs/>
          <w:sz w:val="24"/>
          <w:szCs w:val="24"/>
        </w:rPr>
        <w:t>Normal.</w:t>
      </w:r>
    </w:p>
    <w:p w14:paraId="3BF7D23E" w14:textId="4FD799A0" w:rsidR="00A2326E" w:rsidRPr="00A2326E" w:rsidRDefault="00A2326E" w:rsidP="00A2326E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A2326E"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A2326E">
        <w:rPr>
          <w:rFonts w:ascii="Times New Roman" w:hAnsi="Times New Roman"/>
          <w:bCs/>
          <w:iCs/>
          <w:sz w:val="24"/>
          <w:szCs w:val="24"/>
        </w:rPr>
        <w:t xml:space="preserve">Average size with normal shape and smooth outline. Normal parenchymal Echogenicity with good CMD. The right kidney measured about </w:t>
      </w:r>
      <w:r>
        <w:rPr>
          <w:rFonts w:ascii="Times New Roman" w:hAnsi="Times New Roman"/>
          <w:bCs/>
          <w:iCs/>
          <w:sz w:val="24"/>
          <w:szCs w:val="24"/>
        </w:rPr>
        <w:t xml:space="preserve">96 </w:t>
      </w:r>
      <w:r w:rsidRPr="00A2326E">
        <w:rPr>
          <w:rFonts w:ascii="Times New Roman" w:hAnsi="Times New Roman"/>
          <w:bCs/>
          <w:iCs/>
          <w:sz w:val="24"/>
          <w:szCs w:val="24"/>
        </w:rPr>
        <w:t>mm x 3</w:t>
      </w:r>
      <w:r>
        <w:rPr>
          <w:rFonts w:ascii="Times New Roman" w:hAnsi="Times New Roman"/>
          <w:bCs/>
          <w:iCs/>
          <w:sz w:val="24"/>
          <w:szCs w:val="24"/>
        </w:rPr>
        <w:t xml:space="preserve">3 </w:t>
      </w:r>
      <w:r w:rsidRPr="00A2326E">
        <w:rPr>
          <w:rFonts w:ascii="Times New Roman" w:hAnsi="Times New Roman"/>
          <w:bCs/>
          <w:iCs/>
          <w:sz w:val="24"/>
          <w:szCs w:val="24"/>
        </w:rPr>
        <w:t xml:space="preserve">mm while the left kidney measured about </w:t>
      </w:r>
      <w:r>
        <w:rPr>
          <w:rFonts w:ascii="Times New Roman" w:hAnsi="Times New Roman"/>
          <w:bCs/>
          <w:iCs/>
          <w:sz w:val="24"/>
          <w:szCs w:val="24"/>
        </w:rPr>
        <w:t xml:space="preserve">94 </w:t>
      </w:r>
      <w:r w:rsidRPr="00A2326E">
        <w:rPr>
          <w:rFonts w:ascii="Times New Roman" w:hAnsi="Times New Roman"/>
          <w:bCs/>
          <w:iCs/>
          <w:sz w:val="24"/>
          <w:szCs w:val="24"/>
        </w:rPr>
        <w:t xml:space="preserve">mm x </w:t>
      </w:r>
      <w:r>
        <w:rPr>
          <w:rFonts w:ascii="Times New Roman" w:hAnsi="Times New Roman"/>
          <w:bCs/>
          <w:iCs/>
          <w:sz w:val="24"/>
          <w:szCs w:val="24"/>
        </w:rPr>
        <w:t xml:space="preserve">43 </w:t>
      </w:r>
      <w:r w:rsidRPr="00A2326E">
        <w:rPr>
          <w:rFonts w:ascii="Times New Roman" w:hAnsi="Times New Roman"/>
          <w:bCs/>
          <w:iCs/>
          <w:sz w:val="24"/>
          <w:szCs w:val="24"/>
        </w:rPr>
        <w:t>mm. No backpressure changes, cystic or sizable typical calculi seen.</w:t>
      </w:r>
    </w:p>
    <w:p w14:paraId="7518D795" w14:textId="42D55CF1" w:rsidR="00A2326E" w:rsidRPr="00A2326E" w:rsidRDefault="00A2326E" w:rsidP="00A2326E">
      <w:pPr>
        <w:pStyle w:val="NoSpacing"/>
        <w:spacing w:after="200"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2326E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BOWELS:</w:t>
      </w:r>
      <w:r w:rsidRPr="00A2326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A2326E">
        <w:rPr>
          <w:rFonts w:ascii="Times New Roman" w:hAnsi="Times New Roman" w:cs="Times New Roman"/>
          <w:bCs/>
          <w:iCs/>
          <w:sz w:val="24"/>
          <w:szCs w:val="24"/>
        </w:rPr>
        <w:t xml:space="preserve">Dilated bowels with reduced peristalsis and thickened bowel wall noted. There is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no </w:t>
      </w:r>
      <w:r w:rsidRPr="00A2326E">
        <w:rPr>
          <w:rFonts w:ascii="Times New Roman" w:hAnsi="Times New Roman" w:cs="Times New Roman"/>
          <w:bCs/>
          <w:iCs/>
          <w:sz w:val="24"/>
          <w:szCs w:val="24"/>
        </w:rPr>
        <w:t>abdominal tenderness to probe compression.</w:t>
      </w:r>
    </w:p>
    <w:p w14:paraId="3A4FC324" w14:textId="0D989643" w:rsidR="00566867" w:rsidRPr="00A2326E" w:rsidRDefault="00A2326E" w:rsidP="00A2326E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A2326E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A2326E"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A2326E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14944ED8" w14:textId="77777777" w:rsidR="00A2326E" w:rsidRDefault="00A2326E" w:rsidP="00A2326E">
      <w:pPr>
        <w:jc w:val="both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COMMENTS</w:t>
      </w:r>
      <w:r w:rsidR="00566867" w:rsidRPr="00A2326E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4B2814" w:rsidRPr="00A2326E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</w:p>
    <w:p w14:paraId="0070F9AA" w14:textId="77777777" w:rsidR="00A2326E" w:rsidRDefault="00566867" w:rsidP="00A2326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bCs/>
          <w:iCs/>
          <w:sz w:val="24"/>
          <w:szCs w:val="24"/>
        </w:rPr>
      </w:pPr>
      <w:r w:rsidRPr="00A2326E">
        <w:rPr>
          <w:rFonts w:ascii="Times New Roman" w:hAnsi="Times New Roman"/>
          <w:bCs/>
          <w:iCs/>
          <w:sz w:val="24"/>
          <w:szCs w:val="24"/>
        </w:rPr>
        <w:t>The USS Features are suggestive Enteritis</w:t>
      </w:r>
    </w:p>
    <w:p w14:paraId="114C841B" w14:textId="77777777" w:rsidR="00A2326E" w:rsidRDefault="00A2326E" w:rsidP="00A2326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R/o PUD</w:t>
      </w:r>
    </w:p>
    <w:p w14:paraId="46FBE99C" w14:textId="1762CE3D" w:rsidR="00566867" w:rsidRPr="00A2326E" w:rsidRDefault="00A2326E" w:rsidP="00A2326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H.Pylori and MP Widal tests are advised</w:t>
      </w:r>
      <w:r w:rsidR="00566867" w:rsidRPr="00A2326E">
        <w:rPr>
          <w:rFonts w:ascii="Times New Roman" w:hAnsi="Times New Roman"/>
          <w:bCs/>
          <w:iCs/>
          <w:sz w:val="24"/>
          <w:szCs w:val="24"/>
        </w:rPr>
        <w:t>.</w:t>
      </w:r>
      <w:r w:rsidR="00566867" w:rsidRPr="00A2326E">
        <w:rPr>
          <w:rFonts w:ascii="Times New Roman" w:hAnsi="Times New Roman"/>
          <w:bCs/>
          <w:iCs/>
          <w:sz w:val="24"/>
          <w:szCs w:val="24"/>
        </w:rPr>
        <w:tab/>
      </w:r>
      <w:r w:rsidR="00566867" w:rsidRPr="00A2326E">
        <w:rPr>
          <w:rFonts w:ascii="Times New Roman" w:hAnsi="Times New Roman"/>
          <w:bCs/>
          <w:iCs/>
          <w:sz w:val="24"/>
          <w:szCs w:val="24"/>
        </w:rPr>
        <w:tab/>
      </w:r>
      <w:r w:rsidR="00566867" w:rsidRPr="00A2326E">
        <w:rPr>
          <w:rFonts w:ascii="Times New Roman" w:hAnsi="Times New Roman"/>
          <w:bCs/>
          <w:iCs/>
          <w:sz w:val="24"/>
          <w:szCs w:val="24"/>
        </w:rPr>
        <w:tab/>
        <w:t xml:space="preserve">  </w:t>
      </w:r>
    </w:p>
    <w:p w14:paraId="66D9A912" w14:textId="2D07B989" w:rsidR="00934A28" w:rsidRPr="00A2326E" w:rsidRDefault="00566867" w:rsidP="00A2326E">
      <w:pPr>
        <w:ind w:left="5760"/>
        <w:jc w:val="right"/>
        <w:rPr>
          <w:rFonts w:ascii="Times New Roman" w:hAnsi="Times New Roman"/>
          <w:sz w:val="24"/>
          <w:szCs w:val="24"/>
        </w:rPr>
      </w:pPr>
      <w:r w:rsidRPr="00A2326E">
        <w:rPr>
          <w:rFonts w:ascii="Times New Roman" w:hAnsi="Times New Roman"/>
          <w:bCs/>
          <w:iCs/>
          <w:sz w:val="24"/>
          <w:szCs w:val="24"/>
        </w:rPr>
        <w:t>Ultrasound specialist</w:t>
      </w:r>
    </w:p>
    <w:sectPr w:rsidR="00934A28" w:rsidRPr="00A2326E" w:rsidSect="00736BF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95E9" w14:textId="77777777" w:rsidR="00E5487E" w:rsidRDefault="00E5487E" w:rsidP="004B2814">
      <w:pPr>
        <w:spacing w:after="0" w:line="240" w:lineRule="auto"/>
      </w:pPr>
      <w:r>
        <w:separator/>
      </w:r>
    </w:p>
  </w:endnote>
  <w:endnote w:type="continuationSeparator" w:id="0">
    <w:p w14:paraId="4792A72E" w14:textId="77777777" w:rsidR="00E5487E" w:rsidRDefault="00E5487E" w:rsidP="004B2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36897" w14:textId="77777777" w:rsidR="00E5487E" w:rsidRDefault="00E5487E" w:rsidP="004B2814">
      <w:pPr>
        <w:spacing w:after="0" w:line="240" w:lineRule="auto"/>
      </w:pPr>
      <w:r>
        <w:separator/>
      </w:r>
    </w:p>
  </w:footnote>
  <w:footnote w:type="continuationSeparator" w:id="0">
    <w:p w14:paraId="74FD7A67" w14:textId="77777777" w:rsidR="00E5487E" w:rsidRDefault="00E5487E" w:rsidP="004B2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C299C" w14:textId="77777777" w:rsidR="004B2814" w:rsidRDefault="004B2814" w:rsidP="004B281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57C51EC3" w14:textId="77777777" w:rsidR="004B2814" w:rsidRDefault="004B2814" w:rsidP="004B281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039F78E" w14:textId="77777777" w:rsidR="004B2814" w:rsidRDefault="004B2814" w:rsidP="004B2814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0ADADED4" w14:textId="77777777" w:rsidR="004B2814" w:rsidRDefault="004B2814" w:rsidP="004B2814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09A30F22" w14:textId="6C726971" w:rsidR="004B2814" w:rsidRDefault="00A2326E" w:rsidP="004B2814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DA145D" wp14:editId="725CC805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9525" b="9525"/>
              <wp:wrapNone/>
              <wp:docPr id="90287730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247A08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 w:rsidR="004B2814">
      <w:rPr>
        <w:rFonts w:ascii="Times New Roman" w:hAnsi="Times New Roman"/>
        <w:b/>
        <w:bCs/>
        <w:sz w:val="28"/>
        <w:szCs w:val="28"/>
      </w:rPr>
      <w:t>Email:</w:t>
    </w:r>
    <w:r w:rsidR="004B2814">
      <w:rPr>
        <w:rFonts w:ascii="Times New Roman" w:hAnsi="Times New Roman"/>
        <w:sz w:val="28"/>
        <w:szCs w:val="28"/>
      </w:rPr>
      <w:t xml:space="preserve"> </w:t>
    </w:r>
    <w:hyperlink r:id="rId1" w:history="1">
      <w:r w:rsidR="004B2814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7066720" w14:textId="77777777" w:rsidR="004B2814" w:rsidRPr="004B2814" w:rsidRDefault="004B2814" w:rsidP="004B2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431A0"/>
    <w:multiLevelType w:val="hybridMultilevel"/>
    <w:tmpl w:val="64489A00"/>
    <w:lvl w:ilvl="0" w:tplc="7E1A4FB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496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67"/>
    <w:rsid w:val="00065B5A"/>
    <w:rsid w:val="000C0BB9"/>
    <w:rsid w:val="00130944"/>
    <w:rsid w:val="00173461"/>
    <w:rsid w:val="001E2D00"/>
    <w:rsid w:val="002914B2"/>
    <w:rsid w:val="002F26D0"/>
    <w:rsid w:val="00376CB3"/>
    <w:rsid w:val="003D0DFD"/>
    <w:rsid w:val="004030F4"/>
    <w:rsid w:val="004B2814"/>
    <w:rsid w:val="00566867"/>
    <w:rsid w:val="00607EF7"/>
    <w:rsid w:val="00736BF5"/>
    <w:rsid w:val="007F27FC"/>
    <w:rsid w:val="00861647"/>
    <w:rsid w:val="00934A28"/>
    <w:rsid w:val="00995E04"/>
    <w:rsid w:val="009B5F1A"/>
    <w:rsid w:val="009D0486"/>
    <w:rsid w:val="00A2326E"/>
    <w:rsid w:val="00BA55DB"/>
    <w:rsid w:val="00C75ADF"/>
    <w:rsid w:val="00D245DB"/>
    <w:rsid w:val="00E35435"/>
    <w:rsid w:val="00E46C96"/>
    <w:rsid w:val="00E5487E"/>
    <w:rsid w:val="00FA6A90"/>
    <w:rsid w:val="00FE0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96D30"/>
  <w15:docId w15:val="{196FE3D3-4B75-4BFC-8159-4CC7B794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6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6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867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0BB9"/>
  </w:style>
  <w:style w:type="paragraph" w:styleId="NoSpacing">
    <w:name w:val="No Spacing"/>
    <w:link w:val="NoSpacingChar"/>
    <w:uiPriority w:val="1"/>
    <w:qFormat/>
    <w:rsid w:val="000C0BB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4B2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B281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B2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814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4B281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3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2026-02-18T16:32:00Z</cp:lastPrinted>
  <dcterms:created xsi:type="dcterms:W3CDTF">2026-03-25T09:30:00Z</dcterms:created>
  <dcterms:modified xsi:type="dcterms:W3CDTF">2026-03-25T09:30:00Z</dcterms:modified>
</cp:coreProperties>
</file>