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5FC9F">
      <w:pPr>
        <w:spacing w:after="0"/>
        <w:jc w:val="center"/>
        <w:rPr>
          <w:rFonts w:ascii="Times New Roman" w:hAnsi="Times New Roman"/>
          <w:color w:val="1F497D" w:themeColor="text2"/>
          <w:sz w:val="66"/>
          <w:szCs w:val="66"/>
        </w:rPr>
      </w:pPr>
      <w:r>
        <w:rPr>
          <w:rFonts w:ascii="Times New Roman" w:hAnsi="Times New Roman"/>
          <w:color w:val="1F497D" w:themeColor="text2"/>
          <w:sz w:val="66"/>
          <w:szCs w:val="66"/>
        </w:rPr>
        <w:t xml:space="preserve">AMANA TRUST DIAGNOSTICS </w:t>
      </w:r>
    </w:p>
    <w:p w14:paraId="41D95314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>No 15, Tudun Wada C, Nasarawa LGA, Kano State.</w:t>
      </w:r>
    </w:p>
    <w:p w14:paraId="4954EEB9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5A56FB7C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8.75pt;height:0.75pt;width:548.25pt;mso-position-horizontal:right;mso-position-horizontal-relative:page;z-index:251659264;mso-width-relative:page;mso-height-relative:page;" filled="f" stroked="t" coordsize="21600,21600" o:gfxdata="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C/XTDXAAAABwEAAA8AAAAAAAAAAQAgAAAAIgAAAGRycy9k&#10;b3ducmV2LnhtbFBLAQIUABQAAAAIAIdO4kBwtQ0bygEAAKMDAAAOAAAAAAAAAAEAIAAAACYBAABk&#10;cnMvZTJvRG9jLnhtbFBLBQYAAAAABgAGAFkBAABiBQAAAAA=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HYPERLINK "mailto:amanatrust2022@gmail.com" </w:instrText>
      </w:r>
      <w:r>
        <w:fldChar w:fldCharType="separate"/>
      </w:r>
      <w:r>
        <w:rPr>
          <w:rStyle w:val="5"/>
          <w:rFonts w:ascii="Times New Roman" w:hAnsi="Times New Roman"/>
          <w:sz w:val="28"/>
          <w:szCs w:val="28"/>
        </w:rPr>
        <w:t>amanatrust2022@gmail.com</w:t>
      </w:r>
      <w:r>
        <w:rPr>
          <w:rStyle w:val="5"/>
          <w:rFonts w:ascii="Times New Roman" w:hAnsi="Times New Roman"/>
          <w:sz w:val="28"/>
          <w:szCs w:val="28"/>
        </w:rPr>
        <w:fldChar w:fldCharType="end"/>
      </w:r>
      <w:bookmarkStart w:id="0" w:name="_GoBack"/>
      <w:bookmarkEnd w:id="0"/>
    </w:p>
    <w:p w14:paraId="55FA9A70">
      <w:pPr>
        <w:spacing w:after="0" w:line="240" w:lineRule="auto"/>
        <w:rPr>
          <w:rFonts w:ascii="Georgia" w:hAnsi="Georgia" w:eastAsia="Georgia" w:cs="Georgia"/>
          <w:sz w:val="28"/>
        </w:rPr>
      </w:pPr>
    </w:p>
    <w:p w14:paraId="0234A867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sz w:val="32"/>
          <w:szCs w:val="32"/>
        </w:rPr>
        <w:t>1/5/2026 11:40:09 AM</w:t>
      </w:r>
      <w:r>
        <w:rPr>
          <w:rFonts w:ascii="Agency FB" w:hAnsi="Agency FB"/>
          <w:sz w:val="32"/>
          <w:szCs w:val="32"/>
        </w:rPr>
        <w:fldChar w:fldCharType="end"/>
      </w:r>
    </w:p>
    <w:p w14:paraId="392D2F9D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2"/>
        <w:gridCol w:w="1440"/>
        <w:gridCol w:w="1182"/>
        <w:gridCol w:w="2522"/>
      </w:tblGrid>
      <w:tr w14:paraId="0A0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5887CB9">
            <w:pPr>
              <w:spacing w:after="0"/>
              <w:rPr>
                <w:rFonts w:hint="default" w:ascii="Agency FB" w:hAnsi="Agency FB"/>
                <w:sz w:val="32"/>
                <w:szCs w:val="32"/>
                <w:lang w:val="en-US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hint="default" w:ascii="Agency FB" w:hAnsi="Agency FB"/>
                <w:b/>
                <w:bCs/>
                <w:sz w:val="32"/>
                <w:szCs w:val="32"/>
                <w:lang w:val="en-US"/>
              </w:rPr>
              <w:t>FATIMA SAID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02571CA">
            <w:pPr>
              <w:spacing w:after="0"/>
              <w:rPr>
                <w:rFonts w:hint="default" w:ascii="Agency FB" w:hAnsi="Agency FB"/>
                <w:sz w:val="32"/>
                <w:szCs w:val="32"/>
                <w:lang w:val="en-US"/>
              </w:rPr>
            </w:pPr>
            <w:r>
              <w:rPr>
                <w:rFonts w:ascii="Agency FB" w:hAnsi="Agency FB"/>
                <w:sz w:val="32"/>
                <w:szCs w:val="32"/>
              </w:rPr>
              <w:t>Age :</w:t>
            </w:r>
            <w:r>
              <w:rPr>
                <w:rFonts w:hint="default" w:ascii="Agency FB" w:hAnsi="Agency FB"/>
                <w:sz w:val="32"/>
                <w:szCs w:val="32"/>
                <w:lang w:val="en-US"/>
              </w:rPr>
              <w:t>AD</w:t>
            </w:r>
          </w:p>
        </w:tc>
        <w:tc>
          <w:tcPr>
            <w:tcW w:w="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78B2F2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19C735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14:paraId="3CFF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68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60CD89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3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DF279F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4224AF94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147090DE">
      <w:pPr>
        <w:spacing w:after="0" w:line="240" w:lineRule="auto"/>
        <w:rPr>
          <w:rFonts w:ascii="Agency FB" w:hAnsi="Agency FB"/>
          <w:b/>
          <w:bCs/>
          <w:iCs/>
          <w:sz w:val="28"/>
          <w:szCs w:val="28"/>
          <w:u w:val="single"/>
        </w:rPr>
      </w:pPr>
      <w:r>
        <w:rPr>
          <w:rFonts w:ascii="Agency FB" w:hAnsi="Agency FB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3D724ECB">
      <w:pPr>
        <w:spacing w:after="0" w:line="240" w:lineRule="auto"/>
        <w:rPr>
          <w:rFonts w:ascii="Agency FB" w:hAnsi="Agency FB"/>
          <w:bCs/>
          <w:iCs/>
          <w:sz w:val="28"/>
          <w:szCs w:val="28"/>
          <w:u w:val="single"/>
        </w:rPr>
      </w:pPr>
    </w:p>
    <w:p w14:paraId="654599C9">
      <w:pPr>
        <w:spacing w:after="0" w:line="240" w:lineRule="auto"/>
        <w:rPr>
          <w:rFonts w:ascii="Agency FB" w:hAnsi="Agency FB"/>
          <w:bCs/>
          <w:iCs/>
          <w:sz w:val="28"/>
          <w:szCs w:val="28"/>
        </w:rPr>
      </w:pPr>
      <w:r>
        <w:rPr>
          <w:rFonts w:ascii="Agency FB" w:hAnsi="Agency FB"/>
          <w:b/>
          <w:bCs/>
          <w:iCs/>
          <w:vanish/>
          <w:sz w:val="28"/>
          <w:szCs w:val="28"/>
        </w:rPr>
        <w:t>:</w:t>
      </w:r>
      <w:r>
        <w:rPr>
          <w:rFonts w:ascii="Agency FB" w:hAnsi="Agency FB"/>
          <w:b/>
          <w:bCs/>
          <w:iCs/>
          <w:sz w:val="28"/>
          <w:szCs w:val="28"/>
          <w:u w:val="single"/>
        </w:rPr>
        <w:t>URINARY BLADDER</w:t>
      </w:r>
      <w:r>
        <w:rPr>
          <w:rFonts w:ascii="Agency FB" w:hAnsi="Agency FB"/>
          <w:b/>
          <w:bCs/>
          <w:iCs/>
          <w:sz w:val="28"/>
          <w:szCs w:val="28"/>
        </w:rPr>
        <w:t xml:space="preserve">: </w:t>
      </w:r>
      <w:r>
        <w:rPr>
          <w:rFonts w:ascii="Agency FB" w:hAnsi="Agency FB"/>
          <w:bCs/>
          <w:iCs/>
          <w:sz w:val="28"/>
          <w:szCs w:val="28"/>
        </w:rPr>
        <w:t>Distended with urine with normal mucosal thickness. No gross masses or stone seen.</w:t>
      </w:r>
    </w:p>
    <w:p w14:paraId="3A299E45">
      <w:pPr>
        <w:spacing w:after="0" w:line="240" w:lineRule="auto"/>
        <w:rPr>
          <w:rFonts w:ascii="Agency FB" w:hAnsi="Agency FB"/>
          <w:bCs/>
          <w:iCs/>
          <w:sz w:val="28"/>
          <w:szCs w:val="28"/>
        </w:rPr>
      </w:pPr>
    </w:p>
    <w:p w14:paraId="69A98645">
      <w:pPr>
        <w:pStyle w:val="8"/>
        <w:jc w:val="both"/>
        <w:rPr>
          <w:rFonts w:ascii="Agency FB" w:hAnsi="Agency FB"/>
          <w:sz w:val="28"/>
          <w:szCs w:val="28"/>
        </w:rPr>
      </w:pPr>
      <w:r>
        <w:rPr>
          <w:rFonts w:ascii="Agency FB" w:hAnsi="Agency FB"/>
          <w:b/>
          <w:bCs/>
          <w:iCs/>
          <w:sz w:val="28"/>
          <w:szCs w:val="28"/>
          <w:u w:val="single"/>
        </w:rPr>
        <w:t>UTERUS:</w:t>
      </w:r>
      <w:r>
        <w:rPr>
          <w:rFonts w:ascii="Agency FB" w:hAnsi="Agency FB"/>
          <w:bCs/>
          <w:iCs/>
          <w:sz w:val="28"/>
          <w:szCs w:val="28"/>
        </w:rPr>
        <w:t xml:space="preserve"> The uterus is gravid and shows single gestational sac </w:t>
      </w:r>
      <w:r>
        <w:rPr>
          <w:rFonts w:ascii="Agency FB" w:hAnsi="Agency FB"/>
          <w:sz w:val="28"/>
          <w:szCs w:val="28"/>
        </w:rPr>
        <w:t xml:space="preserve">with double decidual sac sign, yolk sac and embryo are not yet seen in the uterine cavity. Right and Left adnexa are free. </w:t>
      </w:r>
    </w:p>
    <w:p w14:paraId="2790F0AA">
      <w:pPr>
        <w:spacing w:after="0" w:line="240" w:lineRule="auto"/>
        <w:jc w:val="both"/>
        <w:rPr>
          <w:rFonts w:ascii="Agency FB" w:hAnsi="Agency FB"/>
          <w:sz w:val="28"/>
          <w:szCs w:val="28"/>
        </w:rPr>
      </w:pPr>
    </w:p>
    <w:p w14:paraId="7E6D7D4D">
      <w:pPr>
        <w:spacing w:after="0" w:line="240" w:lineRule="auto"/>
        <w:jc w:val="both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GSD= </w:t>
      </w:r>
      <w:r>
        <w:rPr>
          <w:rFonts w:hint="default" w:ascii="Agency FB" w:hAnsi="Agency FB"/>
          <w:b/>
          <w:sz w:val="28"/>
          <w:szCs w:val="28"/>
          <w:lang w:val="en-US"/>
        </w:rPr>
        <w:t>4</w:t>
      </w:r>
      <w:r>
        <w:rPr>
          <w:rFonts w:ascii="Agency FB" w:hAnsi="Agency FB"/>
          <w:b/>
          <w:sz w:val="28"/>
          <w:szCs w:val="28"/>
        </w:rPr>
        <w:t xml:space="preserve"> mm.</w:t>
      </w:r>
    </w:p>
    <w:p w14:paraId="496CE11E">
      <w:pPr>
        <w:spacing w:after="0" w:line="240" w:lineRule="auto"/>
        <w:jc w:val="both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>EGA= 0</w:t>
      </w:r>
      <w:r>
        <w:rPr>
          <w:rFonts w:hint="default" w:ascii="Agency FB" w:hAnsi="Agency FB"/>
          <w:b/>
          <w:sz w:val="28"/>
          <w:szCs w:val="28"/>
          <w:lang w:val="en-US"/>
        </w:rPr>
        <w:t>4</w:t>
      </w:r>
      <w:r>
        <w:rPr>
          <w:rFonts w:ascii="Agency FB" w:hAnsi="Agency FB"/>
          <w:b/>
          <w:sz w:val="28"/>
          <w:szCs w:val="28"/>
        </w:rPr>
        <w:t xml:space="preserve"> weeks 0</w:t>
      </w:r>
      <w:r>
        <w:rPr>
          <w:rFonts w:hint="default" w:ascii="Agency FB" w:hAnsi="Agency FB"/>
          <w:b/>
          <w:sz w:val="28"/>
          <w:szCs w:val="28"/>
          <w:lang w:val="en-US"/>
        </w:rPr>
        <w:t>1</w:t>
      </w:r>
      <w:r>
        <w:rPr>
          <w:rFonts w:ascii="Agency FB" w:hAnsi="Agency FB"/>
          <w:b/>
          <w:sz w:val="28"/>
          <w:szCs w:val="28"/>
        </w:rPr>
        <w:t xml:space="preserve"> days.</w:t>
      </w:r>
    </w:p>
    <w:p w14:paraId="6B36C44C">
      <w:pPr>
        <w:spacing w:after="0" w:line="240" w:lineRule="auto"/>
        <w:jc w:val="both"/>
        <w:rPr>
          <w:rFonts w:hint="default" w:ascii="Agency FB" w:hAnsi="Agency FB"/>
          <w:bCs/>
          <w:iCs/>
          <w:sz w:val="28"/>
          <w:szCs w:val="28"/>
          <w:lang w:val="en-US"/>
        </w:rPr>
      </w:pPr>
      <w:r>
        <w:rPr>
          <w:rFonts w:ascii="Agency FB" w:hAnsi="Agency FB"/>
          <w:b/>
          <w:sz w:val="28"/>
          <w:szCs w:val="28"/>
        </w:rPr>
        <w:t xml:space="preserve">EDD= </w:t>
      </w:r>
      <w:r>
        <w:rPr>
          <w:rFonts w:hint="default" w:ascii="Agency FB" w:hAnsi="Agency FB"/>
          <w:b/>
          <w:sz w:val="28"/>
          <w:szCs w:val="28"/>
          <w:lang w:val="en-US"/>
        </w:rPr>
        <w:t>1</w:t>
      </w:r>
      <w:r>
        <w:rPr>
          <w:rFonts w:ascii="Agency FB" w:hAnsi="Agency FB"/>
          <w:b/>
          <w:sz w:val="28"/>
          <w:szCs w:val="28"/>
        </w:rPr>
        <w:t>4/0</w:t>
      </w:r>
      <w:r>
        <w:rPr>
          <w:rFonts w:hint="default" w:ascii="Agency FB" w:hAnsi="Agency FB"/>
          <w:b/>
          <w:sz w:val="28"/>
          <w:szCs w:val="28"/>
          <w:lang w:val="en-US"/>
        </w:rPr>
        <w:t>9</w:t>
      </w:r>
      <w:r>
        <w:rPr>
          <w:rFonts w:ascii="Agency FB" w:hAnsi="Agency FB"/>
          <w:b/>
          <w:sz w:val="28"/>
          <w:szCs w:val="28"/>
        </w:rPr>
        <w:t xml:space="preserve">/2026 ± 2weeks. </w:t>
      </w:r>
    </w:p>
    <w:p w14:paraId="2F15768B">
      <w:pPr>
        <w:spacing w:after="0" w:line="240" w:lineRule="auto"/>
        <w:rPr>
          <w:rFonts w:ascii="Agency FB" w:hAnsi="Agency FB"/>
          <w:bCs/>
          <w:iCs/>
          <w:sz w:val="28"/>
          <w:szCs w:val="28"/>
        </w:rPr>
      </w:pPr>
      <w:r>
        <w:rPr>
          <w:rFonts w:ascii="Agency FB" w:hAnsi="Agency FB"/>
          <w:b/>
          <w:bCs/>
          <w:iCs/>
          <w:sz w:val="28"/>
          <w:szCs w:val="28"/>
          <w:u w:val="single"/>
        </w:rPr>
        <w:t>CUL-DE-SAC</w:t>
      </w:r>
      <w:r>
        <w:rPr>
          <w:rFonts w:ascii="Agency FB" w:hAnsi="Agency FB"/>
          <w:bCs/>
          <w:iCs/>
          <w:sz w:val="28"/>
          <w:szCs w:val="28"/>
          <w:u w:val="single"/>
        </w:rPr>
        <w:t xml:space="preserve">:  </w:t>
      </w:r>
      <w:r>
        <w:rPr>
          <w:rFonts w:ascii="Agency FB" w:hAnsi="Agency FB"/>
          <w:bCs/>
          <w:iCs/>
          <w:sz w:val="28"/>
          <w:szCs w:val="28"/>
        </w:rPr>
        <w:t>No sonographic abnormalities detected in anterior and posterior cul-de-sac.</w:t>
      </w:r>
    </w:p>
    <w:p w14:paraId="657191BA">
      <w:pPr>
        <w:spacing w:after="0" w:line="240" w:lineRule="auto"/>
        <w:rPr>
          <w:rFonts w:ascii="Agency FB" w:hAnsi="Agency FB"/>
          <w:bCs/>
          <w:iCs/>
          <w:sz w:val="28"/>
          <w:szCs w:val="28"/>
        </w:rPr>
      </w:pPr>
    </w:p>
    <w:p w14:paraId="50F0879A">
      <w:pPr>
        <w:pStyle w:val="8"/>
        <w:jc w:val="both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  <w:u w:val="single"/>
        </w:rPr>
        <w:t>CONCLUSION:</w:t>
      </w:r>
      <w:r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</w:rPr>
        <w:t xml:space="preserve">Early Cyesis at </w:t>
      </w:r>
      <w:r>
        <w:rPr>
          <w:rFonts w:hint="default" w:ascii="Agency FB" w:hAnsi="Agency FB"/>
          <w:b/>
          <w:sz w:val="28"/>
          <w:szCs w:val="28"/>
          <w:lang w:val="en-US"/>
        </w:rPr>
        <w:t xml:space="preserve">about </w:t>
      </w:r>
      <w:r>
        <w:rPr>
          <w:rFonts w:ascii="Agency FB" w:hAnsi="Agency FB"/>
          <w:b/>
          <w:sz w:val="28"/>
          <w:szCs w:val="28"/>
        </w:rPr>
        <w:t>0</w:t>
      </w:r>
      <w:r>
        <w:rPr>
          <w:rFonts w:hint="default" w:ascii="Agency FB" w:hAnsi="Agency FB"/>
          <w:b/>
          <w:sz w:val="28"/>
          <w:szCs w:val="28"/>
          <w:lang w:val="en-US"/>
        </w:rPr>
        <w:t>4</w:t>
      </w:r>
      <w:r>
        <w:rPr>
          <w:rFonts w:ascii="Agency FB" w:hAnsi="Agency FB"/>
          <w:b/>
          <w:sz w:val="28"/>
          <w:szCs w:val="28"/>
        </w:rPr>
        <w:t xml:space="preserve"> weeks 0</w:t>
      </w:r>
      <w:r>
        <w:rPr>
          <w:rFonts w:hint="default" w:ascii="Agency FB" w:hAnsi="Agency FB"/>
          <w:b/>
          <w:sz w:val="28"/>
          <w:szCs w:val="28"/>
          <w:lang w:val="en-US"/>
        </w:rPr>
        <w:t>1</w:t>
      </w:r>
      <w:r>
        <w:rPr>
          <w:rFonts w:ascii="Agency FB" w:hAnsi="Agency FB"/>
          <w:b/>
          <w:sz w:val="28"/>
          <w:szCs w:val="28"/>
        </w:rPr>
        <w:t xml:space="preserve"> days.</w:t>
      </w:r>
    </w:p>
    <w:p w14:paraId="55B80B04">
      <w:pPr>
        <w:pStyle w:val="8"/>
        <w:jc w:val="both"/>
        <w:rPr>
          <w:rFonts w:hint="default" w:ascii="Agency FB" w:hAnsi="Agency FB"/>
          <w:b/>
          <w:sz w:val="28"/>
          <w:szCs w:val="28"/>
          <w:lang w:val="en-US"/>
        </w:rPr>
      </w:pPr>
      <w:r>
        <w:rPr>
          <w:rFonts w:hint="default" w:ascii="Agency FB" w:hAnsi="Agency FB"/>
          <w:b/>
          <w:sz w:val="28"/>
          <w:szCs w:val="28"/>
          <w:lang w:val="en-US"/>
        </w:rPr>
        <w:t>Rescan after 3-4 weeks to confirm viability</w:t>
      </w:r>
    </w:p>
    <w:p w14:paraId="368F0287">
      <w:pPr>
        <w:pStyle w:val="8"/>
        <w:jc w:val="both"/>
        <w:rPr>
          <w:rFonts w:ascii="Agency FB" w:hAnsi="Agency FB"/>
          <w:sz w:val="28"/>
          <w:szCs w:val="28"/>
        </w:rPr>
      </w:pPr>
    </w:p>
    <w:p w14:paraId="2760B7E1">
      <w:pPr>
        <w:pStyle w:val="8"/>
        <w:jc w:val="both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drawing>
          <wp:inline distT="0" distB="0" distL="0" distR="0">
            <wp:extent cx="1585595" cy="1585595"/>
            <wp:effectExtent l="19050" t="0" r="0" b="0"/>
            <wp:docPr id="3" name="Picture 1" descr="C:\Users\Administrator\Desktop\FETAL PICS\IMG_4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Administrator\Desktop\FETAL PICS\IMG_408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6303" cy="1586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B0D7A">
      <w:pPr>
        <w:spacing w:after="0" w:line="240" w:lineRule="auto"/>
        <w:ind w:left="5760"/>
        <w:jc w:val="right"/>
        <w:rPr>
          <w:rFonts w:ascii="Agency FB" w:hAnsi="Agency FB"/>
          <w:sz w:val="28"/>
          <w:szCs w:val="28"/>
        </w:rPr>
      </w:pPr>
      <w:r>
        <w:rPr>
          <w:rFonts w:ascii="Agency FB" w:hAnsi="Agency FB"/>
          <w:bCs/>
          <w:iCs/>
          <w:sz w:val="28"/>
          <w:szCs w:val="28"/>
        </w:rPr>
        <w:t>Ultrasound Specialist</w:t>
      </w:r>
    </w:p>
    <w:p w14:paraId="3FC0D9E3">
      <w:pPr>
        <w:rPr>
          <w:rFonts w:ascii="Agency FB" w:hAnsi="Agency FB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ABE"/>
    <w:rsid w:val="000B3D89"/>
    <w:rsid w:val="000C363C"/>
    <w:rsid w:val="00156FFD"/>
    <w:rsid w:val="002914B2"/>
    <w:rsid w:val="00294E3C"/>
    <w:rsid w:val="0030710C"/>
    <w:rsid w:val="00384E64"/>
    <w:rsid w:val="003E4417"/>
    <w:rsid w:val="00483BF1"/>
    <w:rsid w:val="00552728"/>
    <w:rsid w:val="00587B0C"/>
    <w:rsid w:val="005943BB"/>
    <w:rsid w:val="005B3F07"/>
    <w:rsid w:val="00605615"/>
    <w:rsid w:val="00607250"/>
    <w:rsid w:val="006D4D0E"/>
    <w:rsid w:val="0071585E"/>
    <w:rsid w:val="0071717F"/>
    <w:rsid w:val="00797A10"/>
    <w:rsid w:val="0085619C"/>
    <w:rsid w:val="00904346"/>
    <w:rsid w:val="00941EFD"/>
    <w:rsid w:val="009468AE"/>
    <w:rsid w:val="0095112B"/>
    <w:rsid w:val="00995E04"/>
    <w:rsid w:val="009C429B"/>
    <w:rsid w:val="00AE5A48"/>
    <w:rsid w:val="00BB5744"/>
    <w:rsid w:val="00C45EC3"/>
    <w:rsid w:val="00CF7ABE"/>
    <w:rsid w:val="00D0197D"/>
    <w:rsid w:val="00D7478A"/>
    <w:rsid w:val="00DE0C7C"/>
    <w:rsid w:val="00DF30E7"/>
    <w:rsid w:val="00E84451"/>
    <w:rsid w:val="00EF5EE8"/>
    <w:rsid w:val="00F32863"/>
    <w:rsid w:val="0486057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7">
    <w:name w:val="No Spacing Char"/>
    <w:basedOn w:val="2"/>
    <w:link w:val="8"/>
    <w:qFormat/>
    <w:locked/>
    <w:uiPriority w:val="1"/>
  </w:style>
  <w:style w:type="paragraph" w:styleId="8">
    <w:name w:val="No Spacing"/>
    <w:link w:val="7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9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768</Characters>
  <Lines>6</Lines>
  <Paragraphs>1</Paragraphs>
  <TotalTime>172</TotalTime>
  <ScaleCrop>false</ScaleCrop>
  <LinksUpToDate>false</LinksUpToDate>
  <CharactersWithSpaces>901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2022-10-12T18:59:00Z</dcterms:created>
  <dc:creator>admin</dc:creator>
  <cp:lastModifiedBy>SAMSUNG</cp:lastModifiedBy>
  <cp:lastPrinted>2024-05-23T08:10:00Z</cp:lastPrinted>
  <dcterms:modified xsi:type="dcterms:W3CDTF">2026-01-05T12:44:01Z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5B329814BB184CB8BA0AA193031FB7A9_13</vt:lpwstr>
  </property>
</Properties>
</file>