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EFBF5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374AB9D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4DE8760F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A05F6FC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01E12413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3531B06A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4E499F3C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p w14:paraId="796EB1A3" w14:textId="77777777" w:rsidR="00D5451A" w:rsidRDefault="008163D9" w:rsidP="00D5451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D5451A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B0741C">
        <w:rPr>
          <w:rFonts w:ascii="Georgia" w:hAnsi="Georgia"/>
          <w:noProof/>
          <w:sz w:val="28"/>
          <w:szCs w:val="32"/>
        </w:rPr>
        <w:t>11/3/2025 4:11:52 PM</w:t>
      </w:r>
      <w:r>
        <w:rPr>
          <w:rFonts w:ascii="Georgia" w:hAnsi="Georgia"/>
          <w:sz w:val="28"/>
          <w:szCs w:val="32"/>
        </w:rPr>
        <w:fldChar w:fldCharType="end"/>
      </w:r>
    </w:p>
    <w:p w14:paraId="26A1A92F" w14:textId="77777777" w:rsidR="00D5451A" w:rsidRDefault="00D5451A" w:rsidP="00D5451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5451A" w14:paraId="4076D8F3" w14:textId="77777777" w:rsidTr="00D5451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2E44A5D" w14:textId="77777777"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Pr="002F029D">
              <w:rPr>
                <w:rFonts w:ascii="Georgia" w:hAnsi="Georgia"/>
                <w:b/>
                <w:sz w:val="24"/>
                <w:szCs w:val="28"/>
              </w:rPr>
              <w:t>BILKISUMUHAMMAD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B05A6E8" w14:textId="77777777"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2E0D2F3" w14:textId="77777777"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6095E63" w14:textId="77777777" w:rsidR="00D5451A" w:rsidRDefault="00D545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2F029D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D5451A" w14:paraId="5AD78123" w14:textId="77777777" w:rsidTr="00D5451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A6DCC14" w14:textId="77777777" w:rsidR="00D5451A" w:rsidRDefault="00D5451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13AE106" w14:textId="77777777" w:rsidR="00D5451A" w:rsidRDefault="00D5451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18821361" w14:textId="77777777" w:rsidR="00D5451A" w:rsidRDefault="00D5451A" w:rsidP="00D5451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512E26C9" w14:textId="77777777" w:rsidR="00D5451A" w:rsidRPr="002F029D" w:rsidRDefault="00D5451A" w:rsidP="00D5451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2F029D"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14:paraId="7292CFD9" w14:textId="77777777" w:rsidR="00D5451A" w:rsidRPr="002F029D" w:rsidRDefault="00D5451A" w:rsidP="00D5451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14:paraId="053CA814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308BEA4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18655F9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URINARY </w:t>
      </w:r>
      <w:proofErr w:type="spellStart"/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with urine with normal mucosal thickness. No gross masses or stone seen.</w:t>
      </w:r>
    </w:p>
    <w:p w14:paraId="199CF45F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557B2DA" w14:textId="77777777" w:rsidR="00D5451A" w:rsidRDefault="00D5451A" w:rsidP="00D5451A">
      <w:pPr>
        <w:pStyle w:val="NoSpacing"/>
        <w:jc w:val="both"/>
        <w:rPr>
          <w:rFonts w:ascii="Georgia" w:hAnsi="Georgia"/>
          <w:bCs/>
          <w:iCs/>
        </w:rPr>
      </w:pPr>
      <w:r w:rsidRPr="002F029D"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</w:rPr>
        <w:t>Anteverted and empty, no evidence of pregnancy or retained product o</w:t>
      </w:r>
      <w:r w:rsidR="002F029D">
        <w:rPr>
          <w:rFonts w:ascii="Georgia" w:hAnsi="Georgia"/>
          <w:bCs/>
          <w:iCs/>
        </w:rPr>
        <w:t xml:space="preserve">f conception. </w:t>
      </w:r>
      <w:bookmarkStart w:id="0" w:name="_Hlk213078788"/>
      <w:r w:rsidR="002F029D">
        <w:rPr>
          <w:rFonts w:ascii="Georgia" w:hAnsi="Georgia"/>
          <w:bCs/>
          <w:iCs/>
        </w:rPr>
        <w:t>However, a roundish hypoechoic lesion in myometrium is seen causing ill-definition of endometrial plate, measuring</w:t>
      </w:r>
      <w:r>
        <w:rPr>
          <w:rFonts w:ascii="Georgia" w:hAnsi="Georgia"/>
          <w:bCs/>
          <w:iCs/>
        </w:rPr>
        <w:t xml:space="preserve"> 58.0mmX69.3mm.</w:t>
      </w:r>
      <w:bookmarkEnd w:id="0"/>
      <w:r>
        <w:rPr>
          <w:rFonts w:ascii="Georgia" w:hAnsi="Georgia"/>
          <w:bCs/>
          <w:iCs/>
        </w:rPr>
        <w:t xml:space="preserve"> Right and Left </w:t>
      </w:r>
      <w:proofErr w:type="spellStart"/>
      <w:r>
        <w:rPr>
          <w:rFonts w:ascii="Georgia" w:hAnsi="Georgia"/>
          <w:bCs/>
          <w:iCs/>
        </w:rPr>
        <w:t>adnexia</w:t>
      </w:r>
      <w:proofErr w:type="spellEnd"/>
      <w:r>
        <w:rPr>
          <w:rFonts w:ascii="Georgia" w:hAnsi="Georgia"/>
          <w:bCs/>
          <w:iCs/>
        </w:rPr>
        <w:t xml:space="preserve"> are free.</w:t>
      </w:r>
    </w:p>
    <w:p w14:paraId="007533D1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</w:rPr>
      </w:pPr>
    </w:p>
    <w:p w14:paraId="2B517DB8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14:paraId="7050B670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14:paraId="6373CDAD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CA64621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1DD497D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USS Fea</w:t>
      </w:r>
      <w:r w:rsidR="002F029D">
        <w:rPr>
          <w:rFonts w:ascii="Georgia" w:hAnsi="Georgia"/>
          <w:bCs/>
          <w:iCs/>
          <w:szCs w:val="24"/>
        </w:rPr>
        <w:t>tures are suggestive of  Uterine Fibroid</w:t>
      </w:r>
      <w:r>
        <w:rPr>
          <w:rFonts w:ascii="Georgia" w:hAnsi="Georgia"/>
          <w:bCs/>
          <w:iCs/>
          <w:szCs w:val="24"/>
        </w:rPr>
        <w:t>.</w:t>
      </w:r>
    </w:p>
    <w:p w14:paraId="615910A8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0E0EB7A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FB6771F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604A4E5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B36CDB8" w14:textId="77777777" w:rsidR="00D5451A" w:rsidRDefault="00D5451A" w:rsidP="00D5451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07ECE3B" w14:textId="77777777" w:rsidR="00D5451A" w:rsidRDefault="00D5451A" w:rsidP="007303DD">
      <w:pPr>
        <w:spacing w:after="0" w:line="240" w:lineRule="auto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       Ultrasound specialist.</w:t>
      </w:r>
    </w:p>
    <w:p w14:paraId="2BBA84BA" w14:textId="77777777" w:rsidR="00D5451A" w:rsidRDefault="00D5451A" w:rsidP="00D5451A"/>
    <w:p w14:paraId="2D829E80" w14:textId="77777777" w:rsidR="00D5451A" w:rsidRDefault="00D5451A" w:rsidP="00D5451A"/>
    <w:p w14:paraId="0707608E" w14:textId="77777777" w:rsidR="00D5451A" w:rsidRDefault="00D5451A" w:rsidP="00D5451A"/>
    <w:p w14:paraId="410FE913" w14:textId="77777777" w:rsidR="00D5451A" w:rsidRDefault="00D5451A" w:rsidP="00D5451A"/>
    <w:p w14:paraId="1A6D4E4E" w14:textId="77777777" w:rsidR="008B3343" w:rsidRDefault="00000000"/>
    <w:sectPr w:rsidR="008B3343" w:rsidSect="00816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451A"/>
    <w:rsid w:val="001119A5"/>
    <w:rsid w:val="002914B2"/>
    <w:rsid w:val="002F029D"/>
    <w:rsid w:val="003635C8"/>
    <w:rsid w:val="007303DD"/>
    <w:rsid w:val="008163D9"/>
    <w:rsid w:val="00995E04"/>
    <w:rsid w:val="00B0741C"/>
    <w:rsid w:val="00D545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6E8D6"/>
  <w15:docId w15:val="{72151CF8-5F48-4AB5-83AC-218D1B28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51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5451A"/>
  </w:style>
  <w:style w:type="paragraph" w:styleId="NoSpacing">
    <w:name w:val="No Spacing"/>
    <w:link w:val="NoSpacingChar"/>
    <w:uiPriority w:val="1"/>
    <w:qFormat/>
    <w:rsid w:val="00D545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4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51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9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4</cp:revision>
  <dcterms:created xsi:type="dcterms:W3CDTF">2022-10-26T13:27:00Z</dcterms:created>
  <dcterms:modified xsi:type="dcterms:W3CDTF">2025-11-03T16:25:00Z</dcterms:modified>
</cp:coreProperties>
</file>