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D6BA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30</w:t>
      </w:r>
      <w:bookmarkStart w:id="3" w:name="_GoBack"/>
      <w:bookmarkEnd w:id="3"/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 xml:space="preserve"> December 2025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8"/>
        <w:gridCol w:w="1192"/>
        <w:gridCol w:w="921"/>
        <w:gridCol w:w="1712"/>
      </w:tblGrid>
      <w:tr w14:paraId="0BF2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8BE5F1F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  <w:t>MARYAM YAHAYA</w:t>
            </w:r>
          </w:p>
        </w:tc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A53FFD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AD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38B350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E7CFC9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Ref No:00010</w:t>
            </w:r>
          </w:p>
        </w:tc>
      </w:tr>
      <w:tr w14:paraId="62CF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40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65293EDA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A5D27E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US:10</w:t>
            </w:r>
          </w:p>
        </w:tc>
      </w:tr>
      <w:bookmarkEnd w:id="0"/>
    </w:tbl>
    <w:p w14:paraId="48043C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4FA89351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5E61303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64187633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CEPHALIC, Lying LONGITUDINAL </w:t>
      </w:r>
    </w:p>
    <w:p w14:paraId="197B65F6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POS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TERIOR  </w:t>
      </w:r>
    </w:p>
    <w:p w14:paraId="2E034345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6B6038AB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AC and FL is approximately (GA):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35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/2026 (±2 weeks) </w:t>
      </w:r>
    </w:p>
    <w:p w14:paraId="53218158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40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kg</w:t>
      </w:r>
    </w:p>
    <w:p w14:paraId="68A98F70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XX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)</w:t>
      </w:r>
      <w:bookmarkEnd w:id="2"/>
    </w:p>
    <w:p w14:paraId="443E33F3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IMPRESSION: </w:t>
      </w:r>
      <w:r>
        <w:rPr>
          <w:rFonts w:ascii="Times New Roman" w:hAnsi="Times New Roman" w:cs="Times New Roman"/>
          <w:sz w:val="24"/>
          <w:szCs w:val="24"/>
          <w:lang w:val="en-GB"/>
        </w:rPr>
        <w:t>Single live intrauterine foetus at about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35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).</w:t>
      </w:r>
    </w:p>
    <w:p w14:paraId="14EE604F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bookmarkEnd w:id="1"/>
    <w:p w14:paraId="14AF36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lang w:val="en-GB"/>
        </w:rPr>
        <w:drawing>
          <wp:inline distT="0" distB="0" distL="0" distR="0">
            <wp:extent cx="2000885" cy="2138045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>
      <w:pPr>
        <w:spacing w:after="0" w:line="240" w:lineRule="auto"/>
        <w:jc w:val="righ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Ultrasound Specialist</w:t>
      </w:r>
      <w:r>
        <w:rPr>
          <w:rFonts w:ascii="Times New Roman" w:hAnsi="Times New Roman" w:cs="Times New Roman"/>
          <w:b/>
          <w:lang w:val="en-GB"/>
        </w:rPr>
        <w:t xml:space="preserve"> </w:t>
      </w:r>
    </w:p>
    <w:sectPr>
      <w:headerReference r:id="rId5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43ED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30BAD3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34FE6C06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B5245"/>
    <w:multiLevelType w:val="multilevel"/>
    <w:tmpl w:val="28BB524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multilevel"/>
    <w:tmpl w:val="6AFA435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34D0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  <w:rsid w:val="0E7D377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qFormat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2">
    <w:name w:val="Header Char"/>
    <w:basedOn w:val="2"/>
    <w:link w:val="6"/>
    <w:uiPriority w:val="99"/>
    <w:rPr>
      <w:rFonts w:eastAsiaTheme="minorEastAsia"/>
    </w:rPr>
  </w:style>
  <w:style w:type="character" w:customStyle="1" w:styleId="13">
    <w:name w:val="Footer Char"/>
    <w:basedOn w:val="2"/>
    <w:link w:val="5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639</Characters>
  <Lines>5</Lines>
  <Paragraphs>1</Paragraphs>
  <TotalTime>11402</TotalTime>
  <ScaleCrop>false</ScaleCrop>
  <LinksUpToDate>false</LinksUpToDate>
  <CharactersWithSpaces>749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2022-10-13T17:41:00Z</dcterms:created>
  <dc:creator>admin</dc:creator>
  <cp:lastModifiedBy>SAMSUNG</cp:lastModifiedBy>
  <cp:lastPrinted>2025-12-30T10:50:14Z</cp:lastPrinted>
  <dcterms:modified xsi:type="dcterms:W3CDTF">2025-12-30T10:52:52Z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CB98207D6A2C4CCA9B534442970B2233_13</vt:lpwstr>
  </property>
</Properties>
</file>