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ED6BA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>30 December 2025</w:t>
      </w: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18"/>
        <w:gridCol w:w="1192"/>
        <w:gridCol w:w="921"/>
        <w:gridCol w:w="1712"/>
      </w:tblGrid>
      <w:tr w14:paraId="0BF23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8BE5F1F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</w:pPr>
            <w:bookmarkStart w:id="0" w:name="_Hlk213660962"/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8"/>
                <w:lang w:val="en-US"/>
              </w:rPr>
              <w:t>NAFISA ABUBAKAR</w:t>
            </w:r>
          </w:p>
        </w:tc>
        <w:tc>
          <w:tcPr>
            <w:tcW w:w="6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A53FFD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AD</w:t>
            </w:r>
          </w:p>
        </w:tc>
        <w:tc>
          <w:tcPr>
            <w:tcW w:w="4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38B350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2E7CFC9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Ref No:00010</w:t>
            </w:r>
          </w:p>
        </w:tc>
      </w:tr>
      <w:tr w14:paraId="62CFD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07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5293EDA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  <w:tc>
          <w:tcPr>
            <w:tcW w:w="9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A5D27E1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US:10</w:t>
            </w:r>
          </w:p>
        </w:tc>
      </w:tr>
      <w:bookmarkEnd w:id="0"/>
    </w:tbl>
    <w:p w14:paraId="48043C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>
        <w:rPr>
          <w:rFonts w:ascii="Times New Roman" w:hAnsi="Times New Roman" w:cs="Times New Roman"/>
          <w:b/>
          <w:sz w:val="24"/>
          <w:szCs w:val="24"/>
          <w:lang w:val="en-GB"/>
        </w:rPr>
        <w:t>Maternal Survey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</w:t>
      </w:r>
    </w:p>
    <w:p w14:paraId="4FA89351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Adnexa appear unremarkable.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55E61303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Survey</w:t>
      </w:r>
      <w:r>
        <w:rPr>
          <w:rFonts w:ascii="Times New Roman" w:hAnsi="Times New Roman" w:cs="Times New Roman"/>
          <w:sz w:val="24"/>
          <w:szCs w:val="24"/>
          <w:lang w:val="en-GB"/>
        </w:rPr>
        <w:t>: -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SINGLE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intrauterine foetus.</w:t>
      </w:r>
    </w:p>
    <w:p w14:paraId="64187633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CEPHALIC, Lying LONGITUDINAL </w:t>
      </w:r>
    </w:p>
    <w:p w14:paraId="197B65F6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Placenta Location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POSTERIOR  </w:t>
      </w:r>
    </w:p>
    <w:p w14:paraId="2E034345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>
      <w:pPr>
        <w:pStyle w:val="10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>
      <w:pPr>
        <w:pStyle w:val="10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 </w:t>
      </w:r>
    </w:p>
    <w:p w14:paraId="6B6038AB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Gestation 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based on BPD, AC and FL is approximately (GA):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21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/2026 (±2 weeks) </w:t>
      </w:r>
    </w:p>
    <w:p w14:paraId="53218158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Foetal weight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.73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k</w:t>
      </w:r>
      <w:bookmarkStart w:id="3" w:name="_GoBack"/>
      <w:bookmarkEnd w:id="3"/>
      <w:r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68A98F70">
      <w:pPr>
        <w:pStyle w:val="10"/>
        <w:numPr>
          <w:ilvl w:val="0"/>
          <w:numId w:val="2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XX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  <w:bookmarkEnd w:id="2"/>
    </w:p>
    <w:p w14:paraId="14EE604F">
      <w:pPr>
        <w:pStyle w:val="9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IMPRESSION: </w:t>
      </w:r>
      <w:r>
        <w:rPr>
          <w:rFonts w:ascii="Times New Roman" w:hAnsi="Times New Roman" w:cs="Times New Roman"/>
          <w:sz w:val="24"/>
          <w:szCs w:val="24"/>
          <w:lang w:val="en-GB"/>
        </w:rPr>
        <w:t>Single live intrauterine foetus at about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24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weeks 0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day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). </w:t>
      </w:r>
    </w:p>
    <w:bookmarkEnd w:id="1"/>
    <w:p w14:paraId="14AF36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lang w:val="en-GB"/>
        </w:rPr>
        <w:drawing>
          <wp:inline distT="0" distB="0" distL="0" distR="0">
            <wp:extent cx="2000885" cy="2138045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>
      <w:pPr>
        <w:spacing w:after="0" w:line="240" w:lineRule="auto"/>
        <w:jc w:val="righ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Ultrasound Specialist</w:t>
      </w:r>
      <w:r>
        <w:rPr>
          <w:rFonts w:ascii="Times New Roman" w:hAnsi="Times New Roman" w:cs="Times New Roman"/>
          <w:b/>
          <w:lang w:val="en-GB"/>
        </w:rPr>
        <w:t xml:space="preserve"> </w:t>
      </w:r>
    </w:p>
    <w:sectPr>
      <w:head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43ED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30BAD3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7m3zttkAAAAJAQAADwAAAAAAAAABACAAAAAiAAAAZHJz&#10;L2Rvd25yZXYueG1sUEsBAhQAFAAAAAgAh07iQNNztl/KAQAAowMAAA4AAAAAAAAAAQAgAAAAKAEA&#10;AGRycy9lMm9Eb2MueG1sUEsFBgAAAAAGAAYAWQEAAGQFAAAAAA=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34FE6C06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245"/>
    <w:multiLevelType w:val="multilevel"/>
    <w:tmpl w:val="28BB524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multilevel"/>
    <w:tmpl w:val="6AFA435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89E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34D0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775E9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  <w:rsid w:val="3ABF23F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</w:rPr>
  </w:style>
  <w:style w:type="character" w:customStyle="1" w:styleId="8">
    <w:name w:val="No Spacing Char"/>
    <w:basedOn w:val="2"/>
    <w:link w:val="9"/>
    <w:qFormat/>
    <w:locked/>
    <w:uiPriority w:val="1"/>
  </w:style>
  <w:style w:type="paragraph" w:styleId="9">
    <w:name w:val="No Spacing"/>
    <w:link w:val="8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0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eastAsiaTheme="minorHAnsi"/>
    </w:rPr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2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3">
    <w:name w:val="Footer Char"/>
    <w:basedOn w:val="2"/>
    <w:link w:val="5"/>
    <w:qFormat/>
    <w:uiPriority w:val="99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639</Characters>
  <Lines>5</Lines>
  <Paragraphs>1</Paragraphs>
  <TotalTime>11305</TotalTime>
  <ScaleCrop>false</ScaleCrop>
  <LinksUpToDate>false</LinksUpToDate>
  <CharactersWithSpaces>749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2022-10-13T17:41:00Z</dcterms:created>
  <dc:creator>admin</dc:creator>
  <cp:lastModifiedBy>SAMSUNG</cp:lastModifiedBy>
  <cp:lastPrinted>2025-12-22T14:20:00Z</cp:lastPrinted>
  <dcterms:modified xsi:type="dcterms:W3CDTF">2025-12-30T16:11:59Z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4232B71278BE4E90B9CE72C3616BDAC0_13</vt:lpwstr>
  </property>
</Properties>
</file>