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C1E9" w14:textId="77777777" w:rsidR="001D0BC8" w:rsidRDefault="0000000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t xml:space="preserve">  </w:t>
      </w:r>
    </w:p>
    <w:p w14:paraId="05FCE4B6" w14:textId="5E65C43C" w:rsidR="001D0BC8" w:rsidRPr="00D01AA1" w:rsidRDefault="00000000">
      <w:pPr>
        <w:spacing w:after="0" w:line="240" w:lineRule="auto"/>
        <w:jc w:val="right"/>
        <w:rPr>
          <w:rFonts w:ascii="Georgia" w:hAnsi="Georgia"/>
          <w:b/>
          <w:bCs/>
          <w:sz w:val="28"/>
          <w:szCs w:val="32"/>
        </w:rPr>
      </w:pPr>
      <w:r w:rsidRPr="00D01AA1">
        <w:rPr>
          <w:rFonts w:ascii="Georgia" w:hAnsi="Georgia"/>
          <w:b/>
          <w:bCs/>
          <w:sz w:val="28"/>
          <w:szCs w:val="32"/>
        </w:rPr>
        <w:fldChar w:fldCharType="begin"/>
      </w:r>
      <w:r w:rsidRPr="00D01AA1">
        <w:rPr>
          <w:rFonts w:ascii="Georgia" w:hAnsi="Georgia"/>
          <w:b/>
          <w:bCs/>
          <w:sz w:val="28"/>
          <w:szCs w:val="32"/>
          <w:lang w:val="en-GB"/>
        </w:rPr>
        <w:instrText xml:space="preserve"> DATE \@ "dd MMMM yyyy" </w:instrText>
      </w:r>
      <w:r w:rsidRPr="00D01AA1">
        <w:rPr>
          <w:rFonts w:ascii="Georgia" w:hAnsi="Georgia"/>
          <w:b/>
          <w:bCs/>
          <w:sz w:val="28"/>
          <w:szCs w:val="32"/>
        </w:rPr>
        <w:fldChar w:fldCharType="separate"/>
      </w:r>
      <w:r w:rsidR="00513BA4">
        <w:rPr>
          <w:rFonts w:ascii="Georgia" w:hAnsi="Georgia"/>
          <w:b/>
          <w:bCs/>
          <w:noProof/>
          <w:sz w:val="28"/>
          <w:szCs w:val="32"/>
          <w:lang w:val="en-GB"/>
        </w:rPr>
        <w:t>27 February 2026</w:t>
      </w:r>
      <w:r w:rsidRPr="00D01AA1">
        <w:rPr>
          <w:rFonts w:ascii="Georgia" w:hAnsi="Georgia"/>
          <w:b/>
          <w:bCs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6138"/>
        <w:gridCol w:w="1986"/>
        <w:gridCol w:w="1452"/>
      </w:tblGrid>
      <w:tr w:rsidR="001D0BC8" w14:paraId="6D0575CC" w14:textId="77777777" w:rsidTr="00D01AA1">
        <w:trPr>
          <w:trHeight w:val="368"/>
        </w:trPr>
        <w:tc>
          <w:tcPr>
            <w:tcW w:w="3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1DEBE28" w14:textId="2C4F80D7" w:rsidR="001D0BC8" w:rsidRDefault="0000000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</w:t>
            </w:r>
            <w:r w:rsidR="00D02A36" w:rsidRPr="00FC0CE6">
              <w:rPr>
                <w:rFonts w:ascii="Georgia" w:hAnsi="Georgia"/>
                <w:b/>
                <w:bCs/>
                <w:sz w:val="24"/>
                <w:szCs w:val="28"/>
              </w:rPr>
              <w:t xml:space="preserve"> </w:t>
            </w:r>
            <w:r w:rsidR="00513BA4">
              <w:rPr>
                <w:rFonts w:ascii="Georgia" w:hAnsi="Georgia"/>
                <w:b/>
                <w:bCs/>
                <w:sz w:val="24"/>
                <w:szCs w:val="28"/>
              </w:rPr>
              <w:t>BILKISU MUHAMMAD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931EC88" w14:textId="0F34E3D2" w:rsidR="001D0BC8" w:rsidRDefault="0000000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</w:t>
            </w:r>
            <w:r w:rsidRPr="00FC0CE6">
              <w:rPr>
                <w:rFonts w:ascii="Georgia" w:hAnsi="Georgia"/>
                <w:b/>
                <w:bCs/>
                <w:sz w:val="24"/>
                <w:szCs w:val="28"/>
              </w:rPr>
              <w:t>:</w:t>
            </w:r>
            <w:r w:rsidR="00D01AA1">
              <w:rPr>
                <w:rFonts w:ascii="Georgia" w:hAnsi="Georgia"/>
                <w:b/>
                <w:bCs/>
                <w:sz w:val="24"/>
                <w:szCs w:val="28"/>
              </w:rPr>
              <w:t xml:space="preserve"> </w:t>
            </w:r>
            <w:r w:rsidR="002F7F36">
              <w:rPr>
                <w:rFonts w:ascii="Georgia" w:hAnsi="Georgia"/>
                <w:b/>
                <w:bCs/>
                <w:sz w:val="24"/>
                <w:szCs w:val="28"/>
              </w:rPr>
              <w:t>AD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B4BFBBE" w14:textId="77777777" w:rsidR="001D0BC8" w:rsidRDefault="0000000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</w:tr>
      <w:tr w:rsidR="001D0BC8" w14:paraId="5AA21412" w14:textId="77777777" w:rsidTr="00D01AA1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58501C8" w14:textId="77777777" w:rsidR="001D0BC8" w:rsidRDefault="0000000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Abdominopelvic</w:t>
            </w:r>
          </w:p>
        </w:tc>
      </w:tr>
    </w:tbl>
    <w:p w14:paraId="16E8DC25" w14:textId="77777777" w:rsidR="001D0BC8" w:rsidRDefault="001D0BC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7E52369A" w14:textId="77777777" w:rsidR="001D0BC8" w:rsidRDefault="00000000">
      <w:pPr>
        <w:spacing w:after="0" w:line="240" w:lineRule="auto"/>
        <w:jc w:val="center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 ABDOMINOPELVIC ULTRASONOGRAPHY EXAM: REVEALED:</w:t>
      </w:r>
    </w:p>
    <w:p w14:paraId="47986E9E" w14:textId="77777777" w:rsidR="00D01AA1" w:rsidRDefault="00D01AA1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bookmarkStart w:id="0" w:name="_Hlk215567678"/>
    </w:p>
    <w:p w14:paraId="3305B6DF" w14:textId="6A213437" w:rsidR="001D0BC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and uniform homogenous echotexture seen. It measured approximately 1</w:t>
      </w:r>
      <w:r w:rsidR="002F7F36">
        <w:rPr>
          <w:rFonts w:ascii="Times New Roman" w:hAnsi="Times New Roman"/>
          <w:bCs/>
          <w:iCs/>
          <w:sz w:val="24"/>
          <w:szCs w:val="24"/>
        </w:rPr>
        <w:t>38</w:t>
      </w:r>
      <w:r>
        <w:rPr>
          <w:rFonts w:ascii="Times New Roman" w:hAnsi="Times New Roman"/>
          <w:bCs/>
          <w:iCs/>
          <w:sz w:val="24"/>
          <w:szCs w:val="24"/>
        </w:rPr>
        <w:t xml:space="preserve"> mm. No surface retraction or nodulations. No definite focal lesion. Intrahepatic biliary radicles are not dilated. Hepatic veins and I.V.C are not congested. Portal vein is not dilated.</w:t>
      </w:r>
    </w:p>
    <w:p w14:paraId="7D45457A" w14:textId="77777777" w:rsidR="001D0BC8" w:rsidRDefault="001D0B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5874990" w14:textId="2325F920" w:rsidR="001D0BC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Semi-contracted at time of examination: </w:t>
      </w:r>
      <w:r w:rsidR="00FC0CE6">
        <w:rPr>
          <w:rFonts w:ascii="Times New Roman" w:hAnsi="Times New Roman"/>
          <w:bCs/>
          <w:iCs/>
          <w:sz w:val="24"/>
          <w:szCs w:val="24"/>
        </w:rPr>
        <w:t>however,</w:t>
      </w:r>
      <w:r>
        <w:rPr>
          <w:rFonts w:ascii="Times New Roman" w:hAnsi="Times New Roman"/>
          <w:bCs/>
          <w:iCs/>
          <w:sz w:val="24"/>
          <w:szCs w:val="24"/>
        </w:rPr>
        <w:t xml:space="preserve"> no sizable intra-luminal stone seen. C.B.D is seen patent and not dilated.  Wall thickness normal.</w:t>
      </w:r>
    </w:p>
    <w:p w14:paraId="121DF70D" w14:textId="77777777" w:rsidR="001D0BC8" w:rsidRDefault="001D0B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29B6A1E" w14:textId="77777777" w:rsidR="001D0BC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3F42C3CF" w14:textId="77777777" w:rsidR="001D0BC8" w:rsidRDefault="001D0B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F5EBDE7" w14:textId="3B7B21FF" w:rsidR="001D0BC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pattern, measuring about </w:t>
      </w:r>
      <w:r w:rsidR="00FC0CE6">
        <w:rPr>
          <w:rFonts w:ascii="Times New Roman" w:hAnsi="Times New Roman"/>
          <w:bCs/>
          <w:iCs/>
          <w:sz w:val="24"/>
          <w:szCs w:val="24"/>
        </w:rPr>
        <w:t>8</w:t>
      </w:r>
      <w:r w:rsidR="002F7F36">
        <w:rPr>
          <w:rFonts w:ascii="Times New Roman" w:hAnsi="Times New Roman"/>
          <w:bCs/>
          <w:iCs/>
          <w:sz w:val="24"/>
          <w:szCs w:val="24"/>
        </w:rPr>
        <w:t>4</w:t>
      </w:r>
      <w:r w:rsidR="00D01AA1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mm. No focal lesion seen</w:t>
      </w:r>
    </w:p>
    <w:p w14:paraId="70A841B9" w14:textId="77777777" w:rsidR="001D0BC8" w:rsidRDefault="001D0B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1EE4B53" w14:textId="77777777" w:rsidR="001D0BC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>
        <w:rPr>
          <w:rFonts w:ascii="Times New Roman" w:hAnsi="Times New Roman"/>
          <w:bCs/>
          <w:iCs/>
          <w:sz w:val="24"/>
          <w:szCs w:val="24"/>
        </w:rPr>
        <w:t xml:space="preserve"> Normal. </w:t>
      </w:r>
    </w:p>
    <w:p w14:paraId="2DCC5F08" w14:textId="77777777" w:rsidR="001D0BC8" w:rsidRDefault="001D0B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4669260" w14:textId="3F06A7F2" w:rsidR="001D0BC8" w:rsidRDefault="00000000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The right kidney measured about </w:t>
      </w:r>
      <w:r w:rsidR="002F7F36">
        <w:rPr>
          <w:rFonts w:ascii="Times New Roman" w:hAnsi="Times New Roman"/>
          <w:bCs/>
          <w:iCs/>
          <w:sz w:val="24"/>
          <w:szCs w:val="24"/>
        </w:rPr>
        <w:t>1</w:t>
      </w:r>
      <w:r w:rsidR="00513BA4">
        <w:rPr>
          <w:rFonts w:ascii="Times New Roman" w:hAnsi="Times New Roman"/>
          <w:bCs/>
          <w:iCs/>
          <w:sz w:val="24"/>
          <w:szCs w:val="24"/>
        </w:rPr>
        <w:t>1</w:t>
      </w:r>
      <w:r w:rsidR="002F7F36">
        <w:rPr>
          <w:rFonts w:ascii="Times New Roman" w:hAnsi="Times New Roman"/>
          <w:bCs/>
          <w:iCs/>
          <w:sz w:val="24"/>
          <w:szCs w:val="24"/>
        </w:rPr>
        <w:t>5</w:t>
      </w:r>
      <w:r>
        <w:rPr>
          <w:rFonts w:ascii="Times New Roman" w:hAnsi="Times New Roman"/>
          <w:bCs/>
          <w:iCs/>
          <w:sz w:val="24"/>
          <w:szCs w:val="24"/>
        </w:rPr>
        <w:t xml:space="preserve"> mm x</w:t>
      </w:r>
      <w:r w:rsidR="002F7F36">
        <w:rPr>
          <w:rFonts w:ascii="Times New Roman" w:hAnsi="Times New Roman"/>
          <w:bCs/>
          <w:iCs/>
          <w:sz w:val="24"/>
          <w:szCs w:val="24"/>
        </w:rPr>
        <w:t>39</w:t>
      </w:r>
      <w:r>
        <w:rPr>
          <w:rFonts w:ascii="Times New Roman" w:hAnsi="Times New Roman"/>
          <w:bCs/>
          <w:iCs/>
          <w:sz w:val="24"/>
          <w:szCs w:val="24"/>
        </w:rPr>
        <w:t xml:space="preserve"> mm; the left kidney measured approximately </w:t>
      </w:r>
      <w:r w:rsidR="002F7F36">
        <w:rPr>
          <w:rFonts w:ascii="Times New Roman" w:hAnsi="Times New Roman"/>
          <w:bCs/>
          <w:iCs/>
          <w:sz w:val="24"/>
          <w:szCs w:val="24"/>
        </w:rPr>
        <w:t>1</w:t>
      </w:r>
      <w:r w:rsidR="00513BA4">
        <w:rPr>
          <w:rFonts w:ascii="Times New Roman" w:hAnsi="Times New Roman"/>
          <w:bCs/>
          <w:iCs/>
          <w:sz w:val="24"/>
          <w:szCs w:val="24"/>
        </w:rPr>
        <w:t>11</w:t>
      </w:r>
      <w:r>
        <w:rPr>
          <w:rFonts w:ascii="Times New Roman" w:hAnsi="Times New Roman"/>
          <w:bCs/>
          <w:iCs/>
          <w:sz w:val="24"/>
          <w:szCs w:val="24"/>
        </w:rPr>
        <w:t xml:space="preserve"> mm x </w:t>
      </w:r>
      <w:r w:rsidR="00D01AA1">
        <w:rPr>
          <w:rFonts w:ascii="Times New Roman" w:hAnsi="Times New Roman"/>
          <w:bCs/>
          <w:iCs/>
          <w:sz w:val="24"/>
          <w:szCs w:val="24"/>
        </w:rPr>
        <w:t>4</w:t>
      </w:r>
      <w:r w:rsidR="002F7F36">
        <w:rPr>
          <w:rFonts w:ascii="Times New Roman" w:hAnsi="Times New Roman"/>
          <w:bCs/>
          <w:iCs/>
          <w:sz w:val="24"/>
          <w:szCs w:val="24"/>
        </w:rPr>
        <w:t>7</w:t>
      </w:r>
      <w:r>
        <w:rPr>
          <w:rFonts w:ascii="Times New Roman" w:hAnsi="Times New Roman"/>
          <w:bCs/>
          <w:iCs/>
          <w:sz w:val="24"/>
          <w:szCs w:val="24"/>
        </w:rPr>
        <w:t xml:space="preserve"> mm. No pelvicalyceal dilatation is seen. No backpressure changes cystic or sizable typical calculi seen.</w:t>
      </w:r>
      <w:bookmarkEnd w:id="0"/>
      <w:r>
        <w:rPr>
          <w:rFonts w:ascii="Georgia" w:hAnsi="Georgia"/>
          <w:bCs/>
          <w:iCs/>
          <w:szCs w:val="24"/>
        </w:rPr>
        <w:t xml:space="preserve"> </w:t>
      </w:r>
    </w:p>
    <w:p w14:paraId="3E0A1689" w14:textId="77777777" w:rsidR="001D0BC8" w:rsidRDefault="001D0BC8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</w:p>
    <w:p w14:paraId="42076E11" w14:textId="3A2D7CB5" w:rsidR="001D0BC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2B3DE849" w14:textId="77777777" w:rsidR="00D01AA1" w:rsidRDefault="00D01A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42FBDF9" w14:textId="216360A9" w:rsidR="00D01AA1" w:rsidRPr="0084629A" w:rsidRDefault="00D01AA1" w:rsidP="00D01A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84629A">
        <w:rPr>
          <w:rFonts w:ascii="Times New Roman" w:hAnsi="Times New Roman"/>
          <w:b/>
          <w:bCs/>
          <w:iCs/>
          <w:sz w:val="24"/>
          <w:szCs w:val="24"/>
        </w:rPr>
        <w:t xml:space="preserve">UTERUS: </w:t>
      </w:r>
      <w:r>
        <w:rPr>
          <w:rFonts w:ascii="Times New Roman" w:hAnsi="Times New Roman"/>
          <w:bCs/>
          <w:iCs/>
          <w:sz w:val="24"/>
          <w:szCs w:val="24"/>
        </w:rPr>
        <w:t>Ante</w:t>
      </w:r>
      <w:r w:rsidRPr="0084629A">
        <w:rPr>
          <w:rFonts w:ascii="Times New Roman" w:hAnsi="Times New Roman"/>
          <w:bCs/>
          <w:iCs/>
          <w:sz w:val="24"/>
          <w:szCs w:val="24"/>
        </w:rPr>
        <w:t>verted and empty. Normal in size</w:t>
      </w:r>
      <w:r w:rsidR="002F7F36">
        <w:rPr>
          <w:rFonts w:ascii="Times New Roman" w:hAnsi="Times New Roman"/>
          <w:bCs/>
          <w:iCs/>
          <w:sz w:val="24"/>
          <w:szCs w:val="24"/>
        </w:rPr>
        <w:t>(45mm)</w:t>
      </w:r>
      <w:r w:rsidRPr="0084629A">
        <w:rPr>
          <w:rFonts w:ascii="Times New Roman" w:hAnsi="Times New Roman"/>
          <w:bCs/>
          <w:iCs/>
          <w:sz w:val="24"/>
          <w:szCs w:val="24"/>
        </w:rPr>
        <w:t xml:space="preserve"> and contour. Myometrial and central endometrial echoes are preserved. Right and Left adnexa are free.</w:t>
      </w:r>
    </w:p>
    <w:p w14:paraId="1F26ECA4" w14:textId="77777777" w:rsidR="00D01AA1" w:rsidRDefault="00D01AA1" w:rsidP="00D01AA1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</w:p>
    <w:p w14:paraId="41EDC727" w14:textId="77777777" w:rsidR="00513BA4" w:rsidRPr="00FC0CE6" w:rsidRDefault="00513BA4" w:rsidP="00D01AA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2164D08" w14:textId="77777777" w:rsidR="001D0BC8" w:rsidRDefault="00000000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abdominopelvic scan.</w:t>
      </w:r>
    </w:p>
    <w:p w14:paraId="3F4B05E2" w14:textId="322283F6" w:rsidR="001D0BC8" w:rsidRDefault="00513B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Further investigation is advised.</w:t>
      </w:r>
      <w:r w:rsidR="00000000">
        <w:rPr>
          <w:rFonts w:ascii="Georgia" w:hAnsi="Georgia"/>
          <w:bCs/>
          <w:iCs/>
          <w:szCs w:val="24"/>
        </w:rPr>
        <w:tab/>
      </w:r>
      <w:r w:rsidR="00000000">
        <w:rPr>
          <w:rFonts w:ascii="Georgia" w:hAnsi="Georgia"/>
          <w:bCs/>
          <w:iCs/>
          <w:szCs w:val="24"/>
        </w:rPr>
        <w:tab/>
      </w:r>
      <w:r w:rsidR="00000000">
        <w:rPr>
          <w:rFonts w:ascii="Georgia" w:hAnsi="Georgia"/>
          <w:bCs/>
          <w:iCs/>
          <w:szCs w:val="24"/>
        </w:rPr>
        <w:tab/>
      </w:r>
      <w:r w:rsidR="00000000">
        <w:rPr>
          <w:rFonts w:ascii="Georgia" w:hAnsi="Georgia"/>
          <w:bCs/>
          <w:iCs/>
          <w:szCs w:val="24"/>
        </w:rPr>
        <w:tab/>
      </w:r>
    </w:p>
    <w:p w14:paraId="3C2D7F20" w14:textId="77777777" w:rsidR="001D0BC8" w:rsidRDefault="00000000">
      <w:pPr>
        <w:spacing w:after="0" w:line="240" w:lineRule="auto"/>
        <w:ind w:left="5610"/>
        <w:jc w:val="right"/>
      </w:pPr>
      <w:r>
        <w:rPr>
          <w:rFonts w:ascii="Georgia" w:hAnsi="Georgia"/>
          <w:bCs/>
          <w:iCs/>
          <w:szCs w:val="24"/>
        </w:rPr>
        <w:t xml:space="preserve">               SONOGRAPHER.</w:t>
      </w:r>
    </w:p>
    <w:p w14:paraId="3872C82A" w14:textId="77777777" w:rsidR="001D0BC8" w:rsidRDefault="001D0BC8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sectPr w:rsidR="001D0BC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4C11E" w14:textId="77777777" w:rsidR="001926D9" w:rsidRDefault="001926D9">
      <w:pPr>
        <w:spacing w:line="240" w:lineRule="auto"/>
      </w:pPr>
      <w:r>
        <w:separator/>
      </w:r>
    </w:p>
  </w:endnote>
  <w:endnote w:type="continuationSeparator" w:id="0">
    <w:p w14:paraId="2BCC840E" w14:textId="77777777" w:rsidR="001926D9" w:rsidRDefault="001926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2AC44" w14:textId="77777777" w:rsidR="001926D9" w:rsidRDefault="001926D9">
      <w:pPr>
        <w:spacing w:after="0"/>
      </w:pPr>
      <w:r>
        <w:separator/>
      </w:r>
    </w:p>
  </w:footnote>
  <w:footnote w:type="continuationSeparator" w:id="0">
    <w:p w14:paraId="6B159D05" w14:textId="77777777" w:rsidR="001926D9" w:rsidRDefault="001926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2FAAA" w14:textId="77777777" w:rsidR="001D0BC8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24742F8" w14:textId="77777777" w:rsidR="001D0BC8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42E0FD8F" w14:textId="77777777" w:rsidR="001D0BC8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4C6C2C24" w14:textId="77777777" w:rsidR="001D0BC8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CE64F12" w14:textId="77777777" w:rsidR="001D0BC8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98209A" wp14:editId="6A27ADB4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A15929A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 xml:space="preserve">                                    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1D0BC8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AC2"/>
    <w:rsid w:val="000A4229"/>
    <w:rsid w:val="001617B4"/>
    <w:rsid w:val="001926D9"/>
    <w:rsid w:val="001D0BC8"/>
    <w:rsid w:val="00277F91"/>
    <w:rsid w:val="002914B2"/>
    <w:rsid w:val="002D4AC2"/>
    <w:rsid w:val="002F7F36"/>
    <w:rsid w:val="003C22A9"/>
    <w:rsid w:val="003E39E9"/>
    <w:rsid w:val="00513BA4"/>
    <w:rsid w:val="00562418"/>
    <w:rsid w:val="005A247E"/>
    <w:rsid w:val="005B6810"/>
    <w:rsid w:val="006C1313"/>
    <w:rsid w:val="008D1C1C"/>
    <w:rsid w:val="009337D0"/>
    <w:rsid w:val="00966DA6"/>
    <w:rsid w:val="009739D6"/>
    <w:rsid w:val="0097643F"/>
    <w:rsid w:val="009925B5"/>
    <w:rsid w:val="00995E04"/>
    <w:rsid w:val="009C39CE"/>
    <w:rsid w:val="00A041A1"/>
    <w:rsid w:val="00AA6824"/>
    <w:rsid w:val="00B041E0"/>
    <w:rsid w:val="00BA58A0"/>
    <w:rsid w:val="00C75318"/>
    <w:rsid w:val="00CA0174"/>
    <w:rsid w:val="00CD5BB7"/>
    <w:rsid w:val="00CF2621"/>
    <w:rsid w:val="00D01AA1"/>
    <w:rsid w:val="00D02A36"/>
    <w:rsid w:val="00D243C9"/>
    <w:rsid w:val="00E2659F"/>
    <w:rsid w:val="00F316AE"/>
    <w:rsid w:val="00FC0CE6"/>
    <w:rsid w:val="051B326D"/>
    <w:rsid w:val="08B34E57"/>
    <w:rsid w:val="24BF6A58"/>
    <w:rsid w:val="3A3A4F31"/>
    <w:rsid w:val="53391617"/>
    <w:rsid w:val="6A095303"/>
    <w:rsid w:val="6BE8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51FD"/>
  <w15:docId w15:val="{86C5015D-C080-4551-BB29-34582761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</w:style>
  <w:style w:type="paragraph" w:styleId="NoSpacing">
    <w:name w:val="No Spacing"/>
    <w:link w:val="NoSpacingChar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11</cp:revision>
  <cp:lastPrinted>2025-12-07T08:34:00Z</cp:lastPrinted>
  <dcterms:created xsi:type="dcterms:W3CDTF">2022-10-08T21:04:00Z</dcterms:created>
  <dcterms:modified xsi:type="dcterms:W3CDTF">2026-02-27T09:05:00Z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18E36B1AF7534C87895E4E43C7636F87_13</vt:lpwstr>
  </property>
</Properties>
</file>