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57F69">
        <w:rPr>
          <w:rFonts w:ascii="Georgia" w:hAnsi="Georgia"/>
          <w:noProof/>
          <w:sz w:val="28"/>
          <w:szCs w:val="32"/>
        </w:rPr>
        <w:t>10/11/2022 4:51:11 PM</w:t>
      </w:r>
      <w:r>
        <w:rPr>
          <w:rFonts w:ascii="Georgia" w:hAnsi="Georgia"/>
          <w:sz w:val="28"/>
          <w:szCs w:val="32"/>
        </w:rPr>
        <w:fldChar w:fldCharType="end"/>
      </w: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F310C" w:rsidTr="002F310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957F69">
              <w:rPr>
                <w:rFonts w:ascii="Georgia" w:hAnsi="Georgia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957F69">
              <w:rPr>
                <w:rFonts w:ascii="Georgia" w:hAnsi="Georgia"/>
                <w:sz w:val="24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F310C" w:rsidTr="002F310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F310C" w:rsidRDefault="002F310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F310C" w:rsidRDefault="002F310C" w:rsidP="002F310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outline However, both Kidneys are moderately enlarged in size and Shows </w:t>
      </w:r>
      <w:proofErr w:type="gramStart"/>
      <w:r>
        <w:rPr>
          <w:rFonts w:ascii="Georgia" w:hAnsi="Georgia"/>
          <w:bCs/>
          <w:iCs/>
          <w:szCs w:val="24"/>
        </w:rPr>
        <w:t>increased  Parenchymal</w:t>
      </w:r>
      <w:proofErr w:type="gramEnd"/>
      <w:r>
        <w:rPr>
          <w:rFonts w:ascii="Georgia" w:hAnsi="Georgia"/>
          <w:bCs/>
          <w:iCs/>
          <w:szCs w:val="24"/>
        </w:rPr>
        <w:t xml:space="preserve"> Echogenicity with moderate loss of CMD. No backpressure changes, cystic or sizable typical calculi.</w:t>
      </w:r>
    </w:p>
    <w:p w:rsidR="00957F69" w:rsidRDefault="00957F69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7F69" w:rsidRDefault="00957F69" w:rsidP="00957F6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/>
          <w:bCs/>
          <w:iCs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Features are suggestive </w:t>
      </w:r>
      <w:proofErr w:type="gramStart"/>
      <w:r>
        <w:rPr>
          <w:rFonts w:ascii="Georgia" w:hAnsi="Georgia"/>
          <w:bCs/>
          <w:iCs/>
          <w:szCs w:val="24"/>
        </w:rPr>
        <w:t>of  Bilateral</w:t>
      </w:r>
      <w:proofErr w:type="gramEnd"/>
      <w:r>
        <w:rPr>
          <w:rFonts w:ascii="Georgia" w:hAnsi="Georgia"/>
          <w:bCs/>
          <w:iCs/>
          <w:szCs w:val="24"/>
        </w:rPr>
        <w:t xml:space="preserve"> Pyelonephritis.  </w:t>
      </w:r>
    </w:p>
    <w:p w:rsidR="002F310C" w:rsidRDefault="002F310C" w:rsidP="002F310C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ab/>
      </w:r>
    </w:p>
    <w:p w:rsidR="002F310C" w:rsidRDefault="002F310C" w:rsidP="002F310C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F310C" w:rsidRDefault="002F310C" w:rsidP="002F310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2F310C" w:rsidRDefault="002F310C" w:rsidP="002F310C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2F310C" w:rsidRDefault="002F310C" w:rsidP="002F310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F310C" w:rsidRDefault="002F310C" w:rsidP="002F310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F310C" w:rsidRDefault="002F310C" w:rsidP="002F310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F310C" w:rsidRDefault="002F310C" w:rsidP="002F310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F310C" w:rsidRDefault="002F310C" w:rsidP="002F310C">
      <w:pPr>
        <w:rPr>
          <w:sz w:val="20"/>
        </w:rPr>
      </w:pPr>
    </w:p>
    <w:p w:rsidR="002F310C" w:rsidRDefault="002F310C" w:rsidP="002F310C"/>
    <w:p w:rsidR="002F310C" w:rsidRDefault="002F310C" w:rsidP="002F310C"/>
    <w:p w:rsidR="002F310C" w:rsidRDefault="002F310C" w:rsidP="002F310C"/>
    <w:p w:rsidR="008B3343" w:rsidRDefault="00957F6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10C"/>
    <w:rsid w:val="002914B2"/>
    <w:rsid w:val="002F310C"/>
    <w:rsid w:val="00957F69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10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3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10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10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3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10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2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2022-10-11T15:47:00Z</dcterms:created>
  <dcterms:modified xsi:type="dcterms:W3CDTF">2022-10-11T15:52:00Z</dcterms:modified>
</cp:coreProperties>
</file>