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B61" w:rsidRDefault="00B70B61" w:rsidP="00B70B61">
      <w:pPr>
        <w:spacing w:after="0" w:line="240" w:lineRule="auto"/>
        <w:rPr>
          <w:rFonts w:ascii="Georgia" w:hAnsi="Georgia"/>
          <w:sz w:val="28"/>
          <w:szCs w:val="32"/>
        </w:rPr>
      </w:pPr>
    </w:p>
    <w:p w:rsidR="00B70B61" w:rsidRDefault="00B70B61" w:rsidP="00B70B61">
      <w:pPr>
        <w:spacing w:after="0" w:line="240" w:lineRule="auto"/>
        <w:rPr>
          <w:rFonts w:ascii="Georgia" w:hAnsi="Georgia"/>
          <w:sz w:val="28"/>
          <w:szCs w:val="32"/>
        </w:rPr>
      </w:pPr>
    </w:p>
    <w:p w:rsidR="00B70B61" w:rsidRDefault="00B70B61" w:rsidP="00B70B61">
      <w:pPr>
        <w:spacing w:after="0" w:line="240" w:lineRule="auto"/>
        <w:rPr>
          <w:rFonts w:ascii="Georgia" w:hAnsi="Georgia"/>
          <w:sz w:val="28"/>
          <w:szCs w:val="32"/>
        </w:rPr>
      </w:pPr>
    </w:p>
    <w:p w:rsidR="00B70B61" w:rsidRDefault="00B70B61" w:rsidP="00B70B61">
      <w:pPr>
        <w:spacing w:after="0" w:line="240" w:lineRule="auto"/>
        <w:rPr>
          <w:rFonts w:ascii="Georgia" w:hAnsi="Georgia"/>
          <w:sz w:val="28"/>
          <w:szCs w:val="32"/>
        </w:rPr>
      </w:pPr>
    </w:p>
    <w:p w:rsidR="00B70B61" w:rsidRDefault="00B70B61" w:rsidP="00B70B61">
      <w:pPr>
        <w:spacing w:after="0" w:line="240" w:lineRule="auto"/>
        <w:rPr>
          <w:rFonts w:ascii="Georgia" w:hAnsi="Georgia"/>
          <w:sz w:val="28"/>
          <w:szCs w:val="32"/>
        </w:rPr>
      </w:pPr>
    </w:p>
    <w:p w:rsidR="00B70B61" w:rsidRDefault="00B70B61" w:rsidP="00B70B61">
      <w:pPr>
        <w:spacing w:after="0" w:line="240" w:lineRule="auto"/>
        <w:rPr>
          <w:rFonts w:ascii="Georgia" w:hAnsi="Georgia"/>
          <w:sz w:val="28"/>
          <w:szCs w:val="32"/>
        </w:rPr>
      </w:pPr>
    </w:p>
    <w:p w:rsidR="00B70B61" w:rsidRDefault="00B70B61" w:rsidP="00B70B61">
      <w:pPr>
        <w:spacing w:after="0" w:line="240" w:lineRule="auto"/>
        <w:rPr>
          <w:rFonts w:ascii="Georgia" w:hAnsi="Georgia"/>
          <w:sz w:val="28"/>
          <w:szCs w:val="32"/>
        </w:rPr>
      </w:pPr>
    </w:p>
    <w:p w:rsidR="00B70B61" w:rsidRDefault="00B70B61" w:rsidP="00B70B61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noProof/>
          <w:sz w:val="28"/>
          <w:szCs w:val="32"/>
        </w:rPr>
        <w:t>10/21/2022 7:13:29 PM</w:t>
      </w:r>
      <w:r>
        <w:rPr>
          <w:rFonts w:ascii="Georgia" w:hAnsi="Georgia"/>
          <w:sz w:val="28"/>
          <w:szCs w:val="32"/>
        </w:rPr>
        <w:fldChar w:fldCharType="end"/>
      </w:r>
    </w:p>
    <w:p w:rsidR="00B70B61" w:rsidRDefault="00B70B61" w:rsidP="00B70B61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B70B61" w:rsidTr="00B70B61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70B61" w:rsidRDefault="00B70B61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70B61" w:rsidRDefault="00B70B61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70B61" w:rsidRDefault="00B70B61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70B61" w:rsidRDefault="00B70B61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B70B61" w:rsidTr="00B70B61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70B61" w:rsidRDefault="00B70B61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70B61" w:rsidRDefault="00B70B61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B70B61" w:rsidRDefault="00B70B61" w:rsidP="00B70B61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>REAL TIME ABDOMINOPELVIC ULTRASONOGRAPHY EXAM: REVEALED:</w:t>
      </w: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</w:t>
      </w: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ADNEXAE:</w:t>
      </w:r>
      <w:r>
        <w:rPr>
          <w:rFonts w:ascii="Georgia" w:hAnsi="Georgia"/>
          <w:bCs/>
          <w:iCs/>
          <w:szCs w:val="24"/>
        </w:rPr>
        <w:t xml:space="preserve"> Right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adnexea</w:t>
      </w:r>
      <w:proofErr w:type="spellEnd"/>
      <w:r>
        <w:rPr>
          <w:rFonts w:ascii="Georgia" w:hAnsi="Georgia"/>
          <w:bCs/>
          <w:iCs/>
          <w:szCs w:val="24"/>
        </w:rPr>
        <w:t xml:space="preserve"> bears a huge cystic mass with clear content and thin wall </w:t>
      </w:r>
      <w:proofErr w:type="gramStart"/>
      <w:r>
        <w:rPr>
          <w:rFonts w:ascii="Georgia" w:hAnsi="Georgia"/>
          <w:bCs/>
          <w:iCs/>
          <w:szCs w:val="24"/>
        </w:rPr>
        <w:t>measuring  68.0mm</w:t>
      </w:r>
      <w:proofErr w:type="gramEnd"/>
      <w:r>
        <w:rPr>
          <w:rFonts w:ascii="Georgia" w:hAnsi="Georgia"/>
          <w:bCs/>
          <w:iCs/>
          <w:szCs w:val="24"/>
        </w:rPr>
        <w:t xml:space="preserve"> X 5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 xml:space="preserve">4.5mm.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appeared preserved.</w:t>
      </w:r>
    </w:p>
    <w:p w:rsidR="00B70B61" w:rsidRDefault="00B70B61" w:rsidP="00B70B61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Features are suggestive of Right Simple Ovarian Cyst.</w:t>
      </w: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  <w:t xml:space="preserve">                                                                    </w:t>
      </w:r>
      <w:proofErr w:type="gramStart"/>
      <w:r>
        <w:rPr>
          <w:rFonts w:ascii="Georgia" w:hAnsi="Georgia"/>
          <w:bCs/>
          <w:iCs/>
          <w:szCs w:val="24"/>
        </w:rPr>
        <w:t>Ultrasound specialist.</w:t>
      </w:r>
      <w:proofErr w:type="gramEnd"/>
    </w:p>
    <w:p w:rsidR="00B70B61" w:rsidRDefault="00B70B61" w:rsidP="00B70B61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B70B61" w:rsidRDefault="00B70B61" w:rsidP="00B70B61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B70B61" w:rsidRDefault="00B70B61" w:rsidP="00B70B61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B70B61" w:rsidRDefault="00B70B61" w:rsidP="00B70B61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B70B61" w:rsidRDefault="00B70B61" w:rsidP="00B70B61">
      <w:pPr>
        <w:rPr>
          <w:sz w:val="20"/>
        </w:rPr>
      </w:pPr>
    </w:p>
    <w:p w:rsidR="00B70B61" w:rsidRDefault="00B70B61" w:rsidP="00B70B61"/>
    <w:p w:rsidR="00B70B61" w:rsidRDefault="00B70B61" w:rsidP="00B70B61"/>
    <w:p w:rsidR="008B3343" w:rsidRDefault="00B70B61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B61"/>
    <w:rsid w:val="002914B2"/>
    <w:rsid w:val="003635C8"/>
    <w:rsid w:val="00995E04"/>
    <w:rsid w:val="00B7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0B61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0B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0B61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0B61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0B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0B6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12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2022-10-21T18:13:00Z</dcterms:created>
  <dcterms:modified xsi:type="dcterms:W3CDTF">2022-10-21T18:16:00Z</dcterms:modified>
</cp:coreProperties>
</file>