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B6F63">
      <w:pPr>
        <w:spacing w:after="0"/>
        <w:jc w:val="center"/>
        <w:rPr>
          <w:rFonts w:ascii="Times New Roman" w:hAnsi="Times New Roman" w:cs="Times New Roman"/>
          <w:color w:val="44546A" w:themeColor="text2"/>
          <w:sz w:val="56"/>
          <w:szCs w:val="56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  <w:color w:val="44546A" w:themeColor="text2"/>
          <w:sz w:val="56"/>
          <w:szCs w:val="56"/>
          <w14:textFill>
            <w14:solidFill>
              <w14:schemeClr w14:val="tx2"/>
            </w14:solidFill>
          </w14:textFill>
        </w:rPr>
        <w:t xml:space="preserve">AMANA TRUST DIAGNOSTICS </w:t>
      </w:r>
    </w:p>
    <w:p w14:paraId="351D1024">
      <w:pPr>
        <w:spacing w:after="0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No 15C, Tudun Wada Bus Stop, Nasarawa LGA, Kano State.</w:t>
      </w:r>
    </w:p>
    <w:p w14:paraId="37011390">
      <w:pPr>
        <w:spacing w:after="0"/>
        <w:jc w:val="center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 w:cs="Times New Roman"/>
          <w:color w:val="C00000"/>
          <w:sz w:val="28"/>
          <w:szCs w:val="28"/>
        </w:rPr>
        <w:t>; +2348164093504, +2348033390574</w:t>
      </w:r>
    </w:p>
    <w:p w14:paraId="3F58570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28575" b="28575"/>
                <wp:wrapNone/>
                <wp:docPr id="1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top:18.75pt;height:0.75pt;width:548.25pt;mso-position-horizontal:right;mso-position-horizontal-relative:page;z-index:251659264;mso-width-relative:page;mso-height-relative:page;" filled="f" stroked="t" coordsize="21600,21600" o:gfxdata="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C/XTDXAAAABwEAAA8AAAAAAAAAAQAgAAAAIgAAAGRycy9kb3du&#10;cmV2LnhtbFBLAQIUABQAAAAIAIdO4kCGPxf5xwEAAJgDAAAOAAAAAAAAAAEAIAAAACYBAABkcnMv&#10;ZTJvRG9jLnhtbFBLBQYAAAAABgAGAFkBAABfBQAAAAA=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Email;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fldChar w:fldCharType="begin"/>
      </w:r>
      <w:r>
        <w:instrText xml:space="preserve"> HYPERLINK "mailto:amanatrust2022@gmail.com"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8"/>
          <w:szCs w:val="28"/>
        </w:rPr>
        <w:t>amanatrust2022@gmail.com</w:t>
      </w:r>
      <w:r>
        <w:rPr>
          <w:rStyle w:val="4"/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5"/>
        <w:tblpPr w:leftFromText="180" w:rightFromText="180" w:vertAnchor="text" w:horzAnchor="margin" w:tblpX="-455" w:tblpY="392"/>
        <w:tblW w:w="107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169"/>
        <w:gridCol w:w="668"/>
        <w:gridCol w:w="1836"/>
        <w:gridCol w:w="1884"/>
        <w:gridCol w:w="1243"/>
        <w:gridCol w:w="1791"/>
        <w:gridCol w:w="1431"/>
      </w:tblGrid>
      <w:tr w14:paraId="289FA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852" w:type="dxa"/>
            <w:gridSpan w:val="2"/>
          </w:tcPr>
          <w:p w14:paraId="0DC8CC3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631" w:type="dxa"/>
            <w:gridSpan w:val="4"/>
          </w:tcPr>
          <w:p w14:paraId="6B4EB87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Sagir Musa Fari</w:t>
            </w:r>
          </w:p>
        </w:tc>
        <w:tc>
          <w:tcPr>
            <w:tcW w:w="1791" w:type="dxa"/>
          </w:tcPr>
          <w:p w14:paraId="460865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431" w:type="dxa"/>
          </w:tcPr>
          <w:p w14:paraId="4B376EB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0265</w:t>
            </w:r>
          </w:p>
        </w:tc>
      </w:tr>
      <w:tr w14:paraId="44CB2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83" w:type="dxa"/>
          </w:tcPr>
          <w:p w14:paraId="0EEE59C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169" w:type="dxa"/>
          </w:tcPr>
          <w:p w14:paraId="68F6F6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668" w:type="dxa"/>
          </w:tcPr>
          <w:p w14:paraId="655839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836" w:type="dxa"/>
          </w:tcPr>
          <w:p w14:paraId="04A3643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884" w:type="dxa"/>
          </w:tcPr>
          <w:p w14:paraId="0B4804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243" w:type="dxa"/>
          </w:tcPr>
          <w:p w14:paraId="64D89BB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91" w:type="dxa"/>
          </w:tcPr>
          <w:p w14:paraId="64D999D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431" w:type="dxa"/>
          </w:tcPr>
          <w:p w14:paraId="0AF06E7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5D73D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852" w:type="dxa"/>
            <w:gridSpan w:val="2"/>
          </w:tcPr>
          <w:p w14:paraId="4144CD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631" w:type="dxa"/>
            <w:gridSpan w:val="4"/>
            <w:shd w:val="clear" w:color="auto" w:fill="auto"/>
          </w:tcPr>
          <w:p w14:paraId="0794DA4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SFA</w:t>
            </w:r>
          </w:p>
        </w:tc>
        <w:tc>
          <w:tcPr>
            <w:tcW w:w="1791" w:type="dxa"/>
            <w:shd w:val="clear" w:color="auto" w:fill="auto"/>
          </w:tcPr>
          <w:p w14:paraId="74874F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431" w:type="dxa"/>
            <w:shd w:val="clear" w:color="auto" w:fill="auto"/>
          </w:tcPr>
          <w:p w14:paraId="061136E6">
            <w:pPr>
              <w:widowControl w:val="0"/>
              <w:spacing w:after="0" w:line="240" w:lineRule="auto"/>
              <w:ind w:lef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Seminal fluid</w:t>
            </w:r>
          </w:p>
        </w:tc>
      </w:tr>
    </w:tbl>
    <w:p w14:paraId="3B0F679B">
      <w:pPr>
        <w:spacing w:after="0" w:line="240" w:lineRule="auto"/>
        <w:ind w:left="22320"/>
        <w:rPr>
          <w:rFonts w:ascii="Times New Roman" w:hAnsi="Times New Roman" w:cs="Times New Roman"/>
          <w:sz w:val="28"/>
          <w:szCs w:val="28"/>
        </w:rPr>
      </w:pPr>
    </w:p>
    <w:p w14:paraId="2067881A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FA4C1A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Days of abstinence 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5days</w:t>
      </w:r>
    </w:p>
    <w:p w14:paraId="4ACAAA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 of production: Coitus enterruptus</w:t>
      </w:r>
    </w:p>
    <w:p w14:paraId="7C8626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received: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am </w:t>
      </w:r>
    </w:p>
    <w:p w14:paraId="6D20AC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examine: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:08am</w:t>
      </w:r>
    </w:p>
    <w:p w14:paraId="744CF0D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Macroscopy</w:t>
      </w:r>
    </w:p>
    <w:p w14:paraId="46C0FC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</w:rPr>
        <w:t>2ml</w:t>
      </w:r>
    </w:p>
    <w:p w14:paraId="7D5DFD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Appearance : Whitish grey</w:t>
      </w:r>
    </w:p>
    <w:p w14:paraId="19DB77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Liquefaction within 1hr</w:t>
      </w:r>
    </w:p>
    <w:p w14:paraId="2DAA2B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Consistency: Viscous</w:t>
      </w:r>
    </w:p>
    <w:p w14:paraId="48912E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Morphology</w:t>
      </w:r>
    </w:p>
    <w:p w14:paraId="04BC30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Normal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214AAB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Abnormal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06D116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Motility</w:t>
      </w:r>
    </w:p>
    <w:p w14:paraId="68707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progressive : 40%</w:t>
      </w:r>
    </w:p>
    <w:p w14:paraId="07B865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Slow progressive : 10%</w:t>
      </w:r>
    </w:p>
    <w:p w14:paraId="7107D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progressive : 20%</w:t>
      </w:r>
    </w:p>
    <w:p w14:paraId="0B2BAB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motile : 30%</w:t>
      </w:r>
    </w:p>
    <w:p w14:paraId="51201D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Microscopy</w:t>
      </w:r>
    </w:p>
    <w:p w14:paraId="6D8A4B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 cell: Numerous</w:t>
      </w:r>
    </w:p>
    <w:p w14:paraId="1042AC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Epithelial cells  : 5-10/hpf</w:t>
      </w:r>
    </w:p>
    <w:p w14:paraId="68CF61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 : Nil</w:t>
      </w:r>
    </w:p>
    <w:p w14:paraId="76D9E30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Count</w:t>
      </w:r>
      <w:r>
        <w:rPr>
          <w:rFonts w:ascii="Times New Roman" w:hAnsi="Times New Roman" w:cs="Times New Roman"/>
          <w:sz w:val="24"/>
          <w:szCs w:val="24"/>
        </w:rPr>
        <w:t>: 15*10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hAnsi="Times New Roman" w:cs="Times New Roman"/>
        </w:rPr>
        <w:t xml:space="preserve"> spermatozoa/ml</w:t>
      </w:r>
    </w:p>
    <w:p w14:paraId="1A28E3F8">
      <w:pPr>
        <w:spacing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Normal range: 20*10</w:t>
      </w:r>
      <w:r>
        <w:rPr>
          <w:rFonts w:ascii="Times New Roman" w:hAnsi="Times New Roman" w:cs="Times New Roman"/>
          <w:i/>
          <w:iCs/>
          <w:vertAlign w:val="superscript"/>
        </w:rPr>
        <w:t xml:space="preserve">6 </w:t>
      </w:r>
      <w:r>
        <w:rPr>
          <w:rFonts w:ascii="Times New Roman" w:hAnsi="Times New Roman" w:cs="Times New Roman"/>
          <w:i/>
          <w:iCs/>
        </w:rPr>
        <w:t>spermatozoa/ml</w:t>
      </w:r>
    </w:p>
    <w:tbl>
      <w:tblPr>
        <w:tblStyle w:val="5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0A58F1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581F6F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Levofloxacin </w:t>
            </w:r>
          </w:p>
        </w:tc>
        <w:tc>
          <w:tcPr>
            <w:tcW w:w="3192" w:type="dxa"/>
          </w:tcPr>
          <w:p w14:paraId="25ECD94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 +</w:t>
            </w:r>
          </w:p>
        </w:tc>
      </w:tr>
      <w:tr w14:paraId="0DF396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1134D05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Cefotaxime 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3229F04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  <w:t>+</w:t>
            </w:r>
          </w:p>
        </w:tc>
      </w:tr>
      <w:tr w14:paraId="38FA2DA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17EF7A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Ceftriaxone Sulbactam </w:t>
            </w:r>
          </w:p>
        </w:tc>
        <w:tc>
          <w:tcPr>
            <w:tcW w:w="3192" w:type="dxa"/>
          </w:tcPr>
          <w:p w14:paraId="0EF06FB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6E1216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0B60A4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Cefexime </w:t>
            </w:r>
          </w:p>
        </w:tc>
        <w:tc>
          <w:tcPr>
            <w:tcW w:w="3192" w:type="dxa"/>
          </w:tcPr>
          <w:p w14:paraId="12B6136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++</w:t>
            </w:r>
          </w:p>
        </w:tc>
      </w:tr>
      <w:tr w14:paraId="7503C3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7028B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3192" w:type="dxa"/>
          </w:tcPr>
          <w:p w14:paraId="47AA8D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+ </w:t>
            </w:r>
          </w:p>
        </w:tc>
      </w:tr>
      <w:tr w14:paraId="6603A92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2C5E38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Ampiclox</w:t>
            </w:r>
          </w:p>
        </w:tc>
        <w:tc>
          <w:tcPr>
            <w:tcW w:w="3192" w:type="dxa"/>
          </w:tcPr>
          <w:p w14:paraId="35A715F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85E3C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7028" w:type="dxa"/>
          </w:tcPr>
          <w:p w14:paraId="357D555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</w:t>
            </w:r>
          </w:p>
        </w:tc>
        <w:tc>
          <w:tcPr>
            <w:tcW w:w="3192" w:type="dxa"/>
          </w:tcPr>
          <w:p w14:paraId="24400D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30C52C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242E75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</w:t>
            </w:r>
          </w:p>
        </w:tc>
        <w:tc>
          <w:tcPr>
            <w:tcW w:w="3192" w:type="dxa"/>
          </w:tcPr>
          <w:p w14:paraId="3BB1D85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08BCC47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173667F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Clavulanate</w:t>
            </w:r>
          </w:p>
        </w:tc>
        <w:tc>
          <w:tcPr>
            <w:tcW w:w="3192" w:type="dxa"/>
          </w:tcPr>
          <w:p w14:paraId="1D3EAE9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DA318D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410A252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Imipenem / Cilastatin </w:t>
            </w:r>
          </w:p>
        </w:tc>
        <w:tc>
          <w:tcPr>
            <w:tcW w:w="3192" w:type="dxa"/>
          </w:tcPr>
          <w:p w14:paraId="7AFC06D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03F481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3C9C861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</w:t>
            </w:r>
          </w:p>
        </w:tc>
        <w:tc>
          <w:tcPr>
            <w:tcW w:w="3192" w:type="dxa"/>
          </w:tcPr>
          <w:p w14:paraId="78D4797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059EC35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0076367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Augumentin</w:t>
            </w:r>
          </w:p>
        </w:tc>
        <w:tc>
          <w:tcPr>
            <w:tcW w:w="3192" w:type="dxa"/>
          </w:tcPr>
          <w:p w14:paraId="7ADE048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</w:tbl>
    <w:p w14:paraId="4986FCCE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p w14:paraId="00FC84D1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p w14:paraId="55027A7A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Comment: Semen hyperviscosity</w:t>
      </w:r>
    </w:p>
    <w:bookmarkEnd w:id="0"/>
    <w:p w14:paraId="2A0A7AA6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………………………………</w:t>
      </w:r>
    </w:p>
    <w:p w14:paraId="19A71BCE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MLS ABDULLAHI SHEHU</w:t>
      </w:r>
    </w:p>
    <w:p w14:paraId="149C3E97">
      <w:pPr>
        <w:spacing w:line="240" w:lineRule="auto"/>
        <w:jc w:val="right"/>
        <w:rPr>
          <w:rFonts w:ascii="Times New Roman" w:hAnsi="Times New Roman" w:cs="Times New Roman"/>
          <w:b/>
          <w:bCs/>
        </w:rPr>
      </w:pPr>
    </w:p>
    <w:sectPr>
      <w:pgSz w:w="12240" w:h="15840"/>
      <w:pgMar w:top="1440" w:right="1440" w:bottom="43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389"/>
    <w:rsid w:val="001049A5"/>
    <w:rsid w:val="001E1D11"/>
    <w:rsid w:val="002013B5"/>
    <w:rsid w:val="00210AE8"/>
    <w:rsid w:val="00215B0A"/>
    <w:rsid w:val="002347BE"/>
    <w:rsid w:val="0029768C"/>
    <w:rsid w:val="002F014A"/>
    <w:rsid w:val="004F55AB"/>
    <w:rsid w:val="005C3C18"/>
    <w:rsid w:val="0060391F"/>
    <w:rsid w:val="00661A2F"/>
    <w:rsid w:val="00674DE8"/>
    <w:rsid w:val="009319D5"/>
    <w:rsid w:val="00966335"/>
    <w:rsid w:val="00C24911"/>
    <w:rsid w:val="00CD0888"/>
    <w:rsid w:val="00DA2C3D"/>
    <w:rsid w:val="00DC4389"/>
    <w:rsid w:val="00E53933"/>
    <w:rsid w:val="00F52DE4"/>
    <w:rsid w:val="47904C45"/>
    <w:rsid w:val="5080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85205D-8085-4B5F-96BA-5CCAEA323F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744</Characters>
  <Lines>6</Lines>
  <Paragraphs>1</Paragraphs>
  <TotalTime>49</TotalTime>
  <ScaleCrop>false</ScaleCrop>
  <LinksUpToDate>false</LinksUpToDate>
  <CharactersWithSpaces>873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2025-10-28T09:13:00Z</dcterms:created>
  <dc:creator>USER</dc:creator>
  <cp:lastModifiedBy>USER</cp:lastModifiedBy>
  <cp:lastPrinted>2026-04-06T12:53:36Z</cp:lastPrinted>
  <dcterms:modified xsi:type="dcterms:W3CDTF">2026-04-06T16:27:11Z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218D1B865DD345BCA88E17E57124EFA4_12</vt:lpwstr>
  </property>
</Properties>
</file>