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C045D" w14:textId="03BA0B37" w:rsidR="00FE4C25" w:rsidRPr="00FD1621" w:rsidRDefault="00FD1621" w:rsidP="00FD1621">
      <w:pPr>
        <w:jc w:val="center"/>
        <w:rPr>
          <w:rFonts w:cstheme="minorHAnsi"/>
          <w:lang w:val="en-IN"/>
        </w:rPr>
      </w:pPr>
      <w:r w:rsidRPr="00FD1621">
        <w:rPr>
          <w:rFonts w:cstheme="minorHAnsi"/>
          <w:lang w:val="en-IN"/>
        </w:rPr>
        <w:t>Process to add Schema in database</w:t>
      </w:r>
    </w:p>
    <w:p w14:paraId="134CED9D" w14:textId="09444F18" w:rsidR="00FD1621" w:rsidRPr="00FD1621" w:rsidRDefault="00FD1621" w:rsidP="00FD1621">
      <w:pPr>
        <w:jc w:val="center"/>
        <w:rPr>
          <w:rFonts w:cstheme="minorHAnsi"/>
          <w:lang w:val="en-IN"/>
        </w:rPr>
      </w:pPr>
    </w:p>
    <w:p w14:paraId="6A47DE5C" w14:textId="77777777" w:rsidR="00FD1621" w:rsidRPr="00FD1621" w:rsidRDefault="00FD1621" w:rsidP="00FD16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b/>
          <w:bCs/>
          <w:color w:val="010101"/>
          <w:spacing w:val="2"/>
          <w:lang w:val="en-IN" w:eastAsia="en-IN"/>
        </w:rPr>
        <w:br/>
        <w:t>What is a DACPAC File?</w:t>
      </w:r>
    </w:p>
    <w:p w14:paraId="622A6761" w14:textId="0A76099A" w:rsidR="00FD1621" w:rsidRPr="00FD1621" w:rsidRDefault="00FD1621" w:rsidP="00FD16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color w:val="010101"/>
          <w:spacing w:val="2"/>
          <w:lang w:val="en-IN" w:eastAsia="en-IN"/>
        </w:rPr>
        <w:t>A </w:t>
      </w:r>
      <w:r w:rsidRPr="00FD1621">
        <w:rPr>
          <w:lang w:val="en-IN" w:eastAsia="en-IN"/>
        </w:rPr>
        <w:t>Data-Tier Application Package (DACPAC)</w:t>
      </w:r>
      <w:r w:rsidRPr="00FD1621">
        <w:rPr>
          <w:rFonts w:eastAsia="Times New Roman" w:cstheme="minorHAnsi"/>
          <w:color w:val="010101"/>
          <w:spacing w:val="2"/>
          <w:lang w:val="en-IN" w:eastAsia="en-IN"/>
        </w:rPr>
        <w:t> is a single file containing the database model and all the files representing database objects. It’s a binary representation of a database project compatible with SSDT. The name comes from an extension of these files. </w:t>
      </w:r>
    </w:p>
    <w:p w14:paraId="0FCCED07" w14:textId="77777777" w:rsidR="00FD1621" w:rsidRPr="00FD1621" w:rsidRDefault="00FD1621" w:rsidP="00FD16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b/>
          <w:bCs/>
          <w:color w:val="010101"/>
          <w:spacing w:val="2"/>
          <w:lang w:val="en-IN" w:eastAsia="en-IN"/>
        </w:rPr>
        <w:t>How to Create a DACPAC Using Visual Studio</w:t>
      </w:r>
      <w:r w:rsidRPr="00FD1621">
        <w:rPr>
          <w:rFonts w:eastAsia="Times New Roman" w:cstheme="minorHAnsi"/>
          <w:color w:val="010101"/>
          <w:spacing w:val="2"/>
          <w:lang w:val="en-IN" w:eastAsia="en-IN"/>
        </w:rPr>
        <w:t> </w:t>
      </w:r>
    </w:p>
    <w:p w14:paraId="43ADD187" w14:textId="77777777" w:rsidR="00FD1621" w:rsidRPr="00FD1621" w:rsidRDefault="00FD1621" w:rsidP="00FD16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color w:val="010101"/>
          <w:spacing w:val="2"/>
          <w:lang w:val="en-IN" w:eastAsia="en-IN"/>
        </w:rPr>
        <w:t>Create SQL project using Visual Studio. </w:t>
      </w:r>
    </w:p>
    <w:p w14:paraId="7E4BF36B" w14:textId="1EEDA38A" w:rsidR="00FD1621" w:rsidRPr="00FD1621" w:rsidRDefault="00FD1621" w:rsidP="00FD16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noProof/>
          <w:color w:val="010101"/>
          <w:spacing w:val="2"/>
          <w:lang w:val="en-IN" w:eastAsia="en-IN"/>
        </w:rPr>
        <w:drawing>
          <wp:inline distT="0" distB="0" distL="0" distR="0" wp14:anchorId="0BA2CB0C" wp14:editId="7080F96C">
            <wp:extent cx="5972810" cy="244348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645BC" w14:textId="77777777" w:rsidR="00FD1621" w:rsidRPr="00FD1621" w:rsidRDefault="00FD1621" w:rsidP="00FD16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color w:val="010101"/>
          <w:spacing w:val="2"/>
          <w:lang w:val="en-IN" w:eastAsia="en-IN"/>
        </w:rPr>
        <w:t>After creating the project, you can see the database project in </w:t>
      </w:r>
      <w:r w:rsidRPr="00FD1621">
        <w:rPr>
          <w:rFonts w:eastAsia="Times New Roman" w:cstheme="minorHAnsi"/>
          <w:b/>
          <w:bCs/>
          <w:color w:val="010101"/>
          <w:spacing w:val="2"/>
          <w:lang w:val="en-IN" w:eastAsia="en-IN"/>
        </w:rPr>
        <w:t>Solution Explorer</w:t>
      </w:r>
      <w:r w:rsidRPr="00FD1621">
        <w:rPr>
          <w:rFonts w:eastAsia="Times New Roman" w:cstheme="minorHAnsi"/>
          <w:color w:val="010101"/>
          <w:spacing w:val="2"/>
          <w:lang w:val="en-IN" w:eastAsia="en-IN"/>
        </w:rPr>
        <w:t>.</w:t>
      </w:r>
    </w:p>
    <w:p w14:paraId="4B6E0C7F" w14:textId="2E962338" w:rsidR="00FD1621" w:rsidRPr="00FD1621" w:rsidRDefault="00FD1621" w:rsidP="00FD16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noProof/>
          <w:color w:val="010101"/>
          <w:spacing w:val="2"/>
          <w:lang w:val="en-IN" w:eastAsia="en-IN"/>
        </w:rPr>
        <w:drawing>
          <wp:inline distT="0" distB="0" distL="0" distR="0" wp14:anchorId="7F54311F" wp14:editId="2DAF066C">
            <wp:extent cx="5972810" cy="2014855"/>
            <wp:effectExtent l="0" t="0" r="889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23DC0" w14:textId="77777777" w:rsidR="00FD1621" w:rsidRPr="00FD1621" w:rsidRDefault="00FD1621" w:rsidP="00FD16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color w:val="010101"/>
          <w:spacing w:val="2"/>
          <w:lang w:val="en-IN" w:eastAsia="en-IN"/>
        </w:rPr>
        <w:t>Once the project is created, you can import .</w:t>
      </w:r>
      <w:proofErr w:type="spellStart"/>
      <w:r w:rsidRPr="00FD1621">
        <w:rPr>
          <w:rFonts w:eastAsia="Times New Roman" w:cstheme="minorHAnsi"/>
          <w:color w:val="010101"/>
          <w:spacing w:val="2"/>
          <w:lang w:val="en-IN" w:eastAsia="en-IN"/>
        </w:rPr>
        <w:t>dacpac</w:t>
      </w:r>
      <w:proofErr w:type="spellEnd"/>
      <w:r w:rsidRPr="00FD1621">
        <w:rPr>
          <w:rFonts w:eastAsia="Times New Roman" w:cstheme="minorHAnsi"/>
          <w:color w:val="010101"/>
          <w:spacing w:val="2"/>
          <w:lang w:val="en-IN" w:eastAsia="en-IN"/>
        </w:rPr>
        <w:t xml:space="preserve"> or database/script to import scripts from the existing database or generate the script using SQL Server Management Studio (SSMS) and add it into the visual studio project.</w:t>
      </w:r>
    </w:p>
    <w:p w14:paraId="1D67D1E2" w14:textId="3C930DD7" w:rsidR="00FD1621" w:rsidRPr="00FD1621" w:rsidRDefault="00FD1621" w:rsidP="00FD16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noProof/>
          <w:color w:val="010101"/>
          <w:spacing w:val="2"/>
          <w:lang w:val="en-IN" w:eastAsia="en-IN"/>
        </w:rPr>
        <w:lastRenderedPageBreak/>
        <w:drawing>
          <wp:inline distT="0" distB="0" distL="0" distR="0" wp14:anchorId="5BED6114" wp14:editId="289378EE">
            <wp:extent cx="5972810" cy="4838065"/>
            <wp:effectExtent l="0" t="0" r="889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B8A7E" w14:textId="77777777" w:rsidR="00FD1621" w:rsidRPr="00FD1621" w:rsidRDefault="00FD1621" w:rsidP="00FD16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color w:val="010101"/>
          <w:spacing w:val="2"/>
          <w:lang w:val="en-IN" w:eastAsia="en-IN"/>
        </w:rPr>
        <w:t>You can create the script in an SQL server and add it to the visual studio project.</w:t>
      </w:r>
    </w:p>
    <w:p w14:paraId="112CD0E1" w14:textId="77777777" w:rsidR="00FD1621" w:rsidRPr="00FD1621" w:rsidRDefault="00FD1621" w:rsidP="00FD16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color w:val="010101"/>
          <w:spacing w:val="2"/>
          <w:lang w:val="en-IN" w:eastAsia="en-IN"/>
        </w:rPr>
        <w:t>Before adding the script to the visual studio project, you need to set up the folder structure.</w:t>
      </w:r>
    </w:p>
    <w:p w14:paraId="7F55F7B0" w14:textId="6620B306" w:rsidR="00FD1621" w:rsidRPr="00FD1621" w:rsidRDefault="00FD1621" w:rsidP="00FD16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noProof/>
          <w:color w:val="010101"/>
          <w:spacing w:val="2"/>
          <w:lang w:val="en-IN" w:eastAsia="en-IN"/>
        </w:rPr>
        <w:drawing>
          <wp:inline distT="0" distB="0" distL="0" distR="0" wp14:anchorId="3CB22EFB" wp14:editId="17745D01">
            <wp:extent cx="5972810" cy="1650365"/>
            <wp:effectExtent l="0" t="0" r="8890" b="6985"/>
            <wp:docPr id="7" name="Picture 7" descr="Build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uild Scri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24BC" w14:textId="77777777" w:rsidR="00FD1621" w:rsidRPr="00FD1621" w:rsidRDefault="00FD1621" w:rsidP="00FD162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color w:val="010101"/>
          <w:spacing w:val="2"/>
          <w:lang w:val="en-IN" w:eastAsia="en-IN"/>
        </w:rPr>
        <w:t>Go to the SQL Server to generate the SQL Server scripts and add them to the visual studio.</w:t>
      </w:r>
    </w:p>
    <w:p w14:paraId="0CE9F546" w14:textId="4677A55D" w:rsidR="00FD1621" w:rsidRPr="00FD1621" w:rsidRDefault="00FD1621" w:rsidP="00FD16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noProof/>
          <w:color w:val="010101"/>
          <w:spacing w:val="2"/>
          <w:lang w:val="en-IN" w:eastAsia="en-IN"/>
        </w:rPr>
        <w:drawing>
          <wp:inline distT="0" distB="0" distL="0" distR="0" wp14:anchorId="1AC1308C" wp14:editId="1F6A2770">
            <wp:extent cx="5972810" cy="253619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4570" w14:textId="5DBD5CBE" w:rsidR="00FD1621" w:rsidRPr="00FD1621" w:rsidRDefault="00FD1621" w:rsidP="00FD16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noProof/>
          <w:color w:val="010101"/>
          <w:spacing w:val="2"/>
          <w:lang w:val="en-IN" w:eastAsia="en-IN"/>
        </w:rPr>
        <w:drawing>
          <wp:inline distT="0" distB="0" distL="0" distR="0" wp14:anchorId="6A25C572" wp14:editId="6EB98201">
            <wp:extent cx="5972810" cy="181356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9B9AD" w14:textId="77777777" w:rsidR="00FD1621" w:rsidRPr="00FD1621" w:rsidRDefault="00FD1621" w:rsidP="00FD16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color w:val="010101"/>
          <w:spacing w:val="2"/>
          <w:lang w:val="en-IN" w:eastAsia="en-IN"/>
        </w:rPr>
        <w:t>Build the solution once all the steps are completed.</w:t>
      </w:r>
    </w:p>
    <w:p w14:paraId="1194C91D" w14:textId="3ACBAF5F" w:rsidR="00FD1621" w:rsidRPr="00FD1621" w:rsidRDefault="00FD1621" w:rsidP="00FD16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noProof/>
          <w:color w:val="010101"/>
          <w:spacing w:val="2"/>
          <w:lang w:val="en-IN" w:eastAsia="en-IN"/>
        </w:rPr>
        <w:drawing>
          <wp:inline distT="0" distB="0" distL="0" distR="0" wp14:anchorId="46148640" wp14:editId="07C20F25">
            <wp:extent cx="5619115" cy="543115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54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417E8" w14:textId="77777777" w:rsidR="00FD1621" w:rsidRPr="00FD1621" w:rsidRDefault="00FD1621" w:rsidP="00FD162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color w:val="010101"/>
          <w:spacing w:val="2"/>
          <w:lang w:val="en-IN" w:eastAsia="en-IN"/>
        </w:rPr>
        <w:t>Once the solution is built successfully, the .</w:t>
      </w:r>
      <w:proofErr w:type="spellStart"/>
      <w:r w:rsidRPr="00FD1621">
        <w:rPr>
          <w:rFonts w:eastAsia="Times New Roman" w:cstheme="minorHAnsi"/>
          <w:color w:val="010101"/>
          <w:spacing w:val="2"/>
          <w:lang w:val="en-IN" w:eastAsia="en-IN"/>
        </w:rPr>
        <w:t>dacpac</w:t>
      </w:r>
      <w:proofErr w:type="spellEnd"/>
      <w:r w:rsidRPr="00FD1621">
        <w:rPr>
          <w:rFonts w:eastAsia="Times New Roman" w:cstheme="minorHAnsi"/>
          <w:color w:val="010101"/>
          <w:spacing w:val="2"/>
          <w:lang w:val="en-IN" w:eastAsia="en-IN"/>
        </w:rPr>
        <w:t xml:space="preserve"> file will generate.</w:t>
      </w:r>
    </w:p>
    <w:p w14:paraId="1645E5DE" w14:textId="3532E112" w:rsidR="00FD1621" w:rsidRPr="00FD1621" w:rsidRDefault="00FD1621" w:rsidP="00FD16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noProof/>
          <w:color w:val="010101"/>
          <w:spacing w:val="2"/>
          <w:lang w:val="en-IN" w:eastAsia="en-IN"/>
        </w:rPr>
        <w:drawing>
          <wp:inline distT="0" distB="0" distL="0" distR="0" wp14:anchorId="1C6F1068" wp14:editId="0EE6540B">
            <wp:extent cx="5972810" cy="2948305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2D2C" w14:textId="77777777" w:rsidR="00FD1621" w:rsidRPr="00FD1621" w:rsidRDefault="00FD1621" w:rsidP="00FD16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color w:val="010101"/>
          <w:spacing w:val="2"/>
          <w:lang w:val="en-IN" w:eastAsia="en-IN"/>
        </w:rPr>
        <w:t xml:space="preserve">Once all these steps are executed, you need to set up the Azure SQL </w:t>
      </w:r>
      <w:proofErr w:type="spellStart"/>
      <w:r w:rsidRPr="00FD1621">
        <w:rPr>
          <w:rFonts w:eastAsia="Times New Roman" w:cstheme="minorHAnsi"/>
          <w:color w:val="010101"/>
          <w:spacing w:val="2"/>
          <w:lang w:val="en-IN" w:eastAsia="en-IN"/>
        </w:rPr>
        <w:t>DacpacTask</w:t>
      </w:r>
      <w:proofErr w:type="spellEnd"/>
      <w:r w:rsidRPr="00FD1621">
        <w:rPr>
          <w:rFonts w:eastAsia="Times New Roman" w:cstheme="minorHAnsi"/>
          <w:color w:val="010101"/>
          <w:spacing w:val="2"/>
          <w:lang w:val="en-IN" w:eastAsia="en-IN"/>
        </w:rPr>
        <w:t xml:space="preserve"> in the release pipeline, which will deploy the database changes to a different instance, such as dev, QA, stage, or production.</w:t>
      </w:r>
    </w:p>
    <w:p w14:paraId="4021BB50" w14:textId="77777777" w:rsidR="00FD1621" w:rsidRPr="00FD1621" w:rsidRDefault="00FD1621" w:rsidP="00FD16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b/>
          <w:bCs/>
          <w:color w:val="010101"/>
          <w:spacing w:val="2"/>
          <w:lang w:val="en-IN" w:eastAsia="en-IN"/>
        </w:rPr>
        <w:t>Setting up Automated Deployment Using Azure DevOps</w:t>
      </w:r>
    </w:p>
    <w:p w14:paraId="691BCD18" w14:textId="77777777" w:rsidR="00FD1621" w:rsidRPr="00FD1621" w:rsidRDefault="00FD1621" w:rsidP="00FD16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color w:val="010101"/>
          <w:spacing w:val="2"/>
          <w:lang w:val="en-IN" w:eastAsia="en-IN"/>
        </w:rPr>
        <w:t>Start by setting up the build pipeline. This pipeline will build the solution and generate the .</w:t>
      </w:r>
      <w:proofErr w:type="spellStart"/>
      <w:r w:rsidRPr="00FD1621">
        <w:rPr>
          <w:rFonts w:eastAsia="Times New Roman" w:cstheme="minorHAnsi"/>
          <w:color w:val="010101"/>
          <w:spacing w:val="2"/>
          <w:lang w:val="en-IN" w:eastAsia="en-IN"/>
        </w:rPr>
        <w:t>dacpac</w:t>
      </w:r>
      <w:proofErr w:type="spellEnd"/>
      <w:r w:rsidRPr="00FD1621">
        <w:rPr>
          <w:rFonts w:eastAsia="Times New Roman" w:cstheme="minorHAnsi"/>
          <w:color w:val="010101"/>
          <w:spacing w:val="2"/>
          <w:lang w:val="en-IN" w:eastAsia="en-IN"/>
        </w:rPr>
        <w:t xml:space="preserve"> as an artifact taken by the release pipeline. Follow these steps:</w:t>
      </w:r>
    </w:p>
    <w:p w14:paraId="6A97F42C" w14:textId="77777777" w:rsidR="00FD1621" w:rsidRPr="00FD1621" w:rsidRDefault="00FD1621" w:rsidP="00FD162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color w:val="010101"/>
          <w:spacing w:val="2"/>
          <w:lang w:val="en-IN" w:eastAsia="en-IN"/>
        </w:rPr>
        <w:t>Login into the Azure DevOps Portal (dev.azure.com)</w:t>
      </w:r>
    </w:p>
    <w:p w14:paraId="627F2FBF" w14:textId="77777777" w:rsidR="00FD1621" w:rsidRPr="00FD1621" w:rsidRDefault="00FD1621" w:rsidP="00FD162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color w:val="010101"/>
          <w:spacing w:val="2"/>
          <w:lang w:val="en-IN" w:eastAsia="en-IN"/>
        </w:rPr>
        <w:t>Navigate to the Pipeline and Click on New Pipeline</w:t>
      </w:r>
    </w:p>
    <w:p w14:paraId="4457A494" w14:textId="7D4C99A0" w:rsidR="00FD1621" w:rsidRDefault="00FD1621" w:rsidP="00FD162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color w:val="010101"/>
          <w:spacing w:val="2"/>
          <w:lang w:val="en-IN" w:eastAsia="en-IN"/>
        </w:rPr>
        <w:t xml:space="preserve">To set up the Pipeline, </w:t>
      </w:r>
    </w:p>
    <w:p w14:paraId="7EAE90AC" w14:textId="0EF8E137" w:rsidR="00FD1621" w:rsidRPr="00FD1621" w:rsidRDefault="00FD1621" w:rsidP="00FD16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>
        <w:rPr>
          <w:rFonts w:eastAsia="Times New Roman" w:cstheme="minorHAnsi"/>
          <w:noProof/>
          <w:color w:val="010101"/>
          <w:spacing w:val="2"/>
          <w:lang w:val="en-IN" w:eastAsia="en-IN"/>
        </w:rPr>
        <w:drawing>
          <wp:inline distT="0" distB="0" distL="0" distR="0" wp14:anchorId="52FF3BA0" wp14:editId="794CB641">
            <wp:extent cx="5514340" cy="2599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194B5" w14:textId="77777777" w:rsidR="00FD1621" w:rsidRPr="00FD1621" w:rsidRDefault="00FD1621" w:rsidP="00FD16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color w:val="010101"/>
          <w:spacing w:val="2"/>
          <w:lang w:val="en-IN" w:eastAsia="en-IN"/>
        </w:rPr>
        <w:t> </w:t>
      </w:r>
    </w:p>
    <w:p w14:paraId="61C2E6E0" w14:textId="77777777" w:rsidR="00FD1621" w:rsidRPr="00FD1621" w:rsidRDefault="00FD1621" w:rsidP="00FD16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color w:val="010101"/>
          <w:spacing w:val="2"/>
          <w:lang w:val="en-IN" w:eastAsia="en-IN"/>
        </w:rPr>
        <w:t> </w:t>
      </w:r>
    </w:p>
    <w:p w14:paraId="0D201AC9" w14:textId="77777777" w:rsidR="00FD1621" w:rsidRPr="00FD1621" w:rsidRDefault="00FD1621" w:rsidP="00FD16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color w:val="010101"/>
          <w:spacing w:val="2"/>
          <w:lang w:val="en-IN" w:eastAsia="en-IN"/>
        </w:rPr>
        <w:t>Next, you will set up the release pipeline. Once the build pipeline generates the artifact (.</w:t>
      </w:r>
      <w:proofErr w:type="spellStart"/>
      <w:r w:rsidRPr="00FD1621">
        <w:rPr>
          <w:rFonts w:eastAsia="Times New Roman" w:cstheme="minorHAnsi"/>
          <w:color w:val="010101"/>
          <w:spacing w:val="2"/>
          <w:lang w:val="en-IN" w:eastAsia="en-IN"/>
        </w:rPr>
        <w:t>dacpac</w:t>
      </w:r>
      <w:proofErr w:type="spellEnd"/>
      <w:r w:rsidRPr="00FD1621">
        <w:rPr>
          <w:rFonts w:eastAsia="Times New Roman" w:cstheme="minorHAnsi"/>
          <w:color w:val="010101"/>
          <w:spacing w:val="2"/>
          <w:lang w:val="en-IN" w:eastAsia="en-IN"/>
        </w:rPr>
        <w:t xml:space="preserve"> file), the release pipeline will take the .</w:t>
      </w:r>
      <w:proofErr w:type="spellStart"/>
      <w:r w:rsidRPr="00FD1621">
        <w:rPr>
          <w:rFonts w:eastAsia="Times New Roman" w:cstheme="minorHAnsi"/>
          <w:color w:val="010101"/>
          <w:spacing w:val="2"/>
          <w:lang w:val="en-IN" w:eastAsia="en-IN"/>
        </w:rPr>
        <w:t>dacpac</w:t>
      </w:r>
      <w:proofErr w:type="spellEnd"/>
      <w:r w:rsidRPr="00FD1621">
        <w:rPr>
          <w:rFonts w:eastAsia="Times New Roman" w:cstheme="minorHAnsi"/>
          <w:color w:val="010101"/>
          <w:spacing w:val="2"/>
          <w:lang w:val="en-IN" w:eastAsia="en-IN"/>
        </w:rPr>
        <w:t xml:space="preserve"> file and execute it in our SQL instances, such as in dev, QA, state, or production.</w:t>
      </w:r>
    </w:p>
    <w:p w14:paraId="23B04AB7" w14:textId="77777777" w:rsidR="00FD1621" w:rsidRPr="00FD1621" w:rsidRDefault="00FD1621" w:rsidP="00FD16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color w:val="010101"/>
          <w:spacing w:val="2"/>
          <w:lang w:val="en-IN" w:eastAsia="en-IN"/>
        </w:rPr>
        <w:t>To start setting up the release pipeline, click on the pipeline, then the new pipeline, and then releases.</w:t>
      </w:r>
    </w:p>
    <w:p w14:paraId="3D2F2313" w14:textId="191E0D72" w:rsidR="00FD1621" w:rsidRPr="00FD1621" w:rsidRDefault="00FD1621" w:rsidP="00FD16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noProof/>
          <w:color w:val="010101"/>
          <w:spacing w:val="2"/>
          <w:lang w:val="en-IN" w:eastAsia="en-IN"/>
        </w:rPr>
        <w:drawing>
          <wp:inline distT="0" distB="0" distL="0" distR="0" wp14:anchorId="6BD5205F" wp14:editId="11663579">
            <wp:extent cx="2781935" cy="2859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16C83" w14:textId="6B4218F8" w:rsidR="00FD1621" w:rsidRDefault="00FD1621" w:rsidP="00FD16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 w:rsidRPr="00FD1621">
        <w:rPr>
          <w:rFonts w:eastAsia="Times New Roman" w:cstheme="minorHAnsi"/>
          <w:color w:val="010101"/>
          <w:spacing w:val="2"/>
          <w:lang w:val="en-IN" w:eastAsia="en-IN"/>
        </w:rPr>
        <w:t>Follow the steps shown in the below to set up the release pipeline.</w:t>
      </w:r>
    </w:p>
    <w:p w14:paraId="61C4C752" w14:textId="551F7DEA" w:rsidR="00FD1621" w:rsidRDefault="00FD1621" w:rsidP="00FD16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</w:p>
    <w:p w14:paraId="342E4DC7" w14:textId="06C9413F" w:rsidR="00FD1621" w:rsidRPr="00FD1621" w:rsidRDefault="00FD1621" w:rsidP="00FD16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10101"/>
          <w:spacing w:val="2"/>
          <w:lang w:val="en-IN" w:eastAsia="en-IN"/>
        </w:rPr>
      </w:pPr>
      <w:r>
        <w:rPr>
          <w:rFonts w:eastAsia="Times New Roman" w:cstheme="minorHAnsi"/>
          <w:noProof/>
          <w:color w:val="010101"/>
          <w:spacing w:val="2"/>
          <w:lang w:val="en-IN" w:eastAsia="en-IN"/>
        </w:rPr>
        <w:drawing>
          <wp:inline distT="0" distB="0" distL="0" distR="0" wp14:anchorId="06FC80B2" wp14:editId="6122955F">
            <wp:extent cx="5502910" cy="34582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B01E5" w14:textId="77777777" w:rsidR="00FD1621" w:rsidRPr="00FD1621" w:rsidRDefault="00FD1621" w:rsidP="00FD1621">
      <w:pPr>
        <w:rPr>
          <w:rFonts w:cstheme="minorHAnsi"/>
          <w:lang w:val="en-IN"/>
        </w:rPr>
      </w:pPr>
    </w:p>
    <w:sectPr w:rsidR="00FD1621" w:rsidRPr="00FD162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9416B"/>
    <w:multiLevelType w:val="multilevel"/>
    <w:tmpl w:val="D5BC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40487"/>
    <w:multiLevelType w:val="multilevel"/>
    <w:tmpl w:val="CEB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4255F"/>
    <w:multiLevelType w:val="multilevel"/>
    <w:tmpl w:val="DA9E78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90EFA"/>
    <w:multiLevelType w:val="multilevel"/>
    <w:tmpl w:val="5C14E7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30AD4"/>
    <w:multiLevelType w:val="multilevel"/>
    <w:tmpl w:val="1CC2B6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3877FC"/>
    <w:multiLevelType w:val="multilevel"/>
    <w:tmpl w:val="BC0823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3554A4"/>
    <w:multiLevelType w:val="multilevel"/>
    <w:tmpl w:val="B970AC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4A0E0D"/>
    <w:multiLevelType w:val="multilevel"/>
    <w:tmpl w:val="72D029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F92B58"/>
    <w:multiLevelType w:val="multilevel"/>
    <w:tmpl w:val="136A21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21"/>
    <w:rsid w:val="005B58C4"/>
    <w:rsid w:val="00E0035E"/>
    <w:rsid w:val="00F415C6"/>
    <w:rsid w:val="00FD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E00D"/>
  <w15:chartTrackingRefBased/>
  <w15:docId w15:val="{08DC923C-622A-4C82-B571-0F228428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16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5">
    <w:name w:val="heading 5"/>
    <w:basedOn w:val="Normal"/>
    <w:link w:val="Heading5Char"/>
    <w:uiPriority w:val="9"/>
    <w:qFormat/>
    <w:rsid w:val="00FD162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62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D1621"/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D1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FD16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16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58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1192">
              <w:marLeft w:val="0"/>
              <w:marRight w:val="0"/>
              <w:marTop w:val="7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Aman</dc:creator>
  <cp:keywords/>
  <dc:description/>
  <cp:lastModifiedBy>Sharma, Aman</cp:lastModifiedBy>
  <cp:revision>1</cp:revision>
  <dcterms:created xsi:type="dcterms:W3CDTF">2021-07-05T19:53:00Z</dcterms:created>
  <dcterms:modified xsi:type="dcterms:W3CDTF">2021-07-05T20:00:00Z</dcterms:modified>
</cp:coreProperties>
</file>