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CE302C" w:rsidR="003B10FC" w:rsidRDefault="003904E9">
      <w:pPr>
        <w:rPr>
          <w:sz w:val="21"/>
          <w:szCs w:val="21"/>
        </w:rPr>
      </w:pPr>
      <w:r>
        <w:rPr>
          <w:sz w:val="21"/>
          <w:szCs w:val="21"/>
        </w:rPr>
        <w:t>Paper Reading</w:t>
      </w:r>
    </w:p>
    <w:p w14:paraId="00000002" w14:textId="77777777" w:rsidR="003B10FC" w:rsidRDefault="003904E9">
      <w:pPr>
        <w:rPr>
          <w:sz w:val="21"/>
          <w:szCs w:val="21"/>
        </w:rPr>
      </w:pPr>
      <w:r>
        <w:rPr>
          <w:sz w:val="21"/>
          <w:szCs w:val="21"/>
        </w:rPr>
        <w:t>E0 208: Computational Geometry (Jan 2021)</w:t>
      </w:r>
    </w:p>
    <w:p w14:paraId="00000003" w14:textId="77777777" w:rsidR="003B10FC" w:rsidRDefault="003B10FC">
      <w:pPr>
        <w:rPr>
          <w:sz w:val="21"/>
          <w:szCs w:val="21"/>
        </w:rPr>
      </w:pPr>
    </w:p>
    <w:p w14:paraId="00000004" w14:textId="77777777" w:rsidR="003B10FC" w:rsidRDefault="003904E9">
      <w:pPr>
        <w:rPr>
          <w:sz w:val="21"/>
          <w:szCs w:val="21"/>
        </w:rPr>
      </w:pPr>
      <w:r>
        <w:rPr>
          <w:sz w:val="21"/>
          <w:szCs w:val="21"/>
        </w:rPr>
        <w:t>Dear Students</w:t>
      </w:r>
    </w:p>
    <w:p w14:paraId="00000005" w14:textId="77777777" w:rsidR="003B10FC" w:rsidRDefault="003B10FC">
      <w:pPr>
        <w:rPr>
          <w:sz w:val="21"/>
          <w:szCs w:val="21"/>
        </w:rPr>
      </w:pPr>
    </w:p>
    <w:p w14:paraId="00000006" w14:textId="77777777" w:rsidR="003B10FC" w:rsidRDefault="003904E9">
      <w:pPr>
        <w:rPr>
          <w:sz w:val="21"/>
          <w:szCs w:val="21"/>
        </w:rPr>
      </w:pPr>
      <w:r>
        <w:rPr>
          <w:sz w:val="21"/>
          <w:szCs w:val="21"/>
        </w:rPr>
        <w:t>Paper reading is an excellent way to get a flavour of research. So, we hope you will find this exercise fun and challenging!</w:t>
      </w:r>
    </w:p>
    <w:p w14:paraId="00000007" w14:textId="77777777" w:rsidR="003B10FC" w:rsidRDefault="003B10FC">
      <w:pPr>
        <w:rPr>
          <w:sz w:val="21"/>
          <w:szCs w:val="21"/>
        </w:rPr>
      </w:pPr>
    </w:p>
    <w:p w14:paraId="00000008" w14:textId="77777777" w:rsidR="003B10FC" w:rsidRDefault="003904E9">
      <w:pPr>
        <w:rPr>
          <w:sz w:val="21"/>
          <w:szCs w:val="21"/>
        </w:rPr>
      </w:pPr>
      <w:r>
        <w:rPr>
          <w:sz w:val="21"/>
          <w:szCs w:val="21"/>
        </w:rPr>
        <w:t>Step 1: Please form teams of two members prefarably by May 12th.</w:t>
      </w:r>
    </w:p>
    <w:p w14:paraId="00000009" w14:textId="77777777" w:rsidR="003B10FC" w:rsidRDefault="003B10FC">
      <w:pPr>
        <w:rPr>
          <w:sz w:val="21"/>
          <w:szCs w:val="21"/>
        </w:rPr>
      </w:pPr>
    </w:p>
    <w:p w14:paraId="0000000A" w14:textId="77777777" w:rsidR="003B10FC" w:rsidRDefault="003904E9">
      <w:pPr>
        <w:rPr>
          <w:sz w:val="21"/>
          <w:szCs w:val="21"/>
        </w:rPr>
      </w:pPr>
      <w:r>
        <w:rPr>
          <w:sz w:val="21"/>
          <w:szCs w:val="21"/>
        </w:rPr>
        <w:t>Step 2: Have a look at the papers which have been posted for paper reading (in the Paper Reading folder in Teams). We clearly understand that some papers are technically heavy and some are pretty long as well. Please don’t worry about those factors. We will keep all of those factors in mind while evaluating. So, pick that paper which you find most exciting.</w:t>
      </w:r>
    </w:p>
    <w:p w14:paraId="0000000B" w14:textId="77777777" w:rsidR="003B10FC" w:rsidRDefault="003B10FC">
      <w:pPr>
        <w:rPr>
          <w:sz w:val="21"/>
          <w:szCs w:val="21"/>
        </w:rPr>
      </w:pPr>
    </w:p>
    <w:p w14:paraId="0000000C" w14:textId="77777777" w:rsidR="003B10FC" w:rsidRDefault="003904E9">
      <w:pPr>
        <w:rPr>
          <w:sz w:val="21"/>
          <w:szCs w:val="21"/>
        </w:rPr>
      </w:pPr>
      <w:r>
        <w:rPr>
          <w:sz w:val="21"/>
          <w:szCs w:val="21"/>
        </w:rPr>
        <w:t>Step 3: After a couple of days, a sign-up sheet will be put up and you can put your name against each paper on a first-come-first-serve basis.</w:t>
      </w:r>
    </w:p>
    <w:p w14:paraId="0000000D" w14:textId="77777777" w:rsidR="003B10FC" w:rsidRDefault="003B10FC">
      <w:pPr>
        <w:rPr>
          <w:sz w:val="21"/>
          <w:szCs w:val="21"/>
        </w:rPr>
      </w:pPr>
    </w:p>
    <w:p w14:paraId="0000000E" w14:textId="77777777" w:rsidR="003B10FC" w:rsidRDefault="003904E9">
      <w:pPr>
        <w:rPr>
          <w:sz w:val="21"/>
          <w:szCs w:val="21"/>
        </w:rPr>
      </w:pPr>
      <w:r>
        <w:rPr>
          <w:sz w:val="21"/>
          <w:szCs w:val="21"/>
        </w:rPr>
        <w:t>It is going to be difficult to schedule and conduct paper presentations for all groups. So, we ask your team to write a brief report about the paper that you signed up for. This report will carry 20%. Please read the instructions below carefully before reading the paper and writing your report.</w:t>
      </w:r>
    </w:p>
    <w:p w14:paraId="0000000F" w14:textId="77777777" w:rsidR="003B10FC" w:rsidRDefault="003B10FC">
      <w:pPr>
        <w:rPr>
          <w:sz w:val="21"/>
          <w:szCs w:val="21"/>
        </w:rPr>
      </w:pPr>
    </w:p>
    <w:p w14:paraId="00000010" w14:textId="77777777" w:rsidR="003B10FC" w:rsidRDefault="003904E9">
      <w:pPr>
        <w:rPr>
          <w:sz w:val="21"/>
          <w:szCs w:val="21"/>
        </w:rPr>
      </w:pPr>
      <w:r>
        <w:rPr>
          <w:sz w:val="21"/>
          <w:szCs w:val="21"/>
        </w:rPr>
        <w:t>I</w:t>
      </w:r>
      <w:r>
        <w:rPr>
          <w:b/>
          <w:sz w:val="21"/>
          <w:szCs w:val="21"/>
        </w:rPr>
        <w:t>nstructions for reading the paper</w:t>
      </w:r>
      <w:r>
        <w:rPr>
          <w:sz w:val="21"/>
          <w:szCs w:val="21"/>
        </w:rPr>
        <w:t>: Begin by reading the problem statement and motivation in the Introduction section. Next, independently think about how you would solve the problem. Finally, while reading the paper, keep a log of your thoughts, any ideas or concepts that you found difficult to follow, your ideas for applications or follow-up work.</w:t>
      </w:r>
    </w:p>
    <w:p w14:paraId="00000011" w14:textId="77777777" w:rsidR="003B10FC" w:rsidRDefault="003B10FC">
      <w:pPr>
        <w:rPr>
          <w:b/>
          <w:sz w:val="21"/>
          <w:szCs w:val="21"/>
        </w:rPr>
      </w:pPr>
    </w:p>
    <w:p w14:paraId="00000012" w14:textId="77777777" w:rsidR="003B10FC" w:rsidRDefault="003904E9">
      <w:pPr>
        <w:rPr>
          <w:b/>
          <w:sz w:val="21"/>
          <w:szCs w:val="21"/>
        </w:rPr>
      </w:pPr>
      <w:r>
        <w:rPr>
          <w:b/>
          <w:sz w:val="21"/>
          <w:szCs w:val="21"/>
        </w:rPr>
        <w:t>Report Format:</w:t>
      </w:r>
    </w:p>
    <w:p w14:paraId="00000013" w14:textId="77777777" w:rsidR="003B10FC" w:rsidRDefault="003904E9">
      <w:pPr>
        <w:numPr>
          <w:ilvl w:val="0"/>
          <w:numId w:val="2"/>
        </w:numPr>
        <w:spacing w:before="220"/>
        <w:rPr>
          <w:sz w:val="21"/>
          <w:szCs w:val="21"/>
        </w:rPr>
      </w:pPr>
      <w:r>
        <w:rPr>
          <w:sz w:val="21"/>
          <w:szCs w:val="21"/>
        </w:rPr>
        <w:t xml:space="preserve">Each team should submit a single report (any one team member may upload it) in PDF format. </w:t>
      </w:r>
      <w:r>
        <w:rPr>
          <w:sz w:val="21"/>
          <w:szCs w:val="21"/>
        </w:rPr>
        <w:tab/>
      </w:r>
    </w:p>
    <w:p w14:paraId="00000014" w14:textId="77777777" w:rsidR="003B10FC" w:rsidRDefault="003904E9">
      <w:pPr>
        <w:numPr>
          <w:ilvl w:val="0"/>
          <w:numId w:val="2"/>
        </w:numPr>
        <w:rPr>
          <w:sz w:val="21"/>
          <w:szCs w:val="21"/>
        </w:rPr>
      </w:pPr>
      <w:r>
        <w:rPr>
          <w:sz w:val="21"/>
          <w:szCs w:val="21"/>
        </w:rPr>
        <w:t xml:space="preserve">Word Limit: </w:t>
      </w:r>
      <w:r>
        <w:rPr>
          <w:b/>
          <w:sz w:val="21"/>
          <w:szCs w:val="21"/>
        </w:rPr>
        <w:t>750 words</w:t>
      </w:r>
      <w:r>
        <w:rPr>
          <w:sz w:val="21"/>
          <w:szCs w:val="21"/>
        </w:rPr>
        <w:t>. No limit on number of figures / illustrations.</w:t>
      </w:r>
      <w:r>
        <w:rPr>
          <w:sz w:val="21"/>
          <w:szCs w:val="21"/>
        </w:rPr>
        <w:br/>
        <w:t xml:space="preserve"> </w:t>
      </w:r>
      <w:r>
        <w:rPr>
          <w:sz w:val="21"/>
          <w:szCs w:val="21"/>
        </w:rPr>
        <w:tab/>
        <w:t xml:space="preserve"> </w:t>
      </w:r>
      <w:r>
        <w:rPr>
          <w:sz w:val="21"/>
          <w:szCs w:val="21"/>
        </w:rPr>
        <w:tab/>
      </w:r>
    </w:p>
    <w:p w14:paraId="00000015" w14:textId="77777777" w:rsidR="003B10FC" w:rsidRDefault="003904E9">
      <w:pPr>
        <w:numPr>
          <w:ilvl w:val="0"/>
          <w:numId w:val="1"/>
        </w:numPr>
      </w:pPr>
      <w:r>
        <w:rPr>
          <w:sz w:val="21"/>
          <w:szCs w:val="21"/>
        </w:rPr>
        <w:t xml:space="preserve">Include the title of paper, name of team members </w:t>
      </w:r>
      <w:r>
        <w:rPr>
          <w:sz w:val="21"/>
          <w:szCs w:val="21"/>
        </w:rPr>
        <w:tab/>
      </w:r>
    </w:p>
    <w:p w14:paraId="00000016" w14:textId="77777777" w:rsidR="003B10FC" w:rsidRDefault="003904E9">
      <w:pPr>
        <w:numPr>
          <w:ilvl w:val="0"/>
          <w:numId w:val="1"/>
        </w:numPr>
      </w:pPr>
      <w:r>
        <w:rPr>
          <w:sz w:val="21"/>
          <w:szCs w:val="21"/>
        </w:rPr>
        <w:t xml:space="preserve">The report should answer the following questions. Use a new paragraph to answer each question </w:t>
      </w:r>
      <w:r>
        <w:rPr>
          <w:sz w:val="21"/>
          <w:szCs w:val="21"/>
        </w:rPr>
        <w:tab/>
      </w:r>
    </w:p>
    <w:p w14:paraId="00000017" w14:textId="77777777" w:rsidR="003B10FC" w:rsidRDefault="003904E9">
      <w:pPr>
        <w:numPr>
          <w:ilvl w:val="1"/>
          <w:numId w:val="1"/>
        </w:numPr>
      </w:pPr>
      <w:r>
        <w:rPr>
          <w:sz w:val="21"/>
          <w:szCs w:val="21"/>
        </w:rPr>
        <w:t xml:space="preserve">In your own words, write a brief summary of the main algorithm / technique proposed in the paper. </w:t>
      </w:r>
      <w:r>
        <w:rPr>
          <w:sz w:val="21"/>
          <w:szCs w:val="21"/>
        </w:rPr>
        <w:tab/>
      </w:r>
      <w:r>
        <w:rPr>
          <w:sz w:val="21"/>
          <w:szCs w:val="21"/>
        </w:rPr>
        <w:tab/>
      </w:r>
    </w:p>
    <w:p w14:paraId="00000018" w14:textId="77777777" w:rsidR="003B10FC" w:rsidRDefault="003904E9">
      <w:pPr>
        <w:numPr>
          <w:ilvl w:val="1"/>
          <w:numId w:val="1"/>
        </w:numPr>
      </w:pPr>
      <w:r>
        <w:rPr>
          <w:sz w:val="21"/>
          <w:szCs w:val="21"/>
        </w:rPr>
        <w:t xml:space="preserve">Were there any approaches you thought of for solving the problem(s) in the paper? Did they work? If Yes, how? If No, then why didn’t it work? Or did it work in any specific setting? </w:t>
      </w:r>
      <w:r>
        <w:rPr>
          <w:sz w:val="21"/>
          <w:szCs w:val="21"/>
        </w:rPr>
        <w:tab/>
      </w:r>
      <w:r>
        <w:rPr>
          <w:sz w:val="21"/>
          <w:szCs w:val="21"/>
        </w:rPr>
        <w:tab/>
      </w:r>
    </w:p>
    <w:p w14:paraId="4DEB089E" w14:textId="77777777" w:rsidR="002A54A6" w:rsidRPr="002A54A6" w:rsidRDefault="003904E9">
      <w:pPr>
        <w:numPr>
          <w:ilvl w:val="1"/>
          <w:numId w:val="1"/>
        </w:numPr>
      </w:pPr>
      <w:r>
        <w:rPr>
          <w:sz w:val="21"/>
          <w:szCs w:val="21"/>
        </w:rPr>
        <w:t xml:space="preserve">What did you find most exciting in the paper? Was it the problem formulation, or any specific tricks or ideas used in the paper, etc.? </w:t>
      </w:r>
      <w:r>
        <w:rPr>
          <w:sz w:val="21"/>
          <w:szCs w:val="21"/>
        </w:rPr>
        <w:tab/>
      </w:r>
    </w:p>
    <w:p w14:paraId="00000019" w14:textId="1F9EA8D6" w:rsidR="003B10FC" w:rsidRDefault="002A54A6" w:rsidP="002A54A6">
      <w:pPr>
        <w:ind w:left="1440"/>
      </w:pPr>
      <w:r>
        <w:rPr>
          <w:sz w:val="21"/>
          <w:szCs w:val="21"/>
        </w:rPr>
        <w:t>Generic algo, query time</w:t>
      </w:r>
      <w:r w:rsidR="003904E9">
        <w:rPr>
          <w:sz w:val="21"/>
          <w:szCs w:val="21"/>
        </w:rPr>
        <w:tab/>
      </w:r>
    </w:p>
    <w:p w14:paraId="0000001A" w14:textId="77777777" w:rsidR="003B10FC" w:rsidRDefault="003904E9">
      <w:pPr>
        <w:numPr>
          <w:ilvl w:val="1"/>
          <w:numId w:val="1"/>
        </w:numPr>
      </w:pPr>
      <w:r>
        <w:rPr>
          <w:sz w:val="21"/>
          <w:szCs w:val="21"/>
        </w:rPr>
        <w:t xml:space="preserve">Which portions of the paper were you not able to follow properly? And what exactly did you not follow there? </w:t>
      </w:r>
      <w:r>
        <w:rPr>
          <w:sz w:val="21"/>
          <w:szCs w:val="21"/>
        </w:rPr>
        <w:tab/>
      </w:r>
      <w:r>
        <w:rPr>
          <w:sz w:val="21"/>
          <w:szCs w:val="21"/>
        </w:rPr>
        <w:tab/>
      </w:r>
    </w:p>
    <w:p w14:paraId="67D91293" w14:textId="340420E4" w:rsidR="003904E9" w:rsidRDefault="003904E9" w:rsidP="003904E9">
      <w:pPr>
        <w:numPr>
          <w:ilvl w:val="1"/>
          <w:numId w:val="1"/>
        </w:numPr>
        <w:spacing w:after="220"/>
      </w:pPr>
      <w:r w:rsidRPr="00DB0C1C">
        <w:rPr>
          <w:sz w:val="21"/>
          <w:szCs w:val="21"/>
        </w:rPr>
        <w:lastRenderedPageBreak/>
        <w:t>Based on the paper assigned to you, propose a few directions for future work. For example, can you think of variants of the problem that are interesting</w:t>
      </w:r>
      <w:r w:rsidR="1795F928" w:rsidRPr="00DB0C1C">
        <w:rPr>
          <w:sz w:val="21"/>
          <w:szCs w:val="21"/>
        </w:rPr>
        <w:t>?</w:t>
      </w:r>
    </w:p>
    <w:sectPr w:rsidR="003904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6554"/>
    <w:multiLevelType w:val="multilevel"/>
    <w:tmpl w:val="2E5A7B02"/>
    <w:lvl w:ilvl="0">
      <w:start w:val="1"/>
      <w:numFmt w:val="decimal"/>
      <w:lvlText w:val="%1."/>
      <w:lvlJc w:val="left"/>
      <w:pPr>
        <w:ind w:left="720" w:hanging="360"/>
      </w:pPr>
      <w:rPr>
        <w:rFonts w:ascii="Arial" w:eastAsia="Arial" w:hAnsi="Arial" w:cs="Arial"/>
        <w:sz w:val="21"/>
        <w:szCs w:val="21"/>
        <w:u w:val="none"/>
      </w:rPr>
    </w:lvl>
    <w:lvl w:ilvl="1">
      <w:start w:val="1"/>
      <w:numFmt w:val="decimal"/>
      <w:lvlText w:val="%2."/>
      <w:lvlJc w:val="left"/>
      <w:pPr>
        <w:ind w:left="1440" w:hanging="360"/>
      </w:pPr>
      <w:rPr>
        <w:rFonts w:ascii="Arial" w:eastAsia="Arial" w:hAnsi="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59D05AB"/>
    <w:multiLevelType w:val="multilevel"/>
    <w:tmpl w:val="2556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0FC"/>
    <w:rsid w:val="00030DCD"/>
    <w:rsid w:val="00162797"/>
    <w:rsid w:val="002A54A6"/>
    <w:rsid w:val="003904E9"/>
    <w:rsid w:val="003B10FC"/>
    <w:rsid w:val="00AE53D2"/>
    <w:rsid w:val="00DB0C1C"/>
    <w:rsid w:val="06A869AA"/>
    <w:rsid w:val="0E6169DE"/>
    <w:rsid w:val="1795F928"/>
    <w:rsid w:val="371C43A3"/>
    <w:rsid w:val="50D574DB"/>
    <w:rsid w:val="582A2D5F"/>
    <w:rsid w:val="7397A33E"/>
    <w:rsid w:val="73E0A372"/>
    <w:rsid w:val="7D7AC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600D"/>
  <w15:docId w15:val="{0A48DD60-18C3-4975-A750-F6B61138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0824E8A1B47D469422CBEC93EE0427" ma:contentTypeVersion="2" ma:contentTypeDescription="Create a new document." ma:contentTypeScope="" ma:versionID="2812a873276258a417ab62c9728c51e5">
  <xsd:schema xmlns:xsd="http://www.w3.org/2001/XMLSchema" xmlns:xs="http://www.w3.org/2001/XMLSchema" xmlns:p="http://schemas.microsoft.com/office/2006/metadata/properties" xmlns:ns2="7d10b856-dc4e-4a29-85af-59f257263512" targetNamespace="http://schemas.microsoft.com/office/2006/metadata/properties" ma:root="true" ma:fieldsID="6713285e91d0c773bacdd13a027d73bd" ns2:_="">
    <xsd:import namespace="7d10b856-dc4e-4a29-85af-59f2572635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0b856-dc4e-4a29-85af-59f257263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977F2F-F1DE-487D-AABA-EDEE9EB7A2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9303A9-20B9-488C-8285-549F13B398D5}">
  <ds:schemaRefs>
    <ds:schemaRef ds:uri="http://schemas.microsoft.com/sharepoint/v3/contenttype/forms"/>
  </ds:schemaRefs>
</ds:datastoreItem>
</file>

<file path=customXml/itemProps3.xml><?xml version="1.0" encoding="utf-8"?>
<ds:datastoreItem xmlns:ds="http://schemas.openxmlformats.org/officeDocument/2006/customXml" ds:itemID="{37E17629-D585-41D1-A712-59C0F043A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0b856-dc4e-4a29-85af-59f257263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Choudhary</cp:lastModifiedBy>
  <cp:revision>6</cp:revision>
  <dcterms:created xsi:type="dcterms:W3CDTF">2021-05-28T02:44:00Z</dcterms:created>
  <dcterms:modified xsi:type="dcterms:W3CDTF">2021-05-29T12:15:00Z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0x010100610824E8A1B47D469422CBEC93EE0427</vt:lpwstr>
  </property>
</Properties>
</file>