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497" w:rsidRDefault="00920497" w:rsidP="0083075A"/>
    <w:p w:rsidR="00920497" w:rsidRDefault="00920497" w:rsidP="0083075A"/>
    <w:p w:rsidR="00920497" w:rsidRDefault="00920497" w:rsidP="0083075A"/>
    <w:p w:rsidR="00920497" w:rsidRDefault="00920497" w:rsidP="0083075A"/>
    <w:p w:rsidR="00920497" w:rsidRDefault="00920497" w:rsidP="0083075A"/>
    <w:p w:rsidR="00920497" w:rsidRDefault="00920497" w:rsidP="0083075A"/>
    <w:p w:rsidR="00920497" w:rsidRDefault="00920497" w:rsidP="0083075A"/>
    <w:p w:rsidR="00920497" w:rsidRDefault="00920497" w:rsidP="0083075A"/>
    <w:p w:rsidR="00920497" w:rsidRDefault="00920497" w:rsidP="0083075A"/>
    <w:p w:rsidR="00920497" w:rsidRDefault="00920497" w:rsidP="0083075A"/>
    <w:p w:rsidR="000C0BBA" w:rsidRPr="00697C5D" w:rsidRDefault="005636E1" w:rsidP="000C0BBA">
      <w:pPr>
        <w:jc w:val="center"/>
      </w:pPr>
      <w:bookmarkStart w:id="0" w:name="OLE_LINK3"/>
      <w:bookmarkStart w:id="1" w:name="OLE_LINK4"/>
      <w:r>
        <w:rPr>
          <w:noProof/>
          <w:lang w:val="en-US" w:eastAsia="en-US"/>
        </w:rPr>
        <w:drawing>
          <wp:inline distT="0" distB="0" distL="0" distR="0">
            <wp:extent cx="1905000" cy="1295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905000" cy="1295400"/>
                    </a:xfrm>
                    <a:prstGeom prst="rect">
                      <a:avLst/>
                    </a:prstGeom>
                    <a:noFill/>
                    <a:ln w="9525">
                      <a:noFill/>
                      <a:miter lim="800000"/>
                      <a:headEnd/>
                      <a:tailEnd/>
                    </a:ln>
                  </pic:spPr>
                </pic:pic>
              </a:graphicData>
            </a:graphic>
          </wp:inline>
        </w:drawing>
      </w:r>
    </w:p>
    <w:p w:rsidR="000C0BBA" w:rsidRDefault="000C0BBA" w:rsidP="000C0BBA">
      <w:pPr>
        <w:jc w:val="center"/>
        <w:rPr>
          <w:b/>
          <w:sz w:val="40"/>
          <w:szCs w:val="40"/>
        </w:rPr>
      </w:pPr>
      <w:r>
        <w:rPr>
          <w:b/>
          <w:sz w:val="40"/>
          <w:szCs w:val="40"/>
        </w:rPr>
        <w:t xml:space="preserve"> </w:t>
      </w:r>
    </w:p>
    <w:bookmarkEnd w:id="0"/>
    <w:bookmarkEnd w:id="1"/>
    <w:p w:rsidR="00920497" w:rsidRDefault="00920497" w:rsidP="0083075A"/>
    <w:p w:rsidR="00920497" w:rsidRDefault="00920497" w:rsidP="0083075A"/>
    <w:p w:rsidR="00920497" w:rsidRDefault="00920497" w:rsidP="0083075A"/>
    <w:p w:rsidR="004F1EBD" w:rsidRPr="00027F32" w:rsidRDefault="00920497" w:rsidP="00027F32">
      <w:pPr>
        <w:rPr>
          <w:sz w:val="32"/>
          <w:szCs w:val="32"/>
        </w:rPr>
      </w:pPr>
      <w:r w:rsidRPr="00174C64">
        <w:rPr>
          <w:sz w:val="32"/>
          <w:szCs w:val="32"/>
        </w:rPr>
        <w:t xml:space="preserve">        </w:t>
      </w:r>
    </w:p>
    <w:p w:rsidR="00174C64" w:rsidRDefault="00C150A6" w:rsidP="00461001">
      <w:pPr>
        <w:pStyle w:val="VBPODocumentTitle"/>
      </w:pPr>
      <w:r>
        <w:t>CQ5 Connector Guide</w:t>
      </w:r>
    </w:p>
    <w:p w:rsidR="00461001" w:rsidRDefault="00461001" w:rsidP="00461001">
      <w:pPr>
        <w:pStyle w:val="VBPODocumentTitle"/>
        <w:rPr>
          <w:b/>
        </w:rPr>
      </w:pPr>
    </w:p>
    <w:p w:rsidR="00920497" w:rsidRPr="00174C64" w:rsidRDefault="00AF4624" w:rsidP="00174C64">
      <w:pPr>
        <w:jc w:val="center"/>
        <w:rPr>
          <w:b/>
        </w:rPr>
      </w:pPr>
      <w:r>
        <w:rPr>
          <w:b/>
        </w:rPr>
        <w:t>VIA Best Practice Office</w:t>
      </w:r>
    </w:p>
    <w:p w:rsidR="00920497" w:rsidRDefault="00920497" w:rsidP="00920497">
      <w:pPr>
        <w:pStyle w:val="Subtitle"/>
      </w:pPr>
    </w:p>
    <w:p w:rsidR="00920497" w:rsidRDefault="00920497" w:rsidP="00920497">
      <w:pPr>
        <w:pStyle w:val="Subtitle"/>
      </w:pPr>
    </w:p>
    <w:p w:rsidR="00920497" w:rsidRDefault="00920497" w:rsidP="00920497">
      <w:pPr>
        <w:pStyle w:val="Subtitle"/>
      </w:pPr>
    </w:p>
    <w:p w:rsidR="00920497" w:rsidRDefault="00920497" w:rsidP="00920497">
      <w:pPr>
        <w:pStyle w:val="Subtitle"/>
      </w:pPr>
    </w:p>
    <w:p w:rsidR="00920497" w:rsidRDefault="00920497" w:rsidP="00920497">
      <w:pPr>
        <w:pStyle w:val="Subtitle"/>
      </w:pPr>
    </w:p>
    <w:p w:rsidR="00920497" w:rsidRDefault="00920497" w:rsidP="00920497">
      <w:pPr>
        <w:pStyle w:val="Subtitle"/>
      </w:pPr>
    </w:p>
    <w:p w:rsidR="00920497" w:rsidRDefault="00920497" w:rsidP="00920497">
      <w:pPr>
        <w:pStyle w:val="Subtitle"/>
      </w:pPr>
    </w:p>
    <w:p w:rsidR="00920497" w:rsidRDefault="00920497" w:rsidP="00920497">
      <w:pPr>
        <w:pStyle w:val="Subtitle"/>
      </w:pPr>
    </w:p>
    <w:p w:rsidR="00920497" w:rsidRDefault="00920497" w:rsidP="00920497">
      <w:pPr>
        <w:pStyle w:val="Subtitle"/>
      </w:pPr>
    </w:p>
    <w:p w:rsidR="00920497" w:rsidRDefault="00920497" w:rsidP="00920497">
      <w:pPr>
        <w:pStyle w:val="Subtitle"/>
        <w:jc w:val="left"/>
      </w:pPr>
    </w:p>
    <w:p w:rsidR="00920497" w:rsidRDefault="00920497" w:rsidP="00920497">
      <w:pPr>
        <w:pStyle w:val="Subtitle"/>
        <w:jc w:val="left"/>
      </w:pPr>
    </w:p>
    <w:p w:rsidR="00920497" w:rsidRDefault="00920497" w:rsidP="00920497">
      <w:pPr>
        <w:pStyle w:val="Subtitle"/>
        <w:jc w:val="left"/>
      </w:pPr>
    </w:p>
    <w:p w:rsidR="00920497" w:rsidRDefault="00920497" w:rsidP="00920497">
      <w:pPr>
        <w:pStyle w:val="Subtitle"/>
        <w:jc w:val="left"/>
      </w:pPr>
    </w:p>
    <w:p w:rsidR="00920497" w:rsidRDefault="00920497" w:rsidP="00920497">
      <w:pPr>
        <w:pStyle w:val="Subtitle"/>
        <w:jc w:val="left"/>
      </w:pPr>
    </w:p>
    <w:p w:rsidR="00920497" w:rsidRPr="00DD3824" w:rsidRDefault="00E82036" w:rsidP="0083075A">
      <w:fldSimple w:instr=" DOCPROPERTY  &quot;VBPO: Vamosa Office&quot;  \* MERGEFORMAT ">
        <w:r w:rsidR="00C150A6">
          <w:t>Vamosa Ltd/Inc</w:t>
        </w:r>
      </w:fldSimple>
    </w:p>
    <w:p w:rsidR="00920497" w:rsidRPr="00DD3824" w:rsidRDefault="00E82036" w:rsidP="0083075A">
      <w:fldSimple w:instr=" DOCPROPERTY  &quot;VBPO: Vamosa Building&quot;  \* MERGEFORMAT ">
        <w:r w:rsidR="00C150A6">
          <w:t>Ailsa Court/Independence Wharf</w:t>
        </w:r>
      </w:fldSimple>
    </w:p>
    <w:p w:rsidR="00920497" w:rsidRPr="00DD3824" w:rsidRDefault="00E82036" w:rsidP="0083075A">
      <w:fldSimple w:instr=" DOCPROPERTY  &quot;VBPO: Vamosa Street Name&quot;  \* MERGEFORMAT ">
        <w:r w:rsidR="00C150A6">
          <w:t>121 West Regent St./4th Floor 470 Atlantic Avenue</w:t>
        </w:r>
      </w:fldSimple>
    </w:p>
    <w:p w:rsidR="00920497" w:rsidRPr="00DD3824" w:rsidRDefault="00E82036" w:rsidP="0083075A">
      <w:fldSimple w:instr=" DOCPROPERTY  &quot;VBPO: Vamosa City and Zip&quot;  \* MERGEFORMAT ">
        <w:r w:rsidR="00C150A6">
          <w:t>Glasgow G2 2SD/Boston MA 02210</w:t>
        </w:r>
      </w:fldSimple>
    </w:p>
    <w:p w:rsidR="004746D5" w:rsidRDefault="00E82036" w:rsidP="0083075A">
      <w:hyperlink r:id="rId9" w:history="1">
        <w:r w:rsidR="00920497" w:rsidRPr="00DD3824">
          <w:rPr>
            <w:rStyle w:val="Hyperlink"/>
          </w:rPr>
          <w:t>http://www.vamosa.co</w:t>
        </w:r>
        <w:bookmarkStart w:id="2" w:name="_Hlt410572315"/>
        <w:r w:rsidR="00920497" w:rsidRPr="00DD3824">
          <w:rPr>
            <w:rStyle w:val="Hyperlink"/>
          </w:rPr>
          <w:t>m</w:t>
        </w:r>
        <w:bookmarkEnd w:id="2"/>
      </w:hyperlink>
    </w:p>
    <w:p w:rsidR="00273C5D" w:rsidRDefault="00AF4624" w:rsidP="00AF4624">
      <w:pPr>
        <w:pStyle w:val="H1DocControl"/>
        <w:numPr>
          <w:ilvl w:val="0"/>
          <w:numId w:val="0"/>
        </w:numPr>
        <w:jc w:val="both"/>
      </w:pPr>
      <w:r>
        <w:t xml:space="preserve"> </w:t>
      </w:r>
    </w:p>
    <w:p w:rsidR="00273C5D" w:rsidRDefault="00273C5D" w:rsidP="00A86D99">
      <w:pPr>
        <w:pStyle w:val="VBPODocumentControl-Heading1"/>
      </w:pPr>
      <w:r>
        <w:br w:type="page"/>
      </w:r>
      <w:bookmarkStart w:id="3" w:name="_Toc90868874"/>
      <w:bookmarkStart w:id="4" w:name="_Toc90872439"/>
      <w:bookmarkStart w:id="5" w:name="_Toc97521220"/>
      <w:r>
        <w:lastRenderedPageBreak/>
        <w:t>Document Control</w:t>
      </w:r>
      <w:bookmarkEnd w:id="3"/>
      <w:bookmarkEnd w:id="4"/>
      <w:bookmarkEnd w:id="5"/>
    </w:p>
    <w:p w:rsidR="00AF4624" w:rsidRPr="00AF4624" w:rsidRDefault="00AF4624" w:rsidP="00AF4624"/>
    <w:p w:rsidR="00273C5D" w:rsidRDefault="00AF4624" w:rsidP="00A86D99">
      <w:pPr>
        <w:pStyle w:val="VBPODocumentControl-Heading2"/>
      </w:pPr>
      <w:r>
        <w:t>Change Record</w:t>
      </w:r>
    </w:p>
    <w:tbl>
      <w:tblPr>
        <w:tblStyle w:val="TableProfessional"/>
        <w:tblW w:w="8897" w:type="dxa"/>
        <w:tblLook w:val="0000"/>
      </w:tblPr>
      <w:tblGrid>
        <w:gridCol w:w="1054"/>
        <w:gridCol w:w="1919"/>
        <w:gridCol w:w="896"/>
        <w:gridCol w:w="5028"/>
      </w:tblGrid>
      <w:tr w:rsidR="00AF4624" w:rsidRPr="00A03C92" w:rsidTr="00667617">
        <w:trPr>
          <w:trHeight w:val="289"/>
        </w:trPr>
        <w:tc>
          <w:tcPr>
            <w:tcW w:w="1056" w:type="dxa"/>
            <w:shd w:val="clear" w:color="auto" w:fill="000080"/>
            <w:vAlign w:val="center"/>
          </w:tcPr>
          <w:p w:rsidR="00AF4624" w:rsidRPr="00A03C92" w:rsidRDefault="00AF4624" w:rsidP="00A03C92">
            <w:pPr>
              <w:pStyle w:val="ListParagraph"/>
              <w:ind w:left="0"/>
              <w:rPr>
                <w:lang w:val="en-US"/>
              </w:rPr>
            </w:pPr>
            <w:r w:rsidRPr="00A03C92">
              <w:rPr>
                <w:lang w:val="en-US"/>
              </w:rPr>
              <w:t>Date</w:t>
            </w:r>
          </w:p>
        </w:tc>
        <w:tc>
          <w:tcPr>
            <w:tcW w:w="1922" w:type="dxa"/>
            <w:shd w:val="clear" w:color="auto" w:fill="000080"/>
            <w:vAlign w:val="center"/>
          </w:tcPr>
          <w:p w:rsidR="00AF4624" w:rsidRPr="00A03C92" w:rsidRDefault="00AF4624" w:rsidP="00A03C92">
            <w:pPr>
              <w:pStyle w:val="ListParagraph"/>
              <w:ind w:left="0"/>
              <w:rPr>
                <w:lang w:val="en-US"/>
              </w:rPr>
            </w:pPr>
            <w:r w:rsidRPr="00A03C92">
              <w:rPr>
                <w:lang w:val="en-US"/>
              </w:rPr>
              <w:t>Author</w:t>
            </w:r>
          </w:p>
        </w:tc>
        <w:tc>
          <w:tcPr>
            <w:tcW w:w="875" w:type="dxa"/>
            <w:shd w:val="clear" w:color="auto" w:fill="000080"/>
            <w:vAlign w:val="center"/>
          </w:tcPr>
          <w:p w:rsidR="00AF4624" w:rsidRPr="00A03C92" w:rsidRDefault="00AF4624" w:rsidP="00A03C92">
            <w:pPr>
              <w:pStyle w:val="ListParagraph"/>
              <w:ind w:left="0"/>
              <w:rPr>
                <w:lang w:val="en-US"/>
              </w:rPr>
            </w:pPr>
            <w:r w:rsidRPr="00A03C92">
              <w:rPr>
                <w:lang w:val="en-US"/>
              </w:rPr>
              <w:t>Version</w:t>
            </w:r>
          </w:p>
        </w:tc>
        <w:tc>
          <w:tcPr>
            <w:tcW w:w="5044" w:type="dxa"/>
            <w:shd w:val="clear" w:color="auto" w:fill="000080"/>
            <w:vAlign w:val="center"/>
          </w:tcPr>
          <w:p w:rsidR="00AF4624" w:rsidRPr="00A03C92" w:rsidRDefault="00AF4624" w:rsidP="00A03C92">
            <w:pPr>
              <w:pStyle w:val="ListParagraph"/>
              <w:ind w:left="0"/>
              <w:rPr>
                <w:lang w:val="en-US"/>
              </w:rPr>
            </w:pPr>
            <w:r w:rsidRPr="00A03C92">
              <w:rPr>
                <w:lang w:val="en-US"/>
              </w:rPr>
              <w:t>Change Reference</w:t>
            </w:r>
          </w:p>
        </w:tc>
      </w:tr>
      <w:tr w:rsidR="00AF4624" w:rsidRPr="00A03C92" w:rsidTr="00667617">
        <w:tc>
          <w:tcPr>
            <w:tcW w:w="1056" w:type="dxa"/>
          </w:tcPr>
          <w:p w:rsidR="00AF4624" w:rsidRPr="00A03C92" w:rsidRDefault="00AF4624" w:rsidP="00A03C92">
            <w:pPr>
              <w:pStyle w:val="ListParagraph"/>
              <w:ind w:left="0"/>
              <w:rPr>
                <w:lang w:val="en-US"/>
              </w:rPr>
            </w:pPr>
          </w:p>
        </w:tc>
        <w:tc>
          <w:tcPr>
            <w:tcW w:w="1922" w:type="dxa"/>
          </w:tcPr>
          <w:p w:rsidR="00AF4624" w:rsidRPr="00A03C92" w:rsidRDefault="00EB379C" w:rsidP="00A03C92">
            <w:pPr>
              <w:pStyle w:val="ListParagraph"/>
              <w:ind w:left="0"/>
              <w:rPr>
                <w:lang w:val="en-US"/>
              </w:rPr>
            </w:pPr>
            <w:r>
              <w:rPr>
                <w:lang w:val="en-US"/>
              </w:rPr>
              <w:t>A Mancevice</w:t>
            </w:r>
          </w:p>
        </w:tc>
        <w:tc>
          <w:tcPr>
            <w:tcW w:w="875" w:type="dxa"/>
          </w:tcPr>
          <w:p w:rsidR="00AF4624" w:rsidRPr="00A03C92" w:rsidRDefault="00EB379C" w:rsidP="00A03C92">
            <w:pPr>
              <w:pStyle w:val="ListParagraph"/>
              <w:ind w:left="0"/>
              <w:rPr>
                <w:lang w:val="en-US"/>
              </w:rPr>
            </w:pPr>
            <w:r>
              <w:rPr>
                <w:lang w:val="en-US"/>
              </w:rPr>
              <w:t>1.0</w:t>
            </w:r>
          </w:p>
        </w:tc>
        <w:tc>
          <w:tcPr>
            <w:tcW w:w="5044" w:type="dxa"/>
          </w:tcPr>
          <w:p w:rsidR="00AF4624" w:rsidRPr="00A03C92" w:rsidRDefault="00AF4624" w:rsidP="00A03C92">
            <w:pPr>
              <w:pStyle w:val="ListParagraph"/>
              <w:ind w:left="0"/>
              <w:rPr>
                <w:lang w:val="en-US"/>
              </w:rPr>
            </w:pPr>
          </w:p>
        </w:tc>
      </w:tr>
      <w:tr w:rsidR="00AF4624" w:rsidRPr="00A03C92" w:rsidTr="00667617">
        <w:tc>
          <w:tcPr>
            <w:tcW w:w="1056" w:type="dxa"/>
          </w:tcPr>
          <w:p w:rsidR="00AF4624" w:rsidRPr="00A03C92" w:rsidRDefault="00AF4624" w:rsidP="00A03C92">
            <w:pPr>
              <w:pStyle w:val="ListParagraph"/>
              <w:ind w:left="0"/>
              <w:rPr>
                <w:lang w:val="en-US"/>
              </w:rPr>
            </w:pPr>
          </w:p>
        </w:tc>
        <w:tc>
          <w:tcPr>
            <w:tcW w:w="1922" w:type="dxa"/>
          </w:tcPr>
          <w:p w:rsidR="00AF4624" w:rsidRPr="00A03C92" w:rsidRDefault="00AF4624" w:rsidP="00A03C92">
            <w:pPr>
              <w:pStyle w:val="ListParagraph"/>
              <w:ind w:left="0"/>
              <w:rPr>
                <w:lang w:val="en-US"/>
              </w:rPr>
            </w:pPr>
          </w:p>
        </w:tc>
        <w:tc>
          <w:tcPr>
            <w:tcW w:w="875" w:type="dxa"/>
          </w:tcPr>
          <w:p w:rsidR="00AF4624" w:rsidRPr="00A03C92" w:rsidRDefault="00AF4624" w:rsidP="00A03C92">
            <w:pPr>
              <w:pStyle w:val="ListParagraph"/>
              <w:ind w:left="0"/>
              <w:rPr>
                <w:lang w:val="en-US"/>
              </w:rPr>
            </w:pPr>
          </w:p>
        </w:tc>
        <w:tc>
          <w:tcPr>
            <w:tcW w:w="5044" w:type="dxa"/>
          </w:tcPr>
          <w:p w:rsidR="00AF4624" w:rsidRPr="00A03C92" w:rsidRDefault="00AF4624" w:rsidP="00A03C92">
            <w:pPr>
              <w:pStyle w:val="ListParagraph"/>
              <w:ind w:left="0"/>
              <w:rPr>
                <w:lang w:val="en-US"/>
              </w:rPr>
            </w:pPr>
          </w:p>
        </w:tc>
      </w:tr>
      <w:tr w:rsidR="00AF4624" w:rsidRPr="00A03C92" w:rsidTr="00667617">
        <w:tc>
          <w:tcPr>
            <w:tcW w:w="1056" w:type="dxa"/>
          </w:tcPr>
          <w:p w:rsidR="00AF4624" w:rsidRPr="00A03C92" w:rsidRDefault="00AF4624" w:rsidP="00A03C92">
            <w:pPr>
              <w:pStyle w:val="ListParagraph"/>
              <w:ind w:left="0"/>
              <w:rPr>
                <w:lang w:val="en-US"/>
              </w:rPr>
            </w:pPr>
          </w:p>
        </w:tc>
        <w:tc>
          <w:tcPr>
            <w:tcW w:w="1922" w:type="dxa"/>
          </w:tcPr>
          <w:p w:rsidR="00AF4624" w:rsidRPr="00A03C92" w:rsidRDefault="00AF4624" w:rsidP="00A03C92">
            <w:pPr>
              <w:pStyle w:val="ListParagraph"/>
              <w:ind w:left="0"/>
              <w:rPr>
                <w:lang w:val="en-US"/>
              </w:rPr>
            </w:pPr>
          </w:p>
        </w:tc>
        <w:tc>
          <w:tcPr>
            <w:tcW w:w="875" w:type="dxa"/>
          </w:tcPr>
          <w:p w:rsidR="00AF4624" w:rsidRPr="00A03C92" w:rsidRDefault="00AF4624" w:rsidP="00A03C92">
            <w:pPr>
              <w:pStyle w:val="ListParagraph"/>
              <w:ind w:left="0"/>
              <w:rPr>
                <w:lang w:val="en-US"/>
              </w:rPr>
            </w:pPr>
          </w:p>
        </w:tc>
        <w:tc>
          <w:tcPr>
            <w:tcW w:w="5044" w:type="dxa"/>
          </w:tcPr>
          <w:p w:rsidR="00AF4624" w:rsidRPr="00A03C92" w:rsidRDefault="00AF4624" w:rsidP="00A03C92">
            <w:pPr>
              <w:pStyle w:val="ListParagraph"/>
              <w:ind w:left="0"/>
              <w:rPr>
                <w:lang w:val="en-US"/>
              </w:rPr>
            </w:pPr>
          </w:p>
        </w:tc>
      </w:tr>
    </w:tbl>
    <w:p w:rsidR="00BC2FA7" w:rsidRPr="005C183A" w:rsidRDefault="00BC2FA7" w:rsidP="00BC2FA7">
      <w:pPr>
        <w:pStyle w:val="BodyText"/>
      </w:pPr>
    </w:p>
    <w:p w:rsidR="00BC2FA7" w:rsidRDefault="0076529C" w:rsidP="00C9570D">
      <w:pPr>
        <w:pStyle w:val="H2DocControl"/>
        <w:tabs>
          <w:tab w:val="clear" w:pos="360"/>
          <w:tab w:val="num" w:pos="426"/>
          <w:tab w:val="num" w:pos="567"/>
        </w:tabs>
        <w:ind w:left="142"/>
      </w:pPr>
      <w:r>
        <w:t>Reviewers</w:t>
      </w:r>
    </w:p>
    <w:tbl>
      <w:tblPr>
        <w:tblStyle w:val="TableProfessional"/>
        <w:tblW w:w="8838" w:type="dxa"/>
        <w:tblLook w:val="0000"/>
      </w:tblPr>
      <w:tblGrid>
        <w:gridCol w:w="1561"/>
        <w:gridCol w:w="1697"/>
        <w:gridCol w:w="3035"/>
        <w:gridCol w:w="2545"/>
      </w:tblGrid>
      <w:tr w:rsidR="007434F8" w:rsidRPr="00A03C92" w:rsidTr="007434F8">
        <w:trPr>
          <w:trHeight w:val="319"/>
        </w:trPr>
        <w:tc>
          <w:tcPr>
            <w:tcW w:w="1561" w:type="dxa"/>
            <w:tcBorders>
              <w:bottom w:val="single" w:sz="6" w:space="0" w:color="000000"/>
            </w:tcBorders>
            <w:shd w:val="clear" w:color="auto" w:fill="000080"/>
            <w:vAlign w:val="center"/>
          </w:tcPr>
          <w:p w:rsidR="007434F8" w:rsidRPr="00A03C92" w:rsidRDefault="007434F8" w:rsidP="00A03C92">
            <w:pPr>
              <w:pStyle w:val="ListParagraph"/>
              <w:ind w:left="0"/>
              <w:rPr>
                <w:lang w:val="en-US"/>
              </w:rPr>
            </w:pPr>
            <w:r w:rsidRPr="00A03C92">
              <w:rPr>
                <w:lang w:val="en-US"/>
              </w:rPr>
              <w:t>Name</w:t>
            </w:r>
          </w:p>
        </w:tc>
        <w:tc>
          <w:tcPr>
            <w:tcW w:w="1697" w:type="dxa"/>
            <w:tcBorders>
              <w:bottom w:val="single" w:sz="6" w:space="0" w:color="000000"/>
            </w:tcBorders>
            <w:shd w:val="clear" w:color="auto" w:fill="000080"/>
            <w:vAlign w:val="center"/>
          </w:tcPr>
          <w:p w:rsidR="007434F8" w:rsidRPr="00A03C92" w:rsidRDefault="007434F8" w:rsidP="00A03C92">
            <w:pPr>
              <w:pStyle w:val="ListParagraph"/>
              <w:ind w:left="0"/>
              <w:rPr>
                <w:lang w:val="en-US"/>
              </w:rPr>
            </w:pPr>
            <w:r w:rsidRPr="00A03C92">
              <w:rPr>
                <w:lang w:val="en-US"/>
              </w:rPr>
              <w:t>Company</w:t>
            </w:r>
          </w:p>
        </w:tc>
        <w:tc>
          <w:tcPr>
            <w:tcW w:w="3035" w:type="dxa"/>
            <w:tcBorders>
              <w:bottom w:val="single" w:sz="6" w:space="0" w:color="000000"/>
            </w:tcBorders>
            <w:shd w:val="clear" w:color="auto" w:fill="000080"/>
            <w:vAlign w:val="center"/>
          </w:tcPr>
          <w:p w:rsidR="007434F8" w:rsidRPr="00A03C92" w:rsidRDefault="007434F8" w:rsidP="00A03C92">
            <w:pPr>
              <w:pStyle w:val="ListParagraph"/>
              <w:ind w:left="0"/>
              <w:rPr>
                <w:lang w:val="en-US"/>
              </w:rPr>
            </w:pPr>
            <w:r w:rsidRPr="00A03C92">
              <w:rPr>
                <w:lang w:val="en-US"/>
              </w:rPr>
              <w:t>Job Title and/or  Project Role</w:t>
            </w:r>
          </w:p>
        </w:tc>
        <w:tc>
          <w:tcPr>
            <w:tcW w:w="2545" w:type="dxa"/>
            <w:tcBorders>
              <w:bottom w:val="single" w:sz="6" w:space="0" w:color="000000"/>
            </w:tcBorders>
            <w:shd w:val="clear" w:color="auto" w:fill="000080"/>
          </w:tcPr>
          <w:p w:rsidR="007434F8" w:rsidRPr="00A03C92" w:rsidRDefault="007434F8" w:rsidP="00A03C92">
            <w:pPr>
              <w:pStyle w:val="ListParagraph"/>
              <w:ind w:left="0"/>
              <w:rPr>
                <w:lang w:val="en-US"/>
              </w:rPr>
            </w:pPr>
            <w:r>
              <w:rPr>
                <w:lang w:val="en-US"/>
              </w:rPr>
              <w:t>Date Reviewed</w:t>
            </w:r>
          </w:p>
        </w:tc>
      </w:tr>
      <w:tr w:rsidR="007434F8" w:rsidRPr="00A03C92" w:rsidTr="007434F8">
        <w:trPr>
          <w:trHeight w:val="299"/>
        </w:trPr>
        <w:tc>
          <w:tcPr>
            <w:tcW w:w="1561" w:type="dxa"/>
          </w:tcPr>
          <w:p w:rsidR="007434F8" w:rsidRPr="00A03C92" w:rsidRDefault="007434F8" w:rsidP="00A03C92">
            <w:pPr>
              <w:pStyle w:val="ListParagraph"/>
              <w:ind w:left="0"/>
              <w:rPr>
                <w:lang w:val="en-US"/>
              </w:rPr>
            </w:pPr>
          </w:p>
        </w:tc>
        <w:tc>
          <w:tcPr>
            <w:tcW w:w="1697" w:type="dxa"/>
          </w:tcPr>
          <w:p w:rsidR="007434F8" w:rsidRPr="00A03C92" w:rsidRDefault="007434F8" w:rsidP="00A03C92">
            <w:pPr>
              <w:pStyle w:val="ListParagraph"/>
              <w:ind w:left="0"/>
              <w:rPr>
                <w:lang w:val="en-US"/>
              </w:rPr>
            </w:pPr>
          </w:p>
        </w:tc>
        <w:tc>
          <w:tcPr>
            <w:tcW w:w="3035" w:type="dxa"/>
          </w:tcPr>
          <w:p w:rsidR="007434F8" w:rsidRPr="00A03C92" w:rsidRDefault="007434F8" w:rsidP="00A03C92">
            <w:pPr>
              <w:pStyle w:val="ListParagraph"/>
              <w:ind w:left="0"/>
              <w:rPr>
                <w:lang w:val="en-US"/>
              </w:rPr>
            </w:pPr>
          </w:p>
        </w:tc>
        <w:tc>
          <w:tcPr>
            <w:tcW w:w="2545" w:type="dxa"/>
          </w:tcPr>
          <w:p w:rsidR="007434F8" w:rsidRPr="00A03C92" w:rsidRDefault="007434F8" w:rsidP="00A03C92">
            <w:pPr>
              <w:pStyle w:val="ListParagraph"/>
              <w:ind w:left="0"/>
              <w:rPr>
                <w:lang w:val="en-US"/>
              </w:rPr>
            </w:pPr>
          </w:p>
        </w:tc>
      </w:tr>
      <w:tr w:rsidR="007434F8" w:rsidRPr="00A03C92" w:rsidTr="007434F8">
        <w:trPr>
          <w:trHeight w:val="299"/>
        </w:trPr>
        <w:tc>
          <w:tcPr>
            <w:tcW w:w="1561" w:type="dxa"/>
          </w:tcPr>
          <w:p w:rsidR="007434F8" w:rsidRPr="00A03C92" w:rsidRDefault="007434F8" w:rsidP="00A03C92">
            <w:pPr>
              <w:pStyle w:val="ListParagraph"/>
              <w:ind w:left="0"/>
              <w:rPr>
                <w:lang w:val="en-US"/>
              </w:rPr>
            </w:pPr>
          </w:p>
        </w:tc>
        <w:tc>
          <w:tcPr>
            <w:tcW w:w="1697" w:type="dxa"/>
          </w:tcPr>
          <w:p w:rsidR="007434F8" w:rsidRPr="00A03C92" w:rsidRDefault="007434F8" w:rsidP="00A03C92">
            <w:pPr>
              <w:pStyle w:val="ListParagraph"/>
              <w:ind w:left="0"/>
              <w:rPr>
                <w:lang w:val="en-US"/>
              </w:rPr>
            </w:pPr>
          </w:p>
        </w:tc>
        <w:tc>
          <w:tcPr>
            <w:tcW w:w="3035" w:type="dxa"/>
          </w:tcPr>
          <w:p w:rsidR="007434F8" w:rsidRPr="00A03C92" w:rsidRDefault="007434F8" w:rsidP="00A03C92">
            <w:pPr>
              <w:pStyle w:val="ListParagraph"/>
              <w:ind w:left="0"/>
              <w:rPr>
                <w:lang w:val="en-US"/>
              </w:rPr>
            </w:pPr>
          </w:p>
        </w:tc>
        <w:tc>
          <w:tcPr>
            <w:tcW w:w="2545" w:type="dxa"/>
          </w:tcPr>
          <w:p w:rsidR="007434F8" w:rsidRPr="00A03C92" w:rsidRDefault="007434F8" w:rsidP="00A03C92">
            <w:pPr>
              <w:pStyle w:val="ListParagraph"/>
              <w:ind w:left="0"/>
              <w:rPr>
                <w:lang w:val="en-US"/>
              </w:rPr>
            </w:pPr>
          </w:p>
        </w:tc>
      </w:tr>
      <w:tr w:rsidR="007434F8" w:rsidRPr="00A03C92" w:rsidTr="007434F8">
        <w:trPr>
          <w:trHeight w:val="299"/>
        </w:trPr>
        <w:tc>
          <w:tcPr>
            <w:tcW w:w="1561" w:type="dxa"/>
            <w:tcBorders>
              <w:bottom w:val="single" w:sz="6" w:space="0" w:color="000000"/>
            </w:tcBorders>
          </w:tcPr>
          <w:p w:rsidR="007434F8" w:rsidRPr="00A03C92" w:rsidRDefault="007434F8" w:rsidP="00924D06">
            <w:pPr>
              <w:pStyle w:val="ListParagraph"/>
              <w:ind w:left="0"/>
              <w:rPr>
                <w:lang w:val="en-US"/>
              </w:rPr>
            </w:pPr>
          </w:p>
        </w:tc>
        <w:tc>
          <w:tcPr>
            <w:tcW w:w="1697" w:type="dxa"/>
            <w:tcBorders>
              <w:bottom w:val="single" w:sz="6" w:space="0" w:color="000000"/>
            </w:tcBorders>
          </w:tcPr>
          <w:p w:rsidR="007434F8" w:rsidRPr="00A03C92" w:rsidRDefault="007434F8" w:rsidP="00924D06">
            <w:pPr>
              <w:pStyle w:val="ListParagraph"/>
              <w:ind w:left="0"/>
              <w:rPr>
                <w:lang w:val="en-US"/>
              </w:rPr>
            </w:pPr>
          </w:p>
        </w:tc>
        <w:tc>
          <w:tcPr>
            <w:tcW w:w="3035" w:type="dxa"/>
            <w:tcBorders>
              <w:bottom w:val="single" w:sz="6" w:space="0" w:color="000000"/>
            </w:tcBorders>
          </w:tcPr>
          <w:p w:rsidR="007434F8" w:rsidRPr="00A03C92" w:rsidRDefault="007434F8" w:rsidP="00924D06">
            <w:pPr>
              <w:pStyle w:val="ListParagraph"/>
              <w:ind w:left="0"/>
              <w:rPr>
                <w:lang w:val="en-US"/>
              </w:rPr>
            </w:pPr>
          </w:p>
        </w:tc>
        <w:tc>
          <w:tcPr>
            <w:tcW w:w="2545" w:type="dxa"/>
            <w:tcBorders>
              <w:bottom w:val="single" w:sz="6" w:space="0" w:color="000000"/>
            </w:tcBorders>
          </w:tcPr>
          <w:p w:rsidR="007434F8" w:rsidRPr="00A03C92" w:rsidRDefault="007434F8" w:rsidP="00924D06">
            <w:pPr>
              <w:pStyle w:val="ListParagraph"/>
              <w:ind w:left="0"/>
              <w:rPr>
                <w:lang w:val="en-US"/>
              </w:rPr>
            </w:pPr>
          </w:p>
        </w:tc>
      </w:tr>
    </w:tbl>
    <w:p w:rsidR="00BC2FA7" w:rsidRDefault="00BC2FA7" w:rsidP="00C9570D">
      <w:pPr>
        <w:pStyle w:val="H2DocControl"/>
        <w:numPr>
          <w:ilvl w:val="0"/>
          <w:numId w:val="0"/>
        </w:numPr>
        <w:tabs>
          <w:tab w:val="num" w:pos="567"/>
        </w:tabs>
      </w:pPr>
      <w:bookmarkStart w:id="6" w:name="_Toc90868877"/>
      <w:bookmarkStart w:id="7" w:name="_Toc90872442"/>
    </w:p>
    <w:bookmarkEnd w:id="6"/>
    <w:bookmarkEnd w:id="7"/>
    <w:p w:rsidR="00BC2FA7" w:rsidRDefault="0076529C" w:rsidP="00C9570D">
      <w:pPr>
        <w:pStyle w:val="H2DocControl"/>
        <w:tabs>
          <w:tab w:val="clear" w:pos="360"/>
          <w:tab w:val="num" w:pos="426"/>
          <w:tab w:val="num" w:pos="567"/>
        </w:tabs>
        <w:ind w:left="142"/>
      </w:pPr>
      <w:r>
        <w:t>Approvers</w:t>
      </w:r>
    </w:p>
    <w:tbl>
      <w:tblPr>
        <w:tblStyle w:val="TableProfessional"/>
        <w:tblW w:w="8838" w:type="dxa"/>
        <w:tblLook w:val="0000"/>
      </w:tblPr>
      <w:tblGrid>
        <w:gridCol w:w="1561"/>
        <w:gridCol w:w="1697"/>
        <w:gridCol w:w="3035"/>
        <w:gridCol w:w="2545"/>
      </w:tblGrid>
      <w:tr w:rsidR="007434F8" w:rsidRPr="00A03C92" w:rsidTr="007434F8">
        <w:trPr>
          <w:trHeight w:val="319"/>
        </w:trPr>
        <w:tc>
          <w:tcPr>
            <w:tcW w:w="1561" w:type="dxa"/>
            <w:tcBorders>
              <w:bottom w:val="single" w:sz="6" w:space="0" w:color="000000"/>
            </w:tcBorders>
            <w:shd w:val="clear" w:color="auto" w:fill="000080"/>
            <w:vAlign w:val="center"/>
          </w:tcPr>
          <w:p w:rsidR="007434F8" w:rsidRPr="00A03C92" w:rsidRDefault="007434F8" w:rsidP="00924D06">
            <w:pPr>
              <w:pStyle w:val="ListParagraph"/>
              <w:ind w:left="0"/>
              <w:rPr>
                <w:lang w:val="en-US"/>
              </w:rPr>
            </w:pPr>
            <w:r w:rsidRPr="00A03C92">
              <w:rPr>
                <w:lang w:val="en-US"/>
              </w:rPr>
              <w:t>Name</w:t>
            </w:r>
          </w:p>
        </w:tc>
        <w:tc>
          <w:tcPr>
            <w:tcW w:w="1697" w:type="dxa"/>
            <w:tcBorders>
              <w:bottom w:val="single" w:sz="6" w:space="0" w:color="000000"/>
            </w:tcBorders>
            <w:shd w:val="clear" w:color="auto" w:fill="000080"/>
            <w:vAlign w:val="center"/>
          </w:tcPr>
          <w:p w:rsidR="007434F8" w:rsidRPr="00A03C92" w:rsidRDefault="007434F8" w:rsidP="00924D06">
            <w:pPr>
              <w:pStyle w:val="ListParagraph"/>
              <w:ind w:left="0"/>
              <w:rPr>
                <w:lang w:val="en-US"/>
              </w:rPr>
            </w:pPr>
            <w:r w:rsidRPr="00A03C92">
              <w:rPr>
                <w:lang w:val="en-US"/>
              </w:rPr>
              <w:t>Company</w:t>
            </w:r>
          </w:p>
        </w:tc>
        <w:tc>
          <w:tcPr>
            <w:tcW w:w="3035" w:type="dxa"/>
            <w:tcBorders>
              <w:bottom w:val="single" w:sz="6" w:space="0" w:color="000000"/>
            </w:tcBorders>
            <w:shd w:val="clear" w:color="auto" w:fill="000080"/>
            <w:vAlign w:val="center"/>
          </w:tcPr>
          <w:p w:rsidR="007434F8" w:rsidRPr="00A03C92" w:rsidRDefault="007434F8" w:rsidP="00924D06">
            <w:pPr>
              <w:pStyle w:val="ListParagraph"/>
              <w:ind w:left="0"/>
              <w:rPr>
                <w:lang w:val="en-US"/>
              </w:rPr>
            </w:pPr>
            <w:r w:rsidRPr="00A03C92">
              <w:rPr>
                <w:lang w:val="en-US"/>
              </w:rPr>
              <w:t>Job Title and/or  Project Role</w:t>
            </w:r>
          </w:p>
        </w:tc>
        <w:tc>
          <w:tcPr>
            <w:tcW w:w="2545" w:type="dxa"/>
            <w:tcBorders>
              <w:bottom w:val="single" w:sz="6" w:space="0" w:color="000000"/>
            </w:tcBorders>
            <w:shd w:val="clear" w:color="auto" w:fill="000080"/>
          </w:tcPr>
          <w:p w:rsidR="007434F8" w:rsidRPr="00A03C92" w:rsidRDefault="007434F8" w:rsidP="00924D06">
            <w:pPr>
              <w:pStyle w:val="ListParagraph"/>
              <w:ind w:left="0"/>
              <w:rPr>
                <w:lang w:val="en-US"/>
              </w:rPr>
            </w:pPr>
            <w:r>
              <w:rPr>
                <w:lang w:val="en-US"/>
              </w:rPr>
              <w:t>Date Approved</w:t>
            </w:r>
          </w:p>
        </w:tc>
      </w:tr>
      <w:tr w:rsidR="007434F8" w:rsidRPr="00A03C92" w:rsidTr="007434F8">
        <w:trPr>
          <w:trHeight w:val="299"/>
        </w:trPr>
        <w:tc>
          <w:tcPr>
            <w:tcW w:w="1561" w:type="dxa"/>
          </w:tcPr>
          <w:p w:rsidR="007434F8" w:rsidRPr="00A03C92" w:rsidRDefault="007434F8" w:rsidP="00924D06">
            <w:pPr>
              <w:pStyle w:val="ListParagraph"/>
              <w:ind w:left="0"/>
              <w:rPr>
                <w:lang w:val="en-US"/>
              </w:rPr>
            </w:pPr>
          </w:p>
        </w:tc>
        <w:tc>
          <w:tcPr>
            <w:tcW w:w="1697" w:type="dxa"/>
          </w:tcPr>
          <w:p w:rsidR="007434F8" w:rsidRPr="00A03C92" w:rsidRDefault="007434F8" w:rsidP="00924D06">
            <w:pPr>
              <w:pStyle w:val="ListParagraph"/>
              <w:ind w:left="0"/>
              <w:rPr>
                <w:lang w:val="en-US"/>
              </w:rPr>
            </w:pPr>
          </w:p>
        </w:tc>
        <w:tc>
          <w:tcPr>
            <w:tcW w:w="3035" w:type="dxa"/>
          </w:tcPr>
          <w:p w:rsidR="007434F8" w:rsidRPr="00A03C92" w:rsidRDefault="007434F8" w:rsidP="00924D06">
            <w:pPr>
              <w:pStyle w:val="ListParagraph"/>
              <w:ind w:left="0"/>
              <w:rPr>
                <w:lang w:val="en-US"/>
              </w:rPr>
            </w:pPr>
          </w:p>
        </w:tc>
        <w:tc>
          <w:tcPr>
            <w:tcW w:w="2545" w:type="dxa"/>
          </w:tcPr>
          <w:p w:rsidR="007434F8" w:rsidRPr="00A03C92" w:rsidRDefault="007434F8" w:rsidP="00924D06">
            <w:pPr>
              <w:pStyle w:val="ListParagraph"/>
              <w:ind w:left="0"/>
              <w:rPr>
                <w:lang w:val="en-US"/>
              </w:rPr>
            </w:pPr>
          </w:p>
        </w:tc>
      </w:tr>
      <w:tr w:rsidR="007434F8" w:rsidRPr="00A03C92" w:rsidTr="007434F8">
        <w:trPr>
          <w:trHeight w:val="299"/>
        </w:trPr>
        <w:tc>
          <w:tcPr>
            <w:tcW w:w="1561" w:type="dxa"/>
          </w:tcPr>
          <w:p w:rsidR="007434F8" w:rsidRPr="00A03C92" w:rsidRDefault="007434F8" w:rsidP="00924D06">
            <w:pPr>
              <w:pStyle w:val="ListParagraph"/>
              <w:ind w:left="0"/>
              <w:rPr>
                <w:lang w:val="en-US"/>
              </w:rPr>
            </w:pPr>
          </w:p>
        </w:tc>
        <w:tc>
          <w:tcPr>
            <w:tcW w:w="1697" w:type="dxa"/>
          </w:tcPr>
          <w:p w:rsidR="007434F8" w:rsidRPr="00A03C92" w:rsidRDefault="007434F8" w:rsidP="00924D06">
            <w:pPr>
              <w:pStyle w:val="ListParagraph"/>
              <w:ind w:left="0"/>
              <w:rPr>
                <w:lang w:val="en-US"/>
              </w:rPr>
            </w:pPr>
          </w:p>
        </w:tc>
        <w:tc>
          <w:tcPr>
            <w:tcW w:w="3035" w:type="dxa"/>
          </w:tcPr>
          <w:p w:rsidR="007434F8" w:rsidRPr="00A03C92" w:rsidRDefault="007434F8" w:rsidP="00924D06">
            <w:pPr>
              <w:pStyle w:val="ListParagraph"/>
              <w:ind w:left="0"/>
              <w:rPr>
                <w:lang w:val="en-US"/>
              </w:rPr>
            </w:pPr>
          </w:p>
        </w:tc>
        <w:tc>
          <w:tcPr>
            <w:tcW w:w="2545" w:type="dxa"/>
          </w:tcPr>
          <w:p w:rsidR="007434F8" w:rsidRPr="00A03C92" w:rsidRDefault="007434F8" w:rsidP="00924D06">
            <w:pPr>
              <w:pStyle w:val="ListParagraph"/>
              <w:ind w:left="0"/>
              <w:rPr>
                <w:lang w:val="en-US"/>
              </w:rPr>
            </w:pPr>
          </w:p>
        </w:tc>
      </w:tr>
      <w:tr w:rsidR="007434F8" w:rsidRPr="00A03C92" w:rsidTr="007434F8">
        <w:trPr>
          <w:trHeight w:val="299"/>
        </w:trPr>
        <w:tc>
          <w:tcPr>
            <w:tcW w:w="1561" w:type="dxa"/>
            <w:tcBorders>
              <w:bottom w:val="single" w:sz="6" w:space="0" w:color="000000"/>
            </w:tcBorders>
          </w:tcPr>
          <w:p w:rsidR="007434F8" w:rsidRPr="00A03C92" w:rsidRDefault="007434F8" w:rsidP="00924D06">
            <w:pPr>
              <w:pStyle w:val="ListParagraph"/>
              <w:ind w:left="0"/>
              <w:rPr>
                <w:lang w:val="en-US"/>
              </w:rPr>
            </w:pPr>
          </w:p>
        </w:tc>
        <w:tc>
          <w:tcPr>
            <w:tcW w:w="1697" w:type="dxa"/>
            <w:tcBorders>
              <w:bottom w:val="single" w:sz="6" w:space="0" w:color="000000"/>
            </w:tcBorders>
          </w:tcPr>
          <w:p w:rsidR="007434F8" w:rsidRPr="00A03C92" w:rsidRDefault="007434F8" w:rsidP="00924D06">
            <w:pPr>
              <w:pStyle w:val="ListParagraph"/>
              <w:ind w:left="0"/>
              <w:rPr>
                <w:lang w:val="en-US"/>
              </w:rPr>
            </w:pPr>
          </w:p>
        </w:tc>
        <w:tc>
          <w:tcPr>
            <w:tcW w:w="3035" w:type="dxa"/>
            <w:tcBorders>
              <w:bottom w:val="single" w:sz="6" w:space="0" w:color="000000"/>
            </w:tcBorders>
          </w:tcPr>
          <w:p w:rsidR="007434F8" w:rsidRPr="00A03C92" w:rsidRDefault="007434F8" w:rsidP="00924D06">
            <w:pPr>
              <w:pStyle w:val="ListParagraph"/>
              <w:ind w:left="0"/>
              <w:rPr>
                <w:lang w:val="en-US"/>
              </w:rPr>
            </w:pPr>
          </w:p>
        </w:tc>
        <w:tc>
          <w:tcPr>
            <w:tcW w:w="2545" w:type="dxa"/>
            <w:tcBorders>
              <w:bottom w:val="single" w:sz="6" w:space="0" w:color="000000"/>
            </w:tcBorders>
          </w:tcPr>
          <w:p w:rsidR="007434F8" w:rsidRPr="00A03C92" w:rsidRDefault="007434F8" w:rsidP="00924D06">
            <w:pPr>
              <w:pStyle w:val="ListParagraph"/>
              <w:ind w:left="0"/>
              <w:rPr>
                <w:lang w:val="en-US"/>
              </w:rPr>
            </w:pPr>
          </w:p>
        </w:tc>
      </w:tr>
    </w:tbl>
    <w:p w:rsidR="00E67A97" w:rsidRDefault="00981E7A" w:rsidP="00A86D99">
      <w:pPr>
        <w:pStyle w:val="VBPODocumentControl-Heading1"/>
      </w:pPr>
      <w:r>
        <w:br w:type="page"/>
      </w:r>
      <w:bookmarkStart w:id="8" w:name="_Toc119211315"/>
      <w:bookmarkStart w:id="9" w:name="_Toc119211330"/>
      <w:r w:rsidRPr="00450519">
        <w:lastRenderedPageBreak/>
        <w:t>Table of Contents</w:t>
      </w:r>
      <w:bookmarkEnd w:id="8"/>
      <w:bookmarkEnd w:id="9"/>
    </w:p>
    <w:p w:rsidR="004046DE" w:rsidRPr="004046DE" w:rsidRDefault="004046DE" w:rsidP="004046DE"/>
    <w:p w:rsidR="00DC2431" w:rsidRDefault="00E82036">
      <w:pPr>
        <w:pStyle w:val="TOC1"/>
        <w:tabs>
          <w:tab w:val="left" w:pos="403"/>
          <w:tab w:val="right" w:leader="dot" w:pos="8630"/>
        </w:tabs>
        <w:rPr>
          <w:rFonts w:asciiTheme="minorHAnsi" w:eastAsiaTheme="minorEastAsia" w:hAnsiTheme="minorHAnsi" w:cstheme="minorBidi"/>
          <w:b w:val="0"/>
          <w:bCs w:val="0"/>
          <w:iCs w:val="0"/>
          <w:noProof/>
          <w:sz w:val="22"/>
          <w:szCs w:val="22"/>
          <w:lang w:val="en-US" w:eastAsia="en-US"/>
        </w:rPr>
      </w:pPr>
      <w:r w:rsidRPr="00E82036">
        <w:rPr>
          <w:b w:val="0"/>
          <w:iCs w:val="0"/>
        </w:rPr>
        <w:fldChar w:fldCharType="begin"/>
      </w:r>
      <w:r w:rsidR="00631424">
        <w:rPr>
          <w:b w:val="0"/>
          <w:iCs w:val="0"/>
        </w:rPr>
        <w:instrText xml:space="preserve"> TOC \o "1-3" \h \z \u </w:instrText>
      </w:r>
      <w:r w:rsidRPr="00E82036">
        <w:rPr>
          <w:b w:val="0"/>
          <w:iCs w:val="0"/>
        </w:rPr>
        <w:fldChar w:fldCharType="separate"/>
      </w:r>
      <w:hyperlink w:anchor="_Toc253663262" w:history="1">
        <w:r w:rsidR="00DC2431" w:rsidRPr="005253DA">
          <w:rPr>
            <w:rStyle w:val="Hyperlink"/>
            <w:noProof/>
          </w:rPr>
          <w:t>1</w:t>
        </w:r>
        <w:r w:rsidR="00DC2431">
          <w:rPr>
            <w:rFonts w:asciiTheme="minorHAnsi" w:eastAsiaTheme="minorEastAsia" w:hAnsiTheme="minorHAnsi" w:cstheme="minorBidi"/>
            <w:b w:val="0"/>
            <w:bCs w:val="0"/>
            <w:iCs w:val="0"/>
            <w:noProof/>
            <w:sz w:val="22"/>
            <w:szCs w:val="22"/>
            <w:lang w:val="en-US" w:eastAsia="en-US"/>
          </w:rPr>
          <w:tab/>
        </w:r>
        <w:r w:rsidR="00DC2431" w:rsidRPr="005253DA">
          <w:rPr>
            <w:rStyle w:val="Hyperlink"/>
            <w:noProof/>
          </w:rPr>
          <w:t>Introduction</w:t>
        </w:r>
        <w:r w:rsidR="00DC2431">
          <w:rPr>
            <w:noProof/>
            <w:webHidden/>
          </w:rPr>
          <w:tab/>
        </w:r>
        <w:r>
          <w:rPr>
            <w:noProof/>
            <w:webHidden/>
          </w:rPr>
          <w:fldChar w:fldCharType="begin"/>
        </w:r>
        <w:r w:rsidR="00DC2431">
          <w:rPr>
            <w:noProof/>
            <w:webHidden/>
          </w:rPr>
          <w:instrText xml:space="preserve"> PAGEREF _Toc253663262 \h </w:instrText>
        </w:r>
        <w:r>
          <w:rPr>
            <w:noProof/>
            <w:webHidden/>
          </w:rPr>
        </w:r>
        <w:r>
          <w:rPr>
            <w:noProof/>
            <w:webHidden/>
          </w:rPr>
          <w:fldChar w:fldCharType="separate"/>
        </w:r>
        <w:r w:rsidR="00DC2431">
          <w:rPr>
            <w:noProof/>
            <w:webHidden/>
          </w:rPr>
          <w:t>4</w:t>
        </w:r>
        <w:r>
          <w:rPr>
            <w:noProof/>
            <w:webHidden/>
          </w:rPr>
          <w:fldChar w:fldCharType="end"/>
        </w:r>
      </w:hyperlink>
    </w:p>
    <w:p w:rsidR="00DC2431" w:rsidRDefault="00E82036">
      <w:pPr>
        <w:pStyle w:val="TOC2"/>
        <w:tabs>
          <w:tab w:val="left" w:pos="880"/>
          <w:tab w:val="right" w:leader="dot" w:pos="8630"/>
        </w:tabs>
        <w:rPr>
          <w:rFonts w:asciiTheme="minorHAnsi" w:eastAsiaTheme="minorEastAsia" w:hAnsiTheme="minorHAnsi" w:cstheme="minorBidi"/>
          <w:bCs w:val="0"/>
          <w:iCs w:val="0"/>
          <w:noProof/>
          <w:sz w:val="22"/>
          <w:szCs w:val="22"/>
          <w:lang w:val="en-US" w:eastAsia="en-US"/>
        </w:rPr>
      </w:pPr>
      <w:hyperlink w:anchor="_Toc253663263" w:history="1">
        <w:r w:rsidR="00DC2431" w:rsidRPr="005253DA">
          <w:rPr>
            <w:rStyle w:val="Hyperlink"/>
            <w:noProof/>
          </w:rPr>
          <w:t>1.1</w:t>
        </w:r>
        <w:r w:rsidR="00DC2431">
          <w:rPr>
            <w:rFonts w:asciiTheme="minorHAnsi" w:eastAsiaTheme="minorEastAsia" w:hAnsiTheme="minorHAnsi" w:cstheme="minorBidi"/>
            <w:bCs w:val="0"/>
            <w:iCs w:val="0"/>
            <w:noProof/>
            <w:sz w:val="22"/>
            <w:szCs w:val="22"/>
            <w:lang w:val="en-US" w:eastAsia="en-US"/>
          </w:rPr>
          <w:tab/>
        </w:r>
        <w:r w:rsidR="00DC2431" w:rsidRPr="005253DA">
          <w:rPr>
            <w:rStyle w:val="Hyperlink"/>
            <w:noProof/>
          </w:rPr>
          <w:t>Document Purpose</w:t>
        </w:r>
        <w:r w:rsidR="00DC2431">
          <w:rPr>
            <w:noProof/>
            <w:webHidden/>
          </w:rPr>
          <w:tab/>
        </w:r>
        <w:r>
          <w:rPr>
            <w:noProof/>
            <w:webHidden/>
          </w:rPr>
          <w:fldChar w:fldCharType="begin"/>
        </w:r>
        <w:r w:rsidR="00DC2431">
          <w:rPr>
            <w:noProof/>
            <w:webHidden/>
          </w:rPr>
          <w:instrText xml:space="preserve"> PAGEREF _Toc253663263 \h </w:instrText>
        </w:r>
        <w:r>
          <w:rPr>
            <w:noProof/>
            <w:webHidden/>
          </w:rPr>
        </w:r>
        <w:r>
          <w:rPr>
            <w:noProof/>
            <w:webHidden/>
          </w:rPr>
          <w:fldChar w:fldCharType="separate"/>
        </w:r>
        <w:r w:rsidR="00DC2431">
          <w:rPr>
            <w:noProof/>
            <w:webHidden/>
          </w:rPr>
          <w:t>4</w:t>
        </w:r>
        <w:r>
          <w:rPr>
            <w:noProof/>
            <w:webHidden/>
          </w:rPr>
          <w:fldChar w:fldCharType="end"/>
        </w:r>
      </w:hyperlink>
    </w:p>
    <w:p w:rsidR="00DC2431" w:rsidRDefault="00E82036">
      <w:pPr>
        <w:pStyle w:val="TOC2"/>
        <w:tabs>
          <w:tab w:val="left" w:pos="880"/>
          <w:tab w:val="right" w:leader="dot" w:pos="8630"/>
        </w:tabs>
        <w:rPr>
          <w:rFonts w:asciiTheme="minorHAnsi" w:eastAsiaTheme="minorEastAsia" w:hAnsiTheme="minorHAnsi" w:cstheme="minorBidi"/>
          <w:bCs w:val="0"/>
          <w:iCs w:val="0"/>
          <w:noProof/>
          <w:sz w:val="22"/>
          <w:szCs w:val="22"/>
          <w:lang w:val="en-US" w:eastAsia="en-US"/>
        </w:rPr>
      </w:pPr>
      <w:hyperlink w:anchor="_Toc253663264" w:history="1">
        <w:r w:rsidR="00DC2431" w:rsidRPr="005253DA">
          <w:rPr>
            <w:rStyle w:val="Hyperlink"/>
            <w:noProof/>
          </w:rPr>
          <w:t>1.2</w:t>
        </w:r>
        <w:r w:rsidR="00DC2431">
          <w:rPr>
            <w:rFonts w:asciiTheme="minorHAnsi" w:eastAsiaTheme="minorEastAsia" w:hAnsiTheme="minorHAnsi" w:cstheme="minorBidi"/>
            <w:bCs w:val="0"/>
            <w:iCs w:val="0"/>
            <w:noProof/>
            <w:sz w:val="22"/>
            <w:szCs w:val="22"/>
            <w:lang w:val="en-US" w:eastAsia="en-US"/>
          </w:rPr>
          <w:tab/>
        </w:r>
        <w:r w:rsidR="00DC2431" w:rsidRPr="005253DA">
          <w:rPr>
            <w:rStyle w:val="Hyperlink"/>
            <w:noProof/>
          </w:rPr>
          <w:t>Intended Audience</w:t>
        </w:r>
        <w:r w:rsidR="00DC2431">
          <w:rPr>
            <w:noProof/>
            <w:webHidden/>
          </w:rPr>
          <w:tab/>
        </w:r>
        <w:r>
          <w:rPr>
            <w:noProof/>
            <w:webHidden/>
          </w:rPr>
          <w:fldChar w:fldCharType="begin"/>
        </w:r>
        <w:r w:rsidR="00DC2431">
          <w:rPr>
            <w:noProof/>
            <w:webHidden/>
          </w:rPr>
          <w:instrText xml:space="preserve"> PAGEREF _Toc253663264 \h </w:instrText>
        </w:r>
        <w:r>
          <w:rPr>
            <w:noProof/>
            <w:webHidden/>
          </w:rPr>
        </w:r>
        <w:r>
          <w:rPr>
            <w:noProof/>
            <w:webHidden/>
          </w:rPr>
          <w:fldChar w:fldCharType="separate"/>
        </w:r>
        <w:r w:rsidR="00DC2431">
          <w:rPr>
            <w:noProof/>
            <w:webHidden/>
          </w:rPr>
          <w:t>4</w:t>
        </w:r>
        <w:r>
          <w:rPr>
            <w:noProof/>
            <w:webHidden/>
          </w:rPr>
          <w:fldChar w:fldCharType="end"/>
        </w:r>
      </w:hyperlink>
    </w:p>
    <w:p w:rsidR="00DC2431" w:rsidRDefault="00E82036">
      <w:pPr>
        <w:pStyle w:val="TOC2"/>
        <w:tabs>
          <w:tab w:val="left" w:pos="880"/>
          <w:tab w:val="right" w:leader="dot" w:pos="8630"/>
        </w:tabs>
        <w:rPr>
          <w:rFonts w:asciiTheme="minorHAnsi" w:eastAsiaTheme="minorEastAsia" w:hAnsiTheme="minorHAnsi" w:cstheme="minorBidi"/>
          <w:bCs w:val="0"/>
          <w:iCs w:val="0"/>
          <w:noProof/>
          <w:sz w:val="22"/>
          <w:szCs w:val="22"/>
          <w:lang w:val="en-US" w:eastAsia="en-US"/>
        </w:rPr>
      </w:pPr>
      <w:hyperlink w:anchor="_Toc253663265" w:history="1">
        <w:r w:rsidR="00DC2431" w:rsidRPr="005253DA">
          <w:rPr>
            <w:rStyle w:val="Hyperlink"/>
            <w:noProof/>
          </w:rPr>
          <w:t>1.3</w:t>
        </w:r>
        <w:r w:rsidR="00DC2431">
          <w:rPr>
            <w:rFonts w:asciiTheme="minorHAnsi" w:eastAsiaTheme="minorEastAsia" w:hAnsiTheme="minorHAnsi" w:cstheme="minorBidi"/>
            <w:bCs w:val="0"/>
            <w:iCs w:val="0"/>
            <w:noProof/>
            <w:sz w:val="22"/>
            <w:szCs w:val="22"/>
            <w:lang w:val="en-US" w:eastAsia="en-US"/>
          </w:rPr>
          <w:tab/>
        </w:r>
        <w:r w:rsidR="00DC2431" w:rsidRPr="005253DA">
          <w:rPr>
            <w:rStyle w:val="Hyperlink"/>
            <w:noProof/>
          </w:rPr>
          <w:t>Accessing CQ content explorer (CRX)</w:t>
        </w:r>
        <w:r w:rsidR="00DC2431">
          <w:rPr>
            <w:noProof/>
            <w:webHidden/>
          </w:rPr>
          <w:tab/>
        </w:r>
        <w:r>
          <w:rPr>
            <w:noProof/>
            <w:webHidden/>
          </w:rPr>
          <w:fldChar w:fldCharType="begin"/>
        </w:r>
        <w:r w:rsidR="00DC2431">
          <w:rPr>
            <w:noProof/>
            <w:webHidden/>
          </w:rPr>
          <w:instrText xml:space="preserve"> PAGEREF _Toc253663265 \h </w:instrText>
        </w:r>
        <w:r>
          <w:rPr>
            <w:noProof/>
            <w:webHidden/>
          </w:rPr>
        </w:r>
        <w:r>
          <w:rPr>
            <w:noProof/>
            <w:webHidden/>
          </w:rPr>
          <w:fldChar w:fldCharType="separate"/>
        </w:r>
        <w:r w:rsidR="00DC2431">
          <w:rPr>
            <w:noProof/>
            <w:webHidden/>
          </w:rPr>
          <w:t>4</w:t>
        </w:r>
        <w:r>
          <w:rPr>
            <w:noProof/>
            <w:webHidden/>
          </w:rPr>
          <w:fldChar w:fldCharType="end"/>
        </w:r>
      </w:hyperlink>
    </w:p>
    <w:p w:rsidR="00DC2431" w:rsidRDefault="00E82036">
      <w:pPr>
        <w:pStyle w:val="TOC1"/>
        <w:tabs>
          <w:tab w:val="left" w:pos="403"/>
          <w:tab w:val="right" w:leader="dot" w:pos="8630"/>
        </w:tabs>
        <w:rPr>
          <w:rFonts w:asciiTheme="minorHAnsi" w:eastAsiaTheme="minorEastAsia" w:hAnsiTheme="minorHAnsi" w:cstheme="minorBidi"/>
          <w:b w:val="0"/>
          <w:bCs w:val="0"/>
          <w:iCs w:val="0"/>
          <w:noProof/>
          <w:sz w:val="22"/>
          <w:szCs w:val="22"/>
          <w:lang w:val="en-US" w:eastAsia="en-US"/>
        </w:rPr>
      </w:pPr>
      <w:hyperlink w:anchor="_Toc253663266" w:history="1">
        <w:r w:rsidR="00DC2431" w:rsidRPr="005253DA">
          <w:rPr>
            <w:rStyle w:val="Hyperlink"/>
            <w:noProof/>
          </w:rPr>
          <w:t>2</w:t>
        </w:r>
        <w:r w:rsidR="00DC2431">
          <w:rPr>
            <w:rFonts w:asciiTheme="minorHAnsi" w:eastAsiaTheme="minorEastAsia" w:hAnsiTheme="minorHAnsi" w:cstheme="minorBidi"/>
            <w:b w:val="0"/>
            <w:bCs w:val="0"/>
            <w:iCs w:val="0"/>
            <w:noProof/>
            <w:sz w:val="22"/>
            <w:szCs w:val="22"/>
            <w:lang w:val="en-US" w:eastAsia="en-US"/>
          </w:rPr>
          <w:tab/>
        </w:r>
        <w:r w:rsidR="00DC2431" w:rsidRPr="005253DA">
          <w:rPr>
            <w:rStyle w:val="Hyperlink"/>
            <w:noProof/>
          </w:rPr>
          <w:t>Deploying the connector in the target environment</w:t>
        </w:r>
        <w:r w:rsidR="00DC2431">
          <w:rPr>
            <w:noProof/>
            <w:webHidden/>
          </w:rPr>
          <w:tab/>
        </w:r>
        <w:r>
          <w:rPr>
            <w:noProof/>
            <w:webHidden/>
          </w:rPr>
          <w:fldChar w:fldCharType="begin"/>
        </w:r>
        <w:r w:rsidR="00DC2431">
          <w:rPr>
            <w:noProof/>
            <w:webHidden/>
          </w:rPr>
          <w:instrText xml:space="preserve"> PAGEREF _Toc253663266 \h </w:instrText>
        </w:r>
        <w:r>
          <w:rPr>
            <w:noProof/>
            <w:webHidden/>
          </w:rPr>
        </w:r>
        <w:r>
          <w:rPr>
            <w:noProof/>
            <w:webHidden/>
          </w:rPr>
          <w:fldChar w:fldCharType="separate"/>
        </w:r>
        <w:r w:rsidR="00DC2431">
          <w:rPr>
            <w:noProof/>
            <w:webHidden/>
          </w:rPr>
          <w:t>5</w:t>
        </w:r>
        <w:r>
          <w:rPr>
            <w:noProof/>
            <w:webHidden/>
          </w:rPr>
          <w:fldChar w:fldCharType="end"/>
        </w:r>
      </w:hyperlink>
    </w:p>
    <w:p w:rsidR="00DC2431" w:rsidRDefault="00E82036">
      <w:pPr>
        <w:pStyle w:val="TOC2"/>
        <w:tabs>
          <w:tab w:val="left" w:pos="880"/>
          <w:tab w:val="right" w:leader="dot" w:pos="8630"/>
        </w:tabs>
        <w:rPr>
          <w:rFonts w:asciiTheme="minorHAnsi" w:eastAsiaTheme="minorEastAsia" w:hAnsiTheme="minorHAnsi" w:cstheme="minorBidi"/>
          <w:bCs w:val="0"/>
          <w:iCs w:val="0"/>
          <w:noProof/>
          <w:sz w:val="22"/>
          <w:szCs w:val="22"/>
          <w:lang w:val="en-US" w:eastAsia="en-US"/>
        </w:rPr>
      </w:pPr>
      <w:hyperlink w:anchor="_Toc253663267" w:history="1">
        <w:r w:rsidR="00DC2431" w:rsidRPr="005253DA">
          <w:rPr>
            <w:rStyle w:val="Hyperlink"/>
            <w:noProof/>
          </w:rPr>
          <w:t>2.1</w:t>
        </w:r>
        <w:r w:rsidR="00DC2431">
          <w:rPr>
            <w:rFonts w:asciiTheme="minorHAnsi" w:eastAsiaTheme="minorEastAsia" w:hAnsiTheme="minorHAnsi" w:cstheme="minorBidi"/>
            <w:bCs w:val="0"/>
            <w:iCs w:val="0"/>
            <w:noProof/>
            <w:sz w:val="22"/>
            <w:szCs w:val="22"/>
            <w:lang w:val="en-US" w:eastAsia="en-US"/>
          </w:rPr>
          <w:tab/>
        </w:r>
        <w:r w:rsidR="00DC2431" w:rsidRPr="005253DA">
          <w:rPr>
            <w:rStyle w:val="Hyperlink"/>
            <w:noProof/>
          </w:rPr>
          <w:t>Deploying the connector</w:t>
        </w:r>
        <w:r w:rsidR="00DC2431">
          <w:rPr>
            <w:noProof/>
            <w:webHidden/>
          </w:rPr>
          <w:tab/>
        </w:r>
        <w:r>
          <w:rPr>
            <w:noProof/>
            <w:webHidden/>
          </w:rPr>
          <w:fldChar w:fldCharType="begin"/>
        </w:r>
        <w:r w:rsidR="00DC2431">
          <w:rPr>
            <w:noProof/>
            <w:webHidden/>
          </w:rPr>
          <w:instrText xml:space="preserve"> PAGEREF _Toc253663267 \h </w:instrText>
        </w:r>
        <w:r>
          <w:rPr>
            <w:noProof/>
            <w:webHidden/>
          </w:rPr>
        </w:r>
        <w:r>
          <w:rPr>
            <w:noProof/>
            <w:webHidden/>
          </w:rPr>
          <w:fldChar w:fldCharType="separate"/>
        </w:r>
        <w:r w:rsidR="00DC2431">
          <w:rPr>
            <w:noProof/>
            <w:webHidden/>
          </w:rPr>
          <w:t>5</w:t>
        </w:r>
        <w:r>
          <w:rPr>
            <w:noProof/>
            <w:webHidden/>
          </w:rPr>
          <w:fldChar w:fldCharType="end"/>
        </w:r>
      </w:hyperlink>
    </w:p>
    <w:p w:rsidR="00DC2431" w:rsidRDefault="00E82036">
      <w:pPr>
        <w:pStyle w:val="TOC2"/>
        <w:tabs>
          <w:tab w:val="left" w:pos="880"/>
          <w:tab w:val="right" w:leader="dot" w:pos="8630"/>
        </w:tabs>
        <w:rPr>
          <w:rFonts w:asciiTheme="minorHAnsi" w:eastAsiaTheme="minorEastAsia" w:hAnsiTheme="minorHAnsi" w:cstheme="minorBidi"/>
          <w:bCs w:val="0"/>
          <w:iCs w:val="0"/>
          <w:noProof/>
          <w:sz w:val="22"/>
          <w:szCs w:val="22"/>
          <w:lang w:val="en-US" w:eastAsia="en-US"/>
        </w:rPr>
      </w:pPr>
      <w:hyperlink w:anchor="_Toc253663268" w:history="1">
        <w:r w:rsidR="00DC2431" w:rsidRPr="005253DA">
          <w:rPr>
            <w:rStyle w:val="Hyperlink"/>
            <w:noProof/>
          </w:rPr>
          <w:t>2.2</w:t>
        </w:r>
        <w:r w:rsidR="00DC2431">
          <w:rPr>
            <w:rFonts w:asciiTheme="minorHAnsi" w:eastAsiaTheme="minorEastAsia" w:hAnsiTheme="minorHAnsi" w:cstheme="minorBidi"/>
            <w:bCs w:val="0"/>
            <w:iCs w:val="0"/>
            <w:noProof/>
            <w:sz w:val="22"/>
            <w:szCs w:val="22"/>
            <w:lang w:val="en-US" w:eastAsia="en-US"/>
          </w:rPr>
          <w:tab/>
        </w:r>
        <w:r w:rsidR="00DC2431" w:rsidRPr="005253DA">
          <w:rPr>
            <w:rStyle w:val="Hyperlink"/>
            <w:noProof/>
          </w:rPr>
          <w:t>Instantiating the connector</w:t>
        </w:r>
        <w:r w:rsidR="00DC2431">
          <w:rPr>
            <w:noProof/>
            <w:webHidden/>
          </w:rPr>
          <w:tab/>
        </w:r>
        <w:r>
          <w:rPr>
            <w:noProof/>
            <w:webHidden/>
          </w:rPr>
          <w:fldChar w:fldCharType="begin"/>
        </w:r>
        <w:r w:rsidR="00DC2431">
          <w:rPr>
            <w:noProof/>
            <w:webHidden/>
          </w:rPr>
          <w:instrText xml:space="preserve"> PAGEREF _Toc253663268 \h </w:instrText>
        </w:r>
        <w:r>
          <w:rPr>
            <w:noProof/>
            <w:webHidden/>
          </w:rPr>
        </w:r>
        <w:r>
          <w:rPr>
            <w:noProof/>
            <w:webHidden/>
          </w:rPr>
          <w:fldChar w:fldCharType="separate"/>
        </w:r>
        <w:r w:rsidR="00DC2431">
          <w:rPr>
            <w:noProof/>
            <w:webHidden/>
          </w:rPr>
          <w:t>6</w:t>
        </w:r>
        <w:r>
          <w:rPr>
            <w:noProof/>
            <w:webHidden/>
          </w:rPr>
          <w:fldChar w:fldCharType="end"/>
        </w:r>
      </w:hyperlink>
    </w:p>
    <w:p w:rsidR="00DC2431" w:rsidRDefault="00E82036">
      <w:pPr>
        <w:pStyle w:val="TOC2"/>
        <w:tabs>
          <w:tab w:val="left" w:pos="880"/>
          <w:tab w:val="right" w:leader="dot" w:pos="8630"/>
        </w:tabs>
        <w:rPr>
          <w:rFonts w:asciiTheme="minorHAnsi" w:eastAsiaTheme="minorEastAsia" w:hAnsiTheme="minorHAnsi" w:cstheme="minorBidi"/>
          <w:bCs w:val="0"/>
          <w:iCs w:val="0"/>
          <w:noProof/>
          <w:sz w:val="22"/>
          <w:szCs w:val="22"/>
          <w:lang w:val="en-US" w:eastAsia="en-US"/>
        </w:rPr>
      </w:pPr>
      <w:hyperlink w:anchor="_Toc253663269" w:history="1">
        <w:r w:rsidR="00DC2431" w:rsidRPr="005253DA">
          <w:rPr>
            <w:rStyle w:val="Hyperlink"/>
            <w:noProof/>
          </w:rPr>
          <w:t>2.3</w:t>
        </w:r>
        <w:r w:rsidR="00DC2431">
          <w:rPr>
            <w:rFonts w:asciiTheme="minorHAnsi" w:eastAsiaTheme="minorEastAsia" w:hAnsiTheme="minorHAnsi" w:cstheme="minorBidi"/>
            <w:bCs w:val="0"/>
            <w:iCs w:val="0"/>
            <w:noProof/>
            <w:sz w:val="22"/>
            <w:szCs w:val="22"/>
            <w:lang w:val="en-US" w:eastAsia="en-US"/>
          </w:rPr>
          <w:tab/>
        </w:r>
        <w:r w:rsidR="00DC2431" w:rsidRPr="005253DA">
          <w:rPr>
            <w:rStyle w:val="Hyperlink"/>
            <w:noProof/>
          </w:rPr>
          <w:t>Setting Up WebDAV</w:t>
        </w:r>
        <w:r w:rsidR="00DC2431">
          <w:rPr>
            <w:noProof/>
            <w:webHidden/>
          </w:rPr>
          <w:tab/>
        </w:r>
        <w:r>
          <w:rPr>
            <w:noProof/>
            <w:webHidden/>
          </w:rPr>
          <w:fldChar w:fldCharType="begin"/>
        </w:r>
        <w:r w:rsidR="00DC2431">
          <w:rPr>
            <w:noProof/>
            <w:webHidden/>
          </w:rPr>
          <w:instrText xml:space="preserve"> PAGEREF _Toc253663269 \h </w:instrText>
        </w:r>
        <w:r>
          <w:rPr>
            <w:noProof/>
            <w:webHidden/>
          </w:rPr>
        </w:r>
        <w:r>
          <w:rPr>
            <w:noProof/>
            <w:webHidden/>
          </w:rPr>
          <w:fldChar w:fldCharType="separate"/>
        </w:r>
        <w:r w:rsidR="00DC2431">
          <w:rPr>
            <w:noProof/>
            <w:webHidden/>
          </w:rPr>
          <w:t>6</w:t>
        </w:r>
        <w:r>
          <w:rPr>
            <w:noProof/>
            <w:webHidden/>
          </w:rPr>
          <w:fldChar w:fldCharType="end"/>
        </w:r>
      </w:hyperlink>
    </w:p>
    <w:p w:rsidR="00DC2431" w:rsidRDefault="00E82036">
      <w:pPr>
        <w:pStyle w:val="TOC1"/>
        <w:tabs>
          <w:tab w:val="left" w:pos="403"/>
          <w:tab w:val="right" w:leader="dot" w:pos="8630"/>
        </w:tabs>
        <w:rPr>
          <w:rFonts w:asciiTheme="minorHAnsi" w:eastAsiaTheme="minorEastAsia" w:hAnsiTheme="minorHAnsi" w:cstheme="minorBidi"/>
          <w:b w:val="0"/>
          <w:bCs w:val="0"/>
          <w:iCs w:val="0"/>
          <w:noProof/>
          <w:sz w:val="22"/>
          <w:szCs w:val="22"/>
          <w:lang w:val="en-US" w:eastAsia="en-US"/>
        </w:rPr>
      </w:pPr>
      <w:hyperlink w:anchor="_Toc253663270" w:history="1">
        <w:r w:rsidR="00DC2431" w:rsidRPr="005253DA">
          <w:rPr>
            <w:rStyle w:val="Hyperlink"/>
            <w:noProof/>
          </w:rPr>
          <w:t>3</w:t>
        </w:r>
        <w:r w:rsidR="00DC2431">
          <w:rPr>
            <w:rFonts w:asciiTheme="minorHAnsi" w:eastAsiaTheme="minorEastAsia" w:hAnsiTheme="minorHAnsi" w:cstheme="minorBidi"/>
            <w:b w:val="0"/>
            <w:bCs w:val="0"/>
            <w:iCs w:val="0"/>
            <w:noProof/>
            <w:sz w:val="22"/>
            <w:szCs w:val="22"/>
            <w:lang w:val="en-US" w:eastAsia="en-US"/>
          </w:rPr>
          <w:tab/>
        </w:r>
        <w:r w:rsidR="00DC2431" w:rsidRPr="005253DA">
          <w:rPr>
            <w:rStyle w:val="Hyperlink"/>
            <w:noProof/>
          </w:rPr>
          <w:t>The VCM-side loader</w:t>
        </w:r>
        <w:r w:rsidR="00DC2431">
          <w:rPr>
            <w:noProof/>
            <w:webHidden/>
          </w:rPr>
          <w:tab/>
        </w:r>
        <w:r>
          <w:rPr>
            <w:noProof/>
            <w:webHidden/>
          </w:rPr>
          <w:fldChar w:fldCharType="begin"/>
        </w:r>
        <w:r w:rsidR="00DC2431">
          <w:rPr>
            <w:noProof/>
            <w:webHidden/>
          </w:rPr>
          <w:instrText xml:space="preserve"> PAGEREF _Toc253663270 \h </w:instrText>
        </w:r>
        <w:r>
          <w:rPr>
            <w:noProof/>
            <w:webHidden/>
          </w:rPr>
        </w:r>
        <w:r>
          <w:rPr>
            <w:noProof/>
            <w:webHidden/>
          </w:rPr>
          <w:fldChar w:fldCharType="separate"/>
        </w:r>
        <w:r w:rsidR="00DC2431">
          <w:rPr>
            <w:noProof/>
            <w:webHidden/>
          </w:rPr>
          <w:t>7</w:t>
        </w:r>
        <w:r>
          <w:rPr>
            <w:noProof/>
            <w:webHidden/>
          </w:rPr>
          <w:fldChar w:fldCharType="end"/>
        </w:r>
      </w:hyperlink>
    </w:p>
    <w:p w:rsidR="00DC2431" w:rsidRDefault="00E82036">
      <w:pPr>
        <w:pStyle w:val="TOC2"/>
        <w:tabs>
          <w:tab w:val="left" w:pos="880"/>
          <w:tab w:val="right" w:leader="dot" w:pos="8630"/>
        </w:tabs>
        <w:rPr>
          <w:rFonts w:asciiTheme="minorHAnsi" w:eastAsiaTheme="minorEastAsia" w:hAnsiTheme="minorHAnsi" w:cstheme="minorBidi"/>
          <w:bCs w:val="0"/>
          <w:iCs w:val="0"/>
          <w:noProof/>
          <w:sz w:val="22"/>
          <w:szCs w:val="22"/>
          <w:lang w:val="en-US" w:eastAsia="en-US"/>
        </w:rPr>
      </w:pPr>
      <w:hyperlink w:anchor="_Toc253663271" w:history="1">
        <w:r w:rsidR="00DC2431" w:rsidRPr="005253DA">
          <w:rPr>
            <w:rStyle w:val="Hyperlink"/>
            <w:noProof/>
          </w:rPr>
          <w:t>3.1</w:t>
        </w:r>
        <w:r w:rsidR="00DC2431">
          <w:rPr>
            <w:rFonts w:asciiTheme="minorHAnsi" w:eastAsiaTheme="minorEastAsia" w:hAnsiTheme="minorHAnsi" w:cstheme="minorBidi"/>
            <w:bCs w:val="0"/>
            <w:iCs w:val="0"/>
            <w:noProof/>
            <w:sz w:val="22"/>
            <w:szCs w:val="22"/>
            <w:lang w:val="en-US" w:eastAsia="en-US"/>
          </w:rPr>
          <w:tab/>
        </w:r>
        <w:r w:rsidR="00DC2431" w:rsidRPr="005253DA">
          <w:rPr>
            <w:rStyle w:val="Hyperlink"/>
            <w:noProof/>
          </w:rPr>
          <w:t>Loading Assets</w:t>
        </w:r>
        <w:r w:rsidR="00DC2431">
          <w:rPr>
            <w:noProof/>
            <w:webHidden/>
          </w:rPr>
          <w:tab/>
        </w:r>
        <w:r>
          <w:rPr>
            <w:noProof/>
            <w:webHidden/>
          </w:rPr>
          <w:fldChar w:fldCharType="begin"/>
        </w:r>
        <w:r w:rsidR="00DC2431">
          <w:rPr>
            <w:noProof/>
            <w:webHidden/>
          </w:rPr>
          <w:instrText xml:space="preserve"> PAGEREF _Toc253663271 \h </w:instrText>
        </w:r>
        <w:r>
          <w:rPr>
            <w:noProof/>
            <w:webHidden/>
          </w:rPr>
        </w:r>
        <w:r>
          <w:rPr>
            <w:noProof/>
            <w:webHidden/>
          </w:rPr>
          <w:fldChar w:fldCharType="separate"/>
        </w:r>
        <w:r w:rsidR="00DC2431">
          <w:rPr>
            <w:noProof/>
            <w:webHidden/>
          </w:rPr>
          <w:t>7</w:t>
        </w:r>
        <w:r>
          <w:rPr>
            <w:noProof/>
            <w:webHidden/>
          </w:rPr>
          <w:fldChar w:fldCharType="end"/>
        </w:r>
      </w:hyperlink>
    </w:p>
    <w:p w:rsidR="00DC2431" w:rsidRDefault="00E82036">
      <w:pPr>
        <w:pStyle w:val="TOC2"/>
        <w:tabs>
          <w:tab w:val="left" w:pos="880"/>
          <w:tab w:val="right" w:leader="dot" w:pos="8630"/>
        </w:tabs>
        <w:rPr>
          <w:rFonts w:asciiTheme="minorHAnsi" w:eastAsiaTheme="minorEastAsia" w:hAnsiTheme="minorHAnsi" w:cstheme="minorBidi"/>
          <w:bCs w:val="0"/>
          <w:iCs w:val="0"/>
          <w:noProof/>
          <w:sz w:val="22"/>
          <w:szCs w:val="22"/>
          <w:lang w:val="en-US" w:eastAsia="en-US"/>
        </w:rPr>
      </w:pPr>
      <w:hyperlink w:anchor="_Toc253663272" w:history="1">
        <w:r w:rsidR="00DC2431" w:rsidRPr="005253DA">
          <w:rPr>
            <w:rStyle w:val="Hyperlink"/>
            <w:noProof/>
          </w:rPr>
          <w:t>3.2</w:t>
        </w:r>
        <w:r w:rsidR="00DC2431">
          <w:rPr>
            <w:rFonts w:asciiTheme="minorHAnsi" w:eastAsiaTheme="minorEastAsia" w:hAnsiTheme="minorHAnsi" w:cstheme="minorBidi"/>
            <w:bCs w:val="0"/>
            <w:iCs w:val="0"/>
            <w:noProof/>
            <w:sz w:val="22"/>
            <w:szCs w:val="22"/>
            <w:lang w:val="en-US" w:eastAsia="en-US"/>
          </w:rPr>
          <w:tab/>
        </w:r>
        <w:r w:rsidR="00DC2431" w:rsidRPr="005253DA">
          <w:rPr>
            <w:rStyle w:val="Hyperlink"/>
            <w:noProof/>
          </w:rPr>
          <w:t>Loading Pages</w:t>
        </w:r>
        <w:r w:rsidR="00DC2431">
          <w:rPr>
            <w:noProof/>
            <w:webHidden/>
          </w:rPr>
          <w:tab/>
        </w:r>
        <w:r>
          <w:rPr>
            <w:noProof/>
            <w:webHidden/>
          </w:rPr>
          <w:fldChar w:fldCharType="begin"/>
        </w:r>
        <w:r w:rsidR="00DC2431">
          <w:rPr>
            <w:noProof/>
            <w:webHidden/>
          </w:rPr>
          <w:instrText xml:space="preserve"> PAGEREF _Toc253663272 \h </w:instrText>
        </w:r>
        <w:r>
          <w:rPr>
            <w:noProof/>
            <w:webHidden/>
          </w:rPr>
        </w:r>
        <w:r>
          <w:rPr>
            <w:noProof/>
            <w:webHidden/>
          </w:rPr>
          <w:fldChar w:fldCharType="separate"/>
        </w:r>
        <w:r w:rsidR="00DC2431">
          <w:rPr>
            <w:noProof/>
            <w:webHidden/>
          </w:rPr>
          <w:t>7</w:t>
        </w:r>
        <w:r>
          <w:rPr>
            <w:noProof/>
            <w:webHidden/>
          </w:rPr>
          <w:fldChar w:fldCharType="end"/>
        </w:r>
      </w:hyperlink>
    </w:p>
    <w:p w:rsidR="00DC2431" w:rsidRDefault="00E82036">
      <w:pPr>
        <w:pStyle w:val="TOC2"/>
        <w:tabs>
          <w:tab w:val="left" w:pos="880"/>
          <w:tab w:val="right" w:leader="dot" w:pos="8630"/>
        </w:tabs>
        <w:rPr>
          <w:rFonts w:asciiTheme="minorHAnsi" w:eastAsiaTheme="minorEastAsia" w:hAnsiTheme="minorHAnsi" w:cstheme="minorBidi"/>
          <w:bCs w:val="0"/>
          <w:iCs w:val="0"/>
          <w:noProof/>
          <w:sz w:val="22"/>
          <w:szCs w:val="22"/>
          <w:lang w:val="en-US" w:eastAsia="en-US"/>
        </w:rPr>
      </w:pPr>
      <w:hyperlink w:anchor="_Toc253663273" w:history="1">
        <w:r w:rsidR="00DC2431" w:rsidRPr="005253DA">
          <w:rPr>
            <w:rStyle w:val="Hyperlink"/>
            <w:noProof/>
          </w:rPr>
          <w:t>3.3</w:t>
        </w:r>
        <w:r w:rsidR="00DC2431">
          <w:rPr>
            <w:rFonts w:asciiTheme="minorHAnsi" w:eastAsiaTheme="minorEastAsia" w:hAnsiTheme="minorHAnsi" w:cstheme="minorBidi"/>
            <w:bCs w:val="0"/>
            <w:iCs w:val="0"/>
            <w:noProof/>
            <w:sz w:val="22"/>
            <w:szCs w:val="22"/>
            <w:lang w:val="en-US" w:eastAsia="en-US"/>
          </w:rPr>
          <w:tab/>
        </w:r>
        <w:r w:rsidR="00DC2431" w:rsidRPr="005253DA">
          <w:rPr>
            <w:rStyle w:val="Hyperlink"/>
            <w:noProof/>
          </w:rPr>
          <w:t>Loading IA</w:t>
        </w:r>
        <w:r w:rsidR="00DC2431">
          <w:rPr>
            <w:noProof/>
            <w:webHidden/>
          </w:rPr>
          <w:tab/>
        </w:r>
        <w:r>
          <w:rPr>
            <w:noProof/>
            <w:webHidden/>
          </w:rPr>
          <w:fldChar w:fldCharType="begin"/>
        </w:r>
        <w:r w:rsidR="00DC2431">
          <w:rPr>
            <w:noProof/>
            <w:webHidden/>
          </w:rPr>
          <w:instrText xml:space="preserve"> PAGEREF _Toc253663273 \h </w:instrText>
        </w:r>
        <w:r>
          <w:rPr>
            <w:noProof/>
            <w:webHidden/>
          </w:rPr>
        </w:r>
        <w:r>
          <w:rPr>
            <w:noProof/>
            <w:webHidden/>
          </w:rPr>
          <w:fldChar w:fldCharType="separate"/>
        </w:r>
        <w:r w:rsidR="00DC2431">
          <w:rPr>
            <w:noProof/>
            <w:webHidden/>
          </w:rPr>
          <w:t>7</w:t>
        </w:r>
        <w:r>
          <w:rPr>
            <w:noProof/>
            <w:webHidden/>
          </w:rPr>
          <w:fldChar w:fldCharType="end"/>
        </w:r>
      </w:hyperlink>
    </w:p>
    <w:p w:rsidR="00DC2431" w:rsidRDefault="00E82036">
      <w:pPr>
        <w:pStyle w:val="TOC1"/>
        <w:tabs>
          <w:tab w:val="left" w:pos="403"/>
          <w:tab w:val="right" w:leader="dot" w:pos="8630"/>
        </w:tabs>
        <w:rPr>
          <w:rFonts w:asciiTheme="minorHAnsi" w:eastAsiaTheme="minorEastAsia" w:hAnsiTheme="minorHAnsi" w:cstheme="minorBidi"/>
          <w:b w:val="0"/>
          <w:bCs w:val="0"/>
          <w:iCs w:val="0"/>
          <w:noProof/>
          <w:sz w:val="22"/>
          <w:szCs w:val="22"/>
          <w:lang w:val="en-US" w:eastAsia="en-US"/>
        </w:rPr>
      </w:pPr>
      <w:hyperlink w:anchor="_Toc253663274" w:history="1">
        <w:r w:rsidR="00DC2431" w:rsidRPr="005253DA">
          <w:rPr>
            <w:rStyle w:val="Hyperlink"/>
            <w:noProof/>
            <w:lang w:val="en-US"/>
          </w:rPr>
          <w:t>4</w:t>
        </w:r>
        <w:r w:rsidR="00DC2431">
          <w:rPr>
            <w:rFonts w:asciiTheme="minorHAnsi" w:eastAsiaTheme="minorEastAsia" w:hAnsiTheme="minorHAnsi" w:cstheme="minorBidi"/>
            <w:b w:val="0"/>
            <w:bCs w:val="0"/>
            <w:iCs w:val="0"/>
            <w:noProof/>
            <w:sz w:val="22"/>
            <w:szCs w:val="22"/>
            <w:lang w:val="en-US" w:eastAsia="en-US"/>
          </w:rPr>
          <w:tab/>
        </w:r>
        <w:r w:rsidR="00DC2431" w:rsidRPr="005253DA">
          <w:rPr>
            <w:rStyle w:val="Hyperlink"/>
            <w:noProof/>
            <w:lang w:val="en-US"/>
          </w:rPr>
          <w:t>Creating Content</w:t>
        </w:r>
        <w:r w:rsidR="00DC2431">
          <w:rPr>
            <w:noProof/>
            <w:webHidden/>
          </w:rPr>
          <w:tab/>
        </w:r>
        <w:r>
          <w:rPr>
            <w:noProof/>
            <w:webHidden/>
          </w:rPr>
          <w:fldChar w:fldCharType="begin"/>
        </w:r>
        <w:r w:rsidR="00DC2431">
          <w:rPr>
            <w:noProof/>
            <w:webHidden/>
          </w:rPr>
          <w:instrText xml:space="preserve"> PAGEREF _Toc253663274 \h </w:instrText>
        </w:r>
        <w:r>
          <w:rPr>
            <w:noProof/>
            <w:webHidden/>
          </w:rPr>
        </w:r>
        <w:r>
          <w:rPr>
            <w:noProof/>
            <w:webHidden/>
          </w:rPr>
          <w:fldChar w:fldCharType="separate"/>
        </w:r>
        <w:r w:rsidR="00DC2431">
          <w:rPr>
            <w:noProof/>
            <w:webHidden/>
          </w:rPr>
          <w:t>8</w:t>
        </w:r>
        <w:r>
          <w:rPr>
            <w:noProof/>
            <w:webHidden/>
          </w:rPr>
          <w:fldChar w:fldCharType="end"/>
        </w:r>
      </w:hyperlink>
    </w:p>
    <w:p w:rsidR="00DC2431" w:rsidRDefault="00E82036">
      <w:pPr>
        <w:pStyle w:val="TOC2"/>
        <w:tabs>
          <w:tab w:val="left" w:pos="880"/>
          <w:tab w:val="right" w:leader="dot" w:pos="8630"/>
        </w:tabs>
        <w:rPr>
          <w:rFonts w:asciiTheme="minorHAnsi" w:eastAsiaTheme="minorEastAsia" w:hAnsiTheme="minorHAnsi" w:cstheme="minorBidi"/>
          <w:bCs w:val="0"/>
          <w:iCs w:val="0"/>
          <w:noProof/>
          <w:sz w:val="22"/>
          <w:szCs w:val="22"/>
          <w:lang w:val="en-US" w:eastAsia="en-US"/>
        </w:rPr>
      </w:pPr>
      <w:hyperlink w:anchor="_Toc253663275" w:history="1">
        <w:r w:rsidR="00DC2431" w:rsidRPr="005253DA">
          <w:rPr>
            <w:rStyle w:val="Hyperlink"/>
            <w:noProof/>
            <w:lang w:val="en-US"/>
          </w:rPr>
          <w:t>4.1</w:t>
        </w:r>
        <w:r w:rsidR="00DC2431">
          <w:rPr>
            <w:rFonts w:asciiTheme="minorHAnsi" w:eastAsiaTheme="minorEastAsia" w:hAnsiTheme="minorHAnsi" w:cstheme="minorBidi"/>
            <w:bCs w:val="0"/>
            <w:iCs w:val="0"/>
            <w:noProof/>
            <w:sz w:val="22"/>
            <w:szCs w:val="22"/>
            <w:lang w:val="en-US" w:eastAsia="en-US"/>
          </w:rPr>
          <w:tab/>
        </w:r>
        <w:r w:rsidR="00DC2431" w:rsidRPr="005253DA">
          <w:rPr>
            <w:rStyle w:val="Hyperlink"/>
            <w:noProof/>
            <w:lang w:val="en-US"/>
          </w:rPr>
          <w:t>How the connector works</w:t>
        </w:r>
        <w:r w:rsidR="00DC2431">
          <w:rPr>
            <w:noProof/>
            <w:webHidden/>
          </w:rPr>
          <w:tab/>
        </w:r>
        <w:r>
          <w:rPr>
            <w:noProof/>
            <w:webHidden/>
          </w:rPr>
          <w:fldChar w:fldCharType="begin"/>
        </w:r>
        <w:r w:rsidR="00DC2431">
          <w:rPr>
            <w:noProof/>
            <w:webHidden/>
          </w:rPr>
          <w:instrText xml:space="preserve"> PAGEREF _Toc253663275 \h </w:instrText>
        </w:r>
        <w:r>
          <w:rPr>
            <w:noProof/>
            <w:webHidden/>
          </w:rPr>
        </w:r>
        <w:r>
          <w:rPr>
            <w:noProof/>
            <w:webHidden/>
          </w:rPr>
          <w:fldChar w:fldCharType="separate"/>
        </w:r>
        <w:r w:rsidR="00DC2431">
          <w:rPr>
            <w:noProof/>
            <w:webHidden/>
          </w:rPr>
          <w:t>8</w:t>
        </w:r>
        <w:r>
          <w:rPr>
            <w:noProof/>
            <w:webHidden/>
          </w:rPr>
          <w:fldChar w:fldCharType="end"/>
        </w:r>
      </w:hyperlink>
    </w:p>
    <w:p w:rsidR="00DC2431" w:rsidRDefault="00E82036">
      <w:pPr>
        <w:pStyle w:val="TOC2"/>
        <w:tabs>
          <w:tab w:val="left" w:pos="880"/>
          <w:tab w:val="right" w:leader="dot" w:pos="8630"/>
        </w:tabs>
        <w:rPr>
          <w:rFonts w:asciiTheme="minorHAnsi" w:eastAsiaTheme="minorEastAsia" w:hAnsiTheme="minorHAnsi" w:cstheme="minorBidi"/>
          <w:bCs w:val="0"/>
          <w:iCs w:val="0"/>
          <w:noProof/>
          <w:sz w:val="22"/>
          <w:szCs w:val="22"/>
          <w:lang w:val="en-US" w:eastAsia="en-US"/>
        </w:rPr>
      </w:pPr>
      <w:hyperlink w:anchor="_Toc253663276" w:history="1">
        <w:r w:rsidR="00DC2431" w:rsidRPr="005253DA">
          <w:rPr>
            <w:rStyle w:val="Hyperlink"/>
            <w:noProof/>
          </w:rPr>
          <w:t>4.2</w:t>
        </w:r>
        <w:r w:rsidR="00DC2431">
          <w:rPr>
            <w:rFonts w:asciiTheme="minorHAnsi" w:eastAsiaTheme="minorEastAsia" w:hAnsiTheme="minorHAnsi" w:cstheme="minorBidi"/>
            <w:bCs w:val="0"/>
            <w:iCs w:val="0"/>
            <w:noProof/>
            <w:sz w:val="22"/>
            <w:szCs w:val="22"/>
            <w:lang w:val="en-US" w:eastAsia="en-US"/>
          </w:rPr>
          <w:tab/>
        </w:r>
        <w:r w:rsidR="00DC2431" w:rsidRPr="005253DA">
          <w:rPr>
            <w:rStyle w:val="Hyperlink"/>
            <w:noProof/>
          </w:rPr>
          <w:t>Creating an asset</w:t>
        </w:r>
        <w:r w:rsidR="00DC2431">
          <w:rPr>
            <w:noProof/>
            <w:webHidden/>
          </w:rPr>
          <w:tab/>
        </w:r>
        <w:r>
          <w:rPr>
            <w:noProof/>
            <w:webHidden/>
          </w:rPr>
          <w:fldChar w:fldCharType="begin"/>
        </w:r>
        <w:r w:rsidR="00DC2431">
          <w:rPr>
            <w:noProof/>
            <w:webHidden/>
          </w:rPr>
          <w:instrText xml:space="preserve"> PAGEREF _Toc253663276 \h </w:instrText>
        </w:r>
        <w:r>
          <w:rPr>
            <w:noProof/>
            <w:webHidden/>
          </w:rPr>
        </w:r>
        <w:r>
          <w:rPr>
            <w:noProof/>
            <w:webHidden/>
          </w:rPr>
          <w:fldChar w:fldCharType="separate"/>
        </w:r>
        <w:r w:rsidR="00DC2431">
          <w:rPr>
            <w:noProof/>
            <w:webHidden/>
          </w:rPr>
          <w:t>8</w:t>
        </w:r>
        <w:r>
          <w:rPr>
            <w:noProof/>
            <w:webHidden/>
          </w:rPr>
          <w:fldChar w:fldCharType="end"/>
        </w:r>
      </w:hyperlink>
    </w:p>
    <w:p w:rsidR="00DC2431" w:rsidRDefault="00E82036">
      <w:pPr>
        <w:pStyle w:val="TOC3"/>
        <w:tabs>
          <w:tab w:val="left" w:pos="1100"/>
          <w:tab w:val="right" w:leader="dot" w:pos="8630"/>
        </w:tabs>
        <w:rPr>
          <w:rFonts w:asciiTheme="minorHAnsi" w:eastAsiaTheme="minorEastAsia" w:hAnsiTheme="minorHAnsi" w:cstheme="minorBidi"/>
          <w:bCs w:val="0"/>
          <w:iCs w:val="0"/>
          <w:noProof/>
          <w:sz w:val="22"/>
          <w:szCs w:val="22"/>
          <w:lang w:val="en-US" w:eastAsia="en-US"/>
        </w:rPr>
      </w:pPr>
      <w:hyperlink w:anchor="_Toc253663277" w:history="1">
        <w:r w:rsidR="00DC2431" w:rsidRPr="005253DA">
          <w:rPr>
            <w:rStyle w:val="Hyperlink"/>
            <w:noProof/>
          </w:rPr>
          <w:t>4.2.1</w:t>
        </w:r>
        <w:r w:rsidR="00DC2431">
          <w:rPr>
            <w:rFonts w:asciiTheme="minorHAnsi" w:eastAsiaTheme="minorEastAsia" w:hAnsiTheme="minorHAnsi" w:cstheme="minorBidi"/>
            <w:bCs w:val="0"/>
            <w:iCs w:val="0"/>
            <w:noProof/>
            <w:sz w:val="22"/>
            <w:szCs w:val="22"/>
            <w:lang w:val="en-US" w:eastAsia="en-US"/>
          </w:rPr>
          <w:tab/>
        </w:r>
        <w:r w:rsidR="00DC2431" w:rsidRPr="005253DA">
          <w:rPr>
            <w:rStyle w:val="Hyperlink"/>
            <w:noProof/>
          </w:rPr>
          <w:t>The &lt;asset&gt; element</w:t>
        </w:r>
        <w:r w:rsidR="00DC2431">
          <w:rPr>
            <w:noProof/>
            <w:webHidden/>
          </w:rPr>
          <w:tab/>
        </w:r>
        <w:r>
          <w:rPr>
            <w:noProof/>
            <w:webHidden/>
          </w:rPr>
          <w:fldChar w:fldCharType="begin"/>
        </w:r>
        <w:r w:rsidR="00DC2431">
          <w:rPr>
            <w:noProof/>
            <w:webHidden/>
          </w:rPr>
          <w:instrText xml:space="preserve"> PAGEREF _Toc253663277 \h </w:instrText>
        </w:r>
        <w:r>
          <w:rPr>
            <w:noProof/>
            <w:webHidden/>
          </w:rPr>
        </w:r>
        <w:r>
          <w:rPr>
            <w:noProof/>
            <w:webHidden/>
          </w:rPr>
          <w:fldChar w:fldCharType="separate"/>
        </w:r>
        <w:r w:rsidR="00DC2431">
          <w:rPr>
            <w:noProof/>
            <w:webHidden/>
          </w:rPr>
          <w:t>8</w:t>
        </w:r>
        <w:r>
          <w:rPr>
            <w:noProof/>
            <w:webHidden/>
          </w:rPr>
          <w:fldChar w:fldCharType="end"/>
        </w:r>
      </w:hyperlink>
    </w:p>
    <w:p w:rsidR="00DC2431" w:rsidRDefault="00E82036">
      <w:pPr>
        <w:pStyle w:val="TOC3"/>
        <w:tabs>
          <w:tab w:val="left" w:pos="1100"/>
          <w:tab w:val="right" w:leader="dot" w:pos="8630"/>
        </w:tabs>
        <w:rPr>
          <w:rFonts w:asciiTheme="minorHAnsi" w:eastAsiaTheme="minorEastAsia" w:hAnsiTheme="minorHAnsi" w:cstheme="minorBidi"/>
          <w:bCs w:val="0"/>
          <w:iCs w:val="0"/>
          <w:noProof/>
          <w:sz w:val="22"/>
          <w:szCs w:val="22"/>
          <w:lang w:val="en-US" w:eastAsia="en-US"/>
        </w:rPr>
      </w:pPr>
      <w:hyperlink w:anchor="_Toc253663278" w:history="1">
        <w:r w:rsidR="00DC2431" w:rsidRPr="005253DA">
          <w:rPr>
            <w:rStyle w:val="Hyperlink"/>
            <w:noProof/>
          </w:rPr>
          <w:t>4.2.2</w:t>
        </w:r>
        <w:r w:rsidR="00DC2431">
          <w:rPr>
            <w:rFonts w:asciiTheme="minorHAnsi" w:eastAsiaTheme="minorEastAsia" w:hAnsiTheme="minorHAnsi" w:cstheme="minorBidi"/>
            <w:bCs w:val="0"/>
            <w:iCs w:val="0"/>
            <w:noProof/>
            <w:sz w:val="22"/>
            <w:szCs w:val="22"/>
            <w:lang w:val="en-US" w:eastAsia="en-US"/>
          </w:rPr>
          <w:tab/>
        </w:r>
        <w:r w:rsidR="00DC2431" w:rsidRPr="005253DA">
          <w:rPr>
            <w:rStyle w:val="Hyperlink"/>
            <w:noProof/>
          </w:rPr>
          <w:t>The &lt;node&gt; element</w:t>
        </w:r>
        <w:r w:rsidR="00DC2431">
          <w:rPr>
            <w:noProof/>
            <w:webHidden/>
          </w:rPr>
          <w:tab/>
        </w:r>
        <w:r>
          <w:rPr>
            <w:noProof/>
            <w:webHidden/>
          </w:rPr>
          <w:fldChar w:fldCharType="begin"/>
        </w:r>
        <w:r w:rsidR="00DC2431">
          <w:rPr>
            <w:noProof/>
            <w:webHidden/>
          </w:rPr>
          <w:instrText xml:space="preserve"> PAGEREF _Toc253663278 \h </w:instrText>
        </w:r>
        <w:r>
          <w:rPr>
            <w:noProof/>
            <w:webHidden/>
          </w:rPr>
        </w:r>
        <w:r>
          <w:rPr>
            <w:noProof/>
            <w:webHidden/>
          </w:rPr>
          <w:fldChar w:fldCharType="separate"/>
        </w:r>
        <w:r w:rsidR="00DC2431">
          <w:rPr>
            <w:noProof/>
            <w:webHidden/>
          </w:rPr>
          <w:t>8</w:t>
        </w:r>
        <w:r>
          <w:rPr>
            <w:noProof/>
            <w:webHidden/>
          </w:rPr>
          <w:fldChar w:fldCharType="end"/>
        </w:r>
      </w:hyperlink>
    </w:p>
    <w:p w:rsidR="00DC2431" w:rsidRDefault="00E82036">
      <w:pPr>
        <w:pStyle w:val="TOC3"/>
        <w:tabs>
          <w:tab w:val="left" w:pos="1100"/>
          <w:tab w:val="right" w:leader="dot" w:pos="8630"/>
        </w:tabs>
        <w:rPr>
          <w:rFonts w:asciiTheme="minorHAnsi" w:eastAsiaTheme="minorEastAsia" w:hAnsiTheme="minorHAnsi" w:cstheme="minorBidi"/>
          <w:bCs w:val="0"/>
          <w:iCs w:val="0"/>
          <w:noProof/>
          <w:sz w:val="22"/>
          <w:szCs w:val="22"/>
          <w:lang w:val="en-US" w:eastAsia="en-US"/>
        </w:rPr>
      </w:pPr>
      <w:hyperlink w:anchor="_Toc253663279" w:history="1">
        <w:r w:rsidR="00DC2431" w:rsidRPr="005253DA">
          <w:rPr>
            <w:rStyle w:val="Hyperlink"/>
            <w:noProof/>
          </w:rPr>
          <w:t>4.2.3</w:t>
        </w:r>
        <w:r w:rsidR="00DC2431">
          <w:rPr>
            <w:rFonts w:asciiTheme="minorHAnsi" w:eastAsiaTheme="minorEastAsia" w:hAnsiTheme="minorHAnsi" w:cstheme="minorBidi"/>
            <w:bCs w:val="0"/>
            <w:iCs w:val="0"/>
            <w:noProof/>
            <w:sz w:val="22"/>
            <w:szCs w:val="22"/>
            <w:lang w:val="en-US" w:eastAsia="en-US"/>
          </w:rPr>
          <w:tab/>
        </w:r>
        <w:r w:rsidR="00DC2431" w:rsidRPr="005253DA">
          <w:rPr>
            <w:rStyle w:val="Hyperlink"/>
            <w:noProof/>
          </w:rPr>
          <w:t>The &lt;prop&gt; element</w:t>
        </w:r>
        <w:r w:rsidR="00DC2431">
          <w:rPr>
            <w:noProof/>
            <w:webHidden/>
          </w:rPr>
          <w:tab/>
        </w:r>
        <w:r>
          <w:rPr>
            <w:noProof/>
            <w:webHidden/>
          </w:rPr>
          <w:fldChar w:fldCharType="begin"/>
        </w:r>
        <w:r w:rsidR="00DC2431">
          <w:rPr>
            <w:noProof/>
            <w:webHidden/>
          </w:rPr>
          <w:instrText xml:space="preserve"> PAGEREF _Toc253663279 \h </w:instrText>
        </w:r>
        <w:r>
          <w:rPr>
            <w:noProof/>
            <w:webHidden/>
          </w:rPr>
        </w:r>
        <w:r>
          <w:rPr>
            <w:noProof/>
            <w:webHidden/>
          </w:rPr>
          <w:fldChar w:fldCharType="separate"/>
        </w:r>
        <w:r w:rsidR="00DC2431">
          <w:rPr>
            <w:noProof/>
            <w:webHidden/>
          </w:rPr>
          <w:t>8</w:t>
        </w:r>
        <w:r>
          <w:rPr>
            <w:noProof/>
            <w:webHidden/>
          </w:rPr>
          <w:fldChar w:fldCharType="end"/>
        </w:r>
      </w:hyperlink>
    </w:p>
    <w:p w:rsidR="00DC2431" w:rsidRDefault="00E82036">
      <w:pPr>
        <w:pStyle w:val="TOC3"/>
        <w:tabs>
          <w:tab w:val="left" w:pos="1100"/>
          <w:tab w:val="right" w:leader="dot" w:pos="8630"/>
        </w:tabs>
        <w:rPr>
          <w:rFonts w:asciiTheme="minorHAnsi" w:eastAsiaTheme="minorEastAsia" w:hAnsiTheme="minorHAnsi" w:cstheme="minorBidi"/>
          <w:bCs w:val="0"/>
          <w:iCs w:val="0"/>
          <w:noProof/>
          <w:sz w:val="22"/>
          <w:szCs w:val="22"/>
          <w:lang w:val="en-US" w:eastAsia="en-US"/>
        </w:rPr>
      </w:pPr>
      <w:hyperlink w:anchor="_Toc253663280" w:history="1">
        <w:r w:rsidR="00DC2431" w:rsidRPr="005253DA">
          <w:rPr>
            <w:rStyle w:val="Hyperlink"/>
            <w:noProof/>
          </w:rPr>
          <w:t>4.2.4</w:t>
        </w:r>
        <w:r w:rsidR="00DC2431">
          <w:rPr>
            <w:rFonts w:asciiTheme="minorHAnsi" w:eastAsiaTheme="minorEastAsia" w:hAnsiTheme="minorHAnsi" w:cstheme="minorBidi"/>
            <w:bCs w:val="0"/>
            <w:iCs w:val="0"/>
            <w:noProof/>
            <w:sz w:val="22"/>
            <w:szCs w:val="22"/>
            <w:lang w:val="en-US" w:eastAsia="en-US"/>
          </w:rPr>
          <w:tab/>
        </w:r>
        <w:r w:rsidR="00DC2431" w:rsidRPr="005253DA">
          <w:rPr>
            <w:rStyle w:val="Hyperlink"/>
            <w:noProof/>
          </w:rPr>
          <w:t>Example payload</w:t>
        </w:r>
        <w:r w:rsidR="00DC2431">
          <w:rPr>
            <w:noProof/>
            <w:webHidden/>
          </w:rPr>
          <w:tab/>
        </w:r>
        <w:r>
          <w:rPr>
            <w:noProof/>
            <w:webHidden/>
          </w:rPr>
          <w:fldChar w:fldCharType="begin"/>
        </w:r>
        <w:r w:rsidR="00DC2431">
          <w:rPr>
            <w:noProof/>
            <w:webHidden/>
          </w:rPr>
          <w:instrText xml:space="preserve"> PAGEREF _Toc253663280 \h </w:instrText>
        </w:r>
        <w:r>
          <w:rPr>
            <w:noProof/>
            <w:webHidden/>
          </w:rPr>
        </w:r>
        <w:r>
          <w:rPr>
            <w:noProof/>
            <w:webHidden/>
          </w:rPr>
          <w:fldChar w:fldCharType="separate"/>
        </w:r>
        <w:r w:rsidR="00DC2431">
          <w:rPr>
            <w:noProof/>
            <w:webHidden/>
          </w:rPr>
          <w:t>10</w:t>
        </w:r>
        <w:r>
          <w:rPr>
            <w:noProof/>
            <w:webHidden/>
          </w:rPr>
          <w:fldChar w:fldCharType="end"/>
        </w:r>
      </w:hyperlink>
    </w:p>
    <w:p w:rsidR="00DC2431" w:rsidRDefault="00E82036">
      <w:pPr>
        <w:pStyle w:val="TOC2"/>
        <w:tabs>
          <w:tab w:val="left" w:pos="880"/>
          <w:tab w:val="right" w:leader="dot" w:pos="8630"/>
        </w:tabs>
        <w:rPr>
          <w:rFonts w:asciiTheme="minorHAnsi" w:eastAsiaTheme="minorEastAsia" w:hAnsiTheme="minorHAnsi" w:cstheme="minorBidi"/>
          <w:bCs w:val="0"/>
          <w:iCs w:val="0"/>
          <w:noProof/>
          <w:sz w:val="22"/>
          <w:szCs w:val="22"/>
          <w:lang w:val="en-US" w:eastAsia="en-US"/>
        </w:rPr>
      </w:pPr>
      <w:hyperlink w:anchor="_Toc253663281" w:history="1">
        <w:r w:rsidR="00DC2431" w:rsidRPr="005253DA">
          <w:rPr>
            <w:rStyle w:val="Hyperlink"/>
            <w:noProof/>
          </w:rPr>
          <w:t>4.3</w:t>
        </w:r>
        <w:r w:rsidR="00DC2431">
          <w:rPr>
            <w:rFonts w:asciiTheme="minorHAnsi" w:eastAsiaTheme="minorEastAsia" w:hAnsiTheme="minorHAnsi" w:cstheme="minorBidi"/>
            <w:bCs w:val="0"/>
            <w:iCs w:val="0"/>
            <w:noProof/>
            <w:sz w:val="22"/>
            <w:szCs w:val="22"/>
            <w:lang w:val="en-US" w:eastAsia="en-US"/>
          </w:rPr>
          <w:tab/>
        </w:r>
        <w:r w:rsidR="00DC2431" w:rsidRPr="005253DA">
          <w:rPr>
            <w:rStyle w:val="Hyperlink"/>
            <w:noProof/>
          </w:rPr>
          <w:t>Creating a page</w:t>
        </w:r>
        <w:r w:rsidR="00DC2431">
          <w:rPr>
            <w:noProof/>
            <w:webHidden/>
          </w:rPr>
          <w:tab/>
        </w:r>
        <w:r>
          <w:rPr>
            <w:noProof/>
            <w:webHidden/>
          </w:rPr>
          <w:fldChar w:fldCharType="begin"/>
        </w:r>
        <w:r w:rsidR="00DC2431">
          <w:rPr>
            <w:noProof/>
            <w:webHidden/>
          </w:rPr>
          <w:instrText xml:space="preserve"> PAGEREF _Toc253663281 \h </w:instrText>
        </w:r>
        <w:r>
          <w:rPr>
            <w:noProof/>
            <w:webHidden/>
          </w:rPr>
        </w:r>
        <w:r>
          <w:rPr>
            <w:noProof/>
            <w:webHidden/>
          </w:rPr>
          <w:fldChar w:fldCharType="separate"/>
        </w:r>
        <w:r w:rsidR="00DC2431">
          <w:rPr>
            <w:noProof/>
            <w:webHidden/>
          </w:rPr>
          <w:t>11</w:t>
        </w:r>
        <w:r>
          <w:rPr>
            <w:noProof/>
            <w:webHidden/>
          </w:rPr>
          <w:fldChar w:fldCharType="end"/>
        </w:r>
      </w:hyperlink>
    </w:p>
    <w:p w:rsidR="00DC2431" w:rsidRDefault="00E82036">
      <w:pPr>
        <w:pStyle w:val="TOC3"/>
        <w:tabs>
          <w:tab w:val="left" w:pos="1100"/>
          <w:tab w:val="right" w:leader="dot" w:pos="8630"/>
        </w:tabs>
        <w:rPr>
          <w:rFonts w:asciiTheme="minorHAnsi" w:eastAsiaTheme="minorEastAsia" w:hAnsiTheme="minorHAnsi" w:cstheme="minorBidi"/>
          <w:bCs w:val="0"/>
          <w:iCs w:val="0"/>
          <w:noProof/>
          <w:sz w:val="22"/>
          <w:szCs w:val="22"/>
          <w:lang w:val="en-US" w:eastAsia="en-US"/>
        </w:rPr>
      </w:pPr>
      <w:hyperlink w:anchor="_Toc253663282" w:history="1">
        <w:r w:rsidR="00DC2431" w:rsidRPr="005253DA">
          <w:rPr>
            <w:rStyle w:val="Hyperlink"/>
            <w:noProof/>
          </w:rPr>
          <w:t>4.3.1</w:t>
        </w:r>
        <w:r w:rsidR="00DC2431">
          <w:rPr>
            <w:rFonts w:asciiTheme="minorHAnsi" w:eastAsiaTheme="minorEastAsia" w:hAnsiTheme="minorHAnsi" w:cstheme="minorBidi"/>
            <w:bCs w:val="0"/>
            <w:iCs w:val="0"/>
            <w:noProof/>
            <w:sz w:val="22"/>
            <w:szCs w:val="22"/>
            <w:lang w:val="en-US" w:eastAsia="en-US"/>
          </w:rPr>
          <w:tab/>
        </w:r>
        <w:r w:rsidR="00DC2431" w:rsidRPr="005253DA">
          <w:rPr>
            <w:rStyle w:val="Hyperlink"/>
            <w:noProof/>
          </w:rPr>
          <w:t>The &lt;page&gt; element</w:t>
        </w:r>
        <w:r w:rsidR="00DC2431">
          <w:rPr>
            <w:noProof/>
            <w:webHidden/>
          </w:rPr>
          <w:tab/>
        </w:r>
        <w:r>
          <w:rPr>
            <w:noProof/>
            <w:webHidden/>
          </w:rPr>
          <w:fldChar w:fldCharType="begin"/>
        </w:r>
        <w:r w:rsidR="00DC2431">
          <w:rPr>
            <w:noProof/>
            <w:webHidden/>
          </w:rPr>
          <w:instrText xml:space="preserve"> PAGEREF _Toc253663282 \h </w:instrText>
        </w:r>
        <w:r>
          <w:rPr>
            <w:noProof/>
            <w:webHidden/>
          </w:rPr>
        </w:r>
        <w:r>
          <w:rPr>
            <w:noProof/>
            <w:webHidden/>
          </w:rPr>
          <w:fldChar w:fldCharType="separate"/>
        </w:r>
        <w:r w:rsidR="00DC2431">
          <w:rPr>
            <w:noProof/>
            <w:webHidden/>
          </w:rPr>
          <w:t>11</w:t>
        </w:r>
        <w:r>
          <w:rPr>
            <w:noProof/>
            <w:webHidden/>
          </w:rPr>
          <w:fldChar w:fldCharType="end"/>
        </w:r>
      </w:hyperlink>
    </w:p>
    <w:p w:rsidR="00DC2431" w:rsidRDefault="00E82036">
      <w:pPr>
        <w:pStyle w:val="TOC3"/>
        <w:tabs>
          <w:tab w:val="left" w:pos="1100"/>
          <w:tab w:val="right" w:leader="dot" w:pos="8630"/>
        </w:tabs>
        <w:rPr>
          <w:rFonts w:asciiTheme="minorHAnsi" w:eastAsiaTheme="minorEastAsia" w:hAnsiTheme="minorHAnsi" w:cstheme="minorBidi"/>
          <w:bCs w:val="0"/>
          <w:iCs w:val="0"/>
          <w:noProof/>
          <w:sz w:val="22"/>
          <w:szCs w:val="22"/>
          <w:lang w:val="en-US" w:eastAsia="en-US"/>
        </w:rPr>
      </w:pPr>
      <w:hyperlink w:anchor="_Toc253663283" w:history="1">
        <w:r w:rsidR="00DC2431" w:rsidRPr="005253DA">
          <w:rPr>
            <w:rStyle w:val="Hyperlink"/>
            <w:noProof/>
          </w:rPr>
          <w:t>4.3.2</w:t>
        </w:r>
        <w:r w:rsidR="00DC2431">
          <w:rPr>
            <w:rFonts w:asciiTheme="minorHAnsi" w:eastAsiaTheme="minorEastAsia" w:hAnsiTheme="minorHAnsi" w:cstheme="minorBidi"/>
            <w:bCs w:val="0"/>
            <w:iCs w:val="0"/>
            <w:noProof/>
            <w:sz w:val="22"/>
            <w:szCs w:val="22"/>
            <w:lang w:val="en-US" w:eastAsia="en-US"/>
          </w:rPr>
          <w:tab/>
        </w:r>
        <w:r w:rsidR="00DC2431" w:rsidRPr="005253DA">
          <w:rPr>
            <w:rStyle w:val="Hyperlink"/>
            <w:noProof/>
          </w:rPr>
          <w:t>The &lt;node&gt; element</w:t>
        </w:r>
        <w:r w:rsidR="00DC2431">
          <w:rPr>
            <w:noProof/>
            <w:webHidden/>
          </w:rPr>
          <w:tab/>
        </w:r>
        <w:r>
          <w:rPr>
            <w:noProof/>
            <w:webHidden/>
          </w:rPr>
          <w:fldChar w:fldCharType="begin"/>
        </w:r>
        <w:r w:rsidR="00DC2431">
          <w:rPr>
            <w:noProof/>
            <w:webHidden/>
          </w:rPr>
          <w:instrText xml:space="preserve"> PAGEREF _Toc253663283 \h </w:instrText>
        </w:r>
        <w:r>
          <w:rPr>
            <w:noProof/>
            <w:webHidden/>
          </w:rPr>
        </w:r>
        <w:r>
          <w:rPr>
            <w:noProof/>
            <w:webHidden/>
          </w:rPr>
          <w:fldChar w:fldCharType="separate"/>
        </w:r>
        <w:r w:rsidR="00DC2431">
          <w:rPr>
            <w:noProof/>
            <w:webHidden/>
          </w:rPr>
          <w:t>11</w:t>
        </w:r>
        <w:r>
          <w:rPr>
            <w:noProof/>
            <w:webHidden/>
          </w:rPr>
          <w:fldChar w:fldCharType="end"/>
        </w:r>
      </w:hyperlink>
    </w:p>
    <w:p w:rsidR="00DC2431" w:rsidRDefault="00E82036">
      <w:pPr>
        <w:pStyle w:val="TOC3"/>
        <w:tabs>
          <w:tab w:val="left" w:pos="1100"/>
          <w:tab w:val="right" w:leader="dot" w:pos="8630"/>
        </w:tabs>
        <w:rPr>
          <w:rFonts w:asciiTheme="minorHAnsi" w:eastAsiaTheme="minorEastAsia" w:hAnsiTheme="minorHAnsi" w:cstheme="minorBidi"/>
          <w:bCs w:val="0"/>
          <w:iCs w:val="0"/>
          <w:noProof/>
          <w:sz w:val="22"/>
          <w:szCs w:val="22"/>
          <w:lang w:val="en-US" w:eastAsia="en-US"/>
        </w:rPr>
      </w:pPr>
      <w:hyperlink w:anchor="_Toc253663284" w:history="1">
        <w:r w:rsidR="00DC2431" w:rsidRPr="005253DA">
          <w:rPr>
            <w:rStyle w:val="Hyperlink"/>
            <w:noProof/>
          </w:rPr>
          <w:t>4.3.3</w:t>
        </w:r>
        <w:r w:rsidR="00DC2431">
          <w:rPr>
            <w:rFonts w:asciiTheme="minorHAnsi" w:eastAsiaTheme="minorEastAsia" w:hAnsiTheme="minorHAnsi" w:cstheme="minorBidi"/>
            <w:bCs w:val="0"/>
            <w:iCs w:val="0"/>
            <w:noProof/>
            <w:sz w:val="22"/>
            <w:szCs w:val="22"/>
            <w:lang w:val="en-US" w:eastAsia="en-US"/>
          </w:rPr>
          <w:tab/>
        </w:r>
        <w:r w:rsidR="00DC2431" w:rsidRPr="005253DA">
          <w:rPr>
            <w:rStyle w:val="Hyperlink"/>
            <w:noProof/>
          </w:rPr>
          <w:t>The &lt;prop&gt; element</w:t>
        </w:r>
        <w:r w:rsidR="00DC2431">
          <w:rPr>
            <w:noProof/>
            <w:webHidden/>
          </w:rPr>
          <w:tab/>
        </w:r>
        <w:r>
          <w:rPr>
            <w:noProof/>
            <w:webHidden/>
          </w:rPr>
          <w:fldChar w:fldCharType="begin"/>
        </w:r>
        <w:r w:rsidR="00DC2431">
          <w:rPr>
            <w:noProof/>
            <w:webHidden/>
          </w:rPr>
          <w:instrText xml:space="preserve"> PAGEREF _Toc253663284 \h </w:instrText>
        </w:r>
        <w:r>
          <w:rPr>
            <w:noProof/>
            <w:webHidden/>
          </w:rPr>
        </w:r>
        <w:r>
          <w:rPr>
            <w:noProof/>
            <w:webHidden/>
          </w:rPr>
          <w:fldChar w:fldCharType="separate"/>
        </w:r>
        <w:r w:rsidR="00DC2431">
          <w:rPr>
            <w:noProof/>
            <w:webHidden/>
          </w:rPr>
          <w:t>11</w:t>
        </w:r>
        <w:r>
          <w:rPr>
            <w:noProof/>
            <w:webHidden/>
          </w:rPr>
          <w:fldChar w:fldCharType="end"/>
        </w:r>
      </w:hyperlink>
    </w:p>
    <w:p w:rsidR="00DC2431" w:rsidRDefault="00E82036">
      <w:pPr>
        <w:pStyle w:val="TOC3"/>
        <w:tabs>
          <w:tab w:val="left" w:pos="1100"/>
          <w:tab w:val="right" w:leader="dot" w:pos="8630"/>
        </w:tabs>
        <w:rPr>
          <w:rFonts w:asciiTheme="minorHAnsi" w:eastAsiaTheme="minorEastAsia" w:hAnsiTheme="minorHAnsi" w:cstheme="minorBidi"/>
          <w:bCs w:val="0"/>
          <w:iCs w:val="0"/>
          <w:noProof/>
          <w:sz w:val="22"/>
          <w:szCs w:val="22"/>
          <w:lang w:val="en-US" w:eastAsia="en-US"/>
        </w:rPr>
      </w:pPr>
      <w:hyperlink w:anchor="_Toc253663285" w:history="1">
        <w:r w:rsidR="00DC2431" w:rsidRPr="005253DA">
          <w:rPr>
            <w:rStyle w:val="Hyperlink"/>
            <w:noProof/>
          </w:rPr>
          <w:t>4.3.4</w:t>
        </w:r>
        <w:r w:rsidR="00DC2431">
          <w:rPr>
            <w:rFonts w:asciiTheme="minorHAnsi" w:eastAsiaTheme="minorEastAsia" w:hAnsiTheme="minorHAnsi" w:cstheme="minorBidi"/>
            <w:bCs w:val="0"/>
            <w:iCs w:val="0"/>
            <w:noProof/>
            <w:sz w:val="22"/>
            <w:szCs w:val="22"/>
            <w:lang w:val="en-US" w:eastAsia="en-US"/>
          </w:rPr>
          <w:tab/>
        </w:r>
        <w:r w:rsidR="00DC2431" w:rsidRPr="005253DA">
          <w:rPr>
            <w:rStyle w:val="Hyperlink"/>
            <w:noProof/>
          </w:rPr>
          <w:t>Example payload</w:t>
        </w:r>
        <w:r w:rsidR="00DC2431">
          <w:rPr>
            <w:noProof/>
            <w:webHidden/>
          </w:rPr>
          <w:tab/>
        </w:r>
        <w:r>
          <w:rPr>
            <w:noProof/>
            <w:webHidden/>
          </w:rPr>
          <w:fldChar w:fldCharType="begin"/>
        </w:r>
        <w:r w:rsidR="00DC2431">
          <w:rPr>
            <w:noProof/>
            <w:webHidden/>
          </w:rPr>
          <w:instrText xml:space="preserve"> PAGEREF _Toc253663285 \h </w:instrText>
        </w:r>
        <w:r>
          <w:rPr>
            <w:noProof/>
            <w:webHidden/>
          </w:rPr>
        </w:r>
        <w:r>
          <w:rPr>
            <w:noProof/>
            <w:webHidden/>
          </w:rPr>
          <w:fldChar w:fldCharType="separate"/>
        </w:r>
        <w:r w:rsidR="00DC2431">
          <w:rPr>
            <w:noProof/>
            <w:webHidden/>
          </w:rPr>
          <w:t>13</w:t>
        </w:r>
        <w:r>
          <w:rPr>
            <w:noProof/>
            <w:webHidden/>
          </w:rPr>
          <w:fldChar w:fldCharType="end"/>
        </w:r>
      </w:hyperlink>
    </w:p>
    <w:p w:rsidR="00DC2431" w:rsidRDefault="00E82036">
      <w:pPr>
        <w:pStyle w:val="TOC1"/>
        <w:tabs>
          <w:tab w:val="left" w:pos="403"/>
          <w:tab w:val="right" w:leader="dot" w:pos="8630"/>
        </w:tabs>
        <w:rPr>
          <w:rFonts w:asciiTheme="minorHAnsi" w:eastAsiaTheme="minorEastAsia" w:hAnsiTheme="minorHAnsi" w:cstheme="minorBidi"/>
          <w:b w:val="0"/>
          <w:bCs w:val="0"/>
          <w:iCs w:val="0"/>
          <w:noProof/>
          <w:sz w:val="22"/>
          <w:szCs w:val="22"/>
          <w:lang w:val="en-US" w:eastAsia="en-US"/>
        </w:rPr>
      </w:pPr>
      <w:hyperlink w:anchor="_Toc253663286" w:history="1">
        <w:r w:rsidR="00DC2431" w:rsidRPr="005253DA">
          <w:rPr>
            <w:rStyle w:val="Hyperlink"/>
            <w:noProof/>
          </w:rPr>
          <w:t>5</w:t>
        </w:r>
        <w:r w:rsidR="00DC2431">
          <w:rPr>
            <w:rFonts w:asciiTheme="minorHAnsi" w:eastAsiaTheme="minorEastAsia" w:hAnsiTheme="minorHAnsi" w:cstheme="minorBidi"/>
            <w:b w:val="0"/>
            <w:bCs w:val="0"/>
            <w:iCs w:val="0"/>
            <w:noProof/>
            <w:sz w:val="22"/>
            <w:szCs w:val="22"/>
            <w:lang w:val="en-US" w:eastAsia="en-US"/>
          </w:rPr>
          <w:tab/>
        </w:r>
        <w:r w:rsidR="00DC2431" w:rsidRPr="005253DA">
          <w:rPr>
            <w:rStyle w:val="Hyperlink"/>
            <w:noProof/>
          </w:rPr>
          <w:t>Additional Resources</w:t>
        </w:r>
        <w:r w:rsidR="00DC2431">
          <w:rPr>
            <w:noProof/>
            <w:webHidden/>
          </w:rPr>
          <w:tab/>
        </w:r>
        <w:r>
          <w:rPr>
            <w:noProof/>
            <w:webHidden/>
          </w:rPr>
          <w:fldChar w:fldCharType="begin"/>
        </w:r>
        <w:r w:rsidR="00DC2431">
          <w:rPr>
            <w:noProof/>
            <w:webHidden/>
          </w:rPr>
          <w:instrText xml:space="preserve"> PAGEREF _Toc253663286 \h </w:instrText>
        </w:r>
        <w:r>
          <w:rPr>
            <w:noProof/>
            <w:webHidden/>
          </w:rPr>
        </w:r>
        <w:r>
          <w:rPr>
            <w:noProof/>
            <w:webHidden/>
          </w:rPr>
          <w:fldChar w:fldCharType="separate"/>
        </w:r>
        <w:r w:rsidR="00DC2431">
          <w:rPr>
            <w:noProof/>
            <w:webHidden/>
          </w:rPr>
          <w:t>14</w:t>
        </w:r>
        <w:r>
          <w:rPr>
            <w:noProof/>
            <w:webHidden/>
          </w:rPr>
          <w:fldChar w:fldCharType="end"/>
        </w:r>
      </w:hyperlink>
    </w:p>
    <w:p w:rsidR="00DC2431" w:rsidRDefault="00E82036">
      <w:pPr>
        <w:pStyle w:val="TOC2"/>
        <w:tabs>
          <w:tab w:val="left" w:pos="880"/>
          <w:tab w:val="right" w:leader="dot" w:pos="8630"/>
        </w:tabs>
        <w:rPr>
          <w:rFonts w:asciiTheme="minorHAnsi" w:eastAsiaTheme="minorEastAsia" w:hAnsiTheme="minorHAnsi" w:cstheme="minorBidi"/>
          <w:bCs w:val="0"/>
          <w:iCs w:val="0"/>
          <w:noProof/>
          <w:sz w:val="22"/>
          <w:szCs w:val="22"/>
          <w:lang w:val="en-US" w:eastAsia="en-US"/>
        </w:rPr>
      </w:pPr>
      <w:hyperlink w:anchor="_Toc253663287" w:history="1">
        <w:r w:rsidR="00DC2431" w:rsidRPr="005253DA">
          <w:rPr>
            <w:rStyle w:val="Hyperlink"/>
            <w:noProof/>
          </w:rPr>
          <w:t>5.1</w:t>
        </w:r>
        <w:r w:rsidR="00DC2431">
          <w:rPr>
            <w:rFonts w:asciiTheme="minorHAnsi" w:eastAsiaTheme="minorEastAsia" w:hAnsiTheme="minorHAnsi" w:cstheme="minorBidi"/>
            <w:bCs w:val="0"/>
            <w:iCs w:val="0"/>
            <w:noProof/>
            <w:sz w:val="22"/>
            <w:szCs w:val="22"/>
            <w:lang w:val="en-US" w:eastAsia="en-US"/>
          </w:rPr>
          <w:tab/>
        </w:r>
        <w:r w:rsidR="00DC2431" w:rsidRPr="005253DA">
          <w:rPr>
            <w:rStyle w:val="Hyperlink"/>
            <w:noProof/>
          </w:rPr>
          <w:t>Example Skeletons</w:t>
        </w:r>
        <w:r w:rsidR="00DC2431">
          <w:rPr>
            <w:noProof/>
            <w:webHidden/>
          </w:rPr>
          <w:tab/>
        </w:r>
        <w:r>
          <w:rPr>
            <w:noProof/>
            <w:webHidden/>
          </w:rPr>
          <w:fldChar w:fldCharType="begin"/>
        </w:r>
        <w:r w:rsidR="00DC2431">
          <w:rPr>
            <w:noProof/>
            <w:webHidden/>
          </w:rPr>
          <w:instrText xml:space="preserve"> PAGEREF _Toc253663287 \h </w:instrText>
        </w:r>
        <w:r>
          <w:rPr>
            <w:noProof/>
            <w:webHidden/>
          </w:rPr>
        </w:r>
        <w:r>
          <w:rPr>
            <w:noProof/>
            <w:webHidden/>
          </w:rPr>
          <w:fldChar w:fldCharType="separate"/>
        </w:r>
        <w:r w:rsidR="00DC2431">
          <w:rPr>
            <w:noProof/>
            <w:webHidden/>
          </w:rPr>
          <w:t>14</w:t>
        </w:r>
        <w:r>
          <w:rPr>
            <w:noProof/>
            <w:webHidden/>
          </w:rPr>
          <w:fldChar w:fldCharType="end"/>
        </w:r>
      </w:hyperlink>
    </w:p>
    <w:p w:rsidR="00DC2431" w:rsidRDefault="00E82036">
      <w:pPr>
        <w:pStyle w:val="TOC2"/>
        <w:tabs>
          <w:tab w:val="left" w:pos="880"/>
          <w:tab w:val="right" w:leader="dot" w:pos="8630"/>
        </w:tabs>
        <w:rPr>
          <w:rFonts w:asciiTheme="minorHAnsi" w:eastAsiaTheme="minorEastAsia" w:hAnsiTheme="minorHAnsi" w:cstheme="minorBidi"/>
          <w:bCs w:val="0"/>
          <w:iCs w:val="0"/>
          <w:noProof/>
          <w:sz w:val="22"/>
          <w:szCs w:val="22"/>
          <w:lang w:val="en-US" w:eastAsia="en-US"/>
        </w:rPr>
      </w:pPr>
      <w:hyperlink w:anchor="_Toc253663288" w:history="1">
        <w:r w:rsidR="00DC2431" w:rsidRPr="005253DA">
          <w:rPr>
            <w:rStyle w:val="Hyperlink"/>
            <w:noProof/>
          </w:rPr>
          <w:t>5.2</w:t>
        </w:r>
        <w:r w:rsidR="00DC2431">
          <w:rPr>
            <w:rFonts w:asciiTheme="minorHAnsi" w:eastAsiaTheme="minorEastAsia" w:hAnsiTheme="minorHAnsi" w:cstheme="minorBidi"/>
            <w:bCs w:val="0"/>
            <w:iCs w:val="0"/>
            <w:noProof/>
            <w:sz w:val="22"/>
            <w:szCs w:val="22"/>
            <w:lang w:val="en-US" w:eastAsia="en-US"/>
          </w:rPr>
          <w:tab/>
        </w:r>
        <w:r w:rsidR="00DC2431" w:rsidRPr="005253DA">
          <w:rPr>
            <w:rStyle w:val="Hyperlink"/>
            <w:noProof/>
          </w:rPr>
          <w:t>Example IA Spreadsheet</w:t>
        </w:r>
        <w:r w:rsidR="00DC2431">
          <w:rPr>
            <w:noProof/>
            <w:webHidden/>
          </w:rPr>
          <w:tab/>
        </w:r>
        <w:r>
          <w:rPr>
            <w:noProof/>
            <w:webHidden/>
          </w:rPr>
          <w:fldChar w:fldCharType="begin"/>
        </w:r>
        <w:r w:rsidR="00DC2431">
          <w:rPr>
            <w:noProof/>
            <w:webHidden/>
          </w:rPr>
          <w:instrText xml:space="preserve"> PAGEREF _Toc253663288 \h </w:instrText>
        </w:r>
        <w:r>
          <w:rPr>
            <w:noProof/>
            <w:webHidden/>
          </w:rPr>
        </w:r>
        <w:r>
          <w:rPr>
            <w:noProof/>
            <w:webHidden/>
          </w:rPr>
          <w:fldChar w:fldCharType="separate"/>
        </w:r>
        <w:r w:rsidR="00DC2431">
          <w:rPr>
            <w:noProof/>
            <w:webHidden/>
          </w:rPr>
          <w:t>14</w:t>
        </w:r>
        <w:r>
          <w:rPr>
            <w:noProof/>
            <w:webHidden/>
          </w:rPr>
          <w:fldChar w:fldCharType="end"/>
        </w:r>
      </w:hyperlink>
    </w:p>
    <w:p w:rsidR="00DC2431" w:rsidRDefault="00E82036">
      <w:pPr>
        <w:pStyle w:val="TOC2"/>
        <w:tabs>
          <w:tab w:val="left" w:pos="880"/>
          <w:tab w:val="right" w:leader="dot" w:pos="8630"/>
        </w:tabs>
        <w:rPr>
          <w:rFonts w:asciiTheme="minorHAnsi" w:eastAsiaTheme="minorEastAsia" w:hAnsiTheme="minorHAnsi" w:cstheme="minorBidi"/>
          <w:bCs w:val="0"/>
          <w:iCs w:val="0"/>
          <w:noProof/>
          <w:sz w:val="22"/>
          <w:szCs w:val="22"/>
          <w:lang w:val="en-US" w:eastAsia="en-US"/>
        </w:rPr>
      </w:pPr>
      <w:hyperlink w:anchor="_Toc253663289" w:history="1">
        <w:r w:rsidR="00DC2431" w:rsidRPr="005253DA">
          <w:rPr>
            <w:rStyle w:val="Hyperlink"/>
            <w:noProof/>
          </w:rPr>
          <w:t>5.3</w:t>
        </w:r>
        <w:r w:rsidR="00DC2431">
          <w:rPr>
            <w:rFonts w:asciiTheme="minorHAnsi" w:eastAsiaTheme="minorEastAsia" w:hAnsiTheme="minorHAnsi" w:cstheme="minorBidi"/>
            <w:bCs w:val="0"/>
            <w:iCs w:val="0"/>
            <w:noProof/>
            <w:sz w:val="22"/>
            <w:szCs w:val="22"/>
            <w:lang w:val="en-US" w:eastAsia="en-US"/>
          </w:rPr>
          <w:tab/>
        </w:r>
        <w:r w:rsidR="00DC2431" w:rsidRPr="005253DA">
          <w:rPr>
            <w:rStyle w:val="Hyperlink"/>
            <w:noProof/>
          </w:rPr>
          <w:t>Example Query</w:t>
        </w:r>
        <w:r w:rsidR="00DC2431">
          <w:rPr>
            <w:noProof/>
            <w:webHidden/>
          </w:rPr>
          <w:tab/>
        </w:r>
        <w:r>
          <w:rPr>
            <w:noProof/>
            <w:webHidden/>
          </w:rPr>
          <w:fldChar w:fldCharType="begin"/>
        </w:r>
        <w:r w:rsidR="00DC2431">
          <w:rPr>
            <w:noProof/>
            <w:webHidden/>
          </w:rPr>
          <w:instrText xml:space="preserve"> PAGEREF _Toc253663289 \h </w:instrText>
        </w:r>
        <w:r>
          <w:rPr>
            <w:noProof/>
            <w:webHidden/>
          </w:rPr>
        </w:r>
        <w:r>
          <w:rPr>
            <w:noProof/>
            <w:webHidden/>
          </w:rPr>
          <w:fldChar w:fldCharType="separate"/>
        </w:r>
        <w:r w:rsidR="00DC2431">
          <w:rPr>
            <w:noProof/>
            <w:webHidden/>
          </w:rPr>
          <w:t>14</w:t>
        </w:r>
        <w:r>
          <w:rPr>
            <w:noProof/>
            <w:webHidden/>
          </w:rPr>
          <w:fldChar w:fldCharType="end"/>
        </w:r>
      </w:hyperlink>
    </w:p>
    <w:p w:rsidR="00631424" w:rsidRPr="00450519" w:rsidRDefault="00E82036" w:rsidP="00450519">
      <w:pPr>
        <w:pStyle w:val="Subtitle"/>
        <w:jc w:val="left"/>
        <w:rPr>
          <w:b/>
          <w:iCs w:val="0"/>
          <w:sz w:val="20"/>
          <w:szCs w:val="20"/>
        </w:rPr>
      </w:pPr>
      <w:r>
        <w:rPr>
          <w:b/>
          <w:iCs w:val="0"/>
        </w:rPr>
        <w:fldChar w:fldCharType="end"/>
      </w:r>
    </w:p>
    <w:p w:rsidR="007D21CC" w:rsidRDefault="007D21CC" w:rsidP="007D21CC">
      <w:pPr>
        <w:pStyle w:val="VBPODocumentControl-Heading1"/>
      </w:pPr>
      <w:bookmarkStart w:id="10" w:name="_Toc97521224"/>
      <w:bookmarkStart w:id="11" w:name="_Toc112424676"/>
      <w:bookmarkStart w:id="12" w:name="_Toc119211318"/>
      <w:bookmarkStart w:id="13" w:name="_Toc119211333"/>
      <w:bookmarkStart w:id="14" w:name="_Toc90868879"/>
      <w:bookmarkStart w:id="15" w:name="_Toc90872444"/>
      <w:r>
        <w:t xml:space="preserve"> Terms &amp; Conditions</w:t>
      </w:r>
    </w:p>
    <w:p w:rsidR="007D21CC" w:rsidRDefault="007D21CC" w:rsidP="007D21CC">
      <w:pPr>
        <w:pStyle w:val="VBPOStandardBodyText"/>
      </w:pPr>
      <w:r>
        <w:t xml:space="preserve">Copyright © </w:t>
      </w:r>
      <w:fldSimple w:instr=" DATE  \@ &quot;yyyy&quot;  \* MERGEFORMAT ">
        <w:r w:rsidR="005E725F">
          <w:rPr>
            <w:noProof/>
          </w:rPr>
          <w:t>2010</w:t>
        </w:r>
      </w:fldSimple>
      <w:r>
        <w:t xml:space="preserve"> Vamosa Ltd</w:t>
      </w:r>
    </w:p>
    <w:p w:rsidR="007D21CC" w:rsidRDefault="007D21CC" w:rsidP="007D21CC">
      <w:pPr>
        <w:pStyle w:val="VBPOStandardBodyText"/>
      </w:pPr>
    </w:p>
    <w:p w:rsidR="007D21CC" w:rsidRPr="00377E17" w:rsidRDefault="007D21CC" w:rsidP="007D21CC">
      <w:pPr>
        <w:pStyle w:val="VBPOStandardBodyText"/>
        <w:rPr>
          <w:sz w:val="16"/>
          <w:szCs w:val="16"/>
        </w:rPr>
      </w:pPr>
      <w:r w:rsidRPr="00377E17">
        <w:rPr>
          <w:sz w:val="16"/>
          <w:szCs w:val="16"/>
        </w:rPr>
        <w:t>All rights reserved, no part of this document may be reproduced, stored in a retrieval system or transmitted, in any form or by any means, electronic, mechanical, photocopying, recording or otherwise, without the prior permission of Vamosa.</w:t>
      </w:r>
    </w:p>
    <w:p w:rsidR="007D21CC" w:rsidRPr="00377E17" w:rsidRDefault="007D21CC" w:rsidP="007D21CC">
      <w:pPr>
        <w:pStyle w:val="VBPOStandardBodyText"/>
        <w:rPr>
          <w:sz w:val="16"/>
          <w:szCs w:val="16"/>
        </w:rPr>
      </w:pPr>
      <w:r w:rsidRPr="00377E17">
        <w:rPr>
          <w:sz w:val="16"/>
          <w:szCs w:val="16"/>
        </w:rPr>
        <w:t>This document is for the use of the recipient(s) only. None of its content may be disclosed to third parties without the prior written permission of Vamosa. Such disclosure will only be made on the basis that the contents are not passed to persons other than those specified in the consent. In addition, neither the whole nor any part of this document, nor any reference thereto may be included in any document, circular or statement without the prior written approval by Vamosa of the form and context in which it will appear.</w:t>
      </w:r>
    </w:p>
    <w:p w:rsidR="007D21CC" w:rsidRPr="00377E17" w:rsidRDefault="007D21CC" w:rsidP="007D21CC">
      <w:pPr>
        <w:pStyle w:val="VBPOStandardBodyText"/>
        <w:rPr>
          <w:sz w:val="16"/>
          <w:szCs w:val="16"/>
        </w:rPr>
      </w:pPr>
    </w:p>
    <w:p w:rsidR="00BC2FA7" w:rsidRPr="00450519" w:rsidRDefault="00BC2FA7" w:rsidP="00A86D99">
      <w:pPr>
        <w:pStyle w:val="VBPOHeading1"/>
      </w:pPr>
      <w:bookmarkStart w:id="16" w:name="_Toc253663262"/>
      <w:r w:rsidRPr="00450519">
        <w:lastRenderedPageBreak/>
        <w:t>Introduction</w:t>
      </w:r>
      <w:bookmarkEnd w:id="10"/>
      <w:bookmarkEnd w:id="11"/>
      <w:bookmarkEnd w:id="12"/>
      <w:bookmarkEnd w:id="13"/>
      <w:bookmarkEnd w:id="16"/>
    </w:p>
    <w:p w:rsidR="008D7D58" w:rsidRDefault="00BC2FA7" w:rsidP="00A86D99">
      <w:pPr>
        <w:pStyle w:val="VBPOHeading2"/>
      </w:pPr>
      <w:bookmarkStart w:id="17" w:name="_Toc97521225"/>
      <w:bookmarkStart w:id="18" w:name="_Toc112424677"/>
      <w:bookmarkStart w:id="19" w:name="_Toc119211319"/>
      <w:bookmarkStart w:id="20" w:name="_Toc119211334"/>
      <w:bookmarkStart w:id="21" w:name="_Toc253663263"/>
      <w:r w:rsidRPr="00450519">
        <w:t xml:space="preserve">Document </w:t>
      </w:r>
      <w:bookmarkEnd w:id="14"/>
      <w:bookmarkEnd w:id="15"/>
      <w:r w:rsidRPr="00450519">
        <w:t>Purpose</w:t>
      </w:r>
      <w:bookmarkEnd w:id="17"/>
      <w:bookmarkEnd w:id="18"/>
      <w:bookmarkEnd w:id="19"/>
      <w:bookmarkEnd w:id="20"/>
      <w:bookmarkEnd w:id="21"/>
    </w:p>
    <w:p w:rsidR="00C150A6" w:rsidRPr="00C150A6" w:rsidRDefault="00C150A6" w:rsidP="00C150A6">
      <w:r>
        <w:rPr>
          <w:rStyle w:val="VBPOStandardBodyTextChar"/>
        </w:rPr>
        <w:t xml:space="preserve">This document will explain how to deploy and use the connector files for migrating into Day CQ5 CMS. </w:t>
      </w:r>
      <w:r w:rsidRPr="004D23B5">
        <w:t xml:space="preserve">These </w:t>
      </w:r>
      <w:r>
        <w:t>procedures</w:t>
      </w:r>
      <w:r w:rsidRPr="004D23B5">
        <w:t xml:space="preserve"> must be completed prior to the development phase of </w:t>
      </w:r>
      <w:r>
        <w:t xml:space="preserve">a </w:t>
      </w:r>
      <w:r w:rsidRPr="004D23B5">
        <w:t xml:space="preserve">migration and are required to ensure a path from source to target environments </w:t>
      </w:r>
      <w:r>
        <w:t xml:space="preserve">is </w:t>
      </w:r>
      <w:r w:rsidRPr="004D23B5">
        <w:t xml:space="preserve">established and therefore facilitate a successful end to end migration. As a consequence the execution of this test pack </w:t>
      </w:r>
      <w:r>
        <w:t xml:space="preserve">is </w:t>
      </w:r>
      <w:r w:rsidRPr="004D23B5">
        <w:t>a key indicator to the project s</w:t>
      </w:r>
      <w:r>
        <w:t xml:space="preserve">tate and readiness to migrate. </w:t>
      </w:r>
    </w:p>
    <w:p w:rsidR="00C150A6" w:rsidRDefault="00C150A6" w:rsidP="00A86D99">
      <w:pPr>
        <w:pStyle w:val="VBPOHeading2"/>
      </w:pPr>
      <w:bookmarkStart w:id="22" w:name="_Toc253663264"/>
      <w:r>
        <w:t>Intended Audience</w:t>
      </w:r>
      <w:bookmarkEnd w:id="22"/>
    </w:p>
    <w:p w:rsidR="00C150A6" w:rsidRDefault="00C150A6" w:rsidP="00C150A6">
      <w:r>
        <w:t>This document assumes the user has experience using:</w:t>
      </w:r>
    </w:p>
    <w:p w:rsidR="00C150A6" w:rsidRDefault="00C150A6" w:rsidP="00C150A6">
      <w:pPr>
        <w:pStyle w:val="ListParagraph"/>
        <w:numPr>
          <w:ilvl w:val="0"/>
          <w:numId w:val="17"/>
        </w:numPr>
      </w:pPr>
      <w:r>
        <w:t>VCM Content Migrator</w:t>
      </w:r>
    </w:p>
    <w:p w:rsidR="00C150A6" w:rsidRDefault="00C150A6" w:rsidP="00C150A6">
      <w:pPr>
        <w:pStyle w:val="ListParagraph"/>
        <w:numPr>
          <w:ilvl w:val="0"/>
          <w:numId w:val="17"/>
        </w:numPr>
      </w:pPr>
      <w:r>
        <w:t>XML</w:t>
      </w:r>
    </w:p>
    <w:p w:rsidR="00C150A6" w:rsidRDefault="00C150A6" w:rsidP="00C150A6">
      <w:pPr>
        <w:pStyle w:val="ListParagraph"/>
        <w:numPr>
          <w:ilvl w:val="0"/>
          <w:numId w:val="17"/>
        </w:numPr>
      </w:pPr>
      <w:r>
        <w:t>Code development platforms such as Eclipse</w:t>
      </w:r>
    </w:p>
    <w:p w:rsidR="00C150A6" w:rsidRDefault="00C150A6" w:rsidP="00C150A6">
      <w:pPr>
        <w:pStyle w:val="ListParagraph"/>
        <w:numPr>
          <w:ilvl w:val="0"/>
          <w:numId w:val="17"/>
        </w:numPr>
      </w:pPr>
      <w:r>
        <w:t>Javascript</w:t>
      </w:r>
    </w:p>
    <w:p w:rsidR="00C150A6" w:rsidRDefault="00C150A6" w:rsidP="00C150A6">
      <w:pPr>
        <w:pStyle w:val="ListParagraph"/>
        <w:numPr>
          <w:ilvl w:val="0"/>
          <w:numId w:val="17"/>
        </w:numPr>
      </w:pPr>
      <w:r>
        <w:t>Java</w:t>
      </w:r>
    </w:p>
    <w:p w:rsidR="00C150A6" w:rsidRPr="004D23B5" w:rsidRDefault="00C150A6" w:rsidP="00C150A6">
      <w:r>
        <w:t>And, while not required, familiarity with the CQ5 documentation is strongly encouraged.</w:t>
      </w:r>
    </w:p>
    <w:p w:rsidR="00C150A6" w:rsidRDefault="00C9790E" w:rsidP="00A86D99">
      <w:pPr>
        <w:pStyle w:val="VBPOHeading2"/>
      </w:pPr>
      <w:bookmarkStart w:id="23" w:name="_Toc253663265"/>
      <w:r>
        <w:t>Accessing CQ content explorer</w:t>
      </w:r>
      <w:r w:rsidR="007D21CC">
        <w:t xml:space="preserve"> (CRX)</w:t>
      </w:r>
      <w:bookmarkEnd w:id="23"/>
    </w:p>
    <w:p w:rsidR="00C150A6" w:rsidRDefault="00C9790E" w:rsidP="00C9790E">
      <w:r>
        <w:t>CQ comes with a content explorer that can be very useful in both familiarizing one’s self with CQ5 and verifying page/node/property values. To access, log into CQ5 through Internet Explorer. Append ‘/crx’ to URL and log into CRX</w:t>
      </w:r>
      <w:r w:rsidR="007E151C">
        <w:t xml:space="preserve"> (admin\admin is a common login\password)</w:t>
      </w:r>
      <w:r>
        <w:t xml:space="preserve">. The content explorer </w:t>
      </w:r>
      <w:r w:rsidR="007E151C">
        <w:t>link will now bring the user to a view of the content repository</w:t>
      </w:r>
      <w:r>
        <w:t>.</w:t>
      </w:r>
    </w:p>
    <w:p w:rsidR="00077073" w:rsidRDefault="00077073" w:rsidP="00C9790E"/>
    <w:p w:rsidR="00077073" w:rsidRDefault="007E151C" w:rsidP="00C9790E">
      <w:r>
        <w:t>This tool is essential in</w:t>
      </w:r>
      <w:r w:rsidR="00077073">
        <w:t xml:space="preserve"> understanding how content is populated. If unclear on how to create a specific object, creating said object using the CQ GUI and viewing it within CRX will give the user a much clearer understanding of what </w:t>
      </w:r>
      <w:r>
        <w:t>is required of the XML payload to instantiate aspects of the content, be it a page or an asset.</w:t>
      </w:r>
    </w:p>
    <w:p w:rsidR="00A53DC9" w:rsidRDefault="00A53DC9" w:rsidP="00C9790E"/>
    <w:p w:rsidR="00A53DC9" w:rsidRDefault="00A53DC9" w:rsidP="00C9790E">
      <w:r>
        <w:t>Note that in CQ5, all objects can be thought of as either a “Node” or a “Property” of a node. This can be confusing since a node may have one of many possible types (which are represented by a collection of different icons). An easy way to differentiate between the two is that a node is always viewable in the left-hand panel, while both properties and nodes are viewable in the center panel.</w:t>
      </w:r>
    </w:p>
    <w:p w:rsidR="00A53DC9" w:rsidRDefault="00A53DC9" w:rsidP="00C9790E">
      <w:r>
        <w:rPr>
          <w:noProof/>
          <w:lang w:val="en-US" w:eastAsia="en-US"/>
        </w:rPr>
        <w:drawing>
          <wp:inline distT="0" distB="0" distL="0" distR="0">
            <wp:extent cx="4240480" cy="2474150"/>
            <wp:effectExtent l="19050" t="0" r="7670" b="0"/>
            <wp:docPr id="2" name="Picture 1" descr="c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x.JPG"/>
                    <pic:cNvPicPr/>
                  </pic:nvPicPr>
                  <pic:blipFill>
                    <a:blip r:embed="rId10" cstate="print"/>
                    <a:stretch>
                      <a:fillRect/>
                    </a:stretch>
                  </pic:blipFill>
                  <pic:spPr>
                    <a:xfrm>
                      <a:off x="0" y="0"/>
                      <a:ext cx="4240480" cy="2474150"/>
                    </a:xfrm>
                    <a:prstGeom prst="rect">
                      <a:avLst/>
                    </a:prstGeom>
                  </pic:spPr>
                </pic:pic>
              </a:graphicData>
            </a:graphic>
          </wp:inline>
        </w:drawing>
      </w:r>
    </w:p>
    <w:p w:rsidR="00667617" w:rsidRPr="008D7D58" w:rsidRDefault="00667617" w:rsidP="00A86D99"/>
    <w:p w:rsidR="00CE2E67" w:rsidRDefault="00CE2E67">
      <w:pPr>
        <w:rPr>
          <w:b/>
          <w:bCs w:val="0"/>
          <w:kern w:val="32"/>
          <w:sz w:val="28"/>
          <w:szCs w:val="32"/>
        </w:rPr>
      </w:pPr>
      <w:r>
        <w:rPr>
          <w:sz w:val="28"/>
        </w:rPr>
        <w:br w:type="page"/>
      </w:r>
    </w:p>
    <w:p w:rsidR="00BB336D" w:rsidRPr="00BB336D" w:rsidRDefault="00164A6E" w:rsidP="00504B82">
      <w:pPr>
        <w:pStyle w:val="VBPOHeading1"/>
      </w:pPr>
      <w:bookmarkStart w:id="24" w:name="_Toc253663266"/>
      <w:r>
        <w:lastRenderedPageBreak/>
        <w:t>Deploying the connector in the target environment</w:t>
      </w:r>
      <w:bookmarkEnd w:id="24"/>
    </w:p>
    <w:p w:rsidR="00490822" w:rsidRDefault="00164A6E" w:rsidP="00A86D99">
      <w:pPr>
        <w:pStyle w:val="VBPOHeading2"/>
      </w:pPr>
      <w:bookmarkStart w:id="25" w:name="_Toc253663267"/>
      <w:r>
        <w:t>Deploying the connector</w:t>
      </w:r>
      <w:bookmarkEnd w:id="25"/>
    </w:p>
    <w:p w:rsidR="00021373" w:rsidRPr="007814A4" w:rsidRDefault="00021373" w:rsidP="00021373">
      <w:pPr>
        <w:pStyle w:val="VBPOStandardBodyText"/>
        <w:rPr>
          <w:lang w:val="en-US"/>
        </w:rPr>
      </w:pPr>
      <w:r>
        <w:rPr>
          <w:lang w:val="en-US"/>
        </w:rPr>
        <w:t>To deploy the connector the .jsp file must be dropped into the CQ environment</w:t>
      </w:r>
      <w:r w:rsidR="00A26911">
        <w:rPr>
          <w:lang w:val="en-US"/>
        </w:rPr>
        <w:t xml:space="preserve"> (NOTE: It is highly advisable to select “Save All” after each step)</w:t>
      </w:r>
    </w:p>
    <w:p w:rsidR="00021373" w:rsidRPr="007814A4" w:rsidRDefault="00021373" w:rsidP="00021373">
      <w:pPr>
        <w:pStyle w:val="VBPOStandardBodyText"/>
        <w:rPr>
          <w:lang w:val="en-US"/>
        </w:rPr>
      </w:pPr>
    </w:p>
    <w:p w:rsidR="00A26911" w:rsidRDefault="00C60263" w:rsidP="00A26911">
      <w:pPr>
        <w:pStyle w:val="VBPOStandardBodyText"/>
        <w:numPr>
          <w:ilvl w:val="0"/>
          <w:numId w:val="7"/>
        </w:numPr>
        <w:rPr>
          <w:lang w:val="en-US"/>
        </w:rPr>
      </w:pPr>
      <w:r>
        <w:rPr>
          <w:lang w:val="en-US"/>
        </w:rPr>
        <w:t>Navigate to the CRX explorer (append /crx to the CQ5 domain) and log in</w:t>
      </w:r>
    </w:p>
    <w:p w:rsidR="00C60263" w:rsidRDefault="00C60263" w:rsidP="00A26911">
      <w:pPr>
        <w:pStyle w:val="VBPOStandardBodyText"/>
        <w:numPr>
          <w:ilvl w:val="0"/>
          <w:numId w:val="7"/>
        </w:numPr>
        <w:rPr>
          <w:lang w:val="en-US"/>
        </w:rPr>
      </w:pPr>
      <w:r>
        <w:rPr>
          <w:lang w:val="en-US"/>
        </w:rPr>
        <w:t>Click the link to “CRXDE Lite”</w:t>
      </w:r>
    </w:p>
    <w:p w:rsidR="00C60263" w:rsidRDefault="00C60263" w:rsidP="00A26911">
      <w:pPr>
        <w:pStyle w:val="VBPOStandardBodyText"/>
        <w:numPr>
          <w:ilvl w:val="0"/>
          <w:numId w:val="7"/>
        </w:numPr>
        <w:rPr>
          <w:lang w:val="en-US"/>
        </w:rPr>
      </w:pPr>
      <w:r>
        <w:rPr>
          <w:lang w:val="en-US"/>
        </w:rPr>
        <w:t>It may be necessary to log into CRXDE as well; log in via the top-right corner</w:t>
      </w:r>
    </w:p>
    <w:p w:rsidR="00EE2E1E" w:rsidRDefault="00C60263" w:rsidP="00EE2E1E">
      <w:pPr>
        <w:pStyle w:val="VBPOStandardBodyText"/>
        <w:numPr>
          <w:ilvl w:val="0"/>
          <w:numId w:val="7"/>
        </w:numPr>
        <w:rPr>
          <w:lang w:val="en-US"/>
        </w:rPr>
      </w:pPr>
      <w:r w:rsidRPr="00EE2E1E">
        <w:rPr>
          <w:lang w:val="en-US"/>
        </w:rPr>
        <w:t>Using the left-hand tree navigation, browse to the /apps directory and create a new folder “vamosa”</w:t>
      </w:r>
      <w:r w:rsidR="00EE2E1E">
        <w:rPr>
          <w:lang w:val="en-US"/>
        </w:rPr>
        <w:t>. Then create the directories “components” and “directories” beneath this folder.</w:t>
      </w:r>
    </w:p>
    <w:p w:rsidR="00C60263" w:rsidRPr="00EE2E1E" w:rsidRDefault="00C60263" w:rsidP="00EE2E1E">
      <w:pPr>
        <w:pStyle w:val="VBPOStandardBodyText"/>
        <w:rPr>
          <w:lang w:val="en-US"/>
        </w:rPr>
      </w:pPr>
      <w:r>
        <w:rPr>
          <w:noProof/>
          <w:lang w:val="en-US" w:eastAsia="en-US"/>
        </w:rPr>
        <w:drawing>
          <wp:inline distT="0" distB="0" distL="0" distR="0">
            <wp:extent cx="5509895" cy="327787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09895" cy="3277870"/>
                    </a:xfrm>
                    <a:prstGeom prst="rect">
                      <a:avLst/>
                    </a:prstGeom>
                    <a:noFill/>
                    <a:ln w="9525">
                      <a:noFill/>
                      <a:miter lim="800000"/>
                      <a:headEnd/>
                      <a:tailEnd/>
                    </a:ln>
                  </pic:spPr>
                </pic:pic>
              </a:graphicData>
            </a:graphic>
          </wp:inline>
        </w:drawing>
      </w:r>
    </w:p>
    <w:p w:rsidR="00EE2E1E" w:rsidRDefault="00EE2E1E" w:rsidP="00A26911">
      <w:pPr>
        <w:pStyle w:val="VBPOStandardBodyText"/>
        <w:numPr>
          <w:ilvl w:val="0"/>
          <w:numId w:val="7"/>
        </w:numPr>
        <w:rPr>
          <w:lang w:val="en-US"/>
        </w:rPr>
      </w:pPr>
      <w:r>
        <w:rPr>
          <w:lang w:val="en-US"/>
        </w:rPr>
        <w:t>Right-click on the components directory and select Create</w:t>
      </w:r>
      <w:r w:rsidRPr="00EE2E1E">
        <w:rPr>
          <w:lang w:val="en-US"/>
        </w:rPr>
        <w:sym w:font="Wingdings" w:char="F0E0"/>
      </w:r>
      <w:r>
        <w:rPr>
          <w:lang w:val="en-US"/>
        </w:rPr>
        <w:t>Create Component</w:t>
      </w:r>
    </w:p>
    <w:p w:rsidR="00EE2E1E" w:rsidRDefault="00EE2E1E" w:rsidP="00A26911">
      <w:pPr>
        <w:pStyle w:val="VBPOStandardBodyText"/>
        <w:numPr>
          <w:ilvl w:val="0"/>
          <w:numId w:val="7"/>
        </w:numPr>
        <w:rPr>
          <w:lang w:val="en-US"/>
        </w:rPr>
      </w:pPr>
      <w:r>
        <w:rPr>
          <w:lang w:val="en-US"/>
        </w:rPr>
        <w:t>Enter the values “vamosaConnector” and “Vamosa Connector” in the label/title fields of the dialog. Click through the rest of the dialog</w:t>
      </w:r>
    </w:p>
    <w:p w:rsidR="00EE2E1E" w:rsidRDefault="00EE2E1E" w:rsidP="00EE2E1E">
      <w:pPr>
        <w:pStyle w:val="VBPOStandardBodyText"/>
        <w:ind w:left="757"/>
        <w:jc w:val="center"/>
        <w:rPr>
          <w:lang w:val="en-US"/>
        </w:rPr>
      </w:pPr>
      <w:r>
        <w:rPr>
          <w:noProof/>
          <w:lang w:val="en-US" w:eastAsia="en-US"/>
        </w:rPr>
        <w:drawing>
          <wp:inline distT="0" distB="0" distL="0" distR="0">
            <wp:extent cx="2445514" cy="2090057"/>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445526" cy="2090067"/>
                    </a:xfrm>
                    <a:prstGeom prst="rect">
                      <a:avLst/>
                    </a:prstGeom>
                    <a:noFill/>
                    <a:ln w="9525">
                      <a:noFill/>
                      <a:miter lim="800000"/>
                      <a:headEnd/>
                      <a:tailEnd/>
                    </a:ln>
                  </pic:spPr>
                </pic:pic>
              </a:graphicData>
            </a:graphic>
          </wp:inline>
        </w:drawing>
      </w:r>
    </w:p>
    <w:p w:rsidR="00F477F7" w:rsidRPr="00F477F7" w:rsidRDefault="00F477F7" w:rsidP="00F477F7">
      <w:pPr>
        <w:pStyle w:val="VBPOStandardBodyText"/>
        <w:numPr>
          <w:ilvl w:val="0"/>
          <w:numId w:val="7"/>
        </w:numPr>
        <w:rPr>
          <w:lang w:val="en-US"/>
        </w:rPr>
      </w:pPr>
      <w:r>
        <w:rPr>
          <w:lang w:val="en-US"/>
        </w:rPr>
        <w:t>Navigate to the created vamosaConnector.jsp and paste in the connector code</w:t>
      </w:r>
    </w:p>
    <w:p w:rsidR="00F477F7" w:rsidRDefault="00EE2E1E" w:rsidP="00A26911">
      <w:pPr>
        <w:pStyle w:val="VBPOStandardBodyText"/>
        <w:numPr>
          <w:ilvl w:val="0"/>
          <w:numId w:val="7"/>
        </w:numPr>
        <w:rPr>
          <w:lang w:val="en-US"/>
        </w:rPr>
      </w:pPr>
      <w:r>
        <w:rPr>
          <w:lang w:val="en-US"/>
        </w:rPr>
        <w:t>Right-click on the templates directory and select Create</w:t>
      </w:r>
      <w:r w:rsidRPr="00EE2E1E">
        <w:rPr>
          <w:lang w:val="en-US"/>
        </w:rPr>
        <w:sym w:font="Wingdings" w:char="F0E0"/>
      </w:r>
      <w:r>
        <w:rPr>
          <w:lang w:val="en-US"/>
        </w:rPr>
        <w:t>Create Template</w:t>
      </w:r>
    </w:p>
    <w:p w:rsidR="00F477F7" w:rsidRDefault="00F477F7">
      <w:pPr>
        <w:rPr>
          <w:lang w:val="en-US"/>
        </w:rPr>
      </w:pPr>
      <w:r>
        <w:rPr>
          <w:lang w:val="en-US"/>
        </w:rPr>
        <w:br w:type="page"/>
      </w:r>
    </w:p>
    <w:p w:rsidR="00EE2E1E" w:rsidRDefault="00EE2E1E" w:rsidP="00A26911">
      <w:pPr>
        <w:pStyle w:val="VBPOStandardBodyText"/>
        <w:numPr>
          <w:ilvl w:val="0"/>
          <w:numId w:val="7"/>
        </w:numPr>
        <w:rPr>
          <w:lang w:val="en-US"/>
        </w:rPr>
      </w:pPr>
      <w:r>
        <w:rPr>
          <w:lang w:val="en-US"/>
        </w:rPr>
        <w:lastRenderedPageBreak/>
        <w:t>Enter the same values into the label/title fields as before. In the Resource Type field enter “vamosa/components/vamosaConnector”</w:t>
      </w:r>
    </w:p>
    <w:p w:rsidR="00F477F7" w:rsidRDefault="00F477F7" w:rsidP="00F477F7">
      <w:pPr>
        <w:pStyle w:val="VBPOStandardBodyText"/>
        <w:ind w:left="757"/>
        <w:jc w:val="center"/>
        <w:rPr>
          <w:lang w:val="en-US"/>
        </w:rPr>
      </w:pPr>
      <w:r w:rsidRPr="00F477F7">
        <w:rPr>
          <w:noProof/>
          <w:lang w:val="en-US" w:eastAsia="en-US"/>
        </w:rPr>
        <w:drawing>
          <wp:inline distT="0" distB="0" distL="0" distR="0">
            <wp:extent cx="2652899" cy="2275296"/>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653058" cy="2275433"/>
                    </a:xfrm>
                    <a:prstGeom prst="rect">
                      <a:avLst/>
                    </a:prstGeom>
                    <a:noFill/>
                    <a:ln w="9525">
                      <a:noFill/>
                      <a:miter lim="800000"/>
                      <a:headEnd/>
                      <a:tailEnd/>
                    </a:ln>
                  </pic:spPr>
                </pic:pic>
              </a:graphicData>
            </a:graphic>
          </wp:inline>
        </w:drawing>
      </w:r>
    </w:p>
    <w:p w:rsidR="00F477F7" w:rsidRDefault="00F477F7" w:rsidP="00A26911">
      <w:pPr>
        <w:pStyle w:val="VBPOStandardBodyText"/>
        <w:numPr>
          <w:ilvl w:val="0"/>
          <w:numId w:val="7"/>
        </w:numPr>
        <w:rPr>
          <w:lang w:val="en-US"/>
        </w:rPr>
      </w:pPr>
      <w:r>
        <w:rPr>
          <w:lang w:val="en-US"/>
        </w:rPr>
        <w:t>Click “Next” and add the allowedPath value “.*?”</w:t>
      </w:r>
    </w:p>
    <w:p w:rsidR="00F477F7" w:rsidRDefault="00F477F7" w:rsidP="00F477F7">
      <w:pPr>
        <w:pStyle w:val="VBPOStandardBodyText"/>
        <w:ind w:left="757"/>
        <w:jc w:val="center"/>
        <w:rPr>
          <w:lang w:val="en-US"/>
        </w:rPr>
      </w:pPr>
      <w:r>
        <w:rPr>
          <w:noProof/>
          <w:lang w:val="en-US" w:eastAsia="en-US"/>
        </w:rPr>
        <w:drawing>
          <wp:inline distT="0" distB="0" distL="0" distR="0">
            <wp:extent cx="2626150" cy="2244437"/>
            <wp:effectExtent l="19050" t="0" r="275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627717" cy="2245776"/>
                    </a:xfrm>
                    <a:prstGeom prst="rect">
                      <a:avLst/>
                    </a:prstGeom>
                    <a:noFill/>
                    <a:ln w="9525">
                      <a:noFill/>
                      <a:miter lim="800000"/>
                      <a:headEnd/>
                      <a:tailEnd/>
                    </a:ln>
                  </pic:spPr>
                </pic:pic>
              </a:graphicData>
            </a:graphic>
          </wp:inline>
        </w:drawing>
      </w:r>
    </w:p>
    <w:p w:rsidR="00F477F7" w:rsidRDefault="00F477F7" w:rsidP="00A26911">
      <w:pPr>
        <w:pStyle w:val="VBPOStandardBodyText"/>
        <w:numPr>
          <w:ilvl w:val="0"/>
          <w:numId w:val="7"/>
        </w:numPr>
        <w:rPr>
          <w:lang w:val="en-US"/>
        </w:rPr>
      </w:pPr>
      <w:r w:rsidRPr="00F477F7">
        <w:rPr>
          <w:lang w:val="en-US"/>
        </w:rPr>
        <w:t>Click through the remainder of the dialog.</w:t>
      </w:r>
    </w:p>
    <w:p w:rsidR="00F477F7" w:rsidRDefault="00F477F7" w:rsidP="00A26911">
      <w:pPr>
        <w:pStyle w:val="VBPOStandardBodyText"/>
        <w:numPr>
          <w:ilvl w:val="0"/>
          <w:numId w:val="7"/>
        </w:numPr>
        <w:rPr>
          <w:lang w:val="en-US"/>
        </w:rPr>
      </w:pPr>
      <w:r>
        <w:rPr>
          <w:lang w:val="en-US"/>
        </w:rPr>
        <w:t>Click the “Save All” button in the top-left of CRXDE</w:t>
      </w:r>
    </w:p>
    <w:p w:rsidR="00A26911" w:rsidRDefault="00A26911" w:rsidP="00A26911">
      <w:pPr>
        <w:pStyle w:val="VBPOStandardBodyText"/>
        <w:rPr>
          <w:lang w:val="en-US"/>
        </w:rPr>
      </w:pPr>
    </w:p>
    <w:p w:rsidR="002F73BB" w:rsidRDefault="00527ECF" w:rsidP="000205B0">
      <w:pPr>
        <w:pStyle w:val="VBPOStandardBodyText"/>
        <w:rPr>
          <w:lang w:val="en-US"/>
        </w:rPr>
      </w:pPr>
      <w:r w:rsidRPr="00A26911">
        <w:rPr>
          <w:lang w:val="en-US"/>
        </w:rPr>
        <w:t>The template is now ready to be used in creating the connector page.</w:t>
      </w:r>
      <w:r w:rsidR="002F73BB">
        <w:rPr>
          <w:lang w:val="en-US"/>
        </w:rPr>
        <w:br w:type="page"/>
      </w:r>
    </w:p>
    <w:p w:rsidR="00021373" w:rsidRDefault="00021373" w:rsidP="00021373">
      <w:pPr>
        <w:pStyle w:val="VBPOHeading2"/>
      </w:pPr>
      <w:bookmarkStart w:id="26" w:name="_Toc253663268"/>
      <w:r>
        <w:lastRenderedPageBreak/>
        <w:t>Instantiating the connector</w:t>
      </w:r>
      <w:bookmarkEnd w:id="26"/>
    </w:p>
    <w:p w:rsidR="00021373" w:rsidRDefault="00021373" w:rsidP="00021373">
      <w:pPr>
        <w:pStyle w:val="VBPOStandardBodyText"/>
        <w:rPr>
          <w:lang w:val="en-US"/>
        </w:rPr>
      </w:pPr>
      <w:r>
        <w:rPr>
          <w:lang w:val="en-US"/>
        </w:rPr>
        <w:t>To use the connector, a page must be created using the connector template.</w:t>
      </w:r>
    </w:p>
    <w:p w:rsidR="00021373" w:rsidRDefault="00021373" w:rsidP="00021373">
      <w:pPr>
        <w:pStyle w:val="VBPOStandardBodyText"/>
        <w:numPr>
          <w:ilvl w:val="0"/>
          <w:numId w:val="7"/>
        </w:numPr>
        <w:rPr>
          <w:lang w:val="en-US"/>
        </w:rPr>
      </w:pPr>
      <w:r>
        <w:rPr>
          <w:lang w:val="en-US"/>
        </w:rPr>
        <w:t>Open CQ</w:t>
      </w:r>
    </w:p>
    <w:p w:rsidR="00021373" w:rsidRDefault="00021373" w:rsidP="00021373">
      <w:pPr>
        <w:pStyle w:val="VBPOStandardBodyText"/>
        <w:numPr>
          <w:ilvl w:val="0"/>
          <w:numId w:val="7"/>
        </w:numPr>
        <w:rPr>
          <w:lang w:val="en-US"/>
        </w:rPr>
      </w:pPr>
      <w:r>
        <w:rPr>
          <w:lang w:val="en-US"/>
        </w:rPr>
        <w:t>Navigate to area for content publication</w:t>
      </w:r>
    </w:p>
    <w:p w:rsidR="00021373" w:rsidRDefault="00021373" w:rsidP="00021373">
      <w:pPr>
        <w:pStyle w:val="VBPOStandardBodyText"/>
        <w:numPr>
          <w:ilvl w:val="0"/>
          <w:numId w:val="7"/>
        </w:numPr>
        <w:rPr>
          <w:lang w:val="en-US"/>
        </w:rPr>
      </w:pPr>
      <w:r>
        <w:rPr>
          <w:lang w:val="en-US"/>
        </w:rPr>
        <w:t>Create new page, selecting the new template as the page template</w:t>
      </w:r>
    </w:p>
    <w:p w:rsidR="00A74606" w:rsidRDefault="00A74606" w:rsidP="00A74606">
      <w:pPr>
        <w:pStyle w:val="VBPOStandardBodyText"/>
        <w:jc w:val="center"/>
        <w:rPr>
          <w:lang w:val="en-US"/>
        </w:rPr>
      </w:pPr>
      <w:r>
        <w:rPr>
          <w:noProof/>
          <w:lang w:val="en-US" w:eastAsia="en-US"/>
        </w:rPr>
        <w:drawing>
          <wp:inline distT="0" distB="0" distL="0" distR="0">
            <wp:extent cx="5474335" cy="3657600"/>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474335" cy="3657600"/>
                    </a:xfrm>
                    <a:prstGeom prst="rect">
                      <a:avLst/>
                    </a:prstGeom>
                    <a:noFill/>
                    <a:ln w="9525">
                      <a:noFill/>
                      <a:miter lim="800000"/>
                      <a:headEnd/>
                      <a:tailEnd/>
                    </a:ln>
                  </pic:spPr>
                </pic:pic>
              </a:graphicData>
            </a:graphic>
          </wp:inline>
        </w:drawing>
      </w:r>
    </w:p>
    <w:p w:rsidR="002F73BB" w:rsidRDefault="002F73BB" w:rsidP="002F73BB">
      <w:pPr>
        <w:pStyle w:val="VBPOStandardBodyText"/>
        <w:numPr>
          <w:ilvl w:val="0"/>
          <w:numId w:val="7"/>
        </w:numPr>
        <w:rPr>
          <w:lang w:val="en-US"/>
        </w:rPr>
      </w:pPr>
      <w:r>
        <w:rPr>
          <w:lang w:val="en-US"/>
        </w:rPr>
        <w:t xml:space="preserve">Open page and </w:t>
      </w:r>
      <w:r w:rsidR="00623B35">
        <w:rPr>
          <w:lang w:val="en-US"/>
        </w:rPr>
        <w:t>insert</w:t>
      </w:r>
      <w:r>
        <w:rPr>
          <w:lang w:val="en-US"/>
        </w:rPr>
        <w:t xml:space="preserve"> xml</w:t>
      </w:r>
      <w:r w:rsidR="00623B35">
        <w:rPr>
          <w:lang w:val="en-US"/>
        </w:rPr>
        <w:t xml:space="preserve"> payload</w:t>
      </w:r>
      <w:r>
        <w:rPr>
          <w:lang w:val="en-US"/>
        </w:rPr>
        <w:t xml:space="preserve"> into form</w:t>
      </w:r>
    </w:p>
    <w:p w:rsidR="002F73BB" w:rsidRDefault="00623B35" w:rsidP="002F73BB">
      <w:pPr>
        <w:pStyle w:val="VBPOStandardBodyText"/>
        <w:numPr>
          <w:ilvl w:val="0"/>
          <w:numId w:val="7"/>
        </w:numPr>
        <w:rPr>
          <w:lang w:val="en-US"/>
        </w:rPr>
      </w:pPr>
      <w:r>
        <w:rPr>
          <w:lang w:val="en-US"/>
        </w:rPr>
        <w:t>Submit</w:t>
      </w:r>
    </w:p>
    <w:p w:rsidR="002F73BB" w:rsidRDefault="002F73BB" w:rsidP="002F73BB">
      <w:pPr>
        <w:pStyle w:val="VBPOStandardBodyText"/>
        <w:numPr>
          <w:ilvl w:val="0"/>
          <w:numId w:val="7"/>
        </w:numPr>
        <w:rPr>
          <w:lang w:val="en-US"/>
        </w:rPr>
      </w:pPr>
      <w:r>
        <w:rPr>
          <w:lang w:val="en-US"/>
        </w:rPr>
        <w:t>Ensure a page has been created</w:t>
      </w:r>
    </w:p>
    <w:p w:rsidR="00651A90" w:rsidRDefault="00651A90" w:rsidP="00651A90">
      <w:pPr>
        <w:pStyle w:val="VBPOStandardBodyText"/>
        <w:rPr>
          <w:lang w:val="en-US"/>
        </w:rPr>
      </w:pPr>
    </w:p>
    <w:p w:rsidR="00651A90" w:rsidRDefault="00651A90" w:rsidP="00651A90">
      <w:pPr>
        <w:pStyle w:val="VBPOHeading2"/>
      </w:pPr>
      <w:bookmarkStart w:id="27" w:name="_Toc253663269"/>
      <w:r>
        <w:t>Setting Up WebDAV</w:t>
      </w:r>
      <w:bookmarkEnd w:id="27"/>
    </w:p>
    <w:p w:rsidR="00651A90" w:rsidRDefault="00651A90" w:rsidP="00651A90">
      <w:pPr>
        <w:pStyle w:val="VBPOStandardBodyText"/>
        <w:rPr>
          <w:lang w:val="en-US"/>
        </w:rPr>
      </w:pPr>
      <w:r>
        <w:rPr>
          <w:lang w:val="en-US"/>
        </w:rPr>
        <w:t>Setting up WebDAV is as simple as installing the NetDrive software included in the connector package and mapping a drive to the CQ5 instance. To Map a drive:</w:t>
      </w:r>
    </w:p>
    <w:p w:rsidR="00651A90" w:rsidRDefault="00651A90" w:rsidP="00651A90">
      <w:pPr>
        <w:pStyle w:val="VBPOStandardBodyText"/>
        <w:numPr>
          <w:ilvl w:val="0"/>
          <w:numId w:val="7"/>
        </w:numPr>
        <w:rPr>
          <w:lang w:val="en-US"/>
        </w:rPr>
      </w:pPr>
      <w:r>
        <w:rPr>
          <w:lang w:val="en-US"/>
        </w:rPr>
        <w:t>Open NetDrive</w:t>
      </w:r>
    </w:p>
    <w:p w:rsidR="00651A90" w:rsidRDefault="00651A90" w:rsidP="00651A90">
      <w:pPr>
        <w:pStyle w:val="VBPOStandardBodyText"/>
        <w:numPr>
          <w:ilvl w:val="0"/>
          <w:numId w:val="7"/>
        </w:numPr>
        <w:rPr>
          <w:lang w:val="en-US"/>
        </w:rPr>
      </w:pPr>
      <w:r>
        <w:rPr>
          <w:lang w:val="en-US"/>
        </w:rPr>
        <w:t>Select “New Site”</w:t>
      </w:r>
    </w:p>
    <w:p w:rsidR="00651A90" w:rsidRDefault="00651A90" w:rsidP="00651A90">
      <w:pPr>
        <w:pStyle w:val="VBPOStandardBodyText"/>
        <w:numPr>
          <w:ilvl w:val="0"/>
          <w:numId w:val="7"/>
        </w:numPr>
        <w:rPr>
          <w:lang w:val="en-US"/>
        </w:rPr>
      </w:pPr>
      <w:r>
        <w:rPr>
          <w:lang w:val="en-US"/>
        </w:rPr>
        <w:t>Give the site a name</w:t>
      </w:r>
    </w:p>
    <w:p w:rsidR="00651A90" w:rsidRDefault="00651A90" w:rsidP="00651A90">
      <w:pPr>
        <w:pStyle w:val="VBPOStandardBodyText"/>
        <w:numPr>
          <w:ilvl w:val="0"/>
          <w:numId w:val="7"/>
        </w:numPr>
        <w:rPr>
          <w:lang w:val="en-US"/>
        </w:rPr>
      </w:pPr>
      <w:r>
        <w:rPr>
          <w:lang w:val="en-US"/>
        </w:rPr>
        <w:t>Paste the URL of the CQ5 instance in the “Site IP or URL” field</w:t>
      </w:r>
    </w:p>
    <w:p w:rsidR="00651A90" w:rsidRDefault="00651A90" w:rsidP="00651A90">
      <w:pPr>
        <w:pStyle w:val="VBPOStandardBodyText"/>
        <w:numPr>
          <w:ilvl w:val="0"/>
          <w:numId w:val="7"/>
        </w:numPr>
        <w:rPr>
          <w:lang w:val="en-US"/>
        </w:rPr>
      </w:pPr>
      <w:r>
        <w:rPr>
          <w:lang w:val="en-US"/>
        </w:rPr>
        <w:t>Enter the port number into the “Port” field (if given in the URL for CQ5)</w:t>
      </w:r>
    </w:p>
    <w:p w:rsidR="00651A90" w:rsidRDefault="00651A90" w:rsidP="00651A90">
      <w:pPr>
        <w:pStyle w:val="VBPOStandardBodyText"/>
        <w:numPr>
          <w:ilvl w:val="0"/>
          <w:numId w:val="7"/>
        </w:numPr>
        <w:rPr>
          <w:lang w:val="en-US"/>
        </w:rPr>
      </w:pPr>
      <w:r>
        <w:rPr>
          <w:lang w:val="en-US"/>
        </w:rPr>
        <w:t>Set Server Type to “WebDAV” and Pick a drive letter</w:t>
      </w:r>
    </w:p>
    <w:p w:rsidR="00651A90" w:rsidRDefault="00651A90" w:rsidP="00651A90">
      <w:pPr>
        <w:pStyle w:val="VBPOStandardBodyText"/>
        <w:numPr>
          <w:ilvl w:val="0"/>
          <w:numId w:val="7"/>
        </w:numPr>
        <w:rPr>
          <w:lang w:val="en-US"/>
        </w:rPr>
      </w:pPr>
      <w:r>
        <w:rPr>
          <w:lang w:val="en-US"/>
        </w:rPr>
        <w:t>Enter login details</w:t>
      </w:r>
    </w:p>
    <w:p w:rsidR="00651A90" w:rsidRDefault="00651A90" w:rsidP="00651A90">
      <w:pPr>
        <w:pStyle w:val="VBPOStandardBodyText"/>
        <w:numPr>
          <w:ilvl w:val="0"/>
          <w:numId w:val="7"/>
        </w:numPr>
        <w:rPr>
          <w:lang w:val="en-US"/>
        </w:rPr>
      </w:pPr>
      <w:r>
        <w:rPr>
          <w:lang w:val="en-US"/>
        </w:rPr>
        <w:t>Connect!</w:t>
      </w:r>
    </w:p>
    <w:p w:rsidR="001C588E" w:rsidRDefault="001C588E">
      <w:pPr>
        <w:rPr>
          <w:lang w:val="en-US"/>
        </w:rPr>
      </w:pPr>
      <w:r>
        <w:rPr>
          <w:lang w:val="en-US"/>
        </w:rPr>
        <w:br w:type="page"/>
      </w:r>
    </w:p>
    <w:p w:rsidR="007D21CC" w:rsidRDefault="007D21CC" w:rsidP="007D21CC">
      <w:pPr>
        <w:pStyle w:val="VBPOHeading1"/>
      </w:pPr>
      <w:bookmarkStart w:id="28" w:name="_Toc253663270"/>
      <w:r>
        <w:lastRenderedPageBreak/>
        <w:t>The VCM-side loader</w:t>
      </w:r>
      <w:bookmarkEnd w:id="28"/>
    </w:p>
    <w:p w:rsidR="007D21CC" w:rsidRDefault="007D21CC" w:rsidP="007D21CC">
      <w:pPr>
        <w:pStyle w:val="VBPOStandardBodyText"/>
      </w:pPr>
      <w:r>
        <w:t>The CQ5 Loader can be used to load assets, pages, or placeholders into the CQ5 system. Assets are loaded using the per-object “enhance” method while pages and placeholders are loaded on a per-project basis. All three types require parameters specifying the CQ login credentials and connector URL but don’t require inputs for methods that are not used.</w:t>
      </w:r>
    </w:p>
    <w:p w:rsidR="007D21CC" w:rsidRDefault="007D21CC" w:rsidP="007D21CC">
      <w:pPr>
        <w:pStyle w:val="VBPOHeading2"/>
      </w:pPr>
      <w:bookmarkStart w:id="29" w:name="_Toc253663271"/>
      <w:r>
        <w:t>Loading Assets</w:t>
      </w:r>
      <w:bookmarkEnd w:id="29"/>
    </w:p>
    <w:p w:rsidR="007D21CC" w:rsidRDefault="007D21CC" w:rsidP="007D21CC">
      <w:pPr>
        <w:pStyle w:val="VBPOStandardBodyText"/>
      </w:pPr>
      <w:r>
        <w:t>Loading an asset requires an XML skeleton into which both the raw Base-64 data and any metadata may be inserted. The loader generates a payload on the fly using the XML skeleton provided as a parameter. In addition, an asset requires at minimum four (4) data fields to be loaded:</w:t>
      </w:r>
    </w:p>
    <w:p w:rsidR="007D21CC" w:rsidRDefault="007D21CC" w:rsidP="007D21CC">
      <w:pPr>
        <w:pStyle w:val="VBPOStandardBodyText"/>
        <w:numPr>
          <w:ilvl w:val="0"/>
          <w:numId w:val="7"/>
        </w:numPr>
      </w:pPr>
      <w:r>
        <w:t>Path – an absolute path to the asset in the file system</w:t>
      </w:r>
    </w:p>
    <w:p w:rsidR="007D21CC" w:rsidRDefault="007D21CC" w:rsidP="007D21CC">
      <w:pPr>
        <w:pStyle w:val="VBPOStandardBodyText"/>
        <w:numPr>
          <w:ilvl w:val="0"/>
          <w:numId w:val="7"/>
        </w:numPr>
      </w:pPr>
      <w:r>
        <w:t>Filename – the filename of the asset</w:t>
      </w:r>
    </w:p>
    <w:p w:rsidR="007D21CC" w:rsidRDefault="007D21CC" w:rsidP="007D21CC">
      <w:pPr>
        <w:pStyle w:val="VBPOStandardBodyText"/>
        <w:numPr>
          <w:ilvl w:val="0"/>
          <w:numId w:val="7"/>
        </w:numPr>
      </w:pPr>
      <w:r>
        <w:t>Last Modified Date – date of most recent modification</w:t>
      </w:r>
    </w:p>
    <w:p w:rsidR="007D21CC" w:rsidRDefault="007D21CC" w:rsidP="007D21CC">
      <w:pPr>
        <w:pStyle w:val="VBPOStandardBodyText"/>
        <w:numPr>
          <w:ilvl w:val="0"/>
          <w:numId w:val="7"/>
        </w:numPr>
      </w:pPr>
      <w:r>
        <w:t>Data – the Base64-encoded string representing the objects’ binary data</w:t>
      </w:r>
    </w:p>
    <w:p w:rsidR="007D21CC" w:rsidRDefault="007D21CC" w:rsidP="007D21CC">
      <w:pPr>
        <w:pStyle w:val="VBPOStandardBodyText"/>
      </w:pPr>
    </w:p>
    <w:p w:rsidR="007D21CC" w:rsidRDefault="007D21CC" w:rsidP="007D21CC">
      <w:pPr>
        <w:pStyle w:val="VBPOStandardBodyText"/>
      </w:pPr>
      <w:r>
        <w:t>The first three fields are pulled from the asset’s metadata attributes; the names of which are specified by the “asset_”-prefixed input parameters. The data field is pulled from the VCM-stored content data and does not require any modification.</w:t>
      </w:r>
    </w:p>
    <w:p w:rsidR="007D21CC" w:rsidRDefault="007D21CC" w:rsidP="007D21CC">
      <w:pPr>
        <w:pStyle w:val="VBPOStandardBodyText"/>
      </w:pPr>
    </w:p>
    <w:p w:rsidR="007D21CC" w:rsidRPr="00586B92" w:rsidRDefault="007D21CC" w:rsidP="007D21CC">
      <w:pPr>
        <w:pStyle w:val="VBPOStandardBodyText"/>
        <w:rPr>
          <w:u w:val="single"/>
        </w:rPr>
      </w:pPr>
      <w:r>
        <w:t xml:space="preserve">Any additional metadata properties of the asset should be written into the XML skeleton under the “metadata” node. As mentioned earlier, these properties </w:t>
      </w:r>
      <w:r w:rsidRPr="00586B92">
        <w:rPr>
          <w:i/>
        </w:rPr>
        <w:t>must</w:t>
      </w:r>
      <w:r>
        <w:t xml:space="preserve"> be prefixed in order to for CQ to properly instantiate the asset. Failing to do so can result in corrupting the containing folder (a retroactive fix using the CRX tool is easily done, however). Usually this prefix is “dam” or “dc” the latter for titles and the former for metadata. Experimenting using the GUI and CRX tools concurrently will reinforce the concept.</w:t>
      </w:r>
    </w:p>
    <w:p w:rsidR="007D21CC" w:rsidRDefault="007D21CC" w:rsidP="007D21CC">
      <w:pPr>
        <w:pStyle w:val="VBPOStandardBodyText"/>
      </w:pPr>
    </w:p>
    <w:p w:rsidR="007D21CC" w:rsidRDefault="007D21CC" w:rsidP="007D21CC">
      <w:pPr>
        <w:pStyle w:val="VBPOStandardBodyText"/>
      </w:pPr>
      <w:r>
        <w:t>It should be noted that any dates—for assets and pages alike—pulled from metadata must be of the form “</w:t>
      </w:r>
      <w:r w:rsidRPr="000C1913">
        <w:t>yyyy-MM-dd'T'hh:mm:ss.SSSZ</w:t>
      </w:r>
      <w:r>
        <w:t>” (eg. 1992</w:t>
      </w:r>
      <w:r w:rsidRPr="000C1913">
        <w:t>-</w:t>
      </w:r>
      <w:r>
        <w:t>09</w:t>
      </w:r>
      <w:r w:rsidRPr="000C1913">
        <w:t>-</w:t>
      </w:r>
      <w:r>
        <w:t>11</w:t>
      </w:r>
      <w:r w:rsidRPr="000C1913">
        <w:t>T</w:t>
      </w:r>
      <w:r>
        <w:t>10</w:t>
      </w:r>
      <w:r w:rsidRPr="000C1913">
        <w:t>:25:52.073-0</w:t>
      </w:r>
      <w:r>
        <w:t>5</w:t>
      </w:r>
      <w:r w:rsidRPr="000C1913">
        <w:t>:00</w:t>
      </w:r>
      <w:r>
        <w:t xml:space="preserve">) as specified by the Java </w:t>
      </w:r>
      <w:hyperlink r:id="rId16" w:history="1">
        <w:r w:rsidRPr="000C1913">
          <w:rPr>
            <w:rStyle w:val="Hyperlink"/>
          </w:rPr>
          <w:t>SimpleDateFormat</w:t>
        </w:r>
      </w:hyperlink>
      <w:r>
        <w:t xml:space="preserve"> Object. However, a function has been provided in the CQ5 connector package to convert a given date into this format.</w:t>
      </w:r>
    </w:p>
    <w:p w:rsidR="007D21CC" w:rsidRDefault="007D21CC" w:rsidP="007D21CC">
      <w:pPr>
        <w:pStyle w:val="VBPOHeading2"/>
      </w:pPr>
      <w:bookmarkStart w:id="30" w:name="_Toc253663272"/>
      <w:r>
        <w:t>Loading Pages</w:t>
      </w:r>
      <w:bookmarkEnd w:id="30"/>
    </w:p>
    <w:p w:rsidR="007D21CC" w:rsidRDefault="007D21CC" w:rsidP="007D21CC">
      <w:pPr>
        <w:pStyle w:val="VBPOStandardBodyText"/>
      </w:pPr>
      <w:r>
        <w:t>Pages are loaded on a per-project basis. This is done so that pages may be loaded in an order that avoids sending payloads to non-existent IA levels. Loading pages requires a query library parameter and the string specifying the query to use to be entered as parameters of the loader. Assuming the pages have been cut up into the appropriate XML format and the query returns pages in descending order of architecture, no other inputs are required.</w:t>
      </w:r>
    </w:p>
    <w:p w:rsidR="007D21CC" w:rsidRDefault="007D21CC" w:rsidP="007D21CC">
      <w:pPr>
        <w:pStyle w:val="VBPOHeading2"/>
      </w:pPr>
      <w:bookmarkStart w:id="31" w:name="_Toc253663273"/>
      <w:r>
        <w:t>Loading IA</w:t>
      </w:r>
      <w:bookmarkEnd w:id="31"/>
    </w:p>
    <w:p w:rsidR="007D21CC" w:rsidRDefault="007D21CC" w:rsidP="007D21CC">
      <w:pPr>
        <w:pStyle w:val="VBPOStandardBodyText"/>
      </w:pPr>
      <w:r>
        <w:t>The CQ5 loader also has the ability to load placeholder pages based on an Excel spreadsheet. For instance, if the content architecture is changing in the migration and source pages are being moved underneath target pages that do not currently exist in the source site. The Excel resource requires at least four columns named:</w:t>
      </w:r>
    </w:p>
    <w:p w:rsidR="007D21CC" w:rsidRDefault="007D21CC" w:rsidP="007D21CC">
      <w:pPr>
        <w:pStyle w:val="VBPOStandardBodyText"/>
        <w:numPr>
          <w:ilvl w:val="0"/>
          <w:numId w:val="7"/>
        </w:numPr>
      </w:pPr>
      <w:r>
        <w:t>“Path” – absolute path to the page</w:t>
      </w:r>
    </w:p>
    <w:p w:rsidR="007D21CC" w:rsidRDefault="007D21CC" w:rsidP="007D21CC">
      <w:pPr>
        <w:pStyle w:val="VBPOStandardBodyText"/>
        <w:numPr>
          <w:ilvl w:val="0"/>
          <w:numId w:val="7"/>
        </w:numPr>
      </w:pPr>
      <w:r>
        <w:t>“Filename” – name of the page in the file system</w:t>
      </w:r>
    </w:p>
    <w:p w:rsidR="007D21CC" w:rsidRDefault="007D21CC" w:rsidP="007D21CC">
      <w:pPr>
        <w:pStyle w:val="VBPOStandardBodyText"/>
        <w:numPr>
          <w:ilvl w:val="0"/>
          <w:numId w:val="7"/>
        </w:numPr>
      </w:pPr>
      <w:r>
        <w:t>“Template Path” – absolute path to the template for the page</w:t>
      </w:r>
    </w:p>
    <w:p w:rsidR="007D21CC" w:rsidRDefault="007D21CC" w:rsidP="007D21CC">
      <w:pPr>
        <w:pStyle w:val="VBPOStandardBodyText"/>
        <w:numPr>
          <w:ilvl w:val="0"/>
          <w:numId w:val="7"/>
        </w:numPr>
      </w:pPr>
      <w:r>
        <w:t>“Label” – the title of the page</w:t>
      </w:r>
    </w:p>
    <w:p w:rsidR="007D21CC" w:rsidRDefault="007D21CC" w:rsidP="007D21CC">
      <w:pPr>
        <w:pStyle w:val="VBPOStandardBodyText"/>
      </w:pPr>
      <w:r>
        <w:t>Running this method before the load ensures that pages’ paths exist before the content load.</w:t>
      </w:r>
    </w:p>
    <w:p w:rsidR="00052673" w:rsidRPr="00052673" w:rsidRDefault="00982DAB" w:rsidP="00052673">
      <w:pPr>
        <w:pStyle w:val="VBPOHeading1"/>
        <w:rPr>
          <w:lang w:val="en-US"/>
        </w:rPr>
      </w:pPr>
      <w:bookmarkStart w:id="32" w:name="_Toc253663274"/>
      <w:r>
        <w:rPr>
          <w:lang w:val="en-US"/>
        </w:rPr>
        <w:lastRenderedPageBreak/>
        <w:t>Creating Content</w:t>
      </w:r>
      <w:bookmarkEnd w:id="32"/>
    </w:p>
    <w:p w:rsidR="00052673" w:rsidRDefault="00052673" w:rsidP="00052673">
      <w:pPr>
        <w:pStyle w:val="VBPOHeading2"/>
        <w:rPr>
          <w:lang w:val="en-US"/>
        </w:rPr>
      </w:pPr>
      <w:bookmarkStart w:id="33" w:name="_Toc253663275"/>
      <w:r>
        <w:rPr>
          <w:lang w:val="en-US"/>
        </w:rPr>
        <w:t>How the connector works</w:t>
      </w:r>
      <w:bookmarkEnd w:id="33"/>
    </w:p>
    <w:p w:rsidR="00052673" w:rsidRPr="00052673" w:rsidRDefault="00052673" w:rsidP="00052673">
      <w:pPr>
        <w:pStyle w:val="VBPOStandardBodyText"/>
        <w:rPr>
          <w:lang w:val="en-US"/>
        </w:rPr>
      </w:pPr>
      <w:r>
        <w:rPr>
          <w:lang w:val="en-US"/>
        </w:rPr>
        <w:t xml:space="preserve">The connector is essentially a unique type of page within the CQ environment. For testing purposes, when viewed, the connector appears as an HTML form. Submitting a payload to the form adds a CQ property, “payload,” to the page with the </w:t>
      </w:r>
      <w:r w:rsidR="009E34CB">
        <w:rPr>
          <w:lang w:val="en-US"/>
        </w:rPr>
        <w:t>submitted XML text</w:t>
      </w:r>
      <w:r>
        <w:rPr>
          <w:lang w:val="en-US"/>
        </w:rPr>
        <w:t xml:space="preserve"> as the property’s value</w:t>
      </w:r>
      <w:r w:rsidR="00D71BA2">
        <w:rPr>
          <w:lang w:val="en-US"/>
        </w:rPr>
        <w:t xml:space="preserve"> and automatically calls a refresh of the page</w:t>
      </w:r>
      <w:r>
        <w:rPr>
          <w:lang w:val="en-US"/>
        </w:rPr>
        <w:t>. Upon refresh, the connector skips over the form and begins parsing the XML payload and executing commands. Only one asset or page object may be submitted at a time.</w:t>
      </w:r>
    </w:p>
    <w:p w:rsidR="00011C9B" w:rsidRDefault="00011C9B" w:rsidP="00011C9B">
      <w:pPr>
        <w:pStyle w:val="VBPOHeading2"/>
      </w:pPr>
      <w:bookmarkStart w:id="34" w:name="_Toc253663276"/>
      <w:r>
        <w:t>Creating an asset</w:t>
      </w:r>
      <w:bookmarkEnd w:id="34"/>
    </w:p>
    <w:p w:rsidR="00011C9B" w:rsidRDefault="00651A90" w:rsidP="00011C9B">
      <w:pPr>
        <w:pStyle w:val="VBPOStandardBodyText"/>
      </w:pPr>
      <w:r>
        <w:t xml:space="preserve">Assets are most easily created by gaining access to the WebDAV directory and uploading files to this directory. However assets can be created using an XML payload as well, or even have additional metadata included with the WebDAV protocol. </w:t>
      </w:r>
      <w:r w:rsidR="00011C9B">
        <w:t>This section describes creating an asset from an XML payload.</w:t>
      </w:r>
      <w:r w:rsidR="00F477F7">
        <w:t xml:space="preserve"> (Note, this is generally not how assets should be loaded, but rather to be used to “paint” metadata over created assets)</w:t>
      </w:r>
    </w:p>
    <w:p w:rsidR="00011C9B" w:rsidRDefault="00011C9B" w:rsidP="00011C9B">
      <w:pPr>
        <w:pStyle w:val="VBPOHeading3"/>
      </w:pPr>
      <w:bookmarkStart w:id="35" w:name="_Toc253663277"/>
      <w:r>
        <w:t>The &lt;asset&gt; element</w:t>
      </w:r>
      <w:bookmarkEnd w:id="35"/>
    </w:p>
    <w:p w:rsidR="00011C9B" w:rsidRDefault="00011C9B" w:rsidP="00011C9B">
      <w:pPr>
        <w:pStyle w:val="VBPOStandardBodyText"/>
        <w:rPr>
          <w:lang w:val="en-US"/>
        </w:rPr>
      </w:pPr>
      <w:r>
        <w:t xml:space="preserve">An </w:t>
      </w:r>
      <w:r w:rsidRPr="00011C9B">
        <w:rPr>
          <w:b/>
        </w:rPr>
        <w:t>&lt;asset&gt;</w:t>
      </w:r>
      <w:r>
        <w:rPr>
          <w:b/>
        </w:rPr>
        <w:t xml:space="preserve"> </w:t>
      </w:r>
      <w:r>
        <w:t>element is the topmost element in an asset’s creation. An &lt;</w:t>
      </w:r>
      <w:r>
        <w:rPr>
          <w:b/>
        </w:rPr>
        <w:t>asset&gt;</w:t>
      </w:r>
      <w:r>
        <w:t xml:space="preserve"> may have only children of ty</w:t>
      </w:r>
      <w:r>
        <w:rPr>
          <w:lang w:val="en-US"/>
        </w:rPr>
        <w:t xml:space="preserve">pe </w:t>
      </w:r>
      <w:r w:rsidRPr="008B7C1B">
        <w:rPr>
          <w:b/>
          <w:lang w:val="en-US"/>
        </w:rPr>
        <w:t>&lt;node&gt;</w:t>
      </w:r>
      <w:r>
        <w:rPr>
          <w:lang w:val="en-US"/>
        </w:rPr>
        <w:t xml:space="preserve">. Assets require three (3) inputs for creation, which are stored as attributes of the </w:t>
      </w:r>
      <w:r w:rsidRPr="00C9790E">
        <w:rPr>
          <w:b/>
          <w:lang w:val="en-US"/>
        </w:rPr>
        <w:t>&lt;</w:t>
      </w:r>
      <w:r>
        <w:rPr>
          <w:b/>
          <w:lang w:val="en-US"/>
        </w:rPr>
        <w:t>asset</w:t>
      </w:r>
      <w:r w:rsidRPr="00C9790E">
        <w:rPr>
          <w:b/>
          <w:lang w:val="en-US"/>
        </w:rPr>
        <w:t>&gt;</w:t>
      </w:r>
      <w:r>
        <w:rPr>
          <w:lang w:val="en-US"/>
        </w:rPr>
        <w:t xml:space="preserve"> element</w:t>
      </w:r>
    </w:p>
    <w:p w:rsidR="00011C9B" w:rsidRDefault="00685FC8" w:rsidP="00011C9B">
      <w:pPr>
        <w:pStyle w:val="VBPOStandardBodyText"/>
        <w:numPr>
          <w:ilvl w:val="0"/>
          <w:numId w:val="7"/>
        </w:numPr>
      </w:pPr>
      <w:r>
        <w:t>filename: The filename of the asset</w:t>
      </w:r>
    </w:p>
    <w:p w:rsidR="00685FC8" w:rsidRDefault="00685FC8" w:rsidP="00011C9B">
      <w:pPr>
        <w:pStyle w:val="VBPOStandardBodyText"/>
        <w:numPr>
          <w:ilvl w:val="0"/>
          <w:numId w:val="7"/>
        </w:numPr>
      </w:pPr>
      <w:r>
        <w:t>path: The intended path to the asset</w:t>
      </w:r>
    </w:p>
    <w:p w:rsidR="00685FC8" w:rsidRDefault="00685FC8" w:rsidP="00685FC8">
      <w:pPr>
        <w:pStyle w:val="VBPOStandardBodyText"/>
        <w:numPr>
          <w:ilvl w:val="0"/>
          <w:numId w:val="7"/>
        </w:numPr>
      </w:pPr>
      <w:r>
        <w:t>type: The node-type of the asset (usually “dam:Asset”)</w:t>
      </w:r>
    </w:p>
    <w:p w:rsidR="00BE0009" w:rsidRDefault="00BE0009" w:rsidP="00BE0009">
      <w:pPr>
        <w:pStyle w:val="VBPOStandardBodyText"/>
      </w:pPr>
      <w:r>
        <w:t xml:space="preserve">A path for an asset may be set to a nonexistent location. The method used to create the asset object will create </w:t>
      </w:r>
      <w:r w:rsidR="00623B35">
        <w:t>intermediary nodes with the type “sling:Folder”. This is permitted since assets do not have a parent-child relationship with other assets (like pages).</w:t>
      </w:r>
    </w:p>
    <w:p w:rsidR="00685FC8" w:rsidRDefault="00685FC8" w:rsidP="00685FC8">
      <w:pPr>
        <w:pStyle w:val="VBPOHeading3"/>
      </w:pPr>
      <w:bookmarkStart w:id="36" w:name="_Toc253663278"/>
      <w:r>
        <w:t>The &lt;node&gt; element</w:t>
      </w:r>
      <w:bookmarkEnd w:id="36"/>
    </w:p>
    <w:p w:rsidR="00685FC8" w:rsidRDefault="00685FC8" w:rsidP="00685FC8">
      <w:pPr>
        <w:pStyle w:val="VBPOStandardBodyText"/>
      </w:pPr>
      <w:r>
        <w:t>Because assets are not created using any sort of template the node payload must be very explicit. To ensure proper payloads are created it is recommended that GUI-instantiated assets’ internal nodes &amp; properties are observed within the CRX repository so they may be replicated in the XML payload.</w:t>
      </w:r>
    </w:p>
    <w:p w:rsidR="00685FC8" w:rsidRDefault="00685FC8" w:rsidP="00685FC8">
      <w:pPr>
        <w:pStyle w:val="VBPOStandardBodyText"/>
      </w:pPr>
    </w:p>
    <w:p w:rsidR="00685FC8" w:rsidRDefault="00685FC8" w:rsidP="00685FC8">
      <w:r>
        <w:t xml:space="preserve">Nodes require two (2) attributes for creation but require additional </w:t>
      </w:r>
      <w:r w:rsidRPr="008B7C1B">
        <w:rPr>
          <w:b/>
        </w:rPr>
        <w:t>&lt;prop&gt;</w:t>
      </w:r>
      <w:r>
        <w:t xml:space="preserve"> elements to function properly. The attributes needed to create a node are:</w:t>
      </w:r>
    </w:p>
    <w:p w:rsidR="00685FC8" w:rsidRDefault="00685FC8" w:rsidP="00685FC8">
      <w:pPr>
        <w:pStyle w:val="VBPOStandardBodyText"/>
        <w:numPr>
          <w:ilvl w:val="0"/>
          <w:numId w:val="7"/>
        </w:numPr>
        <w:ind w:left="720"/>
        <w:rPr>
          <w:lang w:val="en-US"/>
        </w:rPr>
      </w:pPr>
      <w:r>
        <w:rPr>
          <w:lang w:val="en-US"/>
        </w:rPr>
        <w:t>path: The path of the node relative to the page</w:t>
      </w:r>
    </w:p>
    <w:p w:rsidR="00685FC8" w:rsidRDefault="00685FC8" w:rsidP="00685FC8">
      <w:pPr>
        <w:pStyle w:val="VBPOStandardBodyText"/>
        <w:numPr>
          <w:ilvl w:val="0"/>
          <w:numId w:val="7"/>
        </w:numPr>
        <w:ind w:left="720"/>
        <w:rPr>
          <w:lang w:val="en-US"/>
        </w:rPr>
      </w:pPr>
      <w:r>
        <w:rPr>
          <w:lang w:val="en-US"/>
        </w:rPr>
        <w:t xml:space="preserve">type: The type of node. </w:t>
      </w:r>
      <w:r w:rsidR="00A53DC9">
        <w:rPr>
          <w:lang w:val="en-US"/>
        </w:rPr>
        <w:t>For assets this type is very meaningful</w:t>
      </w:r>
    </w:p>
    <w:p w:rsidR="003B03DE" w:rsidRDefault="003B03DE" w:rsidP="003B03DE">
      <w:pPr>
        <w:pStyle w:val="VBPOStandardBodyText"/>
        <w:rPr>
          <w:lang w:val="en-US"/>
        </w:rPr>
      </w:pPr>
    </w:p>
    <w:p w:rsidR="00A53DC9" w:rsidRDefault="003B03DE" w:rsidP="00A53DC9">
      <w:pPr>
        <w:pStyle w:val="VBPOStandardBodyText"/>
        <w:rPr>
          <w:lang w:val="en-US"/>
        </w:rPr>
      </w:pPr>
      <w:r>
        <w:rPr>
          <w:lang w:val="en-US"/>
        </w:rPr>
        <w:t>All other nodes must be explicitly declared and not implied through children (ie,a node jcr:content/aNode but be declared before jcr:content/aNode/anotherNode), even if said node has no properties.</w:t>
      </w:r>
    </w:p>
    <w:p w:rsidR="00685FC8" w:rsidRDefault="006B2E7D" w:rsidP="006B2E7D">
      <w:pPr>
        <w:pStyle w:val="VBPOHeading3"/>
      </w:pPr>
      <w:bookmarkStart w:id="37" w:name="_Toc253663279"/>
      <w:r>
        <w:t>The &lt;prop&gt; element</w:t>
      </w:r>
      <w:bookmarkEnd w:id="37"/>
    </w:p>
    <w:p w:rsidR="006B2E7D" w:rsidRDefault="006B2E7D" w:rsidP="006B2E7D">
      <w:r>
        <w:t xml:space="preserve">Properties of components (nodes) are set using </w:t>
      </w:r>
      <w:r w:rsidRPr="008B7C1B">
        <w:rPr>
          <w:b/>
        </w:rPr>
        <w:t>&lt;prop&gt;</w:t>
      </w:r>
      <w:r>
        <w:t xml:space="preserve"> elements. The property of the component can define the behaviour of or write data to said component. Properties</w:t>
      </w:r>
      <w:r w:rsidR="00B85058">
        <w:t xml:space="preserve"> </w:t>
      </w:r>
      <w:r>
        <w:t>require the following attributes:</w:t>
      </w:r>
    </w:p>
    <w:p w:rsidR="006B2E7D" w:rsidRDefault="006B2E7D" w:rsidP="006B2E7D">
      <w:pPr>
        <w:pStyle w:val="VBPOStandardBodyText"/>
        <w:numPr>
          <w:ilvl w:val="0"/>
          <w:numId w:val="7"/>
        </w:numPr>
        <w:ind w:left="720"/>
        <w:rPr>
          <w:lang w:val="en-US"/>
        </w:rPr>
      </w:pPr>
      <w:r>
        <w:rPr>
          <w:lang w:val="en-US"/>
        </w:rPr>
        <w:t xml:space="preserve">name: The name of the property. </w:t>
      </w:r>
      <w:r w:rsidR="00B85058">
        <w:rPr>
          <w:lang w:val="en-US"/>
        </w:rPr>
        <w:t xml:space="preserve"> Properties for assets</w:t>
      </w:r>
      <w:r w:rsidR="00675CA8">
        <w:rPr>
          <w:lang w:val="en-US"/>
        </w:rPr>
        <w:t xml:space="preserve"> </w:t>
      </w:r>
      <w:r w:rsidR="00675CA8">
        <w:rPr>
          <w:u w:val="single"/>
          <w:lang w:val="en-US"/>
        </w:rPr>
        <w:t>must</w:t>
      </w:r>
      <w:r w:rsidR="00B85058">
        <w:rPr>
          <w:lang w:val="en-US"/>
        </w:rPr>
        <w:t xml:space="preserve"> have a prefix. </w:t>
      </w:r>
    </w:p>
    <w:p w:rsidR="006B2E7D" w:rsidRDefault="006B2E7D" w:rsidP="006B2E7D">
      <w:pPr>
        <w:pStyle w:val="VBPOStandardBodyText"/>
        <w:numPr>
          <w:ilvl w:val="0"/>
          <w:numId w:val="7"/>
        </w:numPr>
        <w:ind w:left="720"/>
        <w:rPr>
          <w:lang w:val="en-US"/>
        </w:rPr>
      </w:pPr>
      <w:r>
        <w:rPr>
          <w:lang w:val="en-US"/>
        </w:rPr>
        <w:t>type: The data type for the value of the property. Acceptable types are:</w:t>
      </w:r>
    </w:p>
    <w:p w:rsidR="006B2E7D" w:rsidRDefault="006B2E7D" w:rsidP="006B2E7D">
      <w:pPr>
        <w:pStyle w:val="VBPOStandardBodyText"/>
        <w:numPr>
          <w:ilvl w:val="1"/>
          <w:numId w:val="7"/>
        </w:numPr>
        <w:rPr>
          <w:lang w:val="en-US"/>
        </w:rPr>
      </w:pPr>
      <w:r w:rsidRPr="009218ED">
        <w:rPr>
          <w:lang w:val="en-US"/>
        </w:rPr>
        <w:t>String - any text (HTML characters must be escaped)</w:t>
      </w:r>
    </w:p>
    <w:p w:rsidR="006B2E7D" w:rsidRDefault="006B2E7D" w:rsidP="006B2E7D">
      <w:pPr>
        <w:pStyle w:val="VBPOStandardBodyText"/>
        <w:numPr>
          <w:ilvl w:val="1"/>
          <w:numId w:val="7"/>
        </w:numPr>
        <w:rPr>
          <w:lang w:val="en-US"/>
        </w:rPr>
      </w:pPr>
      <w:r w:rsidRPr="009218ED">
        <w:rPr>
          <w:lang w:val="en-US"/>
        </w:rPr>
        <w:t>Binary - Text in Base64</w:t>
      </w:r>
    </w:p>
    <w:p w:rsidR="006B2E7D" w:rsidRDefault="006B2E7D" w:rsidP="006B2E7D">
      <w:pPr>
        <w:pStyle w:val="VBPOStandardBodyText"/>
        <w:numPr>
          <w:ilvl w:val="1"/>
          <w:numId w:val="7"/>
        </w:numPr>
        <w:rPr>
          <w:lang w:val="en-US"/>
        </w:rPr>
      </w:pPr>
      <w:r w:rsidRPr="009218ED">
        <w:rPr>
          <w:lang w:val="en-US"/>
        </w:rPr>
        <w:t>Long - long data type value (eg. 11091992)</w:t>
      </w:r>
    </w:p>
    <w:p w:rsidR="006B2E7D" w:rsidRDefault="006B2E7D" w:rsidP="006B2E7D">
      <w:pPr>
        <w:pStyle w:val="VBPOStandardBodyText"/>
        <w:numPr>
          <w:ilvl w:val="1"/>
          <w:numId w:val="7"/>
        </w:numPr>
        <w:rPr>
          <w:lang w:val="en-US"/>
        </w:rPr>
      </w:pPr>
      <w:r w:rsidRPr="009218ED">
        <w:rPr>
          <w:lang w:val="en-US"/>
        </w:rPr>
        <w:t>Double</w:t>
      </w:r>
      <w:r w:rsidRPr="009218ED">
        <w:rPr>
          <w:lang w:val="en-US"/>
        </w:rPr>
        <w:tab/>
        <w:t>- double data type (eg. 11.09)</w:t>
      </w:r>
    </w:p>
    <w:p w:rsidR="006B2E7D" w:rsidRDefault="006B2E7D" w:rsidP="006B2E7D">
      <w:pPr>
        <w:pStyle w:val="VBPOStandardBodyText"/>
        <w:numPr>
          <w:ilvl w:val="1"/>
          <w:numId w:val="7"/>
        </w:numPr>
        <w:rPr>
          <w:lang w:val="en-US"/>
        </w:rPr>
      </w:pPr>
      <w:r w:rsidRPr="009218ED">
        <w:rPr>
          <w:lang w:val="en-US"/>
        </w:rPr>
        <w:t xml:space="preserve">Date - text of form: ±YYYY-MM-DDThh:mm:ss.SSSTZD </w:t>
      </w:r>
    </w:p>
    <w:p w:rsidR="006B2E7D" w:rsidRDefault="006B2E7D" w:rsidP="006B2E7D">
      <w:pPr>
        <w:pStyle w:val="VBPOStandardBodyText"/>
        <w:numPr>
          <w:ilvl w:val="1"/>
          <w:numId w:val="7"/>
        </w:numPr>
        <w:rPr>
          <w:lang w:val="en-US"/>
        </w:rPr>
      </w:pPr>
      <w:r w:rsidRPr="009218ED">
        <w:rPr>
          <w:lang w:val="en-US"/>
        </w:rPr>
        <w:lastRenderedPageBreak/>
        <w:t>Boolean - true/false</w:t>
      </w:r>
    </w:p>
    <w:p w:rsidR="006B2E7D" w:rsidRDefault="006B2E7D" w:rsidP="006B2E7D">
      <w:pPr>
        <w:pStyle w:val="VBPOStandardBodyText"/>
        <w:numPr>
          <w:ilvl w:val="1"/>
          <w:numId w:val="7"/>
        </w:numPr>
        <w:rPr>
          <w:lang w:val="en-US"/>
        </w:rPr>
      </w:pPr>
      <w:r w:rsidRPr="009218ED">
        <w:rPr>
          <w:lang w:val="en-US"/>
        </w:rPr>
        <w:t xml:space="preserve">Path </w:t>
      </w:r>
      <w:r>
        <w:rPr>
          <w:lang w:val="en-US"/>
        </w:rPr>
        <w:t>–</w:t>
      </w:r>
      <w:r w:rsidRPr="009218ED">
        <w:rPr>
          <w:lang w:val="en-US"/>
        </w:rPr>
        <w:t xml:space="preserve"> Unknown</w:t>
      </w:r>
    </w:p>
    <w:p w:rsidR="006B2E7D" w:rsidRDefault="006B2E7D" w:rsidP="006B2E7D">
      <w:pPr>
        <w:pStyle w:val="VBPOStandardBodyText"/>
        <w:numPr>
          <w:ilvl w:val="1"/>
          <w:numId w:val="7"/>
        </w:numPr>
        <w:rPr>
          <w:lang w:val="en-US"/>
        </w:rPr>
      </w:pPr>
      <w:r w:rsidRPr="009218ED">
        <w:rPr>
          <w:lang w:val="en-US"/>
        </w:rPr>
        <w:t xml:space="preserve">Name </w:t>
      </w:r>
      <w:r>
        <w:rPr>
          <w:lang w:val="en-US"/>
        </w:rPr>
        <w:t>–</w:t>
      </w:r>
      <w:r w:rsidRPr="009218ED">
        <w:rPr>
          <w:lang w:val="en-US"/>
        </w:rPr>
        <w:t xml:space="preserve"> Unknown</w:t>
      </w:r>
    </w:p>
    <w:p w:rsidR="006B2E7D" w:rsidRPr="009218ED" w:rsidRDefault="006B2E7D" w:rsidP="006B2E7D">
      <w:pPr>
        <w:pStyle w:val="VBPOStandardBodyText"/>
        <w:numPr>
          <w:ilvl w:val="1"/>
          <w:numId w:val="7"/>
        </w:numPr>
        <w:rPr>
          <w:lang w:val="en-US"/>
        </w:rPr>
      </w:pPr>
      <w:r w:rsidRPr="009218ED">
        <w:rPr>
          <w:lang w:val="en-US"/>
        </w:rPr>
        <w:t>Reference - UUID of referenceable node (format not known)</w:t>
      </w:r>
    </w:p>
    <w:p w:rsidR="006B2E7D" w:rsidRDefault="006B2E7D" w:rsidP="006B2E7D">
      <w:pPr>
        <w:pStyle w:val="VBPOStandardBodyText"/>
        <w:rPr>
          <w:lang w:val="en-US"/>
        </w:rPr>
      </w:pPr>
      <w:r>
        <w:rPr>
          <w:lang w:val="en-US"/>
        </w:rPr>
        <w:t>In addition, any data type may be suffixed with “[]” to indicate and array of said type.</w:t>
      </w:r>
    </w:p>
    <w:p w:rsidR="006B2E7D" w:rsidRDefault="006B2E7D" w:rsidP="006B2E7D">
      <w:pPr>
        <w:pStyle w:val="VBPOStandardBodyText"/>
        <w:rPr>
          <w:lang w:val="en-US"/>
        </w:rPr>
      </w:pPr>
    </w:p>
    <w:p w:rsidR="00BE0009" w:rsidRDefault="006B2E7D" w:rsidP="00B85058">
      <w:pPr>
        <w:pStyle w:val="VBPOStandardBodyText"/>
        <w:rPr>
          <w:lang w:val="en-US"/>
        </w:rPr>
      </w:pPr>
      <w:r>
        <w:rPr>
          <w:lang w:val="en-US"/>
        </w:rPr>
        <w:t xml:space="preserve">The value of a </w:t>
      </w:r>
      <w:r w:rsidRPr="006E19D1">
        <w:rPr>
          <w:b/>
          <w:lang w:val="en-US"/>
        </w:rPr>
        <w:t>&lt;prop&gt;</w:t>
      </w:r>
      <w:r>
        <w:rPr>
          <w:lang w:val="en-US"/>
        </w:rPr>
        <w:t xml:space="preserve"> element is set as the property value. Ensure that the value is typed properly. If the data is an array, the values are comma-separated.  </w:t>
      </w:r>
    </w:p>
    <w:p w:rsidR="00BE0009" w:rsidRDefault="00BE0009" w:rsidP="00B85058">
      <w:pPr>
        <w:pStyle w:val="VBPOStandardBodyText"/>
        <w:rPr>
          <w:lang w:val="en-US"/>
        </w:rPr>
      </w:pPr>
    </w:p>
    <w:p w:rsidR="00D71BA2" w:rsidRPr="006B2E7D" w:rsidRDefault="006B2E7D" w:rsidP="00B85058">
      <w:pPr>
        <w:pStyle w:val="VBPOStandardBodyText"/>
        <w:rPr>
          <w:lang w:val="en-US"/>
        </w:rPr>
        <w:sectPr w:rsidR="00D71BA2" w:rsidRPr="006B2E7D" w:rsidSect="000F7D59">
          <w:headerReference w:type="default" r:id="rId17"/>
          <w:footerReference w:type="default" r:id="rId18"/>
          <w:pgSz w:w="11906" w:h="16838"/>
          <w:pgMar w:top="1440" w:right="1469" w:bottom="1440" w:left="1797" w:header="709" w:footer="709" w:gutter="0"/>
          <w:cols w:space="708"/>
          <w:docGrid w:linePitch="360"/>
        </w:sectPr>
      </w:pPr>
      <w:r>
        <w:rPr>
          <w:lang w:val="en-US"/>
        </w:rPr>
        <w:t xml:space="preserve">For assets, the “jcr:data” property of the “jcr:content” node contains the </w:t>
      </w:r>
      <w:r w:rsidR="003B03DE">
        <w:rPr>
          <w:lang w:val="en-US"/>
        </w:rPr>
        <w:t xml:space="preserve">data representing the asset, which is contained as a </w:t>
      </w:r>
      <w:r>
        <w:rPr>
          <w:lang w:val="en-US"/>
        </w:rPr>
        <w:t>Base64 encoded string</w:t>
      </w:r>
      <w:r w:rsidR="003B03DE">
        <w:rPr>
          <w:lang w:val="en-US"/>
        </w:rPr>
        <w:t>.</w:t>
      </w:r>
      <w:r w:rsidR="005301AA">
        <w:rPr>
          <w:lang w:val="en-US"/>
        </w:rPr>
        <w:t xml:space="preserve"> Note that </w:t>
      </w:r>
      <w:r w:rsidR="00BE0009">
        <w:rPr>
          <w:lang w:val="en-US"/>
        </w:rPr>
        <w:t>the</w:t>
      </w:r>
      <w:r w:rsidR="005301AA">
        <w:rPr>
          <w:lang w:val="en-US"/>
        </w:rPr>
        <w:t xml:space="preserve"> properties </w:t>
      </w:r>
      <w:r w:rsidR="00BE0009">
        <w:rPr>
          <w:lang w:val="en-US"/>
        </w:rPr>
        <w:t>“jcr:data” and</w:t>
      </w:r>
      <w:r w:rsidR="005301AA">
        <w:rPr>
          <w:lang w:val="en-US"/>
        </w:rPr>
        <w:t xml:space="preserve"> “jcr:lastModified” </w:t>
      </w:r>
      <w:r w:rsidR="00BE0009">
        <w:rPr>
          <w:lang w:val="en-US"/>
        </w:rPr>
        <w:t>are mandatory for</w:t>
      </w:r>
      <w:r w:rsidR="005301AA">
        <w:rPr>
          <w:lang w:val="en-US"/>
        </w:rPr>
        <w:t>. The connector will fail to instantiate the asset if a mandatory property is not explicitly created</w:t>
      </w:r>
      <w:r w:rsidR="00D71BA2">
        <w:rPr>
          <w:lang w:val="en-US"/>
        </w:rPr>
        <w:t>.</w:t>
      </w:r>
      <w:r w:rsidR="00B85058">
        <w:rPr>
          <w:lang w:val="en-US"/>
        </w:rPr>
        <w:t xml:space="preserve"> </w:t>
      </w:r>
      <w:r w:rsidR="00623B35">
        <w:rPr>
          <w:lang w:val="en-US"/>
        </w:rPr>
        <w:t>Additionally, a</w:t>
      </w:r>
      <w:r w:rsidR="00B85058">
        <w:t xml:space="preserve">ll assets’ metadata is stored in a node titled “metadata” with the relative path “/jcr:content/metadata”. </w:t>
      </w:r>
      <w:r w:rsidR="00623B35">
        <w:t xml:space="preserve">These properties must be prefixed or else the asset’s containing folder will cease to display any assets at all. Certain prefixes have different functionality and should be explored when the asset skeleton is created. </w:t>
      </w:r>
      <w:r w:rsidR="00B85058">
        <w:t>Properly instantiated properties will ensure that the GUI</w:t>
      </w:r>
      <w:r w:rsidR="00623B35">
        <w:t>-side of CQ will</w:t>
      </w:r>
      <w:r w:rsidR="00B85058">
        <w:t xml:space="preserve"> function </w:t>
      </w:r>
      <w:r w:rsidR="00623B35">
        <w:t>as expected</w:t>
      </w:r>
      <w:r w:rsidR="00B85058">
        <w:t>.</w:t>
      </w:r>
    </w:p>
    <w:p w:rsidR="006B2E7D" w:rsidRDefault="00061800" w:rsidP="006B2E7D">
      <w:pPr>
        <w:pStyle w:val="VBPOHeading3"/>
      </w:pPr>
      <w:bookmarkStart w:id="38" w:name="_Toc253663280"/>
      <w:r>
        <w:lastRenderedPageBreak/>
        <w:t>E</w:t>
      </w:r>
      <w:r w:rsidR="006B2E7D">
        <w:t>xample payload</w:t>
      </w:r>
      <w:bookmarkEnd w:id="38"/>
    </w:p>
    <w:p w:rsidR="006B2E7D" w:rsidRDefault="006B2E7D" w:rsidP="006B2E7D">
      <w:pPr>
        <w:pStyle w:val="VBPOHeading3"/>
        <w:numPr>
          <w:ilvl w:val="0"/>
          <w:numId w:val="0"/>
        </w:numPr>
      </w:pPr>
    </w:p>
    <w:p w:rsidR="006B2E7D" w:rsidRPr="006B2E7D" w:rsidRDefault="006B2E7D" w:rsidP="006B2E7D">
      <w:pPr>
        <w:rPr>
          <w:rFonts w:ascii="Courier New" w:hAnsi="Courier New" w:cs="Courier New"/>
        </w:rPr>
      </w:pPr>
      <w:r w:rsidRPr="006B2E7D">
        <w:rPr>
          <w:rFonts w:ascii="Courier New" w:hAnsi="Courier New" w:cs="Courier New"/>
        </w:rPr>
        <w:t>&lt;asset filename="</w:t>
      </w:r>
      <w:r w:rsidR="003B03DE">
        <w:rPr>
          <w:rFonts w:ascii="Courier New" w:hAnsi="Courier New" w:cs="Courier New"/>
        </w:rPr>
        <w:t>vamosa</w:t>
      </w:r>
      <w:r w:rsidRPr="006B2E7D">
        <w:rPr>
          <w:rFonts w:ascii="Courier New" w:hAnsi="Courier New" w:cs="Courier New"/>
        </w:rPr>
        <w:t>.png" path="/content/dam" type="dam:Asset"&gt;</w:t>
      </w:r>
    </w:p>
    <w:p w:rsidR="006B2E7D" w:rsidRDefault="006B2E7D" w:rsidP="006B2E7D">
      <w:pPr>
        <w:rPr>
          <w:rFonts w:ascii="Courier New" w:hAnsi="Courier New" w:cs="Courier New"/>
        </w:rPr>
      </w:pPr>
      <w:r w:rsidRPr="006B2E7D">
        <w:rPr>
          <w:rFonts w:ascii="Courier New" w:hAnsi="Courier New" w:cs="Courier New"/>
        </w:rPr>
        <w:tab/>
        <w:t>&lt;node path="jcr:content" type="dam:AssetContent"/&gt;</w:t>
      </w:r>
    </w:p>
    <w:p w:rsidR="00D71BA2" w:rsidRPr="006B2E7D" w:rsidRDefault="00D71BA2" w:rsidP="006B2E7D">
      <w:pPr>
        <w:rPr>
          <w:rFonts w:ascii="Courier New" w:hAnsi="Courier New" w:cs="Courier New"/>
        </w:rPr>
      </w:pPr>
      <w:r>
        <w:rPr>
          <w:rFonts w:ascii="Courier New" w:hAnsi="Courier New" w:cs="Courier New"/>
        </w:rPr>
        <w:tab/>
      </w:r>
      <w:r>
        <w:rPr>
          <w:rFonts w:ascii="Courier New" w:hAnsi="Courier New" w:cs="Courier New"/>
        </w:rPr>
        <w:tab/>
      </w:r>
      <w:r w:rsidRPr="006B2E7D">
        <w:rPr>
          <w:rFonts w:ascii="Courier New" w:hAnsi="Courier New" w:cs="Courier New"/>
        </w:rPr>
        <w:t>&lt;prop name="cq:tags" type="String[]"&gt;vtag</w:t>
      </w:r>
      <w:r>
        <w:rPr>
          <w:rFonts w:ascii="Courier New" w:hAnsi="Courier New" w:cs="Courier New"/>
        </w:rPr>
        <w:t>1,vtag2,vtag3</w:t>
      </w:r>
      <w:r w:rsidRPr="006B2E7D">
        <w:rPr>
          <w:rFonts w:ascii="Courier New" w:hAnsi="Courier New" w:cs="Courier New"/>
        </w:rPr>
        <w:t>&lt;/prop&gt;</w:t>
      </w:r>
    </w:p>
    <w:p w:rsidR="006B2E7D" w:rsidRPr="006B2E7D" w:rsidRDefault="006B2E7D" w:rsidP="006B2E7D">
      <w:pPr>
        <w:rPr>
          <w:rFonts w:ascii="Courier New" w:hAnsi="Courier New" w:cs="Courier New"/>
        </w:rPr>
      </w:pPr>
      <w:r w:rsidRPr="006B2E7D">
        <w:rPr>
          <w:rFonts w:ascii="Courier New" w:hAnsi="Courier New" w:cs="Courier New"/>
        </w:rPr>
        <w:tab/>
        <w:t>&lt;node path="jcr:content/metadata" type="nt:unstructured"&gt;</w:t>
      </w:r>
    </w:p>
    <w:p w:rsidR="006B2E7D" w:rsidRPr="006B2E7D" w:rsidRDefault="006B2E7D" w:rsidP="006B2E7D">
      <w:pPr>
        <w:rPr>
          <w:rFonts w:ascii="Courier New" w:hAnsi="Courier New" w:cs="Courier New"/>
        </w:rPr>
      </w:pPr>
      <w:r w:rsidRPr="006B2E7D">
        <w:rPr>
          <w:rFonts w:ascii="Courier New" w:hAnsi="Courier New" w:cs="Courier New"/>
        </w:rPr>
        <w:tab/>
      </w:r>
      <w:r w:rsidRPr="006B2E7D">
        <w:rPr>
          <w:rFonts w:ascii="Courier New" w:hAnsi="Courier New" w:cs="Courier New"/>
        </w:rPr>
        <w:tab/>
        <w:t>&lt;prop name="dc:description" type="String"&gt;desc&lt;/prop&gt;</w:t>
      </w:r>
    </w:p>
    <w:p w:rsidR="006B2E7D" w:rsidRPr="006B2E7D" w:rsidRDefault="006B2E7D" w:rsidP="006B2E7D">
      <w:pPr>
        <w:rPr>
          <w:rFonts w:ascii="Courier New" w:hAnsi="Courier New" w:cs="Courier New"/>
        </w:rPr>
      </w:pPr>
      <w:r w:rsidRPr="006B2E7D">
        <w:rPr>
          <w:rFonts w:ascii="Courier New" w:hAnsi="Courier New" w:cs="Courier New"/>
        </w:rPr>
        <w:tab/>
      </w:r>
      <w:r w:rsidRPr="006B2E7D">
        <w:rPr>
          <w:rFonts w:ascii="Courier New" w:hAnsi="Courier New" w:cs="Courier New"/>
        </w:rPr>
        <w:tab/>
        <w:t>&lt;prop name="dc:format" type="String"&gt;image/x-png&lt;/prop&gt;</w:t>
      </w:r>
    </w:p>
    <w:p w:rsidR="006B2E7D" w:rsidRDefault="006B2E7D" w:rsidP="006B2E7D">
      <w:pPr>
        <w:rPr>
          <w:rFonts w:ascii="Courier New" w:hAnsi="Courier New" w:cs="Courier New"/>
        </w:rPr>
      </w:pPr>
      <w:r w:rsidRPr="006B2E7D">
        <w:rPr>
          <w:rFonts w:ascii="Courier New" w:hAnsi="Courier New" w:cs="Courier New"/>
        </w:rPr>
        <w:tab/>
      </w:r>
      <w:r w:rsidRPr="006B2E7D">
        <w:rPr>
          <w:rFonts w:ascii="Courier New" w:hAnsi="Courier New" w:cs="Courier New"/>
        </w:rPr>
        <w:tab/>
        <w:t>&lt;prop name="dc:title" type="String"&gt;Vamosa&lt;/prop&gt;</w:t>
      </w:r>
    </w:p>
    <w:p w:rsidR="00B85058" w:rsidRPr="006B2E7D" w:rsidRDefault="00B85058" w:rsidP="00B85058">
      <w:pPr>
        <w:ind w:left="720" w:firstLine="720"/>
        <w:rPr>
          <w:rFonts w:ascii="Courier New" w:hAnsi="Courier New" w:cs="Courier New"/>
        </w:rPr>
      </w:pPr>
      <w:r>
        <w:rPr>
          <w:rFonts w:ascii="Courier New" w:hAnsi="Courier New" w:cs="Courier New"/>
        </w:rPr>
        <w:t>&lt;prop name=”dam:myMetaField” type=”String”&gt;metadata&lt;/prop&gt;</w:t>
      </w:r>
    </w:p>
    <w:p w:rsidR="006B2E7D" w:rsidRPr="006B2E7D" w:rsidRDefault="006B2E7D" w:rsidP="006B2E7D">
      <w:pPr>
        <w:rPr>
          <w:rFonts w:ascii="Courier New" w:hAnsi="Courier New" w:cs="Courier New"/>
        </w:rPr>
      </w:pPr>
      <w:r w:rsidRPr="006B2E7D">
        <w:rPr>
          <w:rFonts w:ascii="Courier New" w:hAnsi="Courier New" w:cs="Courier New"/>
        </w:rPr>
        <w:tab/>
        <w:t>&lt;/node&gt;</w:t>
      </w:r>
    </w:p>
    <w:p w:rsidR="006B2E7D" w:rsidRPr="006B2E7D" w:rsidRDefault="006B2E7D" w:rsidP="006B2E7D">
      <w:pPr>
        <w:rPr>
          <w:rFonts w:ascii="Courier New" w:hAnsi="Courier New" w:cs="Courier New"/>
        </w:rPr>
      </w:pPr>
      <w:r w:rsidRPr="006B2E7D">
        <w:rPr>
          <w:rFonts w:ascii="Courier New" w:hAnsi="Courier New" w:cs="Courier New"/>
        </w:rPr>
        <w:tab/>
        <w:t>&lt;node path="jcr:content/renditions" type="nt:folder"/&gt;</w:t>
      </w:r>
    </w:p>
    <w:p w:rsidR="006B2E7D" w:rsidRPr="006B2E7D" w:rsidRDefault="006B2E7D" w:rsidP="006B2E7D">
      <w:pPr>
        <w:rPr>
          <w:rFonts w:ascii="Courier New" w:hAnsi="Courier New" w:cs="Courier New"/>
        </w:rPr>
      </w:pPr>
      <w:r w:rsidRPr="006B2E7D">
        <w:rPr>
          <w:rFonts w:ascii="Courier New" w:hAnsi="Courier New" w:cs="Courier New"/>
        </w:rPr>
        <w:tab/>
        <w:t>&lt;node path="jcr:content/renditions/original" type="nt:file"/&gt;</w:t>
      </w:r>
    </w:p>
    <w:p w:rsidR="006B2E7D" w:rsidRPr="006B2E7D" w:rsidRDefault="006B2E7D" w:rsidP="006B2E7D">
      <w:pPr>
        <w:rPr>
          <w:rFonts w:ascii="Courier New" w:hAnsi="Courier New" w:cs="Courier New"/>
        </w:rPr>
      </w:pPr>
      <w:r w:rsidRPr="006B2E7D">
        <w:rPr>
          <w:rFonts w:ascii="Courier New" w:hAnsi="Courier New" w:cs="Courier New"/>
        </w:rPr>
        <w:tab/>
        <w:t>&lt;node path="jcr:content/renditions/original/jcr:content" type="nt:resource"&gt;</w:t>
      </w:r>
    </w:p>
    <w:p w:rsidR="006B2E7D" w:rsidRPr="006B2E7D" w:rsidRDefault="006B2E7D" w:rsidP="006B2E7D">
      <w:pPr>
        <w:rPr>
          <w:rFonts w:ascii="Courier New" w:hAnsi="Courier New" w:cs="Courier New"/>
        </w:rPr>
      </w:pPr>
      <w:r w:rsidRPr="006B2E7D">
        <w:rPr>
          <w:rFonts w:ascii="Courier New" w:hAnsi="Courier New" w:cs="Courier New"/>
        </w:rPr>
        <w:tab/>
      </w:r>
      <w:r w:rsidRPr="006B2E7D">
        <w:rPr>
          <w:rFonts w:ascii="Courier New" w:hAnsi="Courier New" w:cs="Courier New"/>
        </w:rPr>
        <w:tab/>
        <w:t>&lt;prop name="jcr:lastModified" type="Date"&gt;2009-02-10T07:25:52.073-08:00&lt;/prop&gt;</w:t>
      </w:r>
    </w:p>
    <w:p w:rsidR="006B2E7D" w:rsidRPr="006B2E7D" w:rsidRDefault="006B2E7D" w:rsidP="006B2E7D">
      <w:pPr>
        <w:rPr>
          <w:rFonts w:ascii="Courier New" w:hAnsi="Courier New" w:cs="Courier New"/>
        </w:rPr>
      </w:pPr>
      <w:r w:rsidRPr="006B2E7D">
        <w:rPr>
          <w:rFonts w:ascii="Courier New" w:hAnsi="Courier New" w:cs="Courier New"/>
        </w:rPr>
        <w:tab/>
      </w:r>
      <w:r w:rsidRPr="006B2E7D">
        <w:rPr>
          <w:rFonts w:ascii="Courier New" w:hAnsi="Courier New" w:cs="Courier New"/>
        </w:rPr>
        <w:tab/>
        <w:t>&lt;prop name="jcr:data" type="Binary"&gt;</w:t>
      </w:r>
      <w:r w:rsidR="009E34CB">
        <w:rPr>
          <w:rFonts w:ascii="Courier New" w:hAnsi="Courier New" w:cs="Courier New"/>
        </w:rPr>
        <w:t xml:space="preserve"> </w:t>
      </w:r>
      <w:r w:rsidRPr="006B2E7D">
        <w:rPr>
          <w:rFonts w:ascii="Courier New" w:hAnsi="Courier New" w:cs="Courier New"/>
        </w:rPr>
        <w:t>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&lt;/prop&gt;</w:t>
      </w:r>
    </w:p>
    <w:p w:rsidR="006B2E7D" w:rsidRPr="006B2E7D" w:rsidRDefault="006B2E7D" w:rsidP="006B2E7D">
      <w:pPr>
        <w:rPr>
          <w:rFonts w:ascii="Courier New" w:hAnsi="Courier New" w:cs="Courier New"/>
        </w:rPr>
      </w:pPr>
      <w:r w:rsidRPr="006B2E7D">
        <w:rPr>
          <w:rFonts w:ascii="Courier New" w:hAnsi="Courier New" w:cs="Courier New"/>
        </w:rPr>
        <w:tab/>
      </w:r>
      <w:r w:rsidRPr="006B2E7D">
        <w:rPr>
          <w:rFonts w:ascii="Courier New" w:hAnsi="Courier New" w:cs="Courier New"/>
        </w:rPr>
        <w:tab/>
        <w:t>&lt;prop name="jcr:mimeType" type="String"&gt;image/x-png&lt;/prop&gt;</w:t>
      </w:r>
    </w:p>
    <w:p w:rsidR="006B2E7D" w:rsidRPr="006B2E7D" w:rsidRDefault="006B2E7D" w:rsidP="006B2E7D">
      <w:pPr>
        <w:rPr>
          <w:rFonts w:ascii="Courier New" w:hAnsi="Courier New" w:cs="Courier New"/>
        </w:rPr>
      </w:pPr>
      <w:r w:rsidRPr="006B2E7D">
        <w:rPr>
          <w:rFonts w:ascii="Courier New" w:hAnsi="Courier New" w:cs="Courier New"/>
        </w:rPr>
        <w:tab/>
        <w:t>&lt;/node&gt;</w:t>
      </w:r>
    </w:p>
    <w:p w:rsidR="006B2E7D" w:rsidRPr="006B2E7D" w:rsidRDefault="006B2E7D" w:rsidP="006B2E7D">
      <w:pPr>
        <w:rPr>
          <w:rFonts w:ascii="Courier New" w:hAnsi="Courier New" w:cs="Courier New"/>
        </w:rPr>
        <w:sectPr w:rsidR="006B2E7D" w:rsidRPr="006B2E7D" w:rsidSect="006B2E7D">
          <w:pgSz w:w="16838" w:h="11906" w:orient="landscape"/>
          <w:pgMar w:top="1797" w:right="1440" w:bottom="1469" w:left="1440" w:header="709" w:footer="709" w:gutter="0"/>
          <w:cols w:space="708"/>
          <w:docGrid w:linePitch="360"/>
        </w:sectPr>
      </w:pPr>
      <w:r w:rsidRPr="006B2E7D">
        <w:rPr>
          <w:rFonts w:ascii="Courier New" w:hAnsi="Courier New" w:cs="Courier New"/>
        </w:rPr>
        <w:t>&lt;/asset&gt;</w:t>
      </w:r>
    </w:p>
    <w:p w:rsidR="002F73BB" w:rsidRDefault="002F73BB" w:rsidP="002F73BB">
      <w:pPr>
        <w:pStyle w:val="VBPOHeading2"/>
      </w:pPr>
      <w:bookmarkStart w:id="39" w:name="_Toc253663281"/>
      <w:r>
        <w:lastRenderedPageBreak/>
        <w:t>Creating a page</w:t>
      </w:r>
      <w:bookmarkEnd w:id="39"/>
      <w:r w:rsidR="00491A69">
        <w:t xml:space="preserve"> </w:t>
      </w:r>
    </w:p>
    <w:p w:rsidR="002F73BB" w:rsidRPr="002F73BB" w:rsidRDefault="002F73BB" w:rsidP="002F73BB">
      <w:pPr>
        <w:pStyle w:val="VBPOStandardBodyText"/>
        <w:rPr>
          <w:lang w:val="en-US"/>
        </w:rPr>
      </w:pPr>
      <w:r>
        <w:rPr>
          <w:lang w:val="en-US"/>
        </w:rPr>
        <w:t>This section describes</w:t>
      </w:r>
      <w:r w:rsidR="00011C9B">
        <w:rPr>
          <w:lang w:val="en-US"/>
        </w:rPr>
        <w:t xml:space="preserve"> creating a page from an XML payload</w:t>
      </w:r>
      <w:r>
        <w:rPr>
          <w:lang w:val="en-US"/>
        </w:rPr>
        <w:t xml:space="preserve">. </w:t>
      </w:r>
    </w:p>
    <w:p w:rsidR="002F73BB" w:rsidRDefault="002F73BB" w:rsidP="002F73BB">
      <w:pPr>
        <w:pStyle w:val="VBPOHeading3"/>
      </w:pPr>
      <w:bookmarkStart w:id="40" w:name="_Toc253663282"/>
      <w:r>
        <w:t>The &lt;page&gt; element</w:t>
      </w:r>
      <w:bookmarkEnd w:id="40"/>
    </w:p>
    <w:p w:rsidR="002F73BB" w:rsidRDefault="008B7C1B" w:rsidP="009218ED">
      <w:pPr>
        <w:pStyle w:val="VBPOStandardBodyText"/>
        <w:rPr>
          <w:lang w:val="en-US"/>
        </w:rPr>
      </w:pPr>
      <w:r>
        <w:rPr>
          <w:lang w:val="en-US"/>
        </w:rPr>
        <w:t xml:space="preserve">A </w:t>
      </w:r>
      <w:r w:rsidRPr="008B7C1B">
        <w:rPr>
          <w:b/>
          <w:lang w:val="en-US"/>
        </w:rPr>
        <w:t>&lt;page&gt;</w:t>
      </w:r>
      <w:r>
        <w:rPr>
          <w:lang w:val="en-US"/>
        </w:rPr>
        <w:t xml:space="preserve"> element is the topmost element in a page’s creation. A </w:t>
      </w:r>
      <w:r w:rsidRPr="008B7C1B">
        <w:rPr>
          <w:b/>
          <w:lang w:val="en-US"/>
        </w:rPr>
        <w:t>&lt;page&gt;</w:t>
      </w:r>
      <w:r>
        <w:rPr>
          <w:lang w:val="en-US"/>
        </w:rPr>
        <w:t xml:space="preserve"> may have only children of type </w:t>
      </w:r>
      <w:r w:rsidRPr="008B7C1B">
        <w:rPr>
          <w:b/>
          <w:lang w:val="en-US"/>
        </w:rPr>
        <w:t>&lt;node&gt;</w:t>
      </w:r>
      <w:r>
        <w:rPr>
          <w:lang w:val="en-US"/>
        </w:rPr>
        <w:t xml:space="preserve">. </w:t>
      </w:r>
      <w:r w:rsidR="00C9790E">
        <w:rPr>
          <w:lang w:val="en-US"/>
        </w:rPr>
        <w:t xml:space="preserve">Pages require four (4) inputs for creation, which are stored as attributes of the </w:t>
      </w:r>
      <w:r w:rsidR="00C9790E" w:rsidRPr="00C9790E">
        <w:rPr>
          <w:b/>
          <w:lang w:val="en-US"/>
        </w:rPr>
        <w:t>&lt;page&gt;</w:t>
      </w:r>
      <w:r w:rsidR="00C9790E">
        <w:rPr>
          <w:lang w:val="en-US"/>
        </w:rPr>
        <w:t xml:space="preserve"> ele</w:t>
      </w:r>
      <w:r>
        <w:rPr>
          <w:lang w:val="en-US"/>
        </w:rPr>
        <w:t>ment:</w:t>
      </w:r>
    </w:p>
    <w:p w:rsidR="00C9790E" w:rsidRDefault="00C9790E" w:rsidP="009218ED">
      <w:pPr>
        <w:pStyle w:val="VBPOStandardBodyText"/>
        <w:numPr>
          <w:ilvl w:val="0"/>
          <w:numId w:val="7"/>
        </w:numPr>
        <w:ind w:left="720"/>
        <w:rPr>
          <w:lang w:val="en-US"/>
        </w:rPr>
      </w:pPr>
      <w:r>
        <w:rPr>
          <w:lang w:val="en-US"/>
        </w:rPr>
        <w:t>path: The path of the page in the target environment</w:t>
      </w:r>
    </w:p>
    <w:p w:rsidR="00C9790E" w:rsidRDefault="00C9790E" w:rsidP="009218ED">
      <w:pPr>
        <w:pStyle w:val="VBPOStandardBodyText"/>
        <w:numPr>
          <w:ilvl w:val="0"/>
          <w:numId w:val="7"/>
        </w:numPr>
        <w:ind w:left="720"/>
        <w:rPr>
          <w:lang w:val="en-US"/>
        </w:rPr>
      </w:pPr>
      <w:r>
        <w:rPr>
          <w:lang w:val="en-US"/>
        </w:rPr>
        <w:t>filename: The name</w:t>
      </w:r>
      <w:r w:rsidR="006E19D1">
        <w:rPr>
          <w:lang w:val="en-US"/>
        </w:rPr>
        <w:t xml:space="preserve"> of the page in the file system</w:t>
      </w:r>
    </w:p>
    <w:p w:rsidR="00C9790E" w:rsidRDefault="00C9790E" w:rsidP="009218ED">
      <w:pPr>
        <w:pStyle w:val="VBPOStandardBodyText"/>
        <w:numPr>
          <w:ilvl w:val="0"/>
          <w:numId w:val="7"/>
        </w:numPr>
        <w:ind w:left="720"/>
        <w:rPr>
          <w:lang w:val="en-US"/>
        </w:rPr>
      </w:pPr>
      <w:r>
        <w:rPr>
          <w:lang w:val="en-US"/>
        </w:rPr>
        <w:t>template_path: The path to t</w:t>
      </w:r>
      <w:r w:rsidR="006E19D1">
        <w:rPr>
          <w:lang w:val="en-US"/>
        </w:rPr>
        <w:t>he target template for the page</w:t>
      </w:r>
    </w:p>
    <w:p w:rsidR="00C9790E" w:rsidRDefault="00C9790E" w:rsidP="009218ED">
      <w:pPr>
        <w:pStyle w:val="VBPOStandardBodyText"/>
        <w:numPr>
          <w:ilvl w:val="0"/>
          <w:numId w:val="7"/>
        </w:numPr>
        <w:ind w:left="720"/>
        <w:rPr>
          <w:lang w:val="en-US"/>
        </w:rPr>
      </w:pPr>
      <w:r>
        <w:rPr>
          <w:lang w:val="en-US"/>
        </w:rPr>
        <w:t>label: The display title of the page</w:t>
      </w:r>
    </w:p>
    <w:p w:rsidR="00C9790E" w:rsidRPr="00B85058" w:rsidRDefault="00C9790E" w:rsidP="009218ED">
      <w:pPr>
        <w:pStyle w:val="VBPOStandardBodyText"/>
        <w:rPr>
          <w:lang w:val="en-US"/>
        </w:rPr>
      </w:pPr>
      <w:r>
        <w:rPr>
          <w:lang w:val="en-US"/>
        </w:rPr>
        <w:t>This is all that is required to create a page.</w:t>
      </w:r>
      <w:r w:rsidR="00B85058">
        <w:rPr>
          <w:lang w:val="en-US"/>
        </w:rPr>
        <w:t xml:space="preserve"> It should be noted, however that, unlike assets, a page can </w:t>
      </w:r>
      <w:r w:rsidR="00B85058">
        <w:rPr>
          <w:u w:val="single"/>
          <w:lang w:val="en-US"/>
        </w:rPr>
        <w:t>only</w:t>
      </w:r>
      <w:r w:rsidR="00B85058">
        <w:rPr>
          <w:lang w:val="en-US"/>
        </w:rPr>
        <w:t xml:space="preserve"> be created if the path to it exists</w:t>
      </w:r>
      <w:r w:rsidR="00BE0009">
        <w:rPr>
          <w:lang w:val="en-US"/>
        </w:rPr>
        <w:t>. In other words the page “content/aPage” must exist before creating “content/aPage/bPage”</w:t>
      </w:r>
    </w:p>
    <w:p w:rsidR="00491A69" w:rsidRDefault="00491A69" w:rsidP="009218ED">
      <w:pPr>
        <w:pStyle w:val="VBPOStandardBodyText"/>
        <w:rPr>
          <w:lang w:val="en-US"/>
        </w:rPr>
      </w:pPr>
    </w:p>
    <w:p w:rsidR="002F73BB" w:rsidRDefault="00077073" w:rsidP="00077073">
      <w:pPr>
        <w:pStyle w:val="VBPOStandardBodyText"/>
        <w:rPr>
          <w:lang w:val="en-US"/>
        </w:rPr>
      </w:pPr>
      <w:r>
        <w:rPr>
          <w:lang w:val="en-US"/>
        </w:rPr>
        <w:t xml:space="preserve">It should be noted </w:t>
      </w:r>
      <w:r w:rsidR="00491A69">
        <w:rPr>
          <w:lang w:val="en-US"/>
        </w:rPr>
        <w:t>that because templates can have an “allowedPath” attribute, pages created using a template with a restricted path will require a “path” attribute that conforms to the template’s allowed path. This enables CQ to disallow the creation of certain pages above their specified IA level. In addition the “filename” attribute</w:t>
      </w:r>
      <w:r>
        <w:rPr>
          <w:lang w:val="en-US"/>
        </w:rPr>
        <w:t xml:space="preserve"> must contain only standard filename characters (no spaces, &amp;c.). </w:t>
      </w:r>
    </w:p>
    <w:p w:rsidR="002F73BB" w:rsidRDefault="00C9790E" w:rsidP="002F73BB">
      <w:pPr>
        <w:pStyle w:val="VBPOHeading3"/>
      </w:pPr>
      <w:bookmarkStart w:id="41" w:name="_Toc253663283"/>
      <w:r>
        <w:t>The &lt;node&gt; element</w:t>
      </w:r>
      <w:bookmarkEnd w:id="41"/>
    </w:p>
    <w:p w:rsidR="007E151C" w:rsidRDefault="007E151C" w:rsidP="007E151C">
      <w:pPr>
        <w:pStyle w:val="VBPOStandardBodyText"/>
      </w:pPr>
      <w:r>
        <w:rPr>
          <w:lang w:val="en-US"/>
        </w:rPr>
        <w:t>Creating a page instantiates the standard “jcr:content” node. In addition, the template may instantiate other nodes common to the template. These nodes may be omitted from the XML payload (though including them would not do any harm—providing that no aspects of the node specified are altered in the instance). All other nodes, however, must be explicitly declared and not implied through children (ie,a node jcr:content/aNode but be declared before jcr:content/aNode/anotherNode), even if said node has no properties.</w:t>
      </w:r>
    </w:p>
    <w:p w:rsidR="007E151C" w:rsidRDefault="007E151C" w:rsidP="009218ED"/>
    <w:p w:rsidR="008B7C1B" w:rsidRDefault="008B7C1B" w:rsidP="009218ED">
      <w:r>
        <w:t xml:space="preserve">Nodes are components on the page. </w:t>
      </w:r>
      <w:r w:rsidR="00077073">
        <w:t>A page can be created with any number of nodes, including none. Nodes</w:t>
      </w:r>
      <w:r>
        <w:t xml:space="preserve"> may only have </w:t>
      </w:r>
      <w:r w:rsidRPr="008B7C1B">
        <w:rPr>
          <w:b/>
        </w:rPr>
        <w:t>&lt;page&gt;</w:t>
      </w:r>
      <w:r>
        <w:t xml:space="preserve"> elements as parents and </w:t>
      </w:r>
      <w:r w:rsidRPr="008B7C1B">
        <w:rPr>
          <w:b/>
        </w:rPr>
        <w:t>&lt;prop&gt;</w:t>
      </w:r>
      <w:r>
        <w:t xml:space="preserve"> elements as children. They require two (2) attributes for creation but require additional </w:t>
      </w:r>
      <w:r w:rsidRPr="008B7C1B">
        <w:rPr>
          <w:b/>
        </w:rPr>
        <w:t>&lt;prop&gt;</w:t>
      </w:r>
      <w:r>
        <w:t xml:space="preserve"> elements to function properly. The attributes needed to create a node are:</w:t>
      </w:r>
    </w:p>
    <w:p w:rsidR="008B7C1B" w:rsidRDefault="008B7C1B" w:rsidP="009218ED">
      <w:pPr>
        <w:pStyle w:val="VBPOStandardBodyText"/>
        <w:numPr>
          <w:ilvl w:val="0"/>
          <w:numId w:val="7"/>
        </w:numPr>
        <w:ind w:left="720"/>
        <w:rPr>
          <w:lang w:val="en-US"/>
        </w:rPr>
      </w:pPr>
      <w:r>
        <w:rPr>
          <w:lang w:val="en-US"/>
        </w:rPr>
        <w:t xml:space="preserve">path: The path of the node </w:t>
      </w:r>
      <w:r w:rsidR="006E19D1">
        <w:rPr>
          <w:lang w:val="en-US"/>
        </w:rPr>
        <w:t>relative to the page</w:t>
      </w:r>
    </w:p>
    <w:p w:rsidR="008B7C1B" w:rsidRDefault="008B7C1B" w:rsidP="009218ED">
      <w:pPr>
        <w:pStyle w:val="VBPOStandardBodyText"/>
        <w:numPr>
          <w:ilvl w:val="0"/>
          <w:numId w:val="7"/>
        </w:numPr>
        <w:ind w:left="720"/>
        <w:rPr>
          <w:lang w:val="en-US"/>
        </w:rPr>
      </w:pPr>
      <w:r>
        <w:rPr>
          <w:lang w:val="en-US"/>
        </w:rPr>
        <w:t>type: The type of node. Almost always this type is “nt:unstructured”</w:t>
      </w:r>
      <w:r w:rsidR="00077073">
        <w:rPr>
          <w:lang w:val="en-US"/>
        </w:rPr>
        <w:t xml:space="preserve"> for pages</w:t>
      </w:r>
    </w:p>
    <w:p w:rsidR="00077073" w:rsidRDefault="00077073" w:rsidP="00077073">
      <w:pPr>
        <w:pStyle w:val="VBPOStandardBodyText"/>
        <w:rPr>
          <w:lang w:val="en-US"/>
        </w:rPr>
      </w:pPr>
    </w:p>
    <w:p w:rsidR="00011C9B" w:rsidRDefault="00011C9B" w:rsidP="00077073">
      <w:pPr>
        <w:pStyle w:val="VBPOStandardBodyText"/>
        <w:rPr>
          <w:lang w:val="en-US"/>
        </w:rPr>
      </w:pPr>
      <w:r>
        <w:rPr>
          <w:lang w:val="en-US"/>
        </w:rPr>
        <w:t xml:space="preserve">A full list of node types can be viewed by creating a new node in the CRX repository and viewing the drop-down menu under “type.” Note that this </w:t>
      </w:r>
    </w:p>
    <w:p w:rsidR="00C9790E" w:rsidRDefault="00C9790E" w:rsidP="002F73BB">
      <w:pPr>
        <w:pStyle w:val="VBPOHeading3"/>
      </w:pPr>
      <w:bookmarkStart w:id="42" w:name="_Toc253663284"/>
      <w:r>
        <w:t>The &lt;prop&gt; element</w:t>
      </w:r>
      <w:bookmarkEnd w:id="42"/>
    </w:p>
    <w:p w:rsidR="009218ED" w:rsidRDefault="009218ED" w:rsidP="009218ED">
      <w:r>
        <w:t xml:space="preserve">Properties of components (nodes) are set using </w:t>
      </w:r>
      <w:r w:rsidRPr="008B7C1B">
        <w:rPr>
          <w:b/>
        </w:rPr>
        <w:t>&lt;prop&gt;</w:t>
      </w:r>
      <w:r>
        <w:t xml:space="preserve"> elements. The property of the component can define the behaviour of or write data to said component. Properties require the following attributes:</w:t>
      </w:r>
    </w:p>
    <w:p w:rsidR="009218ED" w:rsidRDefault="009218ED" w:rsidP="009218ED">
      <w:pPr>
        <w:pStyle w:val="VBPOStandardBodyText"/>
        <w:numPr>
          <w:ilvl w:val="0"/>
          <w:numId w:val="7"/>
        </w:numPr>
        <w:ind w:left="720"/>
        <w:rPr>
          <w:lang w:val="en-US"/>
        </w:rPr>
      </w:pPr>
      <w:r>
        <w:rPr>
          <w:lang w:val="en-US"/>
        </w:rPr>
        <w:t>name: The name of the property. This is usually significant and can define the role of the property in the component based on the type of component</w:t>
      </w:r>
    </w:p>
    <w:p w:rsidR="009218ED" w:rsidRDefault="009218ED" w:rsidP="009218ED">
      <w:pPr>
        <w:pStyle w:val="VBPOStandardBodyText"/>
        <w:numPr>
          <w:ilvl w:val="0"/>
          <w:numId w:val="7"/>
        </w:numPr>
        <w:ind w:left="720"/>
        <w:rPr>
          <w:lang w:val="en-US"/>
        </w:rPr>
      </w:pPr>
      <w:r>
        <w:rPr>
          <w:lang w:val="en-US"/>
        </w:rPr>
        <w:t>type: The data type for the value of the property. Acceptable types are:</w:t>
      </w:r>
    </w:p>
    <w:p w:rsidR="009218ED" w:rsidRDefault="009218ED" w:rsidP="009218ED">
      <w:pPr>
        <w:pStyle w:val="VBPOStandardBodyText"/>
        <w:numPr>
          <w:ilvl w:val="1"/>
          <w:numId w:val="7"/>
        </w:numPr>
        <w:rPr>
          <w:lang w:val="en-US"/>
        </w:rPr>
      </w:pPr>
      <w:r w:rsidRPr="009218ED">
        <w:rPr>
          <w:lang w:val="en-US"/>
        </w:rPr>
        <w:t>String - any text (HTML characters must be escaped)</w:t>
      </w:r>
    </w:p>
    <w:p w:rsidR="009218ED" w:rsidRDefault="009218ED" w:rsidP="009218ED">
      <w:pPr>
        <w:pStyle w:val="VBPOStandardBodyText"/>
        <w:numPr>
          <w:ilvl w:val="1"/>
          <w:numId w:val="7"/>
        </w:numPr>
        <w:rPr>
          <w:lang w:val="en-US"/>
        </w:rPr>
      </w:pPr>
      <w:r w:rsidRPr="009218ED">
        <w:rPr>
          <w:lang w:val="en-US"/>
        </w:rPr>
        <w:t>Binary - Text in Base64</w:t>
      </w:r>
    </w:p>
    <w:p w:rsidR="009218ED" w:rsidRDefault="009218ED" w:rsidP="009218ED">
      <w:pPr>
        <w:pStyle w:val="VBPOStandardBodyText"/>
        <w:numPr>
          <w:ilvl w:val="1"/>
          <w:numId w:val="7"/>
        </w:numPr>
        <w:rPr>
          <w:lang w:val="en-US"/>
        </w:rPr>
      </w:pPr>
      <w:r w:rsidRPr="009218ED">
        <w:rPr>
          <w:lang w:val="en-US"/>
        </w:rPr>
        <w:t>Long - long data type value (eg. 11091992)</w:t>
      </w:r>
    </w:p>
    <w:p w:rsidR="009218ED" w:rsidRDefault="009218ED" w:rsidP="009218ED">
      <w:pPr>
        <w:pStyle w:val="VBPOStandardBodyText"/>
        <w:numPr>
          <w:ilvl w:val="1"/>
          <w:numId w:val="7"/>
        </w:numPr>
        <w:rPr>
          <w:lang w:val="en-US"/>
        </w:rPr>
      </w:pPr>
      <w:r w:rsidRPr="009218ED">
        <w:rPr>
          <w:lang w:val="en-US"/>
        </w:rPr>
        <w:t>Double</w:t>
      </w:r>
      <w:r w:rsidRPr="009218ED">
        <w:rPr>
          <w:lang w:val="en-US"/>
        </w:rPr>
        <w:tab/>
        <w:t>- double data type (eg. 11.09)</w:t>
      </w:r>
    </w:p>
    <w:p w:rsidR="009218ED" w:rsidRDefault="009218ED" w:rsidP="009218ED">
      <w:pPr>
        <w:pStyle w:val="VBPOStandardBodyText"/>
        <w:numPr>
          <w:ilvl w:val="1"/>
          <w:numId w:val="7"/>
        </w:numPr>
        <w:rPr>
          <w:lang w:val="en-US"/>
        </w:rPr>
      </w:pPr>
      <w:r w:rsidRPr="009218ED">
        <w:rPr>
          <w:lang w:val="en-US"/>
        </w:rPr>
        <w:t xml:space="preserve">Date - text of form: ±YYYY-MM-DDThh:mm:ss.SSSTZD </w:t>
      </w:r>
    </w:p>
    <w:p w:rsidR="009218ED" w:rsidRDefault="009218ED" w:rsidP="009218ED">
      <w:pPr>
        <w:pStyle w:val="VBPOStandardBodyText"/>
        <w:numPr>
          <w:ilvl w:val="1"/>
          <w:numId w:val="7"/>
        </w:numPr>
        <w:rPr>
          <w:lang w:val="en-US"/>
        </w:rPr>
      </w:pPr>
      <w:r w:rsidRPr="009218ED">
        <w:rPr>
          <w:lang w:val="en-US"/>
        </w:rPr>
        <w:t>Boolean - true/false</w:t>
      </w:r>
    </w:p>
    <w:p w:rsidR="009218ED" w:rsidRDefault="009218ED" w:rsidP="009218ED">
      <w:pPr>
        <w:pStyle w:val="VBPOStandardBodyText"/>
        <w:numPr>
          <w:ilvl w:val="1"/>
          <w:numId w:val="7"/>
        </w:numPr>
        <w:rPr>
          <w:lang w:val="en-US"/>
        </w:rPr>
      </w:pPr>
      <w:r w:rsidRPr="009218ED">
        <w:rPr>
          <w:lang w:val="en-US"/>
        </w:rPr>
        <w:t xml:space="preserve">Path </w:t>
      </w:r>
      <w:r>
        <w:rPr>
          <w:lang w:val="en-US"/>
        </w:rPr>
        <w:t>–</w:t>
      </w:r>
      <w:r w:rsidRPr="009218ED">
        <w:rPr>
          <w:lang w:val="en-US"/>
        </w:rPr>
        <w:t xml:space="preserve"> Unknown</w:t>
      </w:r>
    </w:p>
    <w:p w:rsidR="009218ED" w:rsidRDefault="009218ED" w:rsidP="009218ED">
      <w:pPr>
        <w:pStyle w:val="VBPOStandardBodyText"/>
        <w:numPr>
          <w:ilvl w:val="1"/>
          <w:numId w:val="7"/>
        </w:numPr>
        <w:rPr>
          <w:lang w:val="en-US"/>
        </w:rPr>
      </w:pPr>
      <w:r w:rsidRPr="009218ED">
        <w:rPr>
          <w:lang w:val="en-US"/>
        </w:rPr>
        <w:t xml:space="preserve">Name </w:t>
      </w:r>
      <w:r>
        <w:rPr>
          <w:lang w:val="en-US"/>
        </w:rPr>
        <w:t>–</w:t>
      </w:r>
      <w:r w:rsidRPr="009218ED">
        <w:rPr>
          <w:lang w:val="en-US"/>
        </w:rPr>
        <w:t xml:space="preserve"> Unknown</w:t>
      </w:r>
    </w:p>
    <w:p w:rsidR="009218ED" w:rsidRPr="009218ED" w:rsidRDefault="009218ED" w:rsidP="009218ED">
      <w:pPr>
        <w:pStyle w:val="VBPOStandardBodyText"/>
        <w:numPr>
          <w:ilvl w:val="1"/>
          <w:numId w:val="7"/>
        </w:numPr>
        <w:rPr>
          <w:lang w:val="en-US"/>
        </w:rPr>
      </w:pPr>
      <w:r w:rsidRPr="009218ED">
        <w:rPr>
          <w:lang w:val="en-US"/>
        </w:rPr>
        <w:lastRenderedPageBreak/>
        <w:t>Reference - UUID of referenceable node (format not known)</w:t>
      </w:r>
    </w:p>
    <w:p w:rsidR="009218ED" w:rsidRDefault="009218ED" w:rsidP="009218ED">
      <w:pPr>
        <w:pStyle w:val="VBPOStandardBodyText"/>
        <w:rPr>
          <w:lang w:val="en-US"/>
        </w:rPr>
      </w:pPr>
      <w:r>
        <w:rPr>
          <w:lang w:val="en-US"/>
        </w:rPr>
        <w:t>In addition, any data type may be suffixed with “[]” to indicate and array of said type.</w:t>
      </w:r>
    </w:p>
    <w:p w:rsidR="009218ED" w:rsidRDefault="009218ED" w:rsidP="009218ED">
      <w:pPr>
        <w:pStyle w:val="VBPOStandardBodyText"/>
        <w:rPr>
          <w:lang w:val="en-US"/>
        </w:rPr>
      </w:pPr>
    </w:p>
    <w:p w:rsidR="009218ED" w:rsidRDefault="009218ED" w:rsidP="009218ED">
      <w:pPr>
        <w:pStyle w:val="VBPOStandardBodyText"/>
        <w:rPr>
          <w:lang w:val="en-US"/>
        </w:rPr>
      </w:pPr>
      <w:r>
        <w:rPr>
          <w:lang w:val="en-US"/>
        </w:rPr>
        <w:t xml:space="preserve">The value of a </w:t>
      </w:r>
      <w:r w:rsidRPr="006E19D1">
        <w:rPr>
          <w:b/>
          <w:lang w:val="en-US"/>
        </w:rPr>
        <w:t>&lt;prop&gt;</w:t>
      </w:r>
      <w:r>
        <w:rPr>
          <w:lang w:val="en-US"/>
        </w:rPr>
        <w:t xml:space="preserve"> element is set as the property value. Ensure that the value is typed properly.</w:t>
      </w:r>
      <w:r w:rsidR="00840922">
        <w:rPr>
          <w:lang w:val="en-US"/>
        </w:rPr>
        <w:t xml:space="preserve"> If the data is an array, the values are comma-separated. </w:t>
      </w:r>
    </w:p>
    <w:p w:rsidR="009218ED" w:rsidRDefault="009218ED" w:rsidP="009218ED">
      <w:pPr>
        <w:pStyle w:val="VBPOStandardBodyText"/>
        <w:rPr>
          <w:lang w:val="en-US"/>
        </w:rPr>
      </w:pPr>
    </w:p>
    <w:p w:rsidR="009218ED" w:rsidRPr="009218ED" w:rsidRDefault="00A90B87" w:rsidP="009218ED">
      <w:pPr>
        <w:pStyle w:val="VBPOStandardBodyText"/>
        <w:rPr>
          <w:lang w:val="en-US"/>
        </w:rPr>
      </w:pPr>
      <w:r>
        <w:rPr>
          <w:b/>
          <w:lang w:val="en-US"/>
        </w:rPr>
        <w:t>IMPORTANT NOTE</w:t>
      </w:r>
      <w:r w:rsidR="009218ED">
        <w:rPr>
          <w:b/>
          <w:lang w:val="en-US"/>
        </w:rPr>
        <w:t>:</w:t>
      </w:r>
      <w:r w:rsidR="009218ED" w:rsidRPr="006E19D1">
        <w:rPr>
          <w:lang w:val="en-US"/>
        </w:rPr>
        <w:t xml:space="preserve"> S</w:t>
      </w:r>
      <w:r w:rsidR="009218ED">
        <w:rPr>
          <w:lang w:val="en-US"/>
        </w:rPr>
        <w:t xml:space="preserve">ince all </w:t>
      </w:r>
      <w:r w:rsidR="009218ED" w:rsidRPr="006E19D1">
        <w:rPr>
          <w:b/>
          <w:lang w:val="en-US"/>
        </w:rPr>
        <w:t>&lt;node&gt;</w:t>
      </w:r>
      <w:r w:rsidR="009218ED">
        <w:rPr>
          <w:lang w:val="en-US"/>
        </w:rPr>
        <w:t xml:space="preserve"> elements represent components, they must contain a </w:t>
      </w:r>
      <w:r w:rsidR="009218ED" w:rsidRPr="006E19D1">
        <w:rPr>
          <w:b/>
          <w:lang w:val="en-US"/>
        </w:rPr>
        <w:t>&lt;prop&gt;</w:t>
      </w:r>
      <w:r w:rsidR="009218ED">
        <w:rPr>
          <w:lang w:val="en-US"/>
        </w:rPr>
        <w:t xml:space="preserve"> defining the type of component—like a component template. These components can be created by the client or exist out-of-the-box from Day. This </w:t>
      </w:r>
      <w:r w:rsidR="009218ED" w:rsidRPr="006E19D1">
        <w:rPr>
          <w:b/>
          <w:lang w:val="en-US"/>
        </w:rPr>
        <w:t>&lt;prop&gt;</w:t>
      </w:r>
      <w:r w:rsidR="009218ED">
        <w:rPr>
          <w:lang w:val="en-US"/>
        </w:rPr>
        <w:t xml:space="preserve"> element will have the name “sling:resourceType” the type “String” and the value will be the path to the intended component.</w:t>
      </w:r>
    </w:p>
    <w:p w:rsidR="00A90B87" w:rsidRDefault="00A90B87" w:rsidP="002F73BB">
      <w:pPr>
        <w:pStyle w:val="VBPOHeading3"/>
        <w:sectPr w:rsidR="00A90B87" w:rsidSect="000F7D59">
          <w:pgSz w:w="11906" w:h="16838"/>
          <w:pgMar w:top="1440" w:right="1469" w:bottom="1440" w:left="1797" w:header="709" w:footer="709" w:gutter="0"/>
          <w:cols w:space="708"/>
          <w:docGrid w:linePitch="360"/>
        </w:sectPr>
      </w:pPr>
    </w:p>
    <w:p w:rsidR="009218ED" w:rsidRDefault="009218ED" w:rsidP="002F73BB">
      <w:pPr>
        <w:pStyle w:val="VBPOHeading3"/>
      </w:pPr>
      <w:bookmarkStart w:id="43" w:name="_Toc253663285"/>
      <w:r>
        <w:lastRenderedPageBreak/>
        <w:t>Example payload</w:t>
      </w:r>
      <w:bookmarkEnd w:id="43"/>
    </w:p>
    <w:p w:rsidR="00A90B87" w:rsidRPr="00A90B87" w:rsidRDefault="00A90B87" w:rsidP="00A90B87">
      <w:pPr>
        <w:rPr>
          <w:rFonts w:ascii="Courier New" w:hAnsi="Courier New" w:cs="Courier New"/>
          <w:sz w:val="18"/>
          <w:szCs w:val="18"/>
        </w:rPr>
      </w:pPr>
      <w:r>
        <w:rPr>
          <w:rFonts w:ascii="Courier New" w:hAnsi="Courier New" w:cs="Courier New"/>
          <w:sz w:val="18"/>
          <w:szCs w:val="18"/>
        </w:rPr>
        <w:t>&lt;page path=</w:t>
      </w:r>
      <w:r w:rsidRPr="00A90B87">
        <w:rPr>
          <w:rFonts w:ascii="Courier New" w:hAnsi="Courier New" w:cs="Courier New"/>
          <w:sz w:val="18"/>
          <w:szCs w:val="18"/>
        </w:rPr>
        <w:t>"/content/geometrixx/</w:t>
      </w:r>
      <w:r>
        <w:rPr>
          <w:rFonts w:ascii="Courier New" w:hAnsi="Courier New" w:cs="Courier New"/>
          <w:sz w:val="18"/>
          <w:szCs w:val="18"/>
        </w:rPr>
        <w:t>" filename="Vamosa" template_path=</w:t>
      </w:r>
      <w:r w:rsidRPr="00A90B87">
        <w:rPr>
          <w:rFonts w:ascii="Courier New" w:hAnsi="Courier New" w:cs="Courier New"/>
          <w:sz w:val="18"/>
          <w:szCs w:val="18"/>
        </w:rPr>
        <w:t>"/apps/geometrixx</w:t>
      </w:r>
      <w:r>
        <w:rPr>
          <w:rFonts w:ascii="Courier New" w:hAnsi="Courier New" w:cs="Courier New"/>
          <w:sz w:val="18"/>
          <w:szCs w:val="18"/>
        </w:rPr>
        <w:t>/templates/contentpage" label=</w:t>
      </w:r>
      <w:r w:rsidRPr="00A90B87">
        <w:rPr>
          <w:rFonts w:ascii="Courier New" w:hAnsi="Courier New" w:cs="Courier New"/>
          <w:sz w:val="18"/>
          <w:szCs w:val="18"/>
        </w:rPr>
        <w:t>"Vamosa"&gt;</w:t>
      </w:r>
    </w:p>
    <w:p w:rsidR="00A90B87" w:rsidRDefault="00A90B87" w:rsidP="00A90B87">
      <w:pPr>
        <w:rPr>
          <w:rFonts w:ascii="Courier New" w:hAnsi="Courier New" w:cs="Courier New"/>
          <w:sz w:val="18"/>
          <w:szCs w:val="18"/>
        </w:rPr>
      </w:pPr>
      <w:r w:rsidRPr="00A90B87">
        <w:rPr>
          <w:rFonts w:ascii="Courier New" w:hAnsi="Courier New" w:cs="Courier New"/>
          <w:sz w:val="18"/>
          <w:szCs w:val="18"/>
        </w:rPr>
        <w:tab/>
      </w:r>
    </w:p>
    <w:p w:rsidR="00BF7528" w:rsidRPr="00BF7528" w:rsidRDefault="00BF7528" w:rsidP="00BF7528">
      <w:pPr>
        <w:ind w:firstLine="720"/>
        <w:rPr>
          <w:rFonts w:ascii="Courier New" w:hAnsi="Courier New" w:cs="Courier New"/>
          <w:sz w:val="18"/>
          <w:szCs w:val="18"/>
        </w:rPr>
      </w:pPr>
      <w:r w:rsidRPr="00BF7528">
        <w:rPr>
          <w:rFonts w:ascii="Courier New" w:hAnsi="Courier New" w:cs="Courier New"/>
          <w:sz w:val="18"/>
          <w:szCs w:val="18"/>
        </w:rPr>
        <w:t>&lt;node path="jcr:content/Linked_Image" type="nt:unstructured"&gt;</w:t>
      </w:r>
    </w:p>
    <w:p w:rsidR="00BF7528" w:rsidRPr="00BF7528" w:rsidRDefault="00BF7528" w:rsidP="00BF7528">
      <w:pPr>
        <w:ind w:firstLine="720"/>
        <w:rPr>
          <w:rFonts w:ascii="Courier New" w:hAnsi="Courier New" w:cs="Courier New"/>
          <w:sz w:val="18"/>
          <w:szCs w:val="18"/>
        </w:rPr>
      </w:pPr>
      <w:r w:rsidRPr="00BF7528">
        <w:rPr>
          <w:rFonts w:ascii="Courier New" w:hAnsi="Courier New" w:cs="Courier New"/>
          <w:sz w:val="18"/>
          <w:szCs w:val="18"/>
        </w:rPr>
        <w:tab/>
        <w:t>&lt;prop  name="description" type="String"&gt;An image description&lt;/prop&gt;</w:t>
      </w:r>
    </w:p>
    <w:p w:rsidR="00BF7528" w:rsidRPr="00BF7528" w:rsidRDefault="00BF7528" w:rsidP="00BF7528">
      <w:pPr>
        <w:ind w:firstLine="720"/>
        <w:rPr>
          <w:rFonts w:ascii="Courier New" w:hAnsi="Courier New" w:cs="Courier New"/>
          <w:sz w:val="18"/>
          <w:szCs w:val="18"/>
        </w:rPr>
      </w:pPr>
      <w:r w:rsidRPr="00BF7528">
        <w:rPr>
          <w:rFonts w:ascii="Courier New" w:hAnsi="Courier New" w:cs="Courier New"/>
          <w:sz w:val="18"/>
          <w:szCs w:val="18"/>
        </w:rPr>
        <w:tab/>
        <w:t>&lt;prop  name="fileReference" type="String"&gt;/content/dam/asset.png&lt;/prop&gt;</w:t>
      </w:r>
    </w:p>
    <w:p w:rsidR="00BF7528" w:rsidRPr="00BF7528" w:rsidRDefault="00BF7528" w:rsidP="00BF7528">
      <w:pPr>
        <w:ind w:firstLine="720"/>
        <w:rPr>
          <w:rFonts w:ascii="Courier New" w:hAnsi="Courier New" w:cs="Courier New"/>
          <w:sz w:val="18"/>
          <w:szCs w:val="18"/>
        </w:rPr>
      </w:pPr>
      <w:r w:rsidRPr="00BF7528">
        <w:rPr>
          <w:rFonts w:ascii="Courier New" w:hAnsi="Courier New" w:cs="Courier New"/>
          <w:sz w:val="18"/>
          <w:szCs w:val="18"/>
        </w:rPr>
        <w:tab/>
        <w:t>&lt;prop  name="imageCaption" type="String"&gt;&amp;lt;an image caption&amp;gt;&lt;/prop&gt;</w:t>
      </w:r>
    </w:p>
    <w:p w:rsidR="00BF7528" w:rsidRPr="00BF7528" w:rsidRDefault="00BF7528" w:rsidP="00BF7528">
      <w:pPr>
        <w:ind w:firstLine="720"/>
        <w:rPr>
          <w:rFonts w:ascii="Courier New" w:hAnsi="Courier New" w:cs="Courier New"/>
          <w:sz w:val="18"/>
          <w:szCs w:val="18"/>
        </w:rPr>
      </w:pPr>
      <w:r w:rsidRPr="00BF7528">
        <w:rPr>
          <w:rFonts w:ascii="Courier New" w:hAnsi="Courier New" w:cs="Courier New"/>
          <w:sz w:val="18"/>
          <w:szCs w:val="18"/>
        </w:rPr>
        <w:tab/>
        <w:t>&lt;prop  name="linkURL" type="String"&gt;&lt;/prop&gt;</w:t>
      </w:r>
    </w:p>
    <w:p w:rsidR="00BF7528" w:rsidRPr="00BF7528" w:rsidRDefault="00BF7528" w:rsidP="00BF7528">
      <w:pPr>
        <w:ind w:firstLine="720"/>
        <w:rPr>
          <w:rFonts w:ascii="Courier New" w:hAnsi="Courier New" w:cs="Courier New"/>
          <w:sz w:val="18"/>
          <w:szCs w:val="18"/>
        </w:rPr>
      </w:pPr>
      <w:r w:rsidRPr="00BF7528">
        <w:rPr>
          <w:rFonts w:ascii="Courier New" w:hAnsi="Courier New" w:cs="Courier New"/>
          <w:sz w:val="18"/>
          <w:szCs w:val="18"/>
        </w:rPr>
        <w:tab/>
        <w:t>&lt;prop  name="sling:resourceType" type="String"&gt;pc_global/components/linkedimage&lt;/prop&gt;</w:t>
      </w:r>
    </w:p>
    <w:p w:rsidR="00BF7528" w:rsidRDefault="00BF7528" w:rsidP="00BF7528">
      <w:pPr>
        <w:ind w:firstLine="720"/>
        <w:rPr>
          <w:rFonts w:ascii="Courier New" w:hAnsi="Courier New" w:cs="Courier New"/>
          <w:sz w:val="18"/>
          <w:szCs w:val="18"/>
        </w:rPr>
      </w:pPr>
      <w:r w:rsidRPr="00BF7528">
        <w:rPr>
          <w:rFonts w:ascii="Courier New" w:hAnsi="Courier New" w:cs="Courier New"/>
          <w:sz w:val="18"/>
          <w:szCs w:val="18"/>
        </w:rPr>
        <w:t>&lt;/node&gt;</w:t>
      </w:r>
    </w:p>
    <w:p w:rsidR="00BF7528" w:rsidRDefault="00BF7528" w:rsidP="00BF7528">
      <w:pPr>
        <w:ind w:firstLine="720"/>
        <w:rPr>
          <w:rFonts w:ascii="Courier New" w:hAnsi="Courier New" w:cs="Courier New"/>
          <w:sz w:val="18"/>
          <w:szCs w:val="18"/>
        </w:rPr>
      </w:pPr>
    </w:p>
    <w:p w:rsidR="00BF7528" w:rsidRPr="00BF7528" w:rsidRDefault="00BF7528" w:rsidP="00BF7528">
      <w:pPr>
        <w:ind w:firstLine="720"/>
        <w:rPr>
          <w:rFonts w:ascii="Courier New" w:hAnsi="Courier New" w:cs="Courier New"/>
          <w:sz w:val="18"/>
          <w:szCs w:val="18"/>
        </w:rPr>
      </w:pPr>
      <w:r w:rsidRPr="00BF7528">
        <w:rPr>
          <w:rFonts w:ascii="Courier New" w:hAnsi="Courier New" w:cs="Courier New"/>
          <w:sz w:val="18"/>
          <w:szCs w:val="18"/>
        </w:rPr>
        <w:t>&lt;node path="jcr:content/General_Content" type="nt:unstructured"&gt;</w:t>
      </w:r>
    </w:p>
    <w:p w:rsidR="00BF7528" w:rsidRPr="00BF7528" w:rsidRDefault="00BF7528" w:rsidP="00BF7528">
      <w:pPr>
        <w:ind w:firstLine="720"/>
        <w:rPr>
          <w:rFonts w:ascii="Courier New" w:hAnsi="Courier New" w:cs="Courier New"/>
          <w:sz w:val="18"/>
          <w:szCs w:val="18"/>
        </w:rPr>
      </w:pPr>
      <w:r w:rsidRPr="00BF7528">
        <w:rPr>
          <w:rFonts w:ascii="Courier New" w:hAnsi="Courier New" w:cs="Courier New"/>
          <w:sz w:val="18"/>
          <w:szCs w:val="18"/>
        </w:rPr>
        <w:tab/>
        <w:t>&lt;prop name="sling:resourceType" type="String"&gt;pc_global/components/pcparsys&lt;/prop&gt;</w:t>
      </w:r>
    </w:p>
    <w:p w:rsidR="00BF7528" w:rsidRPr="00BF7528" w:rsidRDefault="00BF7528" w:rsidP="00BF7528">
      <w:pPr>
        <w:ind w:firstLine="720"/>
        <w:rPr>
          <w:rFonts w:ascii="Courier New" w:hAnsi="Courier New" w:cs="Courier New"/>
          <w:sz w:val="18"/>
          <w:szCs w:val="18"/>
        </w:rPr>
      </w:pPr>
      <w:r w:rsidRPr="00BF7528">
        <w:rPr>
          <w:rFonts w:ascii="Courier New" w:hAnsi="Courier New" w:cs="Courier New"/>
          <w:sz w:val="18"/>
          <w:szCs w:val="18"/>
        </w:rPr>
        <w:t>&lt;/node&gt;</w:t>
      </w:r>
    </w:p>
    <w:p w:rsidR="00BF7528" w:rsidRPr="00BF7528" w:rsidRDefault="00BF7528" w:rsidP="00BF7528">
      <w:pPr>
        <w:ind w:firstLine="720"/>
        <w:rPr>
          <w:rFonts w:ascii="Courier New" w:hAnsi="Courier New" w:cs="Courier New"/>
          <w:sz w:val="18"/>
          <w:szCs w:val="18"/>
        </w:rPr>
      </w:pPr>
      <w:r w:rsidRPr="00BF7528">
        <w:rPr>
          <w:rFonts w:ascii="Courier New" w:hAnsi="Courier New" w:cs="Courier New"/>
          <w:sz w:val="18"/>
          <w:szCs w:val="18"/>
        </w:rPr>
        <w:tab/>
      </w:r>
    </w:p>
    <w:p w:rsidR="00BF7528" w:rsidRPr="00BF7528" w:rsidRDefault="00BF7528" w:rsidP="00BF7528">
      <w:pPr>
        <w:ind w:firstLine="720"/>
        <w:rPr>
          <w:rFonts w:ascii="Courier New" w:hAnsi="Courier New" w:cs="Courier New"/>
          <w:sz w:val="18"/>
          <w:szCs w:val="18"/>
        </w:rPr>
      </w:pPr>
      <w:r w:rsidRPr="00BF7528">
        <w:rPr>
          <w:rFonts w:ascii="Courier New" w:hAnsi="Courier New" w:cs="Courier New"/>
          <w:sz w:val="18"/>
          <w:szCs w:val="18"/>
        </w:rPr>
        <w:t>&lt;node path="jcr:content/General_Content/pcreference" type="nt:unstructured"&gt;</w:t>
      </w:r>
    </w:p>
    <w:p w:rsidR="00BF7528" w:rsidRPr="00BF7528" w:rsidRDefault="00BF7528" w:rsidP="00BF7528">
      <w:pPr>
        <w:ind w:firstLine="720"/>
        <w:rPr>
          <w:rFonts w:ascii="Courier New" w:hAnsi="Courier New" w:cs="Courier New"/>
          <w:sz w:val="18"/>
          <w:szCs w:val="18"/>
        </w:rPr>
      </w:pPr>
      <w:r w:rsidRPr="00BF7528">
        <w:rPr>
          <w:rFonts w:ascii="Courier New" w:hAnsi="Courier New" w:cs="Courier New"/>
          <w:sz w:val="18"/>
          <w:szCs w:val="18"/>
        </w:rPr>
        <w:tab/>
        <w:t>&lt;prop name="sling:resourceType" type="String"&gt;pc_global/components/pcreference&lt;/prop&gt;</w:t>
      </w:r>
    </w:p>
    <w:p w:rsidR="00BF7528" w:rsidRDefault="00BF7528" w:rsidP="00BF7528">
      <w:pPr>
        <w:ind w:left="720"/>
        <w:rPr>
          <w:rFonts w:ascii="Courier New" w:hAnsi="Courier New" w:cs="Courier New"/>
          <w:sz w:val="18"/>
          <w:szCs w:val="18"/>
        </w:rPr>
      </w:pPr>
      <w:r>
        <w:rPr>
          <w:rFonts w:ascii="Courier New" w:hAnsi="Courier New" w:cs="Courier New"/>
          <w:sz w:val="18"/>
          <w:szCs w:val="18"/>
        </w:rPr>
        <w:tab/>
        <w:t xml:space="preserve">&lt;prop name="path" </w:t>
      </w:r>
      <w:r w:rsidRPr="00BF7528">
        <w:rPr>
          <w:rFonts w:ascii="Courier New" w:hAnsi="Courier New" w:cs="Courier New"/>
          <w:sz w:val="18"/>
          <w:szCs w:val="18"/>
        </w:rPr>
        <w:t>type="String"&gt;</w:t>
      </w:r>
      <w:r>
        <w:rPr>
          <w:rFonts w:ascii="Courier New" w:hAnsi="Courier New" w:cs="Courier New"/>
          <w:sz w:val="18"/>
          <w:szCs w:val="18"/>
        </w:rPr>
        <w:t xml:space="preserve"> </w:t>
      </w:r>
      <w:r w:rsidRPr="00BF7528">
        <w:rPr>
          <w:rFonts w:ascii="Courier New" w:hAnsi="Courier New" w:cs="Courier New"/>
          <w:sz w:val="18"/>
          <w:szCs w:val="18"/>
        </w:rPr>
        <w:t>/content/internet/pp/vamosa_test/jcr:content/General_Content/pcbasiccontentblock</w:t>
      </w:r>
    </w:p>
    <w:p w:rsidR="00BF7528" w:rsidRPr="00BF7528" w:rsidRDefault="00BF7528" w:rsidP="00BF7528">
      <w:pPr>
        <w:ind w:left="720" w:firstLine="720"/>
        <w:rPr>
          <w:rFonts w:ascii="Courier New" w:hAnsi="Courier New" w:cs="Courier New"/>
          <w:sz w:val="18"/>
          <w:szCs w:val="18"/>
        </w:rPr>
      </w:pPr>
      <w:r w:rsidRPr="00BF7528">
        <w:rPr>
          <w:rFonts w:ascii="Courier New" w:hAnsi="Courier New" w:cs="Courier New"/>
          <w:sz w:val="18"/>
          <w:szCs w:val="18"/>
        </w:rPr>
        <w:t>&lt;/prop&gt;</w:t>
      </w:r>
    </w:p>
    <w:p w:rsidR="00BF7528" w:rsidRDefault="00BF7528" w:rsidP="00BF7528">
      <w:pPr>
        <w:ind w:firstLine="720"/>
        <w:rPr>
          <w:rFonts w:ascii="Courier New" w:hAnsi="Courier New" w:cs="Courier New"/>
          <w:sz w:val="18"/>
          <w:szCs w:val="18"/>
        </w:rPr>
      </w:pPr>
      <w:r>
        <w:rPr>
          <w:rFonts w:ascii="Courier New" w:hAnsi="Courier New" w:cs="Courier New"/>
          <w:sz w:val="18"/>
          <w:szCs w:val="18"/>
        </w:rPr>
        <w:t>&lt;</w:t>
      </w:r>
      <w:r w:rsidRPr="00BF7528">
        <w:rPr>
          <w:rFonts w:ascii="Courier New" w:hAnsi="Courier New" w:cs="Courier New"/>
          <w:sz w:val="18"/>
          <w:szCs w:val="18"/>
        </w:rPr>
        <w:t>/node&gt;</w:t>
      </w:r>
    </w:p>
    <w:p w:rsidR="00BF7528" w:rsidRDefault="00BF7528" w:rsidP="00BF7528">
      <w:pPr>
        <w:ind w:firstLine="720"/>
        <w:rPr>
          <w:rFonts w:ascii="Courier New" w:hAnsi="Courier New" w:cs="Courier New"/>
          <w:sz w:val="18"/>
          <w:szCs w:val="18"/>
        </w:rPr>
      </w:pPr>
    </w:p>
    <w:p w:rsidR="00A90B87" w:rsidRPr="00A90B87" w:rsidRDefault="00A90B87" w:rsidP="00BF7528">
      <w:pPr>
        <w:ind w:firstLine="720"/>
        <w:rPr>
          <w:rFonts w:ascii="Courier New" w:hAnsi="Courier New" w:cs="Courier New"/>
          <w:sz w:val="18"/>
          <w:szCs w:val="18"/>
        </w:rPr>
      </w:pPr>
      <w:r w:rsidRPr="00A90B87">
        <w:rPr>
          <w:rFonts w:ascii="Courier New" w:hAnsi="Courier New" w:cs="Courier New"/>
          <w:sz w:val="18"/>
          <w:szCs w:val="18"/>
        </w:rPr>
        <w:t>&lt;node path="jcr:content/</w:t>
      </w:r>
      <w:r w:rsidR="00BF7528">
        <w:rPr>
          <w:rFonts w:ascii="Courier New" w:hAnsi="Courier New" w:cs="Courier New"/>
          <w:sz w:val="18"/>
          <w:szCs w:val="18"/>
        </w:rPr>
        <w:t>General_Content</w:t>
      </w:r>
      <w:r w:rsidRPr="00A90B87">
        <w:rPr>
          <w:rFonts w:ascii="Courier New" w:hAnsi="Courier New" w:cs="Courier New"/>
          <w:sz w:val="18"/>
          <w:szCs w:val="18"/>
        </w:rPr>
        <w:t>/text" type="nt:unstructured"&gt;</w:t>
      </w:r>
    </w:p>
    <w:p w:rsidR="00A90B87" w:rsidRPr="00A90B87" w:rsidRDefault="00A90B87" w:rsidP="00A90B87">
      <w:pPr>
        <w:rPr>
          <w:rFonts w:ascii="Courier New" w:hAnsi="Courier New" w:cs="Courier New"/>
          <w:sz w:val="18"/>
          <w:szCs w:val="18"/>
        </w:rPr>
      </w:pPr>
      <w:r w:rsidRPr="00A90B87">
        <w:rPr>
          <w:rFonts w:ascii="Courier New" w:hAnsi="Courier New" w:cs="Courier New"/>
          <w:sz w:val="18"/>
          <w:szCs w:val="18"/>
        </w:rPr>
        <w:tab/>
      </w:r>
      <w:r w:rsidRPr="00A90B87">
        <w:rPr>
          <w:rFonts w:ascii="Courier New" w:hAnsi="Courier New" w:cs="Courier New"/>
          <w:sz w:val="18"/>
          <w:szCs w:val="18"/>
        </w:rPr>
        <w:tab/>
        <w:t>&lt;prop name="sling:resourceType" type="String"&gt;foundation/components/text&lt;/prop&gt;</w:t>
      </w:r>
    </w:p>
    <w:p w:rsidR="00A90B87" w:rsidRPr="00A90B87" w:rsidRDefault="00A90B87" w:rsidP="00A90B87">
      <w:pPr>
        <w:rPr>
          <w:rFonts w:ascii="Courier New" w:hAnsi="Courier New" w:cs="Courier New"/>
          <w:sz w:val="18"/>
          <w:szCs w:val="18"/>
        </w:rPr>
      </w:pPr>
      <w:r w:rsidRPr="00A90B87">
        <w:rPr>
          <w:rFonts w:ascii="Courier New" w:hAnsi="Courier New" w:cs="Courier New"/>
          <w:sz w:val="18"/>
          <w:szCs w:val="18"/>
        </w:rPr>
        <w:tab/>
      </w:r>
      <w:r w:rsidRPr="00A90B87">
        <w:rPr>
          <w:rFonts w:ascii="Courier New" w:hAnsi="Courier New" w:cs="Courier New"/>
          <w:sz w:val="18"/>
          <w:szCs w:val="18"/>
        </w:rPr>
        <w:tab/>
        <w:t>&lt;prop name="text" type="String"&gt;&amp;lt;b&amp;gt;Welcome To Vamosa's test page!&amp;lt;/b&amp;gt;&lt;/prop&gt;</w:t>
      </w:r>
    </w:p>
    <w:p w:rsidR="00A90B87" w:rsidRPr="00A90B87" w:rsidRDefault="00A90B87" w:rsidP="00A90B87">
      <w:pPr>
        <w:rPr>
          <w:rFonts w:ascii="Courier New" w:hAnsi="Courier New" w:cs="Courier New"/>
          <w:sz w:val="18"/>
          <w:szCs w:val="18"/>
        </w:rPr>
      </w:pPr>
      <w:r w:rsidRPr="00A90B87">
        <w:rPr>
          <w:rFonts w:ascii="Courier New" w:hAnsi="Courier New" w:cs="Courier New"/>
          <w:sz w:val="18"/>
          <w:szCs w:val="18"/>
        </w:rPr>
        <w:tab/>
      </w:r>
      <w:r w:rsidRPr="00A90B87">
        <w:rPr>
          <w:rFonts w:ascii="Courier New" w:hAnsi="Courier New" w:cs="Courier New"/>
          <w:sz w:val="18"/>
          <w:szCs w:val="18"/>
        </w:rPr>
        <w:tab/>
        <w:t>&lt;prop name="textIsRich" type="Boolean"&gt;true&lt;/prop&gt;</w:t>
      </w:r>
    </w:p>
    <w:p w:rsidR="00A90B87" w:rsidRPr="00A90B87" w:rsidRDefault="00A90B87" w:rsidP="00A90B87">
      <w:pPr>
        <w:rPr>
          <w:rFonts w:ascii="Courier New" w:hAnsi="Courier New" w:cs="Courier New"/>
          <w:sz w:val="18"/>
          <w:szCs w:val="18"/>
        </w:rPr>
      </w:pPr>
      <w:r w:rsidRPr="00A90B87">
        <w:rPr>
          <w:rFonts w:ascii="Courier New" w:hAnsi="Courier New" w:cs="Courier New"/>
          <w:sz w:val="18"/>
          <w:szCs w:val="18"/>
        </w:rPr>
        <w:tab/>
        <w:t>&lt;/node&gt;</w:t>
      </w:r>
    </w:p>
    <w:p w:rsidR="00A90B87" w:rsidRPr="00A90B87" w:rsidRDefault="00A90B87" w:rsidP="00A90B87">
      <w:pPr>
        <w:rPr>
          <w:rFonts w:ascii="Courier New" w:hAnsi="Courier New" w:cs="Courier New"/>
          <w:sz w:val="18"/>
          <w:szCs w:val="18"/>
        </w:rPr>
      </w:pPr>
      <w:r w:rsidRPr="00A90B87">
        <w:rPr>
          <w:rFonts w:ascii="Courier New" w:hAnsi="Courier New" w:cs="Courier New"/>
          <w:sz w:val="18"/>
          <w:szCs w:val="18"/>
        </w:rPr>
        <w:tab/>
      </w:r>
    </w:p>
    <w:p w:rsidR="00A90B87" w:rsidRPr="00A90B87" w:rsidRDefault="00A90B87" w:rsidP="00A90B87">
      <w:pPr>
        <w:rPr>
          <w:rFonts w:ascii="Courier New" w:hAnsi="Courier New" w:cs="Courier New"/>
          <w:sz w:val="18"/>
          <w:szCs w:val="18"/>
        </w:rPr>
      </w:pPr>
      <w:r w:rsidRPr="00A90B87">
        <w:rPr>
          <w:rFonts w:ascii="Courier New" w:hAnsi="Courier New" w:cs="Courier New"/>
          <w:sz w:val="18"/>
          <w:szCs w:val="18"/>
        </w:rPr>
        <w:tab/>
        <w:t>&lt;node path="jcr:content/</w:t>
      </w:r>
      <w:r w:rsidR="00BF7528">
        <w:rPr>
          <w:rFonts w:ascii="Courier New" w:hAnsi="Courier New" w:cs="Courier New"/>
          <w:sz w:val="18"/>
          <w:szCs w:val="18"/>
        </w:rPr>
        <w:t>General_Content</w:t>
      </w:r>
      <w:r w:rsidRPr="00A90B87">
        <w:rPr>
          <w:rFonts w:ascii="Courier New" w:hAnsi="Courier New" w:cs="Courier New"/>
          <w:sz w:val="18"/>
          <w:szCs w:val="18"/>
        </w:rPr>
        <w:t>/chart" type="nt:unstructured"&gt;</w:t>
      </w:r>
    </w:p>
    <w:p w:rsidR="00A90B87" w:rsidRPr="00A90B87" w:rsidRDefault="00A90B87" w:rsidP="00A90B87">
      <w:pPr>
        <w:rPr>
          <w:rFonts w:ascii="Courier New" w:hAnsi="Courier New" w:cs="Courier New"/>
          <w:sz w:val="18"/>
          <w:szCs w:val="18"/>
        </w:rPr>
      </w:pPr>
      <w:r w:rsidRPr="00A90B87">
        <w:rPr>
          <w:rFonts w:ascii="Courier New" w:hAnsi="Courier New" w:cs="Courier New"/>
          <w:sz w:val="18"/>
          <w:szCs w:val="18"/>
        </w:rPr>
        <w:tab/>
      </w:r>
      <w:r w:rsidRPr="00A90B87">
        <w:rPr>
          <w:rFonts w:ascii="Courier New" w:hAnsi="Courier New" w:cs="Courier New"/>
          <w:sz w:val="18"/>
          <w:szCs w:val="18"/>
        </w:rPr>
        <w:tab/>
        <w:t>&lt;prop name="sling:resourceType" type="String"&gt;foundation/components/chart&lt;/prop&gt;</w:t>
      </w:r>
    </w:p>
    <w:p w:rsidR="00A90B87" w:rsidRPr="00A90B87" w:rsidRDefault="00A90B87" w:rsidP="00A90B87">
      <w:pPr>
        <w:rPr>
          <w:rFonts w:ascii="Courier New" w:hAnsi="Courier New" w:cs="Courier New"/>
          <w:sz w:val="18"/>
          <w:szCs w:val="18"/>
        </w:rPr>
      </w:pPr>
      <w:r w:rsidRPr="00A90B87">
        <w:rPr>
          <w:rFonts w:ascii="Courier New" w:hAnsi="Courier New" w:cs="Courier New"/>
          <w:sz w:val="18"/>
          <w:szCs w:val="18"/>
        </w:rPr>
        <w:tab/>
      </w:r>
      <w:r w:rsidRPr="00A90B87">
        <w:rPr>
          <w:rFonts w:ascii="Courier New" w:hAnsi="Courier New" w:cs="Courier New"/>
          <w:sz w:val="18"/>
          <w:szCs w:val="18"/>
        </w:rPr>
        <w:tab/>
        <w:t>&lt;prop name="chartAlt" type="String"&gt;Vamosa Alt Text&lt;/prop&gt;</w:t>
      </w:r>
    </w:p>
    <w:p w:rsidR="00A90B87" w:rsidRPr="00A90B87" w:rsidRDefault="00A90B87" w:rsidP="00A90B87">
      <w:pPr>
        <w:rPr>
          <w:rFonts w:ascii="Courier New" w:hAnsi="Courier New" w:cs="Courier New"/>
          <w:sz w:val="18"/>
          <w:szCs w:val="18"/>
        </w:rPr>
      </w:pPr>
      <w:r w:rsidRPr="00A90B87">
        <w:rPr>
          <w:rFonts w:ascii="Courier New" w:hAnsi="Courier New" w:cs="Courier New"/>
          <w:sz w:val="18"/>
          <w:szCs w:val="18"/>
        </w:rPr>
        <w:tab/>
      </w:r>
      <w:r w:rsidRPr="00A90B87">
        <w:rPr>
          <w:rFonts w:ascii="Courier New" w:hAnsi="Courier New" w:cs="Courier New"/>
          <w:sz w:val="18"/>
          <w:szCs w:val="18"/>
        </w:rPr>
        <w:tab/>
        <w:t>&lt;prop name="chartHeight" type="String"&gt;400&lt;/prop&gt;</w:t>
      </w:r>
    </w:p>
    <w:p w:rsidR="00A90B87" w:rsidRPr="00A90B87" w:rsidRDefault="00A90B87" w:rsidP="00A90B87">
      <w:pPr>
        <w:rPr>
          <w:rFonts w:ascii="Courier New" w:hAnsi="Courier New" w:cs="Courier New"/>
          <w:sz w:val="18"/>
          <w:szCs w:val="18"/>
        </w:rPr>
      </w:pPr>
      <w:r w:rsidRPr="00A90B87">
        <w:rPr>
          <w:rFonts w:ascii="Courier New" w:hAnsi="Courier New" w:cs="Courier New"/>
          <w:sz w:val="18"/>
          <w:szCs w:val="18"/>
        </w:rPr>
        <w:tab/>
      </w:r>
      <w:r w:rsidRPr="00A90B87">
        <w:rPr>
          <w:rFonts w:ascii="Courier New" w:hAnsi="Courier New" w:cs="Courier New"/>
          <w:sz w:val="18"/>
          <w:szCs w:val="18"/>
        </w:rPr>
        <w:tab/>
        <w:t>&lt;prop name="chartWidth" type="String"&gt;400&lt;/prop&gt;</w:t>
      </w:r>
    </w:p>
    <w:p w:rsidR="00A90B87" w:rsidRPr="00A90B87" w:rsidRDefault="00A90B87" w:rsidP="00A90B87">
      <w:pPr>
        <w:rPr>
          <w:rFonts w:ascii="Courier New" w:hAnsi="Courier New" w:cs="Courier New"/>
          <w:sz w:val="18"/>
          <w:szCs w:val="18"/>
        </w:rPr>
      </w:pPr>
      <w:r w:rsidRPr="00A90B87">
        <w:rPr>
          <w:rFonts w:ascii="Courier New" w:hAnsi="Courier New" w:cs="Courier New"/>
          <w:sz w:val="18"/>
          <w:szCs w:val="18"/>
        </w:rPr>
        <w:tab/>
      </w:r>
      <w:r w:rsidRPr="00A90B87">
        <w:rPr>
          <w:rFonts w:ascii="Courier New" w:hAnsi="Courier New" w:cs="Courier New"/>
          <w:sz w:val="18"/>
          <w:szCs w:val="18"/>
        </w:rPr>
        <w:tab/>
        <w:t>&lt;prop name="chartType" type="String"&gt;bar&lt;/prop&gt;</w:t>
      </w:r>
    </w:p>
    <w:p w:rsidR="00A90B87" w:rsidRPr="00A90B87" w:rsidRDefault="00A90B87" w:rsidP="00A90B87">
      <w:pPr>
        <w:rPr>
          <w:rFonts w:ascii="Courier New" w:hAnsi="Courier New" w:cs="Courier New"/>
          <w:sz w:val="18"/>
          <w:szCs w:val="18"/>
        </w:rPr>
      </w:pPr>
      <w:r w:rsidRPr="00A90B87">
        <w:rPr>
          <w:rFonts w:ascii="Courier New" w:hAnsi="Courier New" w:cs="Courier New"/>
          <w:sz w:val="18"/>
          <w:szCs w:val="18"/>
        </w:rPr>
        <w:tab/>
        <w:t>&lt;/node&gt;</w:t>
      </w:r>
    </w:p>
    <w:p w:rsidR="00A90B87" w:rsidRPr="00A90B87" w:rsidRDefault="00BF7528" w:rsidP="00BF7528">
      <w:pPr>
        <w:rPr>
          <w:rFonts w:ascii="Courier New" w:hAnsi="Courier New" w:cs="Courier New"/>
          <w:sz w:val="18"/>
          <w:szCs w:val="18"/>
        </w:rPr>
      </w:pPr>
      <w:r>
        <w:rPr>
          <w:rFonts w:ascii="Courier New" w:hAnsi="Courier New" w:cs="Courier New"/>
          <w:sz w:val="18"/>
          <w:szCs w:val="18"/>
        </w:rPr>
        <w:t>&lt;/page&gt;</w:t>
      </w:r>
    </w:p>
    <w:p w:rsidR="009218ED" w:rsidRDefault="009218ED" w:rsidP="009218ED">
      <w:pPr>
        <w:pStyle w:val="VBPOHeading3"/>
        <w:numPr>
          <w:ilvl w:val="0"/>
          <w:numId w:val="0"/>
        </w:numPr>
      </w:pPr>
    </w:p>
    <w:p w:rsidR="00A90B87" w:rsidRDefault="00A90B87" w:rsidP="001800CA">
      <w:pPr>
        <w:pStyle w:val="Heading2"/>
        <w:sectPr w:rsidR="00A90B87" w:rsidSect="00A90B87">
          <w:pgSz w:w="16838" w:h="11906" w:orient="landscape"/>
          <w:pgMar w:top="1469" w:right="1440" w:bottom="1797" w:left="1440" w:header="709" w:footer="709" w:gutter="0"/>
          <w:cols w:space="708"/>
          <w:docGrid w:linePitch="360"/>
        </w:sectPr>
      </w:pPr>
    </w:p>
    <w:p w:rsidR="007D21CC" w:rsidRDefault="007D21CC" w:rsidP="007D21CC">
      <w:pPr>
        <w:pStyle w:val="VBPOHeading1"/>
      </w:pPr>
      <w:bookmarkStart w:id="44" w:name="_Toc253663286"/>
      <w:r>
        <w:lastRenderedPageBreak/>
        <w:t>Additional Resources</w:t>
      </w:r>
      <w:bookmarkEnd w:id="44"/>
    </w:p>
    <w:p w:rsidR="007D21CC" w:rsidRDefault="00056187" w:rsidP="00056187">
      <w:pPr>
        <w:pStyle w:val="VBPOHeading2"/>
      </w:pPr>
      <w:bookmarkStart w:id="45" w:name="_Toc253663287"/>
      <w:r>
        <w:t>Example Skeletons</w:t>
      </w:r>
      <w:bookmarkEnd w:id="45"/>
    </w:p>
    <w:p w:rsidR="00984F66" w:rsidRDefault="00984F66" w:rsidP="00984F66">
      <w:pPr>
        <w:pStyle w:val="VBPOStandardBodyText"/>
      </w:pPr>
      <w:r>
        <w:t>Two example XML skeletons have been provided to help get started in creating custom project-specific templates. Notice the attributes prefixed with the “c:” namespace and how they are used in the cutup script.</w:t>
      </w:r>
    </w:p>
    <w:p w:rsidR="007D21CC" w:rsidRDefault="00056187" w:rsidP="00056187">
      <w:pPr>
        <w:pStyle w:val="VBPOHeading2"/>
      </w:pPr>
      <w:bookmarkStart w:id="46" w:name="_Toc253663288"/>
      <w:r>
        <w:t>Example IA Spreadsheet</w:t>
      </w:r>
      <w:bookmarkEnd w:id="46"/>
    </w:p>
    <w:p w:rsidR="00056187" w:rsidRDefault="00984F66" w:rsidP="00984F66">
      <w:pPr>
        <w:pStyle w:val="VBPOStandardBodyText"/>
      </w:pPr>
      <w:r>
        <w:t>An example spreadsheet is provided to display the format necessary for the IA-Load method in the VCM CQ Loader. Note that the data is organized hierarchically so that pages are loaded before any existing children.</w:t>
      </w:r>
    </w:p>
    <w:p w:rsidR="00056187" w:rsidRDefault="00056187" w:rsidP="00984F66">
      <w:pPr>
        <w:pStyle w:val="VBPOHeading2"/>
      </w:pPr>
      <w:bookmarkStart w:id="47" w:name="_Toc253663289"/>
      <w:r>
        <w:t>Example Query</w:t>
      </w:r>
      <w:bookmarkEnd w:id="47"/>
    </w:p>
    <w:p w:rsidR="005E725F" w:rsidRDefault="00984F66" w:rsidP="00984F66">
      <w:pPr>
        <w:pStyle w:val="VBPOStandardBodyText"/>
      </w:pPr>
      <w:r>
        <w:t>Finally, an example query is provided to show how to return pages in order during the final content load. To reiterate, content must be loaded in order to avoid attempting to create pages in nonexistent IA paths.</w:t>
      </w:r>
    </w:p>
    <w:sectPr w:rsidR="005E725F" w:rsidSect="000F7D59">
      <w:pgSz w:w="11906" w:h="16838"/>
      <w:pgMar w:top="1440" w:right="1469" w:bottom="1440"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4942" w:rsidRDefault="00C04942">
      <w:r>
        <w:separator/>
      </w:r>
    </w:p>
  </w:endnote>
  <w:endnote w:type="continuationSeparator" w:id="0">
    <w:p w:rsidR="00C04942" w:rsidRDefault="00C049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431" w:rsidRDefault="00DC2431" w:rsidP="00CE2E67">
    <w:pPr>
      <w:pStyle w:val="Header"/>
    </w:pPr>
    <w:r>
      <w:rPr>
        <w:noProof/>
        <w:lang w:val="en-US" w:eastAsia="en-US"/>
      </w:rPr>
      <w:drawing>
        <wp:inline distT="0" distB="0" distL="0" distR="0">
          <wp:extent cx="5486400" cy="38100"/>
          <wp:effectExtent l="19050" t="0" r="0" b="0"/>
          <wp:docPr id="7" name="Picture 6" descr="pdf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df_footer"/>
                  <pic:cNvPicPr>
                    <a:picLocks noChangeAspect="1" noChangeArrowheads="1"/>
                  </pic:cNvPicPr>
                </pic:nvPicPr>
                <pic:blipFill>
                  <a:blip r:embed="rId1"/>
                  <a:srcRect/>
                  <a:stretch>
                    <a:fillRect/>
                  </a:stretch>
                </pic:blipFill>
                <pic:spPr bwMode="auto">
                  <a:xfrm>
                    <a:off x="0" y="0"/>
                    <a:ext cx="5486400" cy="38100"/>
                  </a:xfrm>
                  <a:prstGeom prst="rect">
                    <a:avLst/>
                  </a:prstGeom>
                  <a:noFill/>
                  <a:ln w="9525">
                    <a:noFill/>
                    <a:miter lim="800000"/>
                    <a:headEnd/>
                    <a:tailEnd/>
                  </a:ln>
                </pic:spPr>
              </pic:pic>
            </a:graphicData>
          </a:graphic>
        </wp:inline>
      </w:drawing>
    </w:r>
  </w:p>
  <w:p w:rsidR="00DC2431" w:rsidRDefault="00DC2431" w:rsidP="00CE2E67">
    <w:pPr>
      <w:pStyle w:val="Footer"/>
    </w:pPr>
    <w:r>
      <w:t xml:space="preserve">Save Date: </w:t>
    </w:r>
    <w:fldSimple w:instr=" SAVEDATE  \@ &quot;dd MMMM yyyy&quot;  \* MERGEFORMAT ">
      <w:r w:rsidR="005E725F">
        <w:rPr>
          <w:noProof/>
        </w:rPr>
        <w:t>23 August 2010</w:t>
      </w:r>
    </w:fldSimple>
    <w:r>
      <w:t xml:space="preserve">                                </w:t>
    </w:r>
    <w:r>
      <w:tab/>
    </w:r>
    <w:r>
      <w:rPr>
        <w:b/>
      </w:rPr>
      <w:t>Version Number</w:t>
    </w:r>
    <w:r w:rsidRPr="000C0BBA">
      <w:rPr>
        <w:b/>
      </w:rPr>
      <w:t>:</w:t>
    </w:r>
    <w:r w:rsidRPr="000C0BBA">
      <w:t xml:space="preserve"> </w:t>
    </w:r>
    <w:fldSimple w:instr=" DOCPROPERTY  &quot;VBPO: Version&quot;  \* MERGEFORMAT ">
      <w:r>
        <w:t>0.1</w:t>
      </w:r>
    </w:fldSimple>
  </w:p>
  <w:p w:rsidR="00DC2431" w:rsidRPr="000C0BBA" w:rsidRDefault="00DC2431" w:rsidP="00CE2E67">
    <w:pPr>
      <w:pStyle w:val="Footer"/>
    </w:pPr>
    <w:r w:rsidRPr="000C0BBA">
      <w:t xml:space="preserve">Page </w:t>
    </w:r>
    <w:fldSimple w:instr=" PAGE ">
      <w:r w:rsidR="005E725F">
        <w:rPr>
          <w:noProof/>
        </w:rPr>
        <w:t>15</w:t>
      </w:r>
    </w:fldSimple>
    <w:r w:rsidRPr="000C0BBA">
      <w:t xml:space="preserve"> of </w:t>
    </w:r>
    <w:fldSimple w:instr=" NUMPAGES ">
      <w:r w:rsidR="005E725F">
        <w:rPr>
          <w:noProof/>
        </w:rPr>
        <w:t>15</w:t>
      </w:r>
    </w:fldSimple>
  </w:p>
  <w:p w:rsidR="00DC2431" w:rsidRPr="000C0BBA" w:rsidRDefault="00DC2431" w:rsidP="00CE2E67">
    <w:pPr>
      <w:pStyle w:val="Footer"/>
    </w:pPr>
    <w:r w:rsidRPr="000C0BBA">
      <w:tab/>
    </w:r>
    <w:r w:rsidRPr="000C0BBA">
      <w:tab/>
    </w:r>
    <w:r>
      <w:tab/>
    </w:r>
    <w:r>
      <w:tab/>
    </w:r>
    <w:r>
      <w:tab/>
    </w:r>
    <w:r>
      <w:tab/>
    </w:r>
    <w:r>
      <w:tab/>
      <w:t xml:space="preserve">                </w:t>
    </w:r>
    <w:r w:rsidRPr="000C0BBA">
      <w:rPr>
        <w:b/>
      </w:rPr>
      <w:t>Status:</w:t>
    </w:r>
    <w:r w:rsidRPr="000C0BBA">
      <w:t xml:space="preserve"> </w:t>
    </w:r>
    <w:fldSimple w:instr=" DOCPROPERTY  Status  \* MERGEFORMAT ">
      <w:r>
        <w:t>Draft</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4942" w:rsidRDefault="00C04942">
      <w:r>
        <w:separator/>
      </w:r>
    </w:p>
  </w:footnote>
  <w:footnote w:type="continuationSeparator" w:id="0">
    <w:p w:rsidR="00C04942" w:rsidRDefault="00C049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431" w:rsidRPr="000C0BBA" w:rsidRDefault="00DC2431" w:rsidP="00273C5D">
    <w:pPr>
      <w:pStyle w:val="Header"/>
    </w:pPr>
    <w:r>
      <w:rPr>
        <w:noProof/>
        <w:lang w:val="en-US" w:eastAsia="en-US"/>
      </w:rPr>
      <w:drawing>
        <wp:inline distT="0" distB="0" distL="0" distR="0">
          <wp:extent cx="571500" cy="3937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571500" cy="393700"/>
                  </a:xfrm>
                  <a:prstGeom prst="rect">
                    <a:avLst/>
                  </a:prstGeom>
                  <a:noFill/>
                  <a:ln w="9525">
                    <a:noFill/>
                    <a:miter lim="800000"/>
                    <a:headEnd/>
                    <a:tailEnd/>
                  </a:ln>
                </pic:spPr>
              </pic:pic>
            </a:graphicData>
          </a:graphic>
        </wp:inline>
      </w:drawing>
    </w:r>
    <w:r>
      <w:tab/>
    </w:r>
    <w:r>
      <w:tab/>
    </w:r>
    <w:fldSimple w:instr=" DOCPROPERTY  Title  \* MERGEFORMAT ">
      <w:r w:rsidRPr="00605F18">
        <w:rPr>
          <w:rStyle w:val="VBPOStandardBodyTextChar"/>
          <w:color w:val="auto"/>
        </w:rPr>
        <w:t>CQ5 Connector Guide</w:t>
      </w:r>
    </w:fldSimple>
    <w:r>
      <w:tab/>
    </w:r>
    <w:r>
      <w:tab/>
    </w:r>
    <w:r>
      <w:tab/>
    </w:r>
    <w:r>
      <w:tab/>
      <w:t xml:space="preserve">        </w:t>
    </w:r>
    <w:r w:rsidRPr="00273C5D">
      <w:rPr>
        <w:color w:val="auto"/>
      </w:rPr>
      <w:t xml:space="preserve">  </w:t>
    </w:r>
    <w:fldSimple w:instr=" DOCPROPERTY  Subject  \* MERGEFORMAT ">
      <w:r w:rsidRPr="00605F18">
        <w:rPr>
          <w:b/>
          <w:color w:val="auto"/>
        </w:rPr>
        <w:t>Connectors</w:t>
      </w:r>
    </w:fldSimple>
  </w:p>
  <w:p w:rsidR="00DC2431" w:rsidRDefault="00DC2431" w:rsidP="00273C5D">
    <w:pPr>
      <w:pStyle w:val="Header"/>
    </w:pPr>
    <w:r w:rsidRPr="008E71B2">
      <w:rPr>
        <w:noProof/>
        <w:lang w:val="en-US" w:eastAsia="en-US"/>
      </w:rPr>
      <w:drawing>
        <wp:inline distT="0" distB="0" distL="0" distR="0">
          <wp:extent cx="5486400" cy="38100"/>
          <wp:effectExtent l="19050" t="0" r="0" b="0"/>
          <wp:docPr id="11" name="Picture 5" descr="pdf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df_footer"/>
                  <pic:cNvPicPr>
                    <a:picLocks noChangeAspect="1" noChangeArrowheads="1"/>
                  </pic:cNvPicPr>
                </pic:nvPicPr>
                <pic:blipFill>
                  <a:blip r:embed="rId2"/>
                  <a:srcRect/>
                  <a:stretch>
                    <a:fillRect/>
                  </a:stretch>
                </pic:blipFill>
                <pic:spPr bwMode="auto">
                  <a:xfrm>
                    <a:off x="0" y="0"/>
                    <a:ext cx="5486400" cy="381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B699D"/>
    <w:multiLevelType w:val="hybridMultilevel"/>
    <w:tmpl w:val="D952D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563B6"/>
    <w:multiLevelType w:val="multilevel"/>
    <w:tmpl w:val="FADC7D64"/>
    <w:lvl w:ilvl="0">
      <w:start w:val="1"/>
      <w:numFmt w:val="lowerRoman"/>
      <w:pStyle w:val="H2DocControl"/>
      <w:lvlText w:val="%1."/>
      <w:lvlJc w:val="left"/>
      <w:pPr>
        <w:tabs>
          <w:tab w:val="num" w:pos="360"/>
        </w:tabs>
        <w:ind w:left="0" w:firstLine="0"/>
      </w:pPr>
      <w:rPr>
        <w:rFonts w:hint="default"/>
      </w:rPr>
    </w:lvl>
    <w:lvl w:ilvl="1">
      <w:start w:val="1"/>
      <w:numFmt w:val="lowerLetter"/>
      <w:pStyle w:val="H2DocControl"/>
      <w:lvlText w:val="%2."/>
      <w:lvlJc w:val="left"/>
      <w:pPr>
        <w:tabs>
          <w:tab w:val="num" w:pos="360"/>
        </w:tabs>
        <w:ind w:left="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nsid w:val="19370E91"/>
    <w:multiLevelType w:val="hybridMultilevel"/>
    <w:tmpl w:val="E7AA08CE"/>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3">
    <w:nsid w:val="242A0937"/>
    <w:multiLevelType w:val="hybridMultilevel"/>
    <w:tmpl w:val="7A92A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E60110"/>
    <w:multiLevelType w:val="hybridMultilevel"/>
    <w:tmpl w:val="F9E6ABB4"/>
    <w:lvl w:ilvl="0" w:tplc="04090001">
      <w:start w:val="1"/>
      <w:numFmt w:val="bullet"/>
      <w:lvlText w:val=""/>
      <w:lvlJc w:val="left"/>
      <w:pPr>
        <w:ind w:left="765"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3092A43"/>
    <w:multiLevelType w:val="hybridMultilevel"/>
    <w:tmpl w:val="88CE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3B33D5"/>
    <w:multiLevelType w:val="hybridMultilevel"/>
    <w:tmpl w:val="5FF4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FA6721"/>
    <w:multiLevelType w:val="hybridMultilevel"/>
    <w:tmpl w:val="79D2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0A08B0"/>
    <w:multiLevelType w:val="hybridMultilevel"/>
    <w:tmpl w:val="F8D0F40C"/>
    <w:lvl w:ilvl="0" w:tplc="04090001">
      <w:start w:val="1"/>
      <w:numFmt w:val="bullet"/>
      <w:lvlText w:val=""/>
      <w:lvlJc w:val="left"/>
      <w:pPr>
        <w:ind w:left="757" w:hanging="360"/>
      </w:pPr>
      <w:rPr>
        <w:rFonts w:ascii="Symbol" w:hAnsi="Symbol" w:hint="default"/>
      </w:rPr>
    </w:lvl>
    <w:lvl w:ilvl="1" w:tplc="04090003">
      <w:start w:val="1"/>
      <w:numFmt w:val="bullet"/>
      <w:lvlText w:val="o"/>
      <w:lvlJc w:val="left"/>
      <w:pPr>
        <w:ind w:left="1477" w:hanging="360"/>
      </w:pPr>
      <w:rPr>
        <w:rFonts w:ascii="Courier New" w:hAnsi="Courier New" w:cs="Courier New" w:hint="default"/>
      </w:rPr>
    </w:lvl>
    <w:lvl w:ilvl="2" w:tplc="04090005">
      <w:start w:val="1"/>
      <w:numFmt w:val="bullet"/>
      <w:lvlText w:val=""/>
      <w:lvlJc w:val="left"/>
      <w:pPr>
        <w:ind w:left="2197" w:hanging="360"/>
      </w:pPr>
      <w:rPr>
        <w:rFonts w:ascii="Wingdings" w:hAnsi="Wingdings" w:hint="default"/>
      </w:rPr>
    </w:lvl>
    <w:lvl w:ilvl="3" w:tplc="04090001">
      <w:start w:val="1"/>
      <w:numFmt w:val="bullet"/>
      <w:lvlText w:val=""/>
      <w:lvlJc w:val="left"/>
      <w:pPr>
        <w:ind w:left="2917" w:hanging="360"/>
      </w:pPr>
      <w:rPr>
        <w:rFonts w:ascii="Symbol" w:hAnsi="Symbol" w:hint="default"/>
      </w:rPr>
    </w:lvl>
    <w:lvl w:ilvl="4" w:tplc="04090003">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9">
    <w:nsid w:val="58C07B79"/>
    <w:multiLevelType w:val="hybridMultilevel"/>
    <w:tmpl w:val="5D90B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78584B"/>
    <w:multiLevelType w:val="hybridMultilevel"/>
    <w:tmpl w:val="FADA05C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pStyle w:val="TableCel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62F233D2"/>
    <w:multiLevelType w:val="hybridMultilevel"/>
    <w:tmpl w:val="80BE5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75A3481"/>
    <w:multiLevelType w:val="hybridMultilevel"/>
    <w:tmpl w:val="D16C918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3">
    <w:nsid w:val="68AA1460"/>
    <w:multiLevelType w:val="multilevel"/>
    <w:tmpl w:val="44E8DE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6BB712DB"/>
    <w:multiLevelType w:val="hybridMultilevel"/>
    <w:tmpl w:val="18A8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F55091"/>
    <w:multiLevelType w:val="multilevel"/>
    <w:tmpl w:val="DB8AC7EE"/>
    <w:lvl w:ilvl="0">
      <w:start w:val="1"/>
      <w:numFmt w:val="lowerRoman"/>
      <w:pStyle w:val="H1DocControl"/>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nsid w:val="792547D8"/>
    <w:multiLevelType w:val="hybridMultilevel"/>
    <w:tmpl w:val="F8AC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803E7F"/>
    <w:multiLevelType w:val="singleLevel"/>
    <w:tmpl w:val="8FD8D376"/>
    <w:lvl w:ilvl="0">
      <w:start w:val="1"/>
      <w:numFmt w:val="bullet"/>
      <w:pStyle w:val="bullets1"/>
      <w:lvlText w:val=""/>
      <w:lvlJc w:val="left"/>
      <w:pPr>
        <w:tabs>
          <w:tab w:val="num" w:pos="360"/>
        </w:tabs>
        <w:ind w:left="360" w:hanging="360"/>
      </w:pPr>
      <w:rPr>
        <w:rFonts w:ascii="Symbol" w:hAnsi="Symbol" w:hint="default"/>
      </w:rPr>
    </w:lvl>
  </w:abstractNum>
  <w:num w:numId="1">
    <w:abstractNumId w:val="13"/>
  </w:num>
  <w:num w:numId="2">
    <w:abstractNumId w:val="15"/>
  </w:num>
  <w:num w:numId="3">
    <w:abstractNumId w:val="1"/>
  </w:num>
  <w:num w:numId="4">
    <w:abstractNumId w:val="10"/>
  </w:num>
  <w:num w:numId="5">
    <w:abstractNumId w:val="17"/>
  </w:num>
  <w:num w:numId="6">
    <w:abstractNumId w:val="3"/>
  </w:num>
  <w:num w:numId="7">
    <w:abstractNumId w:val="8"/>
  </w:num>
  <w:num w:numId="8">
    <w:abstractNumId w:val="4"/>
  </w:num>
  <w:num w:numId="9">
    <w:abstractNumId w:val="5"/>
  </w:num>
  <w:num w:numId="10">
    <w:abstractNumId w:val="0"/>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9"/>
  </w:num>
  <w:num w:numId="15">
    <w:abstractNumId w:val="16"/>
  </w:num>
  <w:num w:numId="16">
    <w:abstractNumId w:val="11"/>
  </w:num>
  <w:num w:numId="17">
    <w:abstractNumId w:val="12"/>
  </w:num>
  <w:num w:numId="18">
    <w:abstractNumId w:val="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stylePaneFormatFilter w:val="3F01"/>
  <w:defaultTabStop w:val="720"/>
  <w:drawingGridHorizontalSpacing w:val="100"/>
  <w:displayHorizontalDrawingGridEvery w:val="2"/>
  <w:noPunctuationKerning/>
  <w:characterSpacingControl w:val="doNotCompress"/>
  <w:hdrShapeDefaults>
    <o:shapedefaults v:ext="edit" spidmax="62466"/>
  </w:hdrShapeDefaults>
  <w:footnotePr>
    <w:footnote w:id="-1"/>
    <w:footnote w:id="0"/>
  </w:footnotePr>
  <w:endnotePr>
    <w:endnote w:id="-1"/>
    <w:endnote w:id="0"/>
  </w:endnotePr>
  <w:compat/>
  <w:rsids>
    <w:rsidRoot w:val="009F31D5"/>
    <w:rsid w:val="00006150"/>
    <w:rsid w:val="000110A1"/>
    <w:rsid w:val="00011C9B"/>
    <w:rsid w:val="00011D09"/>
    <w:rsid w:val="000205B0"/>
    <w:rsid w:val="00021373"/>
    <w:rsid w:val="00027F32"/>
    <w:rsid w:val="00036518"/>
    <w:rsid w:val="000429B5"/>
    <w:rsid w:val="00052673"/>
    <w:rsid w:val="00056187"/>
    <w:rsid w:val="00056451"/>
    <w:rsid w:val="00061800"/>
    <w:rsid w:val="000744EC"/>
    <w:rsid w:val="00077073"/>
    <w:rsid w:val="00081F2D"/>
    <w:rsid w:val="00085589"/>
    <w:rsid w:val="00095504"/>
    <w:rsid w:val="000C0BBA"/>
    <w:rsid w:val="000C1913"/>
    <w:rsid w:val="000D056A"/>
    <w:rsid w:val="000E49E6"/>
    <w:rsid w:val="000F681C"/>
    <w:rsid w:val="000F7D59"/>
    <w:rsid w:val="00101305"/>
    <w:rsid w:val="0011278F"/>
    <w:rsid w:val="00112C67"/>
    <w:rsid w:val="00117B21"/>
    <w:rsid w:val="00124CF1"/>
    <w:rsid w:val="00131777"/>
    <w:rsid w:val="0014212E"/>
    <w:rsid w:val="00146F54"/>
    <w:rsid w:val="00164A6E"/>
    <w:rsid w:val="00174C64"/>
    <w:rsid w:val="001800CA"/>
    <w:rsid w:val="00180E6A"/>
    <w:rsid w:val="00182FC4"/>
    <w:rsid w:val="00186A0D"/>
    <w:rsid w:val="00196D95"/>
    <w:rsid w:val="001A79D0"/>
    <w:rsid w:val="001B47A1"/>
    <w:rsid w:val="001C2552"/>
    <w:rsid w:val="001C4FCA"/>
    <w:rsid w:val="001C588E"/>
    <w:rsid w:val="001D4F3D"/>
    <w:rsid w:val="001D5E0A"/>
    <w:rsid w:val="001E346A"/>
    <w:rsid w:val="001E50BE"/>
    <w:rsid w:val="001F6781"/>
    <w:rsid w:val="002103D4"/>
    <w:rsid w:val="0021467E"/>
    <w:rsid w:val="002208BB"/>
    <w:rsid w:val="0023633F"/>
    <w:rsid w:val="00237C5B"/>
    <w:rsid w:val="002619DB"/>
    <w:rsid w:val="00273C5D"/>
    <w:rsid w:val="00280275"/>
    <w:rsid w:val="00281BF5"/>
    <w:rsid w:val="002845FD"/>
    <w:rsid w:val="002A0178"/>
    <w:rsid w:val="002A2417"/>
    <w:rsid w:val="002A5774"/>
    <w:rsid w:val="002D2751"/>
    <w:rsid w:val="002D3075"/>
    <w:rsid w:val="002D4991"/>
    <w:rsid w:val="002F342B"/>
    <w:rsid w:val="002F35C3"/>
    <w:rsid w:val="002F73BB"/>
    <w:rsid w:val="003025C2"/>
    <w:rsid w:val="00304E9C"/>
    <w:rsid w:val="0030550D"/>
    <w:rsid w:val="00311A1A"/>
    <w:rsid w:val="00314F2A"/>
    <w:rsid w:val="0032705A"/>
    <w:rsid w:val="00356B23"/>
    <w:rsid w:val="00356FCD"/>
    <w:rsid w:val="003625FB"/>
    <w:rsid w:val="00365222"/>
    <w:rsid w:val="00367875"/>
    <w:rsid w:val="00377E17"/>
    <w:rsid w:val="00387242"/>
    <w:rsid w:val="0039154A"/>
    <w:rsid w:val="003B03DE"/>
    <w:rsid w:val="003B0BFF"/>
    <w:rsid w:val="003B0C53"/>
    <w:rsid w:val="003B11B6"/>
    <w:rsid w:val="003C3FE7"/>
    <w:rsid w:val="003C7337"/>
    <w:rsid w:val="003D02F9"/>
    <w:rsid w:val="004046DE"/>
    <w:rsid w:val="00413857"/>
    <w:rsid w:val="0042564E"/>
    <w:rsid w:val="00441734"/>
    <w:rsid w:val="00450519"/>
    <w:rsid w:val="00461001"/>
    <w:rsid w:val="00464B8B"/>
    <w:rsid w:val="00465C37"/>
    <w:rsid w:val="004746D5"/>
    <w:rsid w:val="004865DE"/>
    <w:rsid w:val="00490822"/>
    <w:rsid w:val="00491A69"/>
    <w:rsid w:val="00494C6C"/>
    <w:rsid w:val="004B36E4"/>
    <w:rsid w:val="004B7B07"/>
    <w:rsid w:val="004C7892"/>
    <w:rsid w:val="004D4EC5"/>
    <w:rsid w:val="004F1EBD"/>
    <w:rsid w:val="004F22C9"/>
    <w:rsid w:val="00504B82"/>
    <w:rsid w:val="00510369"/>
    <w:rsid w:val="00521A60"/>
    <w:rsid w:val="00527ECF"/>
    <w:rsid w:val="005301AA"/>
    <w:rsid w:val="00542EE1"/>
    <w:rsid w:val="00544E63"/>
    <w:rsid w:val="00550206"/>
    <w:rsid w:val="005636E1"/>
    <w:rsid w:val="00564A67"/>
    <w:rsid w:val="0056594A"/>
    <w:rsid w:val="00567A17"/>
    <w:rsid w:val="0057138F"/>
    <w:rsid w:val="00584D58"/>
    <w:rsid w:val="00586B92"/>
    <w:rsid w:val="00591F83"/>
    <w:rsid w:val="00595D24"/>
    <w:rsid w:val="005C7DC2"/>
    <w:rsid w:val="005D2DF5"/>
    <w:rsid w:val="005D3E75"/>
    <w:rsid w:val="005E725F"/>
    <w:rsid w:val="005E76A8"/>
    <w:rsid w:val="005F17E8"/>
    <w:rsid w:val="00603A61"/>
    <w:rsid w:val="00605410"/>
    <w:rsid w:val="00605F18"/>
    <w:rsid w:val="00606084"/>
    <w:rsid w:val="00611305"/>
    <w:rsid w:val="00611C4D"/>
    <w:rsid w:val="00617443"/>
    <w:rsid w:val="00623B35"/>
    <w:rsid w:val="00623D89"/>
    <w:rsid w:val="00625079"/>
    <w:rsid w:val="00625825"/>
    <w:rsid w:val="00631424"/>
    <w:rsid w:val="006473F4"/>
    <w:rsid w:val="00651A90"/>
    <w:rsid w:val="00660BC3"/>
    <w:rsid w:val="00667617"/>
    <w:rsid w:val="0067374B"/>
    <w:rsid w:val="00675CA8"/>
    <w:rsid w:val="00685FC8"/>
    <w:rsid w:val="006B2E7D"/>
    <w:rsid w:val="006B319F"/>
    <w:rsid w:val="006B33CB"/>
    <w:rsid w:val="006B7E5B"/>
    <w:rsid w:val="006C2FE5"/>
    <w:rsid w:val="006C338B"/>
    <w:rsid w:val="006C7E9F"/>
    <w:rsid w:val="006D00CF"/>
    <w:rsid w:val="006E19D1"/>
    <w:rsid w:val="006E76A1"/>
    <w:rsid w:val="00717FC2"/>
    <w:rsid w:val="00725741"/>
    <w:rsid w:val="00732E22"/>
    <w:rsid w:val="007434F8"/>
    <w:rsid w:val="00746ACD"/>
    <w:rsid w:val="00753FF0"/>
    <w:rsid w:val="0076529C"/>
    <w:rsid w:val="00780EB2"/>
    <w:rsid w:val="007814A4"/>
    <w:rsid w:val="007A0E00"/>
    <w:rsid w:val="007B2B4B"/>
    <w:rsid w:val="007C3EFA"/>
    <w:rsid w:val="007D21CC"/>
    <w:rsid w:val="007D3820"/>
    <w:rsid w:val="007D6F87"/>
    <w:rsid w:val="007E05CB"/>
    <w:rsid w:val="007E151C"/>
    <w:rsid w:val="007F7A19"/>
    <w:rsid w:val="00821999"/>
    <w:rsid w:val="00825968"/>
    <w:rsid w:val="0083075A"/>
    <w:rsid w:val="00840922"/>
    <w:rsid w:val="008447FF"/>
    <w:rsid w:val="00845BB0"/>
    <w:rsid w:val="008504ED"/>
    <w:rsid w:val="0085384D"/>
    <w:rsid w:val="00867274"/>
    <w:rsid w:val="00871695"/>
    <w:rsid w:val="008739D6"/>
    <w:rsid w:val="0089239D"/>
    <w:rsid w:val="008A5934"/>
    <w:rsid w:val="008B7C1B"/>
    <w:rsid w:val="008D7D58"/>
    <w:rsid w:val="008E14A3"/>
    <w:rsid w:val="008E46B1"/>
    <w:rsid w:val="008E71B2"/>
    <w:rsid w:val="00903037"/>
    <w:rsid w:val="00904C52"/>
    <w:rsid w:val="00910DB3"/>
    <w:rsid w:val="00912F7E"/>
    <w:rsid w:val="00914B31"/>
    <w:rsid w:val="00920497"/>
    <w:rsid w:val="009218ED"/>
    <w:rsid w:val="00924D06"/>
    <w:rsid w:val="00930F14"/>
    <w:rsid w:val="0093648F"/>
    <w:rsid w:val="009409C8"/>
    <w:rsid w:val="00946A49"/>
    <w:rsid w:val="00966636"/>
    <w:rsid w:val="00967ED0"/>
    <w:rsid w:val="00981E7A"/>
    <w:rsid w:val="0098234B"/>
    <w:rsid w:val="00982DAB"/>
    <w:rsid w:val="00984F66"/>
    <w:rsid w:val="009A0D72"/>
    <w:rsid w:val="009A5D14"/>
    <w:rsid w:val="009B0A60"/>
    <w:rsid w:val="009B4B8C"/>
    <w:rsid w:val="009C7727"/>
    <w:rsid w:val="009D3194"/>
    <w:rsid w:val="009D3A6E"/>
    <w:rsid w:val="009E34CB"/>
    <w:rsid w:val="009E60A2"/>
    <w:rsid w:val="009E6C80"/>
    <w:rsid w:val="009F034D"/>
    <w:rsid w:val="009F31D5"/>
    <w:rsid w:val="00A03C92"/>
    <w:rsid w:val="00A13338"/>
    <w:rsid w:val="00A25EC4"/>
    <w:rsid w:val="00A26911"/>
    <w:rsid w:val="00A31259"/>
    <w:rsid w:val="00A33C35"/>
    <w:rsid w:val="00A53DC9"/>
    <w:rsid w:val="00A562B0"/>
    <w:rsid w:val="00A67B17"/>
    <w:rsid w:val="00A70233"/>
    <w:rsid w:val="00A71FC5"/>
    <w:rsid w:val="00A74606"/>
    <w:rsid w:val="00A76B3C"/>
    <w:rsid w:val="00A86D99"/>
    <w:rsid w:val="00A87A02"/>
    <w:rsid w:val="00A90637"/>
    <w:rsid w:val="00A90B87"/>
    <w:rsid w:val="00AA03CE"/>
    <w:rsid w:val="00AA537C"/>
    <w:rsid w:val="00AC4E8E"/>
    <w:rsid w:val="00AE6324"/>
    <w:rsid w:val="00AF1232"/>
    <w:rsid w:val="00AF135F"/>
    <w:rsid w:val="00AF4624"/>
    <w:rsid w:val="00AF4F8D"/>
    <w:rsid w:val="00AF50A5"/>
    <w:rsid w:val="00B10FAE"/>
    <w:rsid w:val="00B20D4D"/>
    <w:rsid w:val="00B2239D"/>
    <w:rsid w:val="00B468B9"/>
    <w:rsid w:val="00B55336"/>
    <w:rsid w:val="00B70B7C"/>
    <w:rsid w:val="00B70FC3"/>
    <w:rsid w:val="00B74C27"/>
    <w:rsid w:val="00B80589"/>
    <w:rsid w:val="00B85058"/>
    <w:rsid w:val="00B9006C"/>
    <w:rsid w:val="00BA5730"/>
    <w:rsid w:val="00BB336D"/>
    <w:rsid w:val="00BB3577"/>
    <w:rsid w:val="00BC1A1B"/>
    <w:rsid w:val="00BC2FA7"/>
    <w:rsid w:val="00BC7330"/>
    <w:rsid w:val="00BD63F0"/>
    <w:rsid w:val="00BE0009"/>
    <w:rsid w:val="00BE20C5"/>
    <w:rsid w:val="00BE40F4"/>
    <w:rsid w:val="00BE531A"/>
    <w:rsid w:val="00BF0F7F"/>
    <w:rsid w:val="00BF7528"/>
    <w:rsid w:val="00C04942"/>
    <w:rsid w:val="00C150A6"/>
    <w:rsid w:val="00C16ABF"/>
    <w:rsid w:val="00C1757C"/>
    <w:rsid w:val="00C37D01"/>
    <w:rsid w:val="00C459CE"/>
    <w:rsid w:val="00C553D3"/>
    <w:rsid w:val="00C57466"/>
    <w:rsid w:val="00C601B6"/>
    <w:rsid w:val="00C60263"/>
    <w:rsid w:val="00C63C3E"/>
    <w:rsid w:val="00C82A40"/>
    <w:rsid w:val="00C868CD"/>
    <w:rsid w:val="00C95389"/>
    <w:rsid w:val="00C9570D"/>
    <w:rsid w:val="00C96539"/>
    <w:rsid w:val="00C9790E"/>
    <w:rsid w:val="00CB0F76"/>
    <w:rsid w:val="00CC75F9"/>
    <w:rsid w:val="00CD05CC"/>
    <w:rsid w:val="00CD4AA9"/>
    <w:rsid w:val="00CE0BA0"/>
    <w:rsid w:val="00CE0DDB"/>
    <w:rsid w:val="00CE1807"/>
    <w:rsid w:val="00CE2024"/>
    <w:rsid w:val="00CE2E67"/>
    <w:rsid w:val="00CF08D7"/>
    <w:rsid w:val="00D13EAF"/>
    <w:rsid w:val="00D20A24"/>
    <w:rsid w:val="00D266ED"/>
    <w:rsid w:val="00D27F80"/>
    <w:rsid w:val="00D32391"/>
    <w:rsid w:val="00D3763B"/>
    <w:rsid w:val="00D4372E"/>
    <w:rsid w:val="00D47738"/>
    <w:rsid w:val="00D63F78"/>
    <w:rsid w:val="00D673A6"/>
    <w:rsid w:val="00D71BA2"/>
    <w:rsid w:val="00D81BA6"/>
    <w:rsid w:val="00D9565C"/>
    <w:rsid w:val="00D97952"/>
    <w:rsid w:val="00DA39B2"/>
    <w:rsid w:val="00DC2431"/>
    <w:rsid w:val="00DC63BE"/>
    <w:rsid w:val="00DD37E6"/>
    <w:rsid w:val="00DD3824"/>
    <w:rsid w:val="00DD7B1D"/>
    <w:rsid w:val="00DF669B"/>
    <w:rsid w:val="00E1305D"/>
    <w:rsid w:val="00E17FBC"/>
    <w:rsid w:val="00E40FD1"/>
    <w:rsid w:val="00E44A11"/>
    <w:rsid w:val="00E45289"/>
    <w:rsid w:val="00E47EC5"/>
    <w:rsid w:val="00E67A97"/>
    <w:rsid w:val="00E82036"/>
    <w:rsid w:val="00E93A60"/>
    <w:rsid w:val="00EB0E42"/>
    <w:rsid w:val="00EB379C"/>
    <w:rsid w:val="00EB3D80"/>
    <w:rsid w:val="00EC1F10"/>
    <w:rsid w:val="00ED38FA"/>
    <w:rsid w:val="00ED4910"/>
    <w:rsid w:val="00ED5691"/>
    <w:rsid w:val="00EE1060"/>
    <w:rsid w:val="00EE1F56"/>
    <w:rsid w:val="00EE2810"/>
    <w:rsid w:val="00EE2E1E"/>
    <w:rsid w:val="00EF185C"/>
    <w:rsid w:val="00EF4208"/>
    <w:rsid w:val="00F3308D"/>
    <w:rsid w:val="00F44D25"/>
    <w:rsid w:val="00F47316"/>
    <w:rsid w:val="00F477F7"/>
    <w:rsid w:val="00F54E64"/>
    <w:rsid w:val="00F5735D"/>
    <w:rsid w:val="00F64C5A"/>
    <w:rsid w:val="00F91DB0"/>
    <w:rsid w:val="00F9595C"/>
    <w:rsid w:val="00FA4A50"/>
    <w:rsid w:val="00FB264C"/>
    <w:rsid w:val="00FC003C"/>
    <w:rsid w:val="00FC72F8"/>
    <w:rsid w:val="00FD0CBF"/>
    <w:rsid w:val="00FD22EB"/>
    <w:rsid w:val="00FD25A3"/>
    <w:rsid w:val="00FF553D"/>
    <w:rsid w:val="00FF6C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24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075A"/>
    <w:rPr>
      <w:rFonts w:ascii="Trebuchet MS" w:hAnsi="Trebuchet MS" w:cs="Arial"/>
      <w:bCs/>
      <w:iCs/>
    </w:rPr>
  </w:style>
  <w:style w:type="paragraph" w:styleId="Heading1">
    <w:name w:val="heading 1"/>
    <w:basedOn w:val="Normal"/>
    <w:next w:val="Normal"/>
    <w:link w:val="Heading1Char"/>
    <w:qFormat/>
    <w:rsid w:val="00AC4E8E"/>
    <w:pPr>
      <w:keepNext/>
      <w:numPr>
        <w:numId w:val="1"/>
      </w:numPr>
      <w:spacing w:before="240" w:after="60"/>
      <w:outlineLvl w:val="0"/>
    </w:pPr>
    <w:rPr>
      <w:b/>
      <w:bCs w:val="0"/>
      <w:kern w:val="32"/>
      <w:sz w:val="32"/>
      <w:szCs w:val="32"/>
    </w:rPr>
  </w:style>
  <w:style w:type="paragraph" w:styleId="Heading2">
    <w:name w:val="heading 2"/>
    <w:basedOn w:val="Normal"/>
    <w:next w:val="Normal"/>
    <w:link w:val="Heading2Char"/>
    <w:qFormat/>
    <w:rsid w:val="00AC4E8E"/>
    <w:pPr>
      <w:keepNext/>
      <w:numPr>
        <w:ilvl w:val="1"/>
        <w:numId w:val="1"/>
      </w:numPr>
      <w:spacing w:before="240" w:after="60"/>
      <w:outlineLvl w:val="1"/>
    </w:pPr>
    <w:rPr>
      <w:b/>
      <w:bCs w:val="0"/>
      <w:iCs w:val="0"/>
      <w:sz w:val="28"/>
      <w:szCs w:val="28"/>
    </w:rPr>
  </w:style>
  <w:style w:type="paragraph" w:styleId="Heading3">
    <w:name w:val="heading 3"/>
    <w:basedOn w:val="Normal"/>
    <w:next w:val="Normal"/>
    <w:link w:val="Heading3Char"/>
    <w:qFormat/>
    <w:rsid w:val="00AC4E8E"/>
    <w:pPr>
      <w:keepNext/>
      <w:numPr>
        <w:ilvl w:val="2"/>
        <w:numId w:val="1"/>
      </w:numPr>
      <w:spacing w:before="240" w:after="60"/>
      <w:outlineLvl w:val="2"/>
    </w:pPr>
    <w:rPr>
      <w:b/>
      <w:bCs w:val="0"/>
      <w:sz w:val="26"/>
      <w:szCs w:val="26"/>
    </w:rPr>
  </w:style>
  <w:style w:type="paragraph" w:styleId="Heading4">
    <w:name w:val="heading 4"/>
    <w:basedOn w:val="Normal"/>
    <w:next w:val="Normal"/>
    <w:link w:val="Heading4Char"/>
    <w:autoRedefine/>
    <w:qFormat/>
    <w:rsid w:val="00AC4E8E"/>
    <w:pPr>
      <w:keepNext/>
      <w:numPr>
        <w:ilvl w:val="3"/>
        <w:numId w:val="1"/>
      </w:numPr>
      <w:spacing w:before="240" w:after="60"/>
      <w:outlineLvl w:val="3"/>
    </w:pPr>
    <w:rPr>
      <w:b/>
      <w:bCs w:val="0"/>
      <w:sz w:val="26"/>
      <w:szCs w:val="28"/>
    </w:rPr>
  </w:style>
  <w:style w:type="paragraph" w:styleId="Heading5">
    <w:name w:val="heading 5"/>
    <w:basedOn w:val="Normal"/>
    <w:next w:val="Normal"/>
    <w:qFormat/>
    <w:rsid w:val="00AC4E8E"/>
    <w:pPr>
      <w:numPr>
        <w:ilvl w:val="4"/>
        <w:numId w:val="1"/>
      </w:numPr>
      <w:spacing w:before="240" w:after="60"/>
      <w:outlineLvl w:val="4"/>
    </w:pPr>
    <w:rPr>
      <w:rFonts w:ascii="Arial" w:hAnsi="Arial"/>
      <w:b/>
      <w:bCs w:val="0"/>
      <w:i/>
      <w:iCs w:val="0"/>
      <w:sz w:val="26"/>
      <w:szCs w:val="26"/>
    </w:rPr>
  </w:style>
  <w:style w:type="paragraph" w:styleId="Heading6">
    <w:name w:val="heading 6"/>
    <w:basedOn w:val="Normal"/>
    <w:next w:val="Normal"/>
    <w:qFormat/>
    <w:rsid w:val="00AC4E8E"/>
    <w:pPr>
      <w:numPr>
        <w:ilvl w:val="5"/>
        <w:numId w:val="1"/>
      </w:numPr>
      <w:spacing w:before="240" w:after="60"/>
      <w:outlineLvl w:val="5"/>
    </w:pPr>
    <w:rPr>
      <w:b/>
      <w:bCs w:val="0"/>
      <w:sz w:val="22"/>
      <w:szCs w:val="22"/>
    </w:rPr>
  </w:style>
  <w:style w:type="paragraph" w:styleId="Heading7">
    <w:name w:val="heading 7"/>
    <w:basedOn w:val="Normal"/>
    <w:next w:val="Normal"/>
    <w:qFormat/>
    <w:rsid w:val="00AC4E8E"/>
    <w:pPr>
      <w:numPr>
        <w:ilvl w:val="6"/>
        <w:numId w:val="1"/>
      </w:numPr>
      <w:spacing w:before="240" w:after="60"/>
      <w:outlineLvl w:val="6"/>
    </w:pPr>
  </w:style>
  <w:style w:type="paragraph" w:styleId="Heading8">
    <w:name w:val="heading 8"/>
    <w:basedOn w:val="Normal"/>
    <w:next w:val="Normal"/>
    <w:qFormat/>
    <w:rsid w:val="00AC4E8E"/>
    <w:pPr>
      <w:numPr>
        <w:ilvl w:val="7"/>
        <w:numId w:val="1"/>
      </w:numPr>
      <w:spacing w:before="240" w:after="60"/>
      <w:outlineLvl w:val="7"/>
    </w:pPr>
    <w:rPr>
      <w:i/>
      <w:iCs w:val="0"/>
    </w:rPr>
  </w:style>
  <w:style w:type="paragraph" w:styleId="Heading9">
    <w:name w:val="heading 9"/>
    <w:basedOn w:val="Normal"/>
    <w:next w:val="Normal"/>
    <w:qFormat/>
    <w:rsid w:val="00AC4E8E"/>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273C5D"/>
    <w:pPr>
      <w:tabs>
        <w:tab w:val="center" w:pos="4153"/>
        <w:tab w:val="right" w:pos="8640"/>
      </w:tabs>
      <w:spacing w:after="120"/>
    </w:pPr>
    <w:rPr>
      <w:color w:val="FF0000"/>
      <w:sz w:val="18"/>
      <w:szCs w:val="18"/>
    </w:rPr>
  </w:style>
  <w:style w:type="paragraph" w:styleId="Footer">
    <w:name w:val="footer"/>
    <w:basedOn w:val="Normal"/>
    <w:autoRedefine/>
    <w:rsid w:val="00CE2E67"/>
    <w:pPr>
      <w:tabs>
        <w:tab w:val="right" w:pos="8640"/>
      </w:tabs>
      <w:jc w:val="center"/>
    </w:pPr>
    <w:rPr>
      <w:color w:val="808080"/>
      <w:sz w:val="16"/>
    </w:rPr>
  </w:style>
  <w:style w:type="character" w:customStyle="1" w:styleId="Heading4Char">
    <w:name w:val="Heading 4 Char"/>
    <w:basedOn w:val="DefaultParagraphFont"/>
    <w:link w:val="Heading4"/>
    <w:rsid w:val="00AC4E8E"/>
    <w:rPr>
      <w:rFonts w:ascii="Trebuchet MS" w:hAnsi="Trebuchet MS" w:cs="Arial"/>
      <w:b/>
      <w:iCs/>
      <w:sz w:val="26"/>
      <w:szCs w:val="28"/>
    </w:rPr>
  </w:style>
  <w:style w:type="character" w:styleId="PageNumber">
    <w:name w:val="page number"/>
    <w:basedOn w:val="DefaultParagraphFont"/>
    <w:rsid w:val="00174C64"/>
    <w:rPr>
      <w:rFonts w:ascii="Trebuchet MS" w:hAnsi="Trebuchet MS"/>
    </w:rPr>
  </w:style>
  <w:style w:type="paragraph" w:styleId="BodyText">
    <w:name w:val="Body Text"/>
    <w:basedOn w:val="Normal"/>
    <w:autoRedefine/>
    <w:rsid w:val="00CE2024"/>
    <w:pPr>
      <w:spacing w:after="120"/>
    </w:pPr>
  </w:style>
  <w:style w:type="character" w:styleId="Hyperlink">
    <w:name w:val="Hyperlink"/>
    <w:basedOn w:val="DefaultParagraphFont"/>
    <w:uiPriority w:val="99"/>
    <w:rsid w:val="00920497"/>
    <w:rPr>
      <w:color w:val="0000FF"/>
      <w:u w:val="single"/>
    </w:rPr>
  </w:style>
  <w:style w:type="paragraph" w:styleId="Subtitle">
    <w:name w:val="Subtitle"/>
    <w:basedOn w:val="Normal"/>
    <w:qFormat/>
    <w:rsid w:val="00920497"/>
    <w:pPr>
      <w:spacing w:after="60"/>
      <w:jc w:val="center"/>
      <w:outlineLvl w:val="1"/>
    </w:pPr>
    <w:rPr>
      <w:sz w:val="24"/>
      <w:szCs w:val="24"/>
    </w:rPr>
  </w:style>
  <w:style w:type="paragraph" w:styleId="TOC1">
    <w:name w:val="toc 1"/>
    <w:basedOn w:val="Normal"/>
    <w:next w:val="Normal"/>
    <w:autoRedefine/>
    <w:uiPriority w:val="39"/>
    <w:rsid w:val="00BC2FA7"/>
    <w:pPr>
      <w:spacing w:before="60"/>
    </w:pPr>
    <w:rPr>
      <w:b/>
    </w:rPr>
  </w:style>
  <w:style w:type="paragraph" w:styleId="TOC2">
    <w:name w:val="toc 2"/>
    <w:basedOn w:val="Normal"/>
    <w:next w:val="Normal"/>
    <w:autoRedefine/>
    <w:uiPriority w:val="39"/>
    <w:rsid w:val="00BC2FA7"/>
    <w:pPr>
      <w:spacing w:before="120"/>
      <w:ind w:left="198"/>
    </w:pPr>
  </w:style>
  <w:style w:type="paragraph" w:styleId="TOC3">
    <w:name w:val="toc 3"/>
    <w:basedOn w:val="Normal"/>
    <w:next w:val="Normal"/>
    <w:autoRedefine/>
    <w:uiPriority w:val="39"/>
    <w:rsid w:val="00BC2FA7"/>
    <w:pPr>
      <w:spacing w:before="60"/>
      <w:ind w:left="403"/>
    </w:pPr>
  </w:style>
  <w:style w:type="paragraph" w:styleId="CommentText">
    <w:name w:val="annotation text"/>
    <w:basedOn w:val="Normal"/>
    <w:semiHidden/>
    <w:rsid w:val="00BC2FA7"/>
    <w:pPr>
      <w:spacing w:before="120"/>
    </w:pPr>
    <w:rPr>
      <w:rFonts w:ascii="Times New Roman" w:hAnsi="Times New Roman"/>
    </w:rPr>
  </w:style>
  <w:style w:type="paragraph" w:styleId="Caption">
    <w:name w:val="caption"/>
    <w:basedOn w:val="Normal"/>
    <w:next w:val="Normal"/>
    <w:qFormat/>
    <w:rsid w:val="00BC2FA7"/>
    <w:pPr>
      <w:spacing w:before="120" w:after="120"/>
    </w:pPr>
    <w:rPr>
      <w:b/>
      <w:bCs w:val="0"/>
    </w:rPr>
  </w:style>
  <w:style w:type="paragraph" w:styleId="TableofFigures">
    <w:name w:val="table of figures"/>
    <w:basedOn w:val="Normal"/>
    <w:next w:val="Normal"/>
    <w:semiHidden/>
    <w:rsid w:val="00BC2FA7"/>
    <w:pPr>
      <w:ind w:left="400" w:hanging="400"/>
    </w:pPr>
  </w:style>
  <w:style w:type="table" w:styleId="TableProfessional">
    <w:name w:val="Table Professional"/>
    <w:basedOn w:val="TableNormal"/>
    <w:rsid w:val="00174C64"/>
    <w:rPr>
      <w:rFonts w:ascii="Trebuchet MS" w:hAnsi="Trebuchet M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H1DocControl">
    <w:name w:val="H1DocControl"/>
    <w:basedOn w:val="Normal"/>
    <w:next w:val="Normal"/>
    <w:link w:val="H1DocControlChar"/>
    <w:rsid w:val="00B20D4D"/>
    <w:pPr>
      <w:numPr>
        <w:numId w:val="2"/>
      </w:numPr>
      <w:spacing w:after="120"/>
    </w:pPr>
    <w:rPr>
      <w:b/>
      <w:sz w:val="28"/>
    </w:rPr>
  </w:style>
  <w:style w:type="paragraph" w:customStyle="1" w:styleId="H2DocControl">
    <w:name w:val="H2DocControl"/>
    <w:basedOn w:val="Normal"/>
    <w:next w:val="Normal"/>
    <w:link w:val="H2DocControlChar"/>
    <w:rsid w:val="00B20D4D"/>
    <w:pPr>
      <w:numPr>
        <w:ilvl w:val="1"/>
        <w:numId w:val="3"/>
      </w:numPr>
      <w:spacing w:after="60"/>
    </w:pPr>
    <w:rPr>
      <w:b/>
      <w:sz w:val="24"/>
    </w:rPr>
  </w:style>
  <w:style w:type="table" w:styleId="TableGrid">
    <w:name w:val="Table Grid"/>
    <w:basedOn w:val="TableNormal"/>
    <w:rsid w:val="009823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semiHidden/>
    <w:rsid w:val="0098234B"/>
    <w:rPr>
      <w:vertAlign w:val="superscript"/>
    </w:rPr>
  </w:style>
  <w:style w:type="character" w:styleId="Strong">
    <w:name w:val="Strong"/>
    <w:basedOn w:val="DefaultParagraphFont"/>
    <w:qFormat/>
    <w:rsid w:val="00D97952"/>
    <w:rPr>
      <w:b/>
      <w:bCs/>
    </w:rPr>
  </w:style>
  <w:style w:type="paragraph" w:customStyle="1" w:styleId="TableCell">
    <w:name w:val="Table Cell"/>
    <w:basedOn w:val="Normal"/>
    <w:rsid w:val="00464B8B"/>
    <w:pPr>
      <w:spacing w:before="60" w:after="60"/>
    </w:pPr>
    <w:rPr>
      <w:rFonts w:ascii="Arial" w:hAnsi="Arial"/>
      <w:bCs w:val="0"/>
      <w:iCs w:val="0"/>
      <w:sz w:val="18"/>
      <w:lang w:val="en-US" w:eastAsia="en-US"/>
    </w:rPr>
  </w:style>
  <w:style w:type="paragraph" w:customStyle="1" w:styleId="TableHead">
    <w:name w:val="Table Head"/>
    <w:basedOn w:val="TableCell"/>
    <w:next w:val="TableCell"/>
    <w:rsid w:val="00464B8B"/>
    <w:rPr>
      <w:b/>
      <w:lang w:val="en-GB"/>
    </w:rPr>
  </w:style>
  <w:style w:type="paragraph" w:customStyle="1" w:styleId="TableCellBullet">
    <w:name w:val="Table Cell Bullet"/>
    <w:basedOn w:val="Normal"/>
    <w:rsid w:val="00464B8B"/>
    <w:pPr>
      <w:keepNext/>
      <w:numPr>
        <w:ilvl w:val="1"/>
        <w:numId w:val="4"/>
      </w:numPr>
      <w:spacing w:before="60" w:after="60"/>
    </w:pPr>
    <w:rPr>
      <w:rFonts w:ascii="Arial" w:eastAsia="Times" w:hAnsi="Arial"/>
      <w:bCs w:val="0"/>
      <w:iCs w:val="0"/>
      <w:snapToGrid w:val="0"/>
      <w:sz w:val="18"/>
      <w:lang w:eastAsia="en-US"/>
    </w:rPr>
  </w:style>
  <w:style w:type="paragraph" w:customStyle="1" w:styleId="bullets1">
    <w:name w:val="bullets 1"/>
    <w:basedOn w:val="Normal"/>
    <w:rsid w:val="00464B8B"/>
    <w:pPr>
      <w:numPr>
        <w:numId w:val="5"/>
      </w:numPr>
    </w:pPr>
    <w:rPr>
      <w:rFonts w:ascii="Times New Roman" w:hAnsi="Times New Roman" w:cs="Times New Roman"/>
      <w:bCs w:val="0"/>
      <w:iCs w:val="0"/>
      <w:sz w:val="24"/>
      <w:szCs w:val="24"/>
      <w:lang w:eastAsia="en-US"/>
    </w:rPr>
  </w:style>
  <w:style w:type="paragraph" w:styleId="NormalWeb">
    <w:name w:val="Normal (Web)"/>
    <w:basedOn w:val="Normal"/>
    <w:rsid w:val="00EB3D80"/>
    <w:pPr>
      <w:spacing w:before="100" w:beforeAutospacing="1" w:after="100" w:afterAutospacing="1" w:line="319" w:lineRule="atLeast"/>
    </w:pPr>
    <w:rPr>
      <w:rFonts w:ascii="Arial" w:hAnsi="Arial"/>
      <w:bCs w:val="0"/>
      <w:iCs w:val="0"/>
      <w:color w:val="333333"/>
      <w:sz w:val="18"/>
      <w:szCs w:val="18"/>
    </w:rPr>
  </w:style>
  <w:style w:type="paragraph" w:styleId="BalloonText">
    <w:name w:val="Balloon Text"/>
    <w:basedOn w:val="Normal"/>
    <w:link w:val="BalloonTextChar"/>
    <w:rsid w:val="00AF4624"/>
    <w:rPr>
      <w:rFonts w:ascii="Tahoma" w:hAnsi="Tahoma" w:cs="Tahoma"/>
      <w:sz w:val="16"/>
      <w:szCs w:val="16"/>
    </w:rPr>
  </w:style>
  <w:style w:type="character" w:customStyle="1" w:styleId="BalloonTextChar">
    <w:name w:val="Balloon Text Char"/>
    <w:basedOn w:val="DefaultParagraphFont"/>
    <w:link w:val="BalloonText"/>
    <w:rsid w:val="00AF4624"/>
    <w:rPr>
      <w:rFonts w:ascii="Tahoma" w:hAnsi="Tahoma" w:cs="Tahoma"/>
      <w:bCs/>
      <w:iCs/>
      <w:sz w:val="16"/>
      <w:szCs w:val="16"/>
    </w:rPr>
  </w:style>
  <w:style w:type="paragraph" w:styleId="ListParagraph">
    <w:name w:val="List Paragraph"/>
    <w:basedOn w:val="Normal"/>
    <w:uiPriority w:val="34"/>
    <w:qFormat/>
    <w:rsid w:val="00CD4AA9"/>
    <w:pPr>
      <w:ind w:left="720"/>
    </w:pPr>
    <w:rPr>
      <w:rFonts w:ascii="Calibri" w:eastAsia="Calibri" w:hAnsi="Calibri" w:cs="Times New Roman"/>
      <w:bCs w:val="0"/>
      <w:iCs w:val="0"/>
      <w:sz w:val="22"/>
      <w:szCs w:val="22"/>
    </w:rPr>
  </w:style>
  <w:style w:type="table" w:styleId="TableClassic3">
    <w:name w:val="Table Classic 3"/>
    <w:basedOn w:val="TableNormal"/>
    <w:rsid w:val="00A03C9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VBPODocumentTitle">
    <w:name w:val="VBPO Document Title"/>
    <w:basedOn w:val="Normal"/>
    <w:link w:val="VBPODocumentTitleChar"/>
    <w:qFormat/>
    <w:rsid w:val="00A86D99"/>
    <w:pPr>
      <w:jc w:val="center"/>
    </w:pPr>
    <w:rPr>
      <w:i/>
      <w:sz w:val="32"/>
      <w:szCs w:val="32"/>
    </w:rPr>
  </w:style>
  <w:style w:type="paragraph" w:customStyle="1" w:styleId="VBPODocumentControl-Heading1">
    <w:name w:val="VBPO Document Control - Heading 1"/>
    <w:basedOn w:val="H1DocControl"/>
    <w:link w:val="VBPODocumentControl-Heading1Char"/>
    <w:qFormat/>
    <w:rsid w:val="00A86D99"/>
  </w:style>
  <w:style w:type="character" w:customStyle="1" w:styleId="VBPODocumentTitleChar">
    <w:name w:val="VBPO Document Title Char"/>
    <w:basedOn w:val="DefaultParagraphFont"/>
    <w:link w:val="VBPODocumentTitle"/>
    <w:rsid w:val="00A86D99"/>
    <w:rPr>
      <w:rFonts w:ascii="Trebuchet MS" w:hAnsi="Trebuchet MS" w:cs="Arial"/>
      <w:bCs/>
      <w:i/>
      <w:iCs/>
      <w:sz w:val="32"/>
      <w:szCs w:val="32"/>
    </w:rPr>
  </w:style>
  <w:style w:type="paragraph" w:customStyle="1" w:styleId="VBPODocumentControl-Heading2">
    <w:name w:val="VBPO Document Control - Heading 2"/>
    <w:basedOn w:val="H2DocControl"/>
    <w:link w:val="VBPODocumentControl-Heading2Char"/>
    <w:qFormat/>
    <w:rsid w:val="00A86D99"/>
    <w:pPr>
      <w:tabs>
        <w:tab w:val="clear" w:pos="360"/>
        <w:tab w:val="num" w:pos="426"/>
      </w:tabs>
      <w:ind w:left="142"/>
    </w:pPr>
  </w:style>
  <w:style w:type="character" w:customStyle="1" w:styleId="H1DocControlChar">
    <w:name w:val="H1DocControl Char"/>
    <w:basedOn w:val="DefaultParagraphFont"/>
    <w:link w:val="H1DocControl"/>
    <w:rsid w:val="00A86D99"/>
    <w:rPr>
      <w:rFonts w:ascii="Trebuchet MS" w:hAnsi="Trebuchet MS" w:cs="Arial"/>
      <w:b/>
      <w:bCs/>
      <w:iCs/>
      <w:sz w:val="28"/>
    </w:rPr>
  </w:style>
  <w:style w:type="character" w:customStyle="1" w:styleId="VBPODocumentControl-Heading1Char">
    <w:name w:val="VBPO Document Control - Heading 1 Char"/>
    <w:basedOn w:val="H1DocControlChar"/>
    <w:link w:val="VBPODocumentControl-Heading1"/>
    <w:rsid w:val="00A86D99"/>
  </w:style>
  <w:style w:type="paragraph" w:customStyle="1" w:styleId="VBPOHeading1">
    <w:name w:val="VBPO Heading 1"/>
    <w:basedOn w:val="Heading1"/>
    <w:link w:val="VBPOHeading1Char"/>
    <w:qFormat/>
    <w:rsid w:val="00A86D99"/>
    <w:pPr>
      <w:tabs>
        <w:tab w:val="clear" w:pos="432"/>
        <w:tab w:val="left" w:pos="578"/>
      </w:tabs>
      <w:spacing w:before="120" w:after="120"/>
      <w:ind w:left="578" w:hanging="578"/>
      <w:jc w:val="both"/>
    </w:pPr>
    <w:rPr>
      <w:sz w:val="28"/>
    </w:rPr>
  </w:style>
  <w:style w:type="character" w:customStyle="1" w:styleId="H2DocControlChar">
    <w:name w:val="H2DocControl Char"/>
    <w:basedOn w:val="DefaultParagraphFont"/>
    <w:link w:val="H2DocControl"/>
    <w:rsid w:val="00A86D99"/>
    <w:rPr>
      <w:rFonts w:ascii="Trebuchet MS" w:hAnsi="Trebuchet MS" w:cs="Arial"/>
      <w:b/>
      <w:bCs/>
      <w:iCs/>
      <w:sz w:val="24"/>
    </w:rPr>
  </w:style>
  <w:style w:type="character" w:customStyle="1" w:styleId="VBPODocumentControl-Heading2Char">
    <w:name w:val="VBPO Document Control - Heading 2 Char"/>
    <w:basedOn w:val="H2DocControlChar"/>
    <w:link w:val="VBPODocumentControl-Heading2"/>
    <w:rsid w:val="00A86D99"/>
  </w:style>
  <w:style w:type="paragraph" w:customStyle="1" w:styleId="VBPOHeading2">
    <w:name w:val="VBPO Heading 2"/>
    <w:basedOn w:val="Heading2"/>
    <w:link w:val="VBPOHeading2Char"/>
    <w:qFormat/>
    <w:rsid w:val="00A86D99"/>
    <w:pPr>
      <w:spacing w:after="120"/>
      <w:ind w:left="578" w:hanging="578"/>
      <w:jc w:val="both"/>
    </w:pPr>
    <w:rPr>
      <w:sz w:val="24"/>
      <w:szCs w:val="24"/>
    </w:rPr>
  </w:style>
  <w:style w:type="character" w:customStyle="1" w:styleId="Heading1Char">
    <w:name w:val="Heading 1 Char"/>
    <w:basedOn w:val="DefaultParagraphFont"/>
    <w:link w:val="Heading1"/>
    <w:rsid w:val="00A86D99"/>
    <w:rPr>
      <w:rFonts w:ascii="Trebuchet MS" w:hAnsi="Trebuchet MS" w:cs="Arial"/>
      <w:b/>
      <w:iCs/>
      <w:kern w:val="32"/>
      <w:sz w:val="32"/>
      <w:szCs w:val="32"/>
    </w:rPr>
  </w:style>
  <w:style w:type="character" w:customStyle="1" w:styleId="VBPOHeading1Char">
    <w:name w:val="VBPO Heading 1 Char"/>
    <w:basedOn w:val="Heading1Char"/>
    <w:link w:val="VBPOHeading1"/>
    <w:rsid w:val="00A86D99"/>
    <w:rPr>
      <w:sz w:val="28"/>
    </w:rPr>
  </w:style>
  <w:style w:type="paragraph" w:customStyle="1" w:styleId="VBPOHeading3">
    <w:name w:val="VBPO Heading 3"/>
    <w:basedOn w:val="Heading3"/>
    <w:link w:val="VBPOHeading3Char"/>
    <w:qFormat/>
    <w:rsid w:val="00A86D99"/>
    <w:rPr>
      <w:sz w:val="20"/>
      <w:szCs w:val="20"/>
    </w:rPr>
  </w:style>
  <w:style w:type="character" w:customStyle="1" w:styleId="Heading2Char">
    <w:name w:val="Heading 2 Char"/>
    <w:basedOn w:val="DefaultParagraphFont"/>
    <w:link w:val="Heading2"/>
    <w:rsid w:val="00A86D99"/>
    <w:rPr>
      <w:rFonts w:ascii="Trebuchet MS" w:hAnsi="Trebuchet MS" w:cs="Arial"/>
      <w:b/>
      <w:sz w:val="28"/>
      <w:szCs w:val="28"/>
    </w:rPr>
  </w:style>
  <w:style w:type="character" w:customStyle="1" w:styleId="VBPOHeading2Char">
    <w:name w:val="VBPO Heading 2 Char"/>
    <w:basedOn w:val="Heading2Char"/>
    <w:link w:val="VBPOHeading2"/>
    <w:rsid w:val="00A86D99"/>
    <w:rPr>
      <w:sz w:val="24"/>
      <w:szCs w:val="24"/>
    </w:rPr>
  </w:style>
  <w:style w:type="paragraph" w:customStyle="1" w:styleId="VBPOStandardBodyText">
    <w:name w:val="VBPO Standard Body Text"/>
    <w:basedOn w:val="Normal"/>
    <w:link w:val="VBPOStandardBodyTextChar"/>
    <w:qFormat/>
    <w:rsid w:val="00A86D99"/>
  </w:style>
  <w:style w:type="character" w:customStyle="1" w:styleId="Heading3Char">
    <w:name w:val="Heading 3 Char"/>
    <w:basedOn w:val="DefaultParagraphFont"/>
    <w:link w:val="Heading3"/>
    <w:rsid w:val="00A86D99"/>
    <w:rPr>
      <w:rFonts w:ascii="Trebuchet MS" w:hAnsi="Trebuchet MS" w:cs="Arial"/>
      <w:b/>
      <w:iCs/>
      <w:sz w:val="26"/>
      <w:szCs w:val="26"/>
    </w:rPr>
  </w:style>
  <w:style w:type="character" w:customStyle="1" w:styleId="VBPOHeading3Char">
    <w:name w:val="VBPO Heading 3 Char"/>
    <w:basedOn w:val="Heading3Char"/>
    <w:link w:val="VBPOHeading3"/>
    <w:rsid w:val="00A86D99"/>
  </w:style>
  <w:style w:type="character" w:customStyle="1" w:styleId="VBPOStandardBodyTextChar">
    <w:name w:val="VBPO Standard Body Text Char"/>
    <w:basedOn w:val="DefaultParagraphFont"/>
    <w:link w:val="VBPOStandardBodyText"/>
    <w:rsid w:val="00A86D99"/>
    <w:rPr>
      <w:rFonts w:ascii="Trebuchet MS" w:hAnsi="Trebuchet MS" w:cs="Arial"/>
      <w:bCs/>
      <w:iCs/>
    </w:rPr>
  </w:style>
  <w:style w:type="paragraph" w:customStyle="1" w:styleId="BodyText1">
    <w:name w:val="BodyText1"/>
    <w:link w:val="BodyText1Char"/>
    <w:rsid w:val="007D21CC"/>
    <w:pPr>
      <w:spacing w:after="120"/>
      <w:ind w:left="1814"/>
    </w:pPr>
    <w:rPr>
      <w:rFonts w:ascii="Trebuchet MS" w:hAnsi="Trebuchet MS" w:cs="Arial"/>
      <w:bCs/>
      <w:color w:val="000000"/>
      <w:kern w:val="32"/>
      <w:lang w:eastAsia="en-US"/>
    </w:rPr>
  </w:style>
  <w:style w:type="character" w:customStyle="1" w:styleId="BodyText1Char">
    <w:name w:val="BodyText1 Char"/>
    <w:basedOn w:val="DefaultParagraphFont"/>
    <w:link w:val="BodyText1"/>
    <w:rsid w:val="007D21CC"/>
    <w:rPr>
      <w:rFonts w:ascii="Trebuchet MS" w:hAnsi="Trebuchet MS" w:cs="Arial"/>
      <w:bCs/>
      <w:color w:val="000000"/>
      <w:kern w:val="32"/>
      <w:lang w:eastAsia="en-US"/>
    </w:rPr>
  </w:style>
</w:styles>
</file>

<file path=word/webSettings.xml><?xml version="1.0" encoding="utf-8"?>
<w:webSettings xmlns:r="http://schemas.openxmlformats.org/officeDocument/2006/relationships" xmlns:w="http://schemas.openxmlformats.org/wordprocessingml/2006/main">
  <w:divs>
    <w:div w:id="957639028">
      <w:bodyDiv w:val="1"/>
      <w:marLeft w:val="0"/>
      <w:marRight w:val="0"/>
      <w:marTop w:val="0"/>
      <w:marBottom w:val="0"/>
      <w:divBdr>
        <w:top w:val="none" w:sz="0" w:space="0" w:color="auto"/>
        <w:left w:val="none" w:sz="0" w:space="0" w:color="auto"/>
        <w:bottom w:val="none" w:sz="0" w:space="0" w:color="auto"/>
        <w:right w:val="none" w:sz="0" w:space="0" w:color="auto"/>
      </w:divBdr>
      <w:divsChild>
        <w:div w:id="1345355583">
          <w:marLeft w:val="547"/>
          <w:marRight w:val="0"/>
          <w:marTop w:val="77"/>
          <w:marBottom w:val="0"/>
          <w:divBdr>
            <w:top w:val="none" w:sz="0" w:space="0" w:color="auto"/>
            <w:left w:val="none" w:sz="0" w:space="0" w:color="auto"/>
            <w:bottom w:val="none" w:sz="0" w:space="0" w:color="auto"/>
            <w:right w:val="none" w:sz="0" w:space="0" w:color="auto"/>
          </w:divBdr>
        </w:div>
        <w:div w:id="1549878022">
          <w:marLeft w:val="547"/>
          <w:marRight w:val="0"/>
          <w:marTop w:val="77"/>
          <w:marBottom w:val="0"/>
          <w:divBdr>
            <w:top w:val="none" w:sz="0" w:space="0" w:color="auto"/>
            <w:left w:val="none" w:sz="0" w:space="0" w:color="auto"/>
            <w:bottom w:val="none" w:sz="0" w:space="0" w:color="auto"/>
            <w:right w:val="none" w:sz="0" w:space="0" w:color="auto"/>
          </w:divBdr>
        </w:div>
        <w:div w:id="96219878">
          <w:marLeft w:val="547"/>
          <w:marRight w:val="0"/>
          <w:marTop w:val="77"/>
          <w:marBottom w:val="0"/>
          <w:divBdr>
            <w:top w:val="none" w:sz="0" w:space="0" w:color="auto"/>
            <w:left w:val="none" w:sz="0" w:space="0" w:color="auto"/>
            <w:bottom w:val="none" w:sz="0" w:space="0" w:color="auto"/>
            <w:right w:val="none" w:sz="0" w:space="0" w:color="auto"/>
          </w:divBdr>
        </w:div>
      </w:divsChild>
    </w:div>
    <w:div w:id="1791513744">
      <w:bodyDiv w:val="1"/>
      <w:marLeft w:val="0"/>
      <w:marRight w:val="0"/>
      <w:marTop w:val="0"/>
      <w:marBottom w:val="0"/>
      <w:divBdr>
        <w:top w:val="none" w:sz="0" w:space="0" w:color="auto"/>
        <w:left w:val="none" w:sz="0" w:space="0" w:color="auto"/>
        <w:bottom w:val="none" w:sz="0" w:space="0" w:color="auto"/>
        <w:right w:val="none" w:sz="0" w:space="0" w:color="auto"/>
      </w:divBdr>
      <w:divsChild>
        <w:div w:id="1492453542">
          <w:marLeft w:val="547"/>
          <w:marRight w:val="0"/>
          <w:marTop w:val="77"/>
          <w:marBottom w:val="0"/>
          <w:divBdr>
            <w:top w:val="none" w:sz="0" w:space="0" w:color="auto"/>
            <w:left w:val="none" w:sz="0" w:space="0" w:color="auto"/>
            <w:bottom w:val="none" w:sz="0" w:space="0" w:color="auto"/>
            <w:right w:val="none" w:sz="0" w:space="0" w:color="auto"/>
          </w:divBdr>
        </w:div>
        <w:div w:id="13112657">
          <w:marLeft w:val="547"/>
          <w:marRight w:val="0"/>
          <w:marTop w:val="77"/>
          <w:marBottom w:val="0"/>
          <w:divBdr>
            <w:top w:val="none" w:sz="0" w:space="0" w:color="auto"/>
            <w:left w:val="none" w:sz="0" w:space="0" w:color="auto"/>
            <w:bottom w:val="none" w:sz="0" w:space="0" w:color="auto"/>
            <w:right w:val="none" w:sz="0" w:space="0" w:color="auto"/>
          </w:divBdr>
        </w:div>
        <w:div w:id="545336060">
          <w:marLeft w:val="547"/>
          <w:marRight w:val="0"/>
          <w:marTop w:val="77"/>
          <w:marBottom w:val="0"/>
          <w:divBdr>
            <w:top w:val="none" w:sz="0" w:space="0" w:color="auto"/>
            <w:left w:val="none" w:sz="0" w:space="0" w:color="auto"/>
            <w:bottom w:val="none" w:sz="0" w:space="0" w:color="auto"/>
            <w:right w:val="none" w:sz="0" w:space="0" w:color="auto"/>
          </w:divBdr>
        </w:div>
        <w:div w:id="1287811692">
          <w:marLeft w:val="547"/>
          <w:marRight w:val="0"/>
          <w:marTop w:val="77"/>
          <w:marBottom w:val="0"/>
          <w:divBdr>
            <w:top w:val="none" w:sz="0" w:space="0" w:color="auto"/>
            <w:left w:val="none" w:sz="0" w:space="0" w:color="auto"/>
            <w:bottom w:val="none" w:sz="0" w:space="0" w:color="auto"/>
            <w:right w:val="none" w:sz="0" w:space="0" w:color="auto"/>
          </w:divBdr>
        </w:div>
        <w:div w:id="482702615">
          <w:marLeft w:val="547"/>
          <w:marRight w:val="0"/>
          <w:marTop w:val="77"/>
          <w:marBottom w:val="0"/>
          <w:divBdr>
            <w:top w:val="none" w:sz="0" w:space="0" w:color="auto"/>
            <w:left w:val="none" w:sz="0" w:space="0" w:color="auto"/>
            <w:bottom w:val="none" w:sz="0" w:space="0" w:color="auto"/>
            <w:right w:val="none" w:sz="0" w:space="0" w:color="auto"/>
          </w:divBdr>
        </w:div>
        <w:div w:id="586888831">
          <w:marLeft w:val="547"/>
          <w:marRight w:val="0"/>
          <w:marTop w:val="77"/>
          <w:marBottom w:val="0"/>
          <w:divBdr>
            <w:top w:val="none" w:sz="0" w:space="0" w:color="auto"/>
            <w:left w:val="none" w:sz="0" w:space="0" w:color="auto"/>
            <w:bottom w:val="none" w:sz="0" w:space="0" w:color="auto"/>
            <w:right w:val="none" w:sz="0" w:space="0" w:color="auto"/>
          </w:divBdr>
        </w:div>
        <w:div w:id="2006084225">
          <w:marLeft w:val="547"/>
          <w:marRight w:val="0"/>
          <w:marTop w:val="77"/>
          <w:marBottom w:val="0"/>
          <w:divBdr>
            <w:top w:val="none" w:sz="0" w:space="0" w:color="auto"/>
            <w:left w:val="none" w:sz="0" w:space="0" w:color="auto"/>
            <w:bottom w:val="none" w:sz="0" w:space="0" w:color="auto"/>
            <w:right w:val="none" w:sz="0" w:space="0" w:color="auto"/>
          </w:divBdr>
        </w:div>
        <w:div w:id="1842504097">
          <w:marLeft w:val="547"/>
          <w:marRight w:val="0"/>
          <w:marTop w:val="77"/>
          <w:marBottom w:val="0"/>
          <w:divBdr>
            <w:top w:val="none" w:sz="0" w:space="0" w:color="auto"/>
            <w:left w:val="none" w:sz="0" w:space="0" w:color="auto"/>
            <w:bottom w:val="none" w:sz="0" w:space="0" w:color="auto"/>
            <w:right w:val="none" w:sz="0" w:space="0" w:color="auto"/>
          </w:divBdr>
        </w:div>
        <w:div w:id="824974831">
          <w:marLeft w:val="547"/>
          <w:marRight w:val="0"/>
          <w:marTop w:val="77"/>
          <w:marBottom w:val="0"/>
          <w:divBdr>
            <w:top w:val="none" w:sz="0" w:space="0" w:color="auto"/>
            <w:left w:val="none" w:sz="0" w:space="0" w:color="auto"/>
            <w:bottom w:val="none" w:sz="0" w:space="0" w:color="auto"/>
            <w:right w:val="none" w:sz="0" w:space="0" w:color="auto"/>
          </w:divBdr>
        </w:div>
      </w:divsChild>
    </w:div>
    <w:div w:id="2095082759">
      <w:bodyDiv w:val="1"/>
      <w:marLeft w:val="0"/>
      <w:marRight w:val="0"/>
      <w:marTop w:val="0"/>
      <w:marBottom w:val="0"/>
      <w:divBdr>
        <w:top w:val="none" w:sz="0" w:space="0" w:color="auto"/>
        <w:left w:val="none" w:sz="0" w:space="0" w:color="auto"/>
        <w:bottom w:val="none" w:sz="0" w:space="0" w:color="auto"/>
        <w:right w:val="none" w:sz="0" w:space="0" w:color="auto"/>
      </w:divBdr>
      <w:divsChild>
        <w:div w:id="2144617011">
          <w:marLeft w:val="547"/>
          <w:marRight w:val="0"/>
          <w:marTop w:val="77"/>
          <w:marBottom w:val="0"/>
          <w:divBdr>
            <w:top w:val="none" w:sz="0" w:space="0" w:color="auto"/>
            <w:left w:val="none" w:sz="0" w:space="0" w:color="auto"/>
            <w:bottom w:val="none" w:sz="0" w:space="0" w:color="auto"/>
            <w:right w:val="none" w:sz="0" w:space="0" w:color="auto"/>
          </w:divBdr>
        </w:div>
        <w:div w:id="727152185">
          <w:marLeft w:val="547"/>
          <w:marRight w:val="0"/>
          <w:marTop w:val="77"/>
          <w:marBottom w:val="0"/>
          <w:divBdr>
            <w:top w:val="none" w:sz="0" w:space="0" w:color="auto"/>
            <w:left w:val="none" w:sz="0" w:space="0" w:color="auto"/>
            <w:bottom w:val="none" w:sz="0" w:space="0" w:color="auto"/>
            <w:right w:val="none" w:sz="0" w:space="0" w:color="auto"/>
          </w:divBdr>
        </w:div>
        <w:div w:id="1305814556">
          <w:marLeft w:val="547"/>
          <w:marRight w:val="0"/>
          <w:marTop w:val="77"/>
          <w:marBottom w:val="0"/>
          <w:divBdr>
            <w:top w:val="none" w:sz="0" w:space="0" w:color="auto"/>
            <w:left w:val="none" w:sz="0" w:space="0" w:color="auto"/>
            <w:bottom w:val="none" w:sz="0" w:space="0" w:color="auto"/>
            <w:right w:val="none" w:sz="0" w:space="0" w:color="auto"/>
          </w:divBdr>
        </w:div>
        <w:div w:id="909312441">
          <w:marLeft w:val="547"/>
          <w:marRight w:val="0"/>
          <w:marTop w:val="77"/>
          <w:marBottom w:val="0"/>
          <w:divBdr>
            <w:top w:val="none" w:sz="0" w:space="0" w:color="auto"/>
            <w:left w:val="none" w:sz="0" w:space="0" w:color="auto"/>
            <w:bottom w:val="none" w:sz="0" w:space="0" w:color="auto"/>
            <w:right w:val="none" w:sz="0" w:space="0" w:color="auto"/>
          </w:divBdr>
        </w:div>
        <w:div w:id="1712143344">
          <w:marLeft w:val="547"/>
          <w:marRight w:val="0"/>
          <w:marTop w:val="77"/>
          <w:marBottom w:val="0"/>
          <w:divBdr>
            <w:top w:val="none" w:sz="0" w:space="0" w:color="auto"/>
            <w:left w:val="none" w:sz="0" w:space="0" w:color="auto"/>
            <w:bottom w:val="none" w:sz="0" w:space="0" w:color="auto"/>
            <w:right w:val="none" w:sz="0" w:space="0" w:color="auto"/>
          </w:divBdr>
        </w:div>
        <w:div w:id="474837279">
          <w:marLeft w:val="547"/>
          <w:marRight w:val="0"/>
          <w:marTop w:val="77"/>
          <w:marBottom w:val="0"/>
          <w:divBdr>
            <w:top w:val="none" w:sz="0" w:space="0" w:color="auto"/>
            <w:left w:val="none" w:sz="0" w:space="0" w:color="auto"/>
            <w:bottom w:val="none" w:sz="0" w:space="0" w:color="auto"/>
            <w:right w:val="none" w:sz="0" w:space="0" w:color="auto"/>
          </w:divBdr>
        </w:div>
        <w:div w:id="558439121">
          <w:marLeft w:val="547"/>
          <w:marRight w:val="0"/>
          <w:marTop w:val="77"/>
          <w:marBottom w:val="0"/>
          <w:divBdr>
            <w:top w:val="none" w:sz="0" w:space="0" w:color="auto"/>
            <w:left w:val="none" w:sz="0" w:space="0" w:color="auto"/>
            <w:bottom w:val="none" w:sz="0" w:space="0" w:color="auto"/>
            <w:right w:val="none" w:sz="0" w:space="0" w:color="auto"/>
          </w:divBdr>
        </w:div>
        <w:div w:id="1459686790">
          <w:marLeft w:val="547"/>
          <w:marRight w:val="0"/>
          <w:marTop w:val="77"/>
          <w:marBottom w:val="0"/>
          <w:divBdr>
            <w:top w:val="none" w:sz="0" w:space="0" w:color="auto"/>
            <w:left w:val="none" w:sz="0" w:space="0" w:color="auto"/>
            <w:bottom w:val="none" w:sz="0" w:space="0" w:color="auto"/>
            <w:right w:val="none" w:sz="0" w:space="0" w:color="auto"/>
          </w:divBdr>
        </w:div>
        <w:div w:id="984093151">
          <w:marLeft w:val="547"/>
          <w:marRight w:val="0"/>
          <w:marTop w:val="77"/>
          <w:marBottom w:val="0"/>
          <w:divBdr>
            <w:top w:val="none" w:sz="0" w:space="0" w:color="auto"/>
            <w:left w:val="none" w:sz="0" w:space="0" w:color="auto"/>
            <w:bottom w:val="none" w:sz="0" w:space="0" w:color="auto"/>
            <w:right w:val="none" w:sz="0" w:space="0" w:color="auto"/>
          </w:divBdr>
        </w:div>
        <w:div w:id="404762694">
          <w:marLeft w:val="547"/>
          <w:marRight w:val="0"/>
          <w:marTop w:val="77"/>
          <w:marBottom w:val="0"/>
          <w:divBdr>
            <w:top w:val="none" w:sz="0" w:space="0" w:color="auto"/>
            <w:left w:val="none" w:sz="0" w:space="0" w:color="auto"/>
            <w:bottom w:val="none" w:sz="0" w:space="0" w:color="auto"/>
            <w:right w:val="none" w:sz="0" w:space="0" w:color="auto"/>
          </w:divBdr>
        </w:div>
        <w:div w:id="213575278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java.sun.com/j2se/1.4.2/docs/api/java/text/SimpleDateForma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amosa.com" TargetMode="Externa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MANCE~1\LOCALS~1\Temp\BPO023%20Generic%20Vamosa%20Document%20Template%20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CCBCE-9CB5-4BEA-B214-1C5538EBB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BPO023 Generic Vamosa Document Template v1.0.dotx</Template>
  <TotalTime>836</TotalTime>
  <Pages>15</Pages>
  <Words>3435</Words>
  <Characters>19580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CQ5 Connector Guide</vt:lpstr>
    </vt:vector>
  </TitlesOfParts>
  <Manager>Ger Burns</Manager>
  <Company>Vamosa</Company>
  <LinksUpToDate>false</LinksUpToDate>
  <CharactersWithSpaces>22970</CharactersWithSpaces>
  <SharedDoc>false</SharedDoc>
  <HLinks>
    <vt:vector size="66" baseType="variant">
      <vt:variant>
        <vt:i4>3735600</vt:i4>
      </vt:variant>
      <vt:variant>
        <vt:i4>99</vt:i4>
      </vt:variant>
      <vt:variant>
        <vt:i4>0</vt:i4>
      </vt:variant>
      <vt:variant>
        <vt:i4>5</vt:i4>
      </vt:variant>
      <vt:variant>
        <vt:lpwstr>http://www.landregistry.gov.uk/</vt:lpwstr>
      </vt:variant>
      <vt:variant>
        <vt:lpwstr/>
      </vt:variant>
      <vt:variant>
        <vt:i4>1310768</vt:i4>
      </vt:variant>
      <vt:variant>
        <vt:i4>92</vt:i4>
      </vt:variant>
      <vt:variant>
        <vt:i4>0</vt:i4>
      </vt:variant>
      <vt:variant>
        <vt:i4>5</vt:i4>
      </vt:variant>
      <vt:variant>
        <vt:lpwstr/>
      </vt:variant>
      <vt:variant>
        <vt:lpwstr>_Toc158285112</vt:lpwstr>
      </vt:variant>
      <vt:variant>
        <vt:i4>1310768</vt:i4>
      </vt:variant>
      <vt:variant>
        <vt:i4>80</vt:i4>
      </vt:variant>
      <vt:variant>
        <vt:i4>0</vt:i4>
      </vt:variant>
      <vt:variant>
        <vt:i4>5</vt:i4>
      </vt:variant>
      <vt:variant>
        <vt:lpwstr/>
      </vt:variant>
      <vt:variant>
        <vt:lpwstr>_Toc158285111</vt:lpwstr>
      </vt:variant>
      <vt:variant>
        <vt:i4>1310768</vt:i4>
      </vt:variant>
      <vt:variant>
        <vt:i4>74</vt:i4>
      </vt:variant>
      <vt:variant>
        <vt:i4>0</vt:i4>
      </vt:variant>
      <vt:variant>
        <vt:i4>5</vt:i4>
      </vt:variant>
      <vt:variant>
        <vt:lpwstr/>
      </vt:variant>
      <vt:variant>
        <vt:lpwstr>_Toc158285110</vt:lpwstr>
      </vt:variant>
      <vt:variant>
        <vt:i4>1376304</vt:i4>
      </vt:variant>
      <vt:variant>
        <vt:i4>68</vt:i4>
      </vt:variant>
      <vt:variant>
        <vt:i4>0</vt:i4>
      </vt:variant>
      <vt:variant>
        <vt:i4>5</vt:i4>
      </vt:variant>
      <vt:variant>
        <vt:lpwstr/>
      </vt:variant>
      <vt:variant>
        <vt:lpwstr>_Toc158285109</vt:lpwstr>
      </vt:variant>
      <vt:variant>
        <vt:i4>1376304</vt:i4>
      </vt:variant>
      <vt:variant>
        <vt:i4>62</vt:i4>
      </vt:variant>
      <vt:variant>
        <vt:i4>0</vt:i4>
      </vt:variant>
      <vt:variant>
        <vt:i4>5</vt:i4>
      </vt:variant>
      <vt:variant>
        <vt:lpwstr/>
      </vt:variant>
      <vt:variant>
        <vt:lpwstr>_Toc158285108</vt:lpwstr>
      </vt:variant>
      <vt:variant>
        <vt:i4>1376304</vt:i4>
      </vt:variant>
      <vt:variant>
        <vt:i4>56</vt:i4>
      </vt:variant>
      <vt:variant>
        <vt:i4>0</vt:i4>
      </vt:variant>
      <vt:variant>
        <vt:i4>5</vt:i4>
      </vt:variant>
      <vt:variant>
        <vt:lpwstr/>
      </vt:variant>
      <vt:variant>
        <vt:lpwstr>_Toc158285107</vt:lpwstr>
      </vt:variant>
      <vt:variant>
        <vt:i4>1376304</vt:i4>
      </vt:variant>
      <vt:variant>
        <vt:i4>50</vt:i4>
      </vt:variant>
      <vt:variant>
        <vt:i4>0</vt:i4>
      </vt:variant>
      <vt:variant>
        <vt:i4>5</vt:i4>
      </vt:variant>
      <vt:variant>
        <vt:lpwstr/>
      </vt:variant>
      <vt:variant>
        <vt:lpwstr>_Toc158285106</vt:lpwstr>
      </vt:variant>
      <vt:variant>
        <vt:i4>1376304</vt:i4>
      </vt:variant>
      <vt:variant>
        <vt:i4>44</vt:i4>
      </vt:variant>
      <vt:variant>
        <vt:i4>0</vt:i4>
      </vt:variant>
      <vt:variant>
        <vt:i4>5</vt:i4>
      </vt:variant>
      <vt:variant>
        <vt:lpwstr/>
      </vt:variant>
      <vt:variant>
        <vt:lpwstr>_Toc158285105</vt:lpwstr>
      </vt:variant>
      <vt:variant>
        <vt:i4>1376304</vt:i4>
      </vt:variant>
      <vt:variant>
        <vt:i4>38</vt:i4>
      </vt:variant>
      <vt:variant>
        <vt:i4>0</vt:i4>
      </vt:variant>
      <vt:variant>
        <vt:i4>5</vt:i4>
      </vt:variant>
      <vt:variant>
        <vt:lpwstr/>
      </vt:variant>
      <vt:variant>
        <vt:lpwstr>_Toc158285104</vt:lpwstr>
      </vt:variant>
      <vt:variant>
        <vt:i4>2949169</vt:i4>
      </vt:variant>
      <vt:variant>
        <vt:i4>6</vt:i4>
      </vt:variant>
      <vt:variant>
        <vt:i4>0</vt:i4>
      </vt:variant>
      <vt:variant>
        <vt:i4>5</vt:i4>
      </vt:variant>
      <vt:variant>
        <vt:lpwstr>http://www.vamosa.com/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CQ5 Connector Guide</dc:title>
  <dc:subject>Connectors</dc:subject>
  <dc:creator>Alex Mancevice</dc:creator>
  <cp:keywords>Vamosa, CQ, CQ5, Day, Connector</cp:keywords>
  <cp:lastModifiedBy>Alexander Mancevice</cp:lastModifiedBy>
  <cp:revision>28</cp:revision>
  <cp:lastPrinted>2009-06-18T15:21:00Z</cp:lastPrinted>
  <dcterms:created xsi:type="dcterms:W3CDTF">2009-05-27T14:50:00Z</dcterms:created>
  <dcterms:modified xsi:type="dcterms:W3CDTF">2010-08-23T20:36:00Z</dcterms:modified>
  <cp:category>Connector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Project">
    <vt:lpwstr>VAMnnnn - Project Name</vt:lpwstr>
  </property>
  <property fmtid="{D5CDD505-2E9C-101B-9397-08002B2CF9AE}" pid="4" name="Purpose">
    <vt:lpwstr>document purpose</vt:lpwstr>
  </property>
  <property fmtid="{D5CDD505-2E9C-101B-9397-08002B2CF9AE}" pid="5" name="VPC: Vamosa Account Manager">
    <vt:lpwstr>Account Manager</vt:lpwstr>
  </property>
  <property fmtid="{D5CDD505-2E9C-101B-9397-08002B2CF9AE}" pid="6" name="VPC: Department">
    <vt:lpwstr>Department</vt:lpwstr>
  </property>
  <property fmtid="{D5CDD505-2E9C-101B-9397-08002B2CF9AE}" pid="7" name="VPC: Sponsor">
    <vt:lpwstr>Project Sponsor</vt:lpwstr>
  </property>
  <property fmtid="{D5CDD505-2E9C-101B-9397-08002B2CF9AE}" pid="8" name="VPC: Start Date">
    <vt:lpwstr>DD Month YYYY</vt:lpwstr>
  </property>
  <property fmtid="{D5CDD505-2E9C-101B-9397-08002B2CF9AE}" pid="9" name="VPC: Estimated Delivery Date">
    <vt:lpwstr>DD Month YYYY</vt:lpwstr>
  </property>
  <property fmtid="{D5CDD505-2E9C-101B-9397-08002B2CF9AE}" pid="10" name="VPC: Project Description">
    <vt:lpwstr>Project Description</vt:lpwstr>
  </property>
  <property fmtid="{D5CDD505-2E9C-101B-9397-08002B2CF9AE}" pid="11" name="VBPO: Version">
    <vt:lpwstr>0.1</vt:lpwstr>
  </property>
  <property fmtid="{D5CDD505-2E9C-101B-9397-08002B2CF9AE}" pid="12" name="VBPO: Vamosa Office">
    <vt:lpwstr>Vamosa Ltd/Inc</vt:lpwstr>
  </property>
  <property fmtid="{D5CDD505-2E9C-101B-9397-08002B2CF9AE}" pid="13" name="VBPO: Client Name">
    <vt:lpwstr>Client Name</vt:lpwstr>
  </property>
  <property fmtid="{D5CDD505-2E9C-101B-9397-08002B2CF9AE}" pid="14" name="VBPO: Vamosa City and Zip">
    <vt:lpwstr>Glasgow G2 2SD/Boston MA 02210</vt:lpwstr>
  </property>
  <property fmtid="{D5CDD505-2E9C-101B-9397-08002B2CF9AE}" pid="15" name="VBPO: Vamosa Street Name">
    <vt:lpwstr>121 West Regent St./4th Floor 470 Atlantic Avenue</vt:lpwstr>
  </property>
  <property fmtid="{D5CDD505-2E9C-101B-9397-08002B2CF9AE}" pid="16" name="VBPO: Vamosa Building">
    <vt:lpwstr>Ailsa Court/Independence Wharf</vt:lpwstr>
  </property>
</Properties>
</file>