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iki-chatbot"/>
      <w:r>
        <w:t xml:space="preserve">Wiki Chatbot</w:t>
      </w:r>
      <w:bookmarkEnd w:id="20"/>
    </w:p>
    <w:p>
      <w:pPr>
        <w:pStyle w:val="FirstParagraph"/>
      </w:pPr>
      <w:r>
        <w:rPr>
          <w:b/>
        </w:rPr>
        <w:t xml:space="preserve">Live demo:</w:t>
      </w:r>
      <w:r>
        <w:rPr>
          <w:b/>
        </w:rPr>
        <w:t xml:space="preserve"> </w:t>
      </w:r>
      <w:hyperlink r:id="rId21">
        <w:r>
          <w:rPr>
            <w:rStyle w:val="Hyperlink"/>
            <w:b/>
          </w:rPr>
          <w:t xml:space="preserve">https://wiki-chatbot-pi.vercel.app</w:t>
        </w:r>
      </w:hyperlink>
      <w:r>
        <w:t xml:space="preserve"> </w:t>
      </w:r>
      <w:r>
        <w:t xml:space="preserve">— click a sample chip to</w:t>
      </w:r>
      <w:r>
        <w:t xml:space="preserve"> </w:t>
      </w:r>
      <w:r>
        <w:t xml:space="preserve">see each behavior with its full search trace.</w:t>
      </w:r>
    </w:p>
    <w:p>
      <w:pPr>
        <w:pStyle w:val="BodyText"/>
      </w:pPr>
      <w:r>
        <w:t xml:space="preserve">A question-answering system built on Claude with a</w:t>
      </w:r>
      <w:r>
        <w:t xml:space="preserve"> </w:t>
      </w:r>
      <w:r>
        <w:rPr>
          <w:rStyle w:val="VerbatimChar"/>
        </w:rPr>
        <w:t xml:space="preserve">search_wikipedia</w:t>
      </w:r>
      <w:r>
        <w:t xml:space="preserve"> </w:t>
      </w:r>
      <w:r>
        <w:t xml:space="preserve">tool.</w:t>
      </w:r>
      <w:r>
        <w:t xml:space="preserve"> </w:t>
      </w:r>
      <w:r>
        <w:t xml:space="preserve">Claude decides per-question whether retrieval is needed, chains searches for</w:t>
      </w:r>
      <w:r>
        <w:t xml:space="preserve"> </w:t>
      </w:r>
      <w:r>
        <w:t xml:space="preserve">multi-hop questions, and grounds answers in retrieved evidence. An eval suite</w:t>
      </w:r>
      <w:r>
        <w:t xml:space="preserve"> </w:t>
      </w:r>
      <w:r>
        <w:t xml:space="preserve">grades three dimensions — search decision, retrieval quality, answer quality —</w:t>
      </w:r>
      <w:r>
        <w:t xml:space="preserve"> </w:t>
      </w:r>
      <w:r>
        <w:t xml:space="preserve">and drove every iteration of the system prompt (see</w:t>
      </w:r>
      <w:r>
        <w:t xml:space="preserve"> </w:t>
      </w:r>
      <w:r>
        <w:rPr>
          <w:rStyle w:val="VerbatimChar"/>
        </w:rPr>
        <w:t xml:space="preserve">RATIONALE.md</w:t>
      </w:r>
      <w:r>
        <w:t xml:space="preserve"> </w:t>
      </w:r>
      <w:r>
        <w:t xml:space="preserve">for the</w:t>
      </w:r>
      <w:r>
        <w:t xml:space="preserve"> </w:t>
      </w:r>
      <w:r>
        <w:t xml:space="preserve">full iteration story).</w:t>
      </w:r>
    </w:p>
    <w:p>
      <w:pPr>
        <w:pStyle w:val="BodyText"/>
      </w:pPr>
      <w:r>
        <w:rPr>
          <w:b/>
        </w:rPr>
        <w:t xml:space="preserve">Final numbers (40-case suite, two consecutive runs of the final config):</w:t>
      </w:r>
      <w:r>
        <w:t xml:space="preserve"> </w:t>
      </w:r>
      <w:r>
        <w:t xml:space="preserve">pass rate 1.0 / 0.975</w:t>
      </w:r>
      <w:r>
        <w:rPr>
          <w:i/>
        </w:rPr>
        <w:t xml:space="preserve">, search recall 0.955, search precision 1.00 (across all</w:t>
      </w:r>
      <w:r>
        <w:rPr>
          <w:i/>
        </w:rPr>
        <w:t xml:space="preserve"> </w:t>
      </w:r>
      <w:r>
        <w:rPr>
          <w:i/>
        </w:rPr>
        <w:t xml:space="preserve">seven runs of the project), right-article rate 1.0, zero faithfulness</w:t>
      </w:r>
      <w:r>
        <w:rPr>
          <w:i/>
        </w:rPr>
        <w:t xml:space="preserve"> </w:t>
      </w:r>
      <w:r>
        <w:rPr>
          <w:i/>
        </w:rPr>
        <w:t xml:space="preserve">violations, zero tool errors.</w:t>
      </w:r>
      <w:r>
        <w:rPr>
          <w:i/>
        </w:rP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RATIONALE.md</w:t>
      </w:r>
      <w:r>
        <w:t xml:space="preserve"> </w:t>
      </w:r>
      <w:r>
        <w:t xml:space="preserve">— the 40/40 run followed two</w:t>
      </w:r>
      <w:r>
        <w:t xml:space="preserve"> </w:t>
      </w:r>
      <w:r>
        <w:t xml:space="preserve">eval-side grading calibrations; the system config was identical in both runs.</w:t>
      </w:r>
    </w:p>
    <w:p>
      <w:pPr>
        <w:pStyle w:val="BodyText"/>
      </w:pPr>
      <w:r>
        <w:rPr>
          <w:b/>
        </w:rPr>
        <w:t xml:space="preserve">Citation-mode baseline (</w:t>
      </w:r>
      <w:r>
        <w:rPr>
          <w:rStyle w:val="VerbatimChar"/>
          <w:b/>
        </w:rPr>
        <w:t xml:space="preserve">--cite</w:t>
      </w:r>
      <w:r>
        <w:rPr>
          <w:b/>
        </w:rPr>
        <w:t xml:space="preserve">, same 40 cases):</w:t>
      </w:r>
      <w:r>
        <w:t xml:space="preserve"> </w:t>
      </w:r>
      <w:r>
        <w:t xml:space="preserve">40/40 pass, citation</w:t>
      </w:r>
      <w:r>
        <w:t xml:space="preserve"> </w:t>
      </w:r>
      <w:r>
        <w:t xml:space="preserve">coverage 1.0 on every searched answer,</w:t>
      </w:r>
      <w:r>
        <w:t xml:space="preserve"> </w:t>
      </w:r>
      <w:r>
        <w:rPr>
          <w:b/>
        </w:rPr>
        <w:t xml:space="preserve">zero invented or misattributed</w:t>
      </w:r>
      <w:r>
        <w:rPr>
          <w:b/>
        </w:rPr>
        <w:t xml:space="preserve"> </w:t>
      </w:r>
      <w:r>
        <w:rPr>
          <w:b/>
        </w:rPr>
        <w:t xml:space="preserve">citations</w:t>
      </w:r>
      <w:r>
        <w:t xml:space="preserve">, zero unsupported side claims, default-mode behavioral metrics</w:t>
      </w:r>
      <w:r>
        <w:t xml:space="preserve"> </w:t>
      </w:r>
      <w:r>
        <w:t xml:space="preserve">unchanged; cost ≈ +6% input / +12% output tokens.</w:t>
      </w:r>
    </w:p>
    <w:p>
      <w:pPr>
        <w:pStyle w:val="Heading2"/>
      </w:pPr>
      <w:bookmarkStart w:id="22" w:name="setup"/>
      <w:r>
        <w:t xml:space="preserve">Setup</w:t>
      </w:r>
      <w:bookmarkEnd w:id="22"/>
    </w:p>
    <w:p>
      <w:pPr>
        <w:pStyle w:val="FirstParagraph"/>
      </w:pPr>
      <w:r>
        <w:t xml:space="preserve">Requires Python 3.9+ and an Anthropic API key.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          </w:t>
      </w:r>
      <w:r>
        <w:rPr>
          <w:rStyle w:val="CommentTok"/>
        </w:rPr>
        <w:t xml:space="preserve"># anthropic, requests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ANTHROPIC_API_KEY=</w:t>
      </w:r>
      <w:r>
        <w:rPr>
          <w:rStyle w:val="NormalTok"/>
        </w:rPr>
        <w:t xml:space="preserve">sk-ant-...</w:t>
      </w:r>
    </w:p>
    <w:p>
      <w:pPr>
        <w:pStyle w:val="FirstParagraph"/>
      </w:pPr>
      <w:r>
        <w:t xml:space="preserve">Wikipedia access uses the live MediaWiki API — no dump, index, or extra keys.</w:t>
      </w:r>
      <w:r>
        <w:t xml:space="preserve"> </w:t>
      </w:r>
      <w:r>
        <w:t xml:space="preserve">Optional (only for the lexical-metrics experiment, not needed to run the bot</w:t>
      </w:r>
      <w:r>
        <w:t xml:space="preserve"> </w:t>
      </w:r>
      <w:r>
        <w:t xml:space="preserve">or the eval):</w:t>
      </w:r>
      <w:r>
        <w:t xml:space="preserve"> </w:t>
      </w:r>
      <w:r>
        <w:rPr>
          <w:rStyle w:val="VerbatimChar"/>
        </w:rPr>
        <w:t xml:space="preserve">pip install sacrebleu rouge-score bert-score</w:t>
      </w:r>
      <w:r>
        <w:t xml:space="preserve">.</w:t>
      </w:r>
    </w:p>
    <w:p>
      <w:pPr>
        <w:pStyle w:val="Heading2"/>
      </w:pPr>
      <w:bookmarkStart w:id="23" w:name="usage"/>
      <w:r>
        <w:t xml:space="preserve">Usage</w:t>
      </w:r>
      <w:bookmarkEnd w:id="23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cli.py </w:t>
      </w:r>
      <w:r>
        <w:rPr>
          <w:rStyle w:val="StringTok"/>
        </w:rPr>
        <w:t xml:space="preserve">"Who is the current president of Botswana?"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one-shot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cli.py                                               </w:t>
      </w:r>
      <w:r>
        <w:rPr>
          <w:rStyle w:val="CommentTok"/>
        </w:rPr>
        <w:t xml:space="preserve"># interactive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cli.py --demo                                        </w:t>
      </w:r>
      <w:r>
        <w:rPr>
          <w:rStyle w:val="CommentTok"/>
        </w:rPr>
        <w:t xml:space="preserve"># sample queries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cli.py --cite </w:t>
      </w:r>
      <w:r>
        <w:rPr>
          <w:rStyle w:val="StringTok"/>
        </w:rPr>
        <w:t xml:space="preserve">"How many moons does Saturn have?"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citation mode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web.py                                               </w:t>
      </w:r>
      <w:r>
        <w:rPr>
          <w:rStyle w:val="CommentTok"/>
        </w:rPr>
        <w:t xml:space="preserve"># web UI at http://localhost:8000</w:t>
      </w:r>
    </w:p>
    <w:p>
      <w:pPr>
        <w:pStyle w:val="FirstParagraph"/>
      </w:pPr>
      <w:r>
        <w:t xml:space="preserve">Citation mode (</w:t>
      </w:r>
      <w:r>
        <w:rPr>
          <w:rStyle w:val="VerbatimChar"/>
        </w:rPr>
        <w:t xml:space="preserve">--cite</w:t>
      </w:r>
      <w:r>
        <w:t xml:space="preserve">) appends citation instructions to the system prompt:</w:t>
      </w:r>
      <w:r>
        <w:t xml:space="preserve"> </w:t>
      </w:r>
      <w:r>
        <w:t xml:space="preserve">answers carry inline superscript markers on retrieved-text claims plus a</w:t>
      </w:r>
      <w:r>
        <w:t xml:space="preserve"> </w:t>
      </w:r>
      <w:r>
        <w:t xml:space="preserve">source list naming the Wikipedia articles used. Off by default.</w:t>
      </w:r>
    </w:p>
    <w:p>
      <w:pPr>
        <w:pStyle w:val="BodyText"/>
      </w:pPr>
      <w:r>
        <w:t xml:space="preserve">Every answer is shown with its search trace — each query issued, or an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no search — answered from model knowledge</w:t>
      </w:r>
      <w:r>
        <w:t xml:space="preserve">”</w:t>
      </w:r>
      <w:r>
        <w:t xml:space="preserve"> </w:t>
      </w:r>
      <w:r>
        <w:t xml:space="preserve">line.</w:t>
      </w:r>
    </w:p>
    <w:p>
      <w:pPr>
        <w:pStyle w:val="BodyText"/>
      </w:pPr>
      <w:r>
        <w:t xml:space="preserve">The web UI (stdlib only, no extra dependencies) also displays sample</w:t>
      </w:r>
      <w:r>
        <w:t xml:space="preserve"> </w:t>
      </w:r>
      <w:r>
        <w:t xml:space="preserve">queries drawn from</w:t>
      </w:r>
      <w:r>
        <w:t xml:space="preserve"> </w:t>
      </w:r>
      <w:r>
        <w:rPr>
          <w:rStyle w:val="VerbatimChar"/>
        </w:rPr>
        <w:t xml:space="preserve">eval/cases.jsonl</w:t>
      </w:r>
      <w:r>
        <w:t xml:space="preserve">, grouped by query type and ordered by</w:t>
      </w:r>
      <w:r>
        <w:t xml:space="preserve"> </w:t>
      </w:r>
      <w:r>
        <w:t xml:space="preserve">complexity — direct answers → optional lookup → single-hop retrieval →</w:t>
      </w:r>
      <w:r>
        <w:t xml:space="preserve"> </w:t>
      </w:r>
      <w:r>
        <w:t xml:space="preserve">disambiguation → multi-hop chains → unanswerable — so the system’s breadth</w:t>
      </w:r>
      <w:r>
        <w:t xml:space="preserve"> </w:t>
      </w:r>
      <w:r>
        <w:t xml:space="preserve">of behavior is demonstrable in one glance. Click any chip to run it live.</w:t>
      </w:r>
    </w:p>
    <w:p>
      <w:pPr>
        <w:pStyle w:val="Heading2"/>
      </w:pPr>
      <w:bookmarkStart w:id="24" w:name="web-demo-vercel"/>
      <w:r>
        <w:t xml:space="preserve">Web demo (Vercel)</w:t>
      </w:r>
      <w:bookmarkEnd w:id="24"/>
    </w:p>
    <w:p>
      <w:pPr>
        <w:pStyle w:val="FirstParagraph"/>
      </w:pPr>
      <w:r>
        <w:rPr>
          <w:b/>
        </w:rPr>
        <w:t xml:space="preserve">Hosted at</w:t>
      </w:r>
      <w:r>
        <w:rPr>
          <w:b/>
        </w:rPr>
        <w:t xml:space="preserve"> </w:t>
      </w:r>
      <w:hyperlink r:id="rId21">
        <w:r>
          <w:rPr>
            <w:rStyle w:val="Hyperlink"/>
            <w:b/>
          </w:rPr>
          <w:t xml:space="preserve">https://wiki-chatbot-pi.vercel.app</w:t>
        </w:r>
      </w:hyperlink>
      <w:r>
        <w:rPr>
          <w:b/>
        </w:rPr>
        <w:t xml:space="preserve">.</w:t>
      </w:r>
    </w:p>
    <w:p>
      <w:pPr>
        <w:pStyle w:val="BodyText"/>
      </w:pPr>
      <w:r>
        <w:t xml:space="preserve">A minimal single-page demo (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api/ask.py</w:t>
      </w:r>
      <w:r>
        <w:t xml:space="preserve">) that shows the</w:t>
      </w:r>
      <w:r>
        <w:t xml:space="preserve"> </w:t>
      </w:r>
      <w:r>
        <w:t xml:space="preserve">answer</w:t>
      </w:r>
      <w:r>
        <w:t xml:space="preserve"> </w:t>
      </w:r>
      <w:r>
        <w:rPr>
          <w:b/>
        </w:rPr>
        <w:t xml:space="preserve">and the full search trace</w:t>
      </w:r>
      <w:r>
        <w:t xml:space="preserve"> </w:t>
      </w:r>
      <w:r>
        <w:t xml:space="preserve">— every query issued with an expandable</w:t>
      </w:r>
      <w:r>
        <w:t xml:space="preserve"> </w:t>
      </w:r>
      <w:r>
        <w:t xml:space="preserve">tool-result preview, or an explicit</w:t>
      </w:r>
      <w:r>
        <w:t xml:space="preserve"> </w:t>
      </w:r>
      <w:r>
        <w:t xml:space="preserve">“</w:t>
      </w:r>
      <w:r>
        <w:t xml:space="preserve">no search</w:t>
      </w:r>
      <w:r>
        <w:t xml:space="preserve">”</w:t>
      </w:r>
      <w:r>
        <w:t xml:space="preserve"> </w:t>
      </w:r>
      <w:r>
        <w:t xml:space="preserve">line. Sample-query chips</w:t>
      </w:r>
      <w:r>
        <w:t xml:space="preserve"> </w:t>
      </w:r>
      <w:r>
        <w:t xml:space="preserve">mirror the CLI’s</w:t>
      </w:r>
      <w:r>
        <w:t xml:space="preserve"> </w:t>
      </w:r>
      <w:r>
        <w:rPr>
          <w:rStyle w:val="VerbatimChar"/>
        </w:rPr>
        <w:t xml:space="preserve">--demo</w:t>
      </w:r>
      <w:r>
        <w:t xml:space="preserve"> </w:t>
      </w:r>
      <w:r>
        <w:t xml:space="preserve">set. No chat history, no streaming.</w:t>
      </w:r>
    </w:p>
    <w:p>
      <w:pPr>
        <w:pStyle w:val="BodyText"/>
      </w:pPr>
      <w:r>
        <w:rPr>
          <w:b/>
        </w:rPr>
        <w:t xml:space="preserve">The API key stays server-side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api/ask.py</w:t>
      </w:r>
      <w:r>
        <w:t xml:space="preserve"> </w:t>
      </w:r>
      <w:r>
        <w:t xml:space="preserve">runs as a Vercel Python</w:t>
      </w:r>
      <w:r>
        <w:t xml:space="preserve"> </w:t>
      </w:r>
      <w:r>
        <w:t xml:space="preserve">serverless function and the SDK reads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from the function’s</w:t>
      </w:r>
      <w:r>
        <w:t xml:space="preserve"> </w:t>
      </w:r>
      <w:r>
        <w:t xml:space="preserve">environment; the browser only ever calls</w:t>
      </w:r>
      <w:r>
        <w:t xml:space="preserve"> </w:t>
      </w:r>
      <w:r>
        <w:rPr>
          <w:rStyle w:val="VerbatimChar"/>
        </w:rPr>
        <w:t xml:space="preserve">/api/ask</w:t>
      </w:r>
      <w:r>
        <w:t xml:space="preserve">.</w:t>
      </w:r>
    </w:p>
    <w:p>
      <w:pPr>
        <w:pStyle w:val="BodyText"/>
      </w:pPr>
      <w:r>
        <w:t xml:space="preserve">Deploy: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-g vercel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env add ANTHROPIC_API_KEY   </w:t>
      </w:r>
      <w:r>
        <w:rPr>
          <w:rStyle w:val="CommentTok"/>
        </w:rPr>
        <w:t xml:space="preserve"># paste key; applies to the serverless env only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--prod</w:t>
      </w:r>
    </w:p>
    <w:p>
      <w:pPr>
        <w:pStyle w:val="FirstParagraph"/>
      </w:pPr>
      <w:r>
        <w:t xml:space="preserve">Notes: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maxDuration: 60</w:t>
      </w:r>
      <w:r>
        <w:t xml:space="preserve"> </w:t>
      </w:r>
      <w:r>
        <w:t xml:space="preserve">for the function — multi-hop</w:t>
      </w:r>
      <w:r>
        <w:t xml:space="preserve"> </w:t>
      </w:r>
      <w:r>
        <w:t xml:space="preserve">questions with several searches can take ~30s. To test locally without a</w:t>
      </w:r>
      <w:r>
        <w:t xml:space="preserve"> </w:t>
      </w:r>
      <w:r>
        <w:t xml:space="preserve">Vercel account: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local_demo.py               </w:t>
      </w:r>
      <w:r>
        <w:rPr>
          <w:rStyle w:val="CommentTok"/>
        </w:rPr>
        <w:t xml:space="preserve"># http://localhost:8001</w:t>
      </w:r>
    </w:p>
    <w:p>
      <w:pPr>
        <w:pStyle w:val="FirstParagraph"/>
      </w:pPr>
      <w:r>
        <w:t xml:space="preserve">This serves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and routes POST</w:t>
      </w:r>
      <w:r>
        <w:t xml:space="preserve"> </w:t>
      </w:r>
      <w:r>
        <w:rPr>
          <w:rStyle w:val="VerbatimChar"/>
        </w:rPr>
        <w:t xml:space="preserve">/api/ask</w:t>
      </w:r>
      <w:r>
        <w:t xml:space="preserve"> </w:t>
      </w:r>
      <w:r>
        <w:t xml:space="preserve">through the same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class Vercel runs.</w:t>
      </w:r>
      <w:r>
        <w:t xml:space="preserve"> </w:t>
      </w:r>
      <w:r>
        <w:rPr>
          <w:b/>
        </w:rPr>
        <w:t xml:space="preserve">Opening</w:t>
      </w:r>
      <w:r>
        <w:rPr>
          <w:b/>
        </w:rPr>
        <w:t xml:space="preserve"> </w:t>
      </w:r>
      <w:r>
        <w:rPr>
          <w:rStyle w:val="VerbatimChar"/>
          <w:b/>
        </w:rPr>
        <w:t xml:space="preserve">index.html</w:t>
      </w:r>
      <w:r>
        <w:rPr>
          <w:b/>
        </w:rPr>
        <w:t xml:space="preserve"> </w:t>
      </w:r>
      <w:r>
        <w:rPr>
          <w:b/>
        </w:rPr>
        <w:t xml:space="preserve">directly as a file</w:t>
      </w:r>
      <w:r>
        <w:rPr>
          <w:b/>
        </w:rPr>
        <w:t xml:space="preserve"> </w:t>
      </w:r>
      <w:r>
        <w:rPr>
          <w:b/>
        </w:rPr>
        <w:t xml:space="preserve">does not work</w:t>
      </w:r>
      <w:r>
        <w:t xml:space="preserve"> </w:t>
      </w:r>
      <w:r>
        <w:t xml:space="preserve">— the page calls</w:t>
      </w:r>
      <w:r>
        <w:t xml:space="preserve"> </w:t>
      </w:r>
      <w:r>
        <w:rPr>
          <w:rStyle w:val="VerbatimChar"/>
        </w:rPr>
        <w:t xml:space="preserve">fetch('/api/ask')</w:t>
      </w:r>
      <w:r>
        <w:t xml:space="preserve">, which needs a server</w:t>
      </w:r>
      <w:r>
        <w:t xml:space="preserve"> </w:t>
      </w:r>
      <w:r>
        <w:t xml:space="preserve">behind it; without one every chip click fails with</w:t>
      </w:r>
      <w:r>
        <w:t xml:space="preserve"> </w:t>
      </w:r>
      <w:r>
        <w:t xml:space="preserve">“</w:t>
      </w:r>
      <w:r>
        <w:t xml:space="preserve">Failed to fetch</w:t>
      </w:r>
      <w:r>
        <w:t xml:space="preserve">”</w:t>
      </w:r>
      <w:r>
        <w:t xml:space="preserve">.</w:t>
      </w:r>
    </w:p>
    <w:p>
      <w:pPr>
        <w:pStyle w:val="Heading2"/>
      </w:pPr>
      <w:bookmarkStart w:id="25" w:name="running-the-eval"/>
      <w:r>
        <w:t xml:space="preserve">Running the eval</w:t>
      </w:r>
      <w:bookmarkEnd w:id="25"/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eval/run.py                       </w:t>
      </w:r>
      <w:r>
        <w:rPr>
          <w:rStyle w:val="CommentTok"/>
        </w:rPr>
        <w:t xml:space="preserve"># full 40-case run (~5-8 min, ~$2 API cost)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eval/run.py r03 mh-06             </w:t>
      </w:r>
      <w:r>
        <w:rPr>
          <w:rStyle w:val="CommentTok"/>
        </w:rPr>
        <w:t xml:space="preserve"># subset by case id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eval/run.py --cite                </w:t>
      </w:r>
      <w:r>
        <w:rPr>
          <w:rStyle w:val="CommentTok"/>
        </w:rPr>
        <w:t xml:space="preserve"># cite-mode run (citation rubrics added)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eval/run.py --rejudge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run_dir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re-grade a finished run's frozen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transcripts under the current judge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# (no agent re-run; ~$0.50)</w:t>
      </w:r>
    </w:p>
    <w:p>
      <w:pPr>
        <w:pStyle w:val="FirstParagraph"/>
      </w:pPr>
      <w:r>
        <w:t xml:space="preserve">Each run writes</w:t>
      </w:r>
      <w:r>
        <w:t xml:space="preserve"> </w:t>
      </w:r>
      <w:r>
        <w:rPr>
          <w:rStyle w:val="VerbatimChar"/>
        </w:rPr>
        <w:t xml:space="preserve">eval/runs/&lt;timestamp&gt;_&lt;prompt_version&gt;/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summary.json</w:t>
      </w:r>
      <w:r>
        <w:t xml:space="preserve"> </w:t>
      </w:r>
      <w:r>
        <w:t xml:space="preserve">— all metrics for the run (also appended to</w:t>
      </w:r>
      <w:r>
        <w:t xml:space="preserve"> </w:t>
      </w:r>
      <w:r>
        <w:rPr>
          <w:rStyle w:val="VerbatimChar"/>
        </w:rPr>
        <w:t xml:space="preserve">eval/runs/history.jsonl</w:t>
      </w:r>
      <w:r>
        <w:t xml:space="preserve">, one row per run, tagged with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judge_version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cases/&lt;id&gt;.json</w:t>
      </w:r>
      <w:r>
        <w:t xml:space="preserve"> </w:t>
      </w:r>
      <w:r>
        <w:t xml:space="preserve">— per-case transcript: queries issued, full tool</w:t>
      </w:r>
      <w:r>
        <w:t xml:space="preserve"> </w:t>
      </w:r>
      <w:r>
        <w:t xml:space="preserve">results, final answer, all judge fields, lexical metrics, token usage</w:t>
      </w:r>
    </w:p>
    <w:p>
      <w:pPr>
        <w:pStyle w:val="FirstParagraph"/>
      </w:pPr>
      <w:r>
        <w:t xml:space="preserve">Failing cases are printed with their transcripts at the end of each run.</w:t>
      </w:r>
    </w:p>
    <w:p>
      <w:pPr>
        <w:pStyle w:val="Heading3"/>
      </w:pPr>
      <w:bookmarkStart w:id="26" w:name="case-schema-evalcases.jsonl"/>
      <w:r>
        <w:t xml:space="preserve">Case schema (</w:t>
      </w:r>
      <w:r>
        <w:rPr>
          <w:rStyle w:val="VerbatimChar"/>
        </w:rPr>
        <w:t xml:space="preserve">eval/cases.jsonl</w:t>
      </w:r>
      <w:r>
        <w:t xml:space="preserve">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∈ retrieval_required, no_search, optional_search, disambiguation, unanswerable, multi_hop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expect_search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"optional"</w:t>
            </w:r>
            <w:r>
              <w:t xml:space="preserve"> </w:t>
            </w:r>
            <w:r>
              <w:t xml:space="preserve">— optional cases are excluded from search precision/recall (see note below)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expected_answer</w:t>
            </w:r>
          </w:p>
        </w:tc>
        <w:tc>
          <w:p>
            <w:pPr>
              <w:pStyle w:val="Compact"/>
              <w:jc w:val="left"/>
            </w:pPr>
            <w:r>
              <w:t xml:space="preserve">Clean ground truth (also the reference for lexical metrics)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t xml:space="preserve">Optional grading guidance for the judge — authoritative over the judge’s own knowledge (tolerances, anticipated wrong answers,</w:t>
            </w:r>
            <w:r>
              <w:t xml:space="preserve"> </w:t>
            </w:r>
            <w:r>
              <w:t xml:space="preserve">“</w:t>
            </w:r>
            <w:r>
              <w:t xml:space="preserve">grade against retrieved evidence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min_searches</w:t>
            </w:r>
          </w:p>
        </w:tc>
        <w:tc>
          <w:p>
            <w:pPr>
              <w:pStyle w:val="Compact"/>
              <w:jc w:val="left"/>
            </w:pPr>
            <w:r>
              <w:t xml:space="preserve">multi_hop only: minimum searches the chain requires (drives</w:t>
            </w:r>
            <w:r>
              <w:t xml:space="preserve"> </w:t>
            </w:r>
            <w:r>
              <w:rPr>
                <w:rStyle w:val="VerbatimChar"/>
              </w:rPr>
              <w:t xml:space="preserve">multi_hop_underchained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abstention_ok</w:t>
            </w:r>
          </w:p>
        </w:tc>
        <w:tc>
          <w:p>
            <w:pPr>
              <w:pStyle w:val="Compact"/>
              <w:jc w:val="left"/>
            </w:pPr>
            <w:r>
              <w:t xml:space="preserve">Dead-end chains: honest abstention counts as a pass</w:t>
            </w:r>
          </w:p>
        </w:tc>
      </w:tr>
    </w:tbl>
    <w:p>
      <w:pPr>
        <w:pStyle w:val="BodyText"/>
      </w:pPr>
      <w:r>
        <w:rPr>
          <w:b/>
        </w:rPr>
        <w:t xml:space="preserve">On</w:t>
      </w:r>
      <w:r>
        <w:rPr>
          <w:b/>
        </w:rPr>
        <w:t xml:space="preserve"> </w:t>
      </w:r>
      <w:r>
        <w:rPr>
          <w:rStyle w:val="VerbatimChar"/>
          <w:b/>
        </w:rPr>
        <w:t xml:space="preserve">"optional"</w:t>
      </w:r>
      <w:r>
        <w:rPr>
          <w:b/>
        </w:rPr>
        <w:t xml:space="preserve"> </w:t>
      </w:r>
      <w:r>
        <w:rPr>
          <w:b/>
        </w:rPr>
        <w:t xml:space="preserve">(e.g. </w:t>
      </w:r>
      <w:r>
        <w:rPr>
          <w:b/>
        </w:rPr>
        <w:t xml:space="preserve">“</w:t>
      </w:r>
      <w:r>
        <w:rPr>
          <w:b/>
        </w:rPr>
        <w:t xml:space="preserve">Who painted the Mona Lisa?</w:t>
      </w:r>
      <w:r>
        <w:rPr>
          <w:b/>
        </w:rPr>
        <w:t xml:space="preserve">”</w:t>
      </w:r>
      <w:r>
        <w:rPr>
          <w:b/>
        </w:rPr>
        <w:t xml:space="preserve">):</w:t>
      </w:r>
      <w:r>
        <w:t xml:space="preserve"> </w:t>
      </w:r>
      <w:r>
        <w:t xml:space="preserve">optional does not</w:t>
      </w:r>
      <w:r>
        <w:t xml:space="preserve"> </w:t>
      </w:r>
      <w:r>
        <w:t xml:space="preserve">mean a lookup is needed — these are stable, pre-training-cutoff facts the</w:t>
      </w:r>
      <w:r>
        <w:t xml:space="preserve"> </w:t>
      </w:r>
      <w:r>
        <w:t xml:space="preserve">model knows cold, and in every final run it answers them from memory without</w:t>
      </w:r>
      <w:r>
        <w:t xml:space="preserve"> </w:t>
      </w:r>
      <w:r>
        <w:t xml:space="preserve">searching (correctly). They’re classified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because they sit on the boundary of the prompt’s two decision lists: the</w:t>
      </w:r>
      <w:r>
        <w:t xml:space="preserve"> </w:t>
      </w:r>
      <w:r>
        <w:t xml:space="preserve">fact is common knowledge (answer directly), but it’s also literally a</w:t>
      </w:r>
      <w:r>
        <w:t xml:space="preserve"> </w:t>
      </w:r>
      <w:r>
        <w:t xml:space="preserve">“</w:t>
      </w:r>
      <w:r>
        <w:t xml:space="preserve">named</w:t>
      </w:r>
      <w:r>
        <w:t xml:space="preserve"> </w:t>
      </w:r>
      <w:r>
        <w:t xml:space="preserve">specific about a particular work</w:t>
      </w:r>
      <w:r>
        <w:t xml:space="preserve">”</w:t>
      </w:r>
      <w:r>
        <w:t xml:space="preserve"> </w:t>
      </w:r>
      <w:r>
        <w:t xml:space="preserve">(search first), so</w:t>
      </w:r>
      <w:r>
        <w:t xml:space="preserve"> </w:t>
      </w:r>
      <w:r>
        <w:rPr>
          <w:i/>
        </w:rPr>
        <w:t xml:space="preserve">either</w:t>
      </w:r>
      <w:r>
        <w:t xml:space="preserve"> </w:t>
      </w:r>
      <w:r>
        <w:t xml:space="preserve">behavior is</w:t>
      </w:r>
      <w:r>
        <w:t xml:space="preserve"> </w:t>
      </w:r>
      <w:r>
        <w:t xml:space="preserve">defensible and neither is punished — the case is excluded from search</w:t>
      </w:r>
      <w:r>
        <w:t xml:space="preserve"> </w:t>
      </w:r>
      <w:r>
        <w:t xml:space="preserve">precision and recall, while answer correctness (and, if it does search,</w:t>
      </w:r>
      <w:r>
        <w:t xml:space="preserve"> </w:t>
      </w:r>
      <w:r>
        <w:t xml:space="preserve">retrieval quality) is still graded. In the demo, this category exists to</w:t>
      </w:r>
      <w:r>
        <w:t xml:space="preserve"> </w:t>
      </w:r>
      <w:r>
        <w:t xml:space="preserve">show calibrated restraint: the model declines to burn a search even when a</w:t>
      </w:r>
      <w:r>
        <w:t xml:space="preserve"> </w:t>
      </w:r>
      <w:r>
        <w:t xml:space="preserve">question pattern-matches the search-trigger list, which is the live</w:t>
      </w:r>
      <w:r>
        <w:t xml:space="preserve"> </w:t>
      </w:r>
      <w:r>
        <w:t xml:space="preserve">demonstration of the suite-wide 1.0 search precision.</w:t>
      </w:r>
    </w:p>
    <w:p>
      <w:pPr>
        <w:pStyle w:val="BodyText"/>
      </w:pPr>
      <w:r>
        <w:rPr>
          <w:b/>
        </w:rPr>
        <w:t xml:space="preserve">Why an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optional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search value?</w:t>
      </w:r>
      <w:r>
        <w:t xml:space="preserve"> </w:t>
      </w:r>
      <w:r>
        <w:t xml:space="preserve">Some questions sit exactly on the</w:t>
      </w:r>
      <w:r>
        <w:t xml:space="preserve"> </w:t>
      </w:r>
      <w:r>
        <w:t xml:space="preserve">boundary of the system prompt’s two decision lists.</w:t>
      </w:r>
      <w:r>
        <w:t xml:space="preserve"> </w:t>
      </w:r>
      <w:r>
        <w:t xml:space="preserve">“</w:t>
      </w:r>
      <w:r>
        <w:t xml:space="preserve">Who painted the Mona</w:t>
      </w:r>
      <w:r>
        <w:t xml:space="preserve"> </w:t>
      </w:r>
      <w:r>
        <w:t xml:space="preserve">Lisa?</w:t>
      </w:r>
      <w:r>
        <w:t xml:space="preserve">”</w:t>
      </w:r>
      <w:r>
        <w:t xml:space="preserve"> </w:t>
      </w:r>
      <w:r>
        <w:t xml:space="preserve">is stable, pre-cutoff common knowledge (the answer-directly list)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literally a</w:t>
      </w:r>
      <w:r>
        <w:t xml:space="preserve"> </w:t>
      </w:r>
      <w:r>
        <w:t xml:space="preserve">“</w:t>
      </w:r>
      <w:r>
        <w:t xml:space="preserve">named specific about a particular work</w:t>
      </w:r>
      <w:r>
        <w:t xml:space="preserve">”</w:t>
      </w:r>
      <w:r>
        <w:t xml:space="preserve"> </w:t>
      </w:r>
      <w:r>
        <w:t xml:space="preserve">(the</w:t>
      </w:r>
      <w:r>
        <w:t xml:space="preserve"> </w:t>
      </w:r>
      <w:r>
        <w:t xml:space="preserve">search-first list) — so searching and answering from memory are both</w:t>
      </w:r>
      <w:r>
        <w:t xml:space="preserve"> </w:t>
      </w:r>
      <w:r>
        <w:t xml:space="preserve">defensible, and punishing either would make the metric arbitrary. Optional</w:t>
      </w:r>
      <w:r>
        <w:t xml:space="preserve"> </w:t>
      </w:r>
      <w:r>
        <w:t xml:space="preserve">cases are therefore excluded from search precision/recall in both</w:t>
      </w:r>
      <w:r>
        <w:t xml:space="preserve"> </w:t>
      </w:r>
      <w:r>
        <w:t xml:space="preserve">directions; answer correctness is still graded, and if the model does</w:t>
      </w:r>
      <w:r>
        <w:t xml:space="preserve"> </w:t>
      </w:r>
      <w:r>
        <w:t xml:space="preserve">search, retrieval quality (right article, faithfulness) is graded too.</w:t>
      </w:r>
      <w:r>
        <w:t xml:space="preserve"> </w:t>
      </w:r>
      <w:r>
        <w:t xml:space="preserve">Empirically, the model answers all four optional cases from memory,</w:t>
      </w:r>
      <w:r>
        <w:t xml:space="preserve"> </w:t>
      </w:r>
      <w:r>
        <w:t xml:space="preserve">correctly, in every final run — no lookup is</w:t>
      </w:r>
      <w:r>
        <w:t xml:space="preserve"> </w:t>
      </w:r>
      <w:r>
        <w:rPr>
          <w:i/>
        </w:rPr>
        <w:t xml:space="preserve">required</w:t>
      </w:r>
      <w:r>
        <w:t xml:space="preserve">, and that is the</w:t>
      </w:r>
      <w:r>
        <w:t xml:space="preserve"> </w:t>
      </w:r>
      <w:r>
        <w:t xml:space="preserve">point: the demo’s</w:t>
      </w:r>
      <w:r>
        <w:t xml:space="preserve"> </w:t>
      </w:r>
      <w:r>
        <w:t xml:space="preserve">“</w:t>
      </w:r>
      <w:r>
        <w:t xml:space="preserve">Optional lookup</w:t>
      </w:r>
      <w:r>
        <w:t xml:space="preserve">”</w:t>
      </w:r>
      <w:r>
        <w:t xml:space="preserve"> </w:t>
      </w:r>
      <w:r>
        <w:t xml:space="preserve">chip exists to display this calibrated</w:t>
      </w:r>
      <w:r>
        <w:t xml:space="preserve"> </w:t>
      </w:r>
      <w:r>
        <w:t xml:space="preserve">restraint (a fact that pattern-matches the search triggers but doesn’t</w:t>
      </w:r>
      <w:r>
        <w:t xml:space="preserve"> </w:t>
      </w:r>
      <w:r>
        <w:t xml:space="preserve">waste a search), which is the live face of the suite’s 1.0 search</w:t>
      </w:r>
      <w:r>
        <w:t xml:space="preserve"> </w:t>
      </w:r>
      <w:r>
        <w:t xml:space="preserve">precision.</w:t>
      </w:r>
    </w:p>
    <w:p>
      <w:pPr>
        <w:pStyle w:val="Heading3"/>
      </w:pPr>
      <w:bookmarkStart w:id="27" w:name="metrics-three-dimensions"/>
      <w:r>
        <w:t xml:space="preserve">Metrics (three dimensions)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Search decision</w:t>
      </w:r>
      <w:r>
        <w:t xml:space="preserve"> </w:t>
      </w:r>
      <w:r>
        <w:t xml:space="preserve">(pure code): recall/precision of the search-vs-answer</w:t>
      </w:r>
      <w:r>
        <w:t xml:space="preserve"> </w:t>
      </w:r>
      <w:r>
        <w:t xml:space="preserve">choice, spurious and missed search lists,</w:t>
      </w:r>
      <w:r>
        <w:t xml:space="preserve"> </w:t>
      </w:r>
      <w:r>
        <w:rPr>
          <w:rStyle w:val="VerbatimChar"/>
        </w:rPr>
        <w:t xml:space="preserve">multi_hop_underchained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Retrieval quality</w:t>
      </w:r>
      <w:r>
        <w:t xml:space="preserve"> </w:t>
      </w:r>
      <w:r>
        <w:t xml:space="preserve">(judged):</w:t>
      </w:r>
      <w:r>
        <w:t xml:space="preserve"> </w:t>
      </w:r>
      <w:r>
        <w:rPr>
          <w:rStyle w:val="VerbatimChar"/>
        </w:rPr>
        <w:t xml:space="preserve">evidence_sufficiency</w:t>
      </w:r>
      <w:r>
        <w:t xml:space="preserve"> </w:t>
      </w:r>
      <w:r>
        <w:t xml:space="preserve">(did tool results</w:t>
      </w:r>
      <w:r>
        <w:t xml:space="preserve"> </w:t>
      </w:r>
      <w:r>
        <w:t xml:space="preserve">contain the needed fact?),</w:t>
      </w:r>
      <w:r>
        <w:t xml:space="preserve"> </w:t>
      </w:r>
      <w:r>
        <w:rPr>
          <w:rStyle w:val="VerbatimChar"/>
        </w:rPr>
        <w:t xml:space="preserve">right_article</w:t>
      </w:r>
      <w:r>
        <w:t xml:space="preserve"> </w:t>
      </w:r>
      <w:r>
        <w:t xml:space="preserve">(did retrieval land on the</w:t>
      </w:r>
      <w:r>
        <w:t xml:space="preserve"> </w:t>
      </w:r>
      <w:r>
        <w:t xml:space="preserve">right page?), plus code-level</w:t>
      </w:r>
      <w:r>
        <w:t xml:space="preserve"> </w:t>
      </w:r>
      <w:r>
        <w:rPr>
          <w:rStyle w:val="VerbatimChar"/>
        </w:rPr>
        <w:t xml:space="preserve">tool_error_rate</w:t>
      </w:r>
      <w:r>
        <w:t xml:space="preserve"> </w:t>
      </w:r>
      <w:r>
        <w:t xml:space="preserve">so infra failures never</w:t>
      </w:r>
      <w:r>
        <w:t xml:space="preserve"> </w:t>
      </w:r>
      <w:r>
        <w:t xml:space="preserve">pollute the judged metrics.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Answer quality</w:t>
      </w:r>
      <w:r>
        <w:t xml:space="preserve"> </w:t>
      </w:r>
      <w:r>
        <w:t xml:space="preserve">(judged): verdict (correct / partially_correct /</w:t>
      </w:r>
      <w:r>
        <w:t xml:space="preserve"> </w:t>
      </w:r>
      <w:r>
        <w:t xml:space="preserve">incorrect / honest_abstention),</w:t>
      </w:r>
      <w:r>
        <w:t xml:space="preserve"> </w:t>
      </w:r>
      <w:r>
        <w:rPr>
          <w:rStyle w:val="VerbatimChar"/>
        </w:rPr>
        <w:t xml:space="preserve">faithfulness</w:t>
      </w:r>
      <w:r>
        <w:t xml:space="preserve"> </w:t>
      </w:r>
      <w:r>
        <w:t xml:space="preserve">(does the answer follow the</w:t>
      </w:r>
      <w:r>
        <w:t xml:space="preserve"> </w:t>
      </w:r>
      <w:r>
        <w:t xml:space="preserve">evidence?), abstention appropriateness, and a one-line judge reason per</w:t>
      </w:r>
      <w:r>
        <w:t xml:space="preserve"> </w:t>
      </w:r>
      <w:r>
        <w:t xml:space="preserve">case.</w:t>
      </w:r>
    </w:p>
    <w:p>
      <w:pPr>
        <w:pStyle w:val="FirstParagraph"/>
      </w:pPr>
      <w:r>
        <w:t xml:space="preserve">Every failure decomposes along the chain: wrong + no search = decision</w:t>
      </w:r>
      <w:r>
        <w:t xml:space="preserve"> </w:t>
      </w:r>
      <w:r>
        <w:t xml:space="preserve">failure; wrong + search + insufficient evidence = retrieval failure; wrong +</w:t>
      </w:r>
      <w:r>
        <w:t xml:space="preserve"> </w:t>
      </w:r>
      <w:r>
        <w:t xml:space="preserve">sufficient evidence = generation failure. That triage drove each iteration.</w:t>
      </w:r>
    </w:p>
    <w:p>
      <w:pPr>
        <w:pStyle w:val="Heading3"/>
      </w:pPr>
      <w:bookmarkStart w:id="28" w:name="models"/>
      <w:r>
        <w:t xml:space="preserve">Models</w:t>
      </w:r>
      <w:bookmarkEnd w:id="28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Agent:</w:t>
      </w:r>
      <w:r>
        <w:rPr>
          <w:b/>
        </w:rPr>
        <w:t xml:space="preserve"> </w:t>
      </w:r>
      <w:r>
        <w:rPr>
          <w:rStyle w:val="VerbatimChar"/>
          <w:b/>
        </w:rPr>
        <w:t xml:space="preserve">claude-opus-4-8</w:t>
      </w:r>
      <w:r>
        <w:t xml:space="preserve"> </w:t>
      </w:r>
      <w:r>
        <w:t xml:space="preserve">— adaptive thinking,</w:t>
      </w:r>
      <w:r>
        <w:t xml:space="preserve"> </w:t>
      </w:r>
      <w:r>
        <w:rPr>
          <w:rStyle w:val="VerbatimChar"/>
        </w:rPr>
        <w:t xml:space="preserve">effort: low</w:t>
      </w:r>
      <w:r>
        <w:t xml:space="preserve">. The</w:t>
      </w:r>
      <w:r>
        <w:t xml:space="preserve"> </w:t>
      </w:r>
      <w:r>
        <w:t xml:space="preserve">search/no-search decision is the core prompt-engineered behavior, and Opus</w:t>
      </w:r>
      <w:r>
        <w:t xml:space="preserve"> </w:t>
      </w:r>
      <w:r>
        <w:t xml:space="preserve">4.8 has the most faithful prompt-steered tool triggering; it also accepts</w:t>
      </w:r>
      <w:r>
        <w:t xml:space="preserve"> </w:t>
      </w:r>
      <w:r>
        <w:t xml:space="preserve">no sampling parameters, which helps eval reproducibility.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Judge:</w:t>
      </w:r>
      <w:r>
        <w:rPr>
          <w:b/>
        </w:rPr>
        <w:t xml:space="preserve"> </w:t>
      </w:r>
      <w:r>
        <w:rPr>
          <w:rStyle w:val="VerbatimChar"/>
          <w:b/>
        </w:rPr>
        <w:t xml:space="preserve">claude-sonnet-5</w:t>
      </w:r>
      <w:r>
        <w:t xml:space="preserve"> </w:t>
      </w:r>
      <w:r>
        <w:t xml:space="preserve">— deliberately a</w:t>
      </w:r>
      <w:r>
        <w:t xml:space="preserve"> </w:t>
      </w:r>
      <w:r>
        <w:rPr>
          <w:i/>
        </w:rPr>
        <w:t xml:space="preserve">different</w:t>
      </w:r>
      <w:r>
        <w:t xml:space="preserve"> </w:t>
      </w:r>
      <w:r>
        <w:t xml:space="preserve">model from the</w:t>
      </w:r>
      <w:r>
        <w:t xml:space="preserve"> </w:t>
      </w:r>
      <w:r>
        <w:t xml:space="preserve">agent to avoid self-grading bias. Judge output is schema-enforced JSON.</w:t>
      </w:r>
      <w:r>
        <w:t xml:space="preserve"> </w:t>
      </w:r>
      <w:r>
        <w:t xml:space="preserve">A 10-case blind human spot-check matched the judge 10/10 on the baseline.</w:t>
      </w:r>
    </w:p>
    <w:p>
      <w:pPr>
        <w:pStyle w:val="Heading3"/>
      </w:pPr>
      <w:bookmarkStart w:id="29" w:name="judge-versions"/>
      <w:r>
        <w:t xml:space="preserve">Judge versions</w:t>
      </w:r>
      <w:bookmarkEnd w:id="29"/>
    </w:p>
    <w:p>
      <w:pPr>
        <w:pStyle w:val="FirstParagraph"/>
      </w:pPr>
      <w:r>
        <w:t xml:space="preserve">Judge prompt changes are version-tagged (</w:t>
      </w:r>
      <w:r>
        <w:rPr>
          <w:rStyle w:val="VerbatimChar"/>
        </w:rPr>
        <w:t xml:space="preserve">judge_version</w:t>
      </w:r>
      <w:r>
        <w:t xml:space="preserve"> </w:t>
      </w:r>
      <w:r>
        <w:t xml:space="preserve">in every summary</w:t>
      </w:r>
      <w:r>
        <w:t xml:space="preserve"> </w:t>
      </w:r>
      <w:r>
        <w:t xml:space="preserve">row) so scores stay comparable across runs.</w:t>
      </w:r>
    </w:p>
    <w:p>
      <w:pPr>
        <w:pStyle w:val="BodyText"/>
      </w:pPr>
      <w:r>
        <w:rPr>
          <w:b/>
        </w:rPr>
        <w:t xml:space="preserve">A note on the numbering:</w:t>
      </w:r>
      <w:r>
        <w:t xml:space="preserve"> </w:t>
      </w:r>
      <w:r>
        <w:t xml:space="preserve">versions are allocated in the order changes</w:t>
      </w:r>
      <w:r>
        <w:t xml:space="preserve"> </w:t>
      </w:r>
      <w:r>
        <w:t xml:space="preserve">landed, across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judge modes — they are not a single default-mode</w:t>
      </w:r>
      <w:r>
        <w:t xml:space="preserve"> </w:t>
      </w:r>
      <w:r>
        <w:t xml:space="preserve">lineage. v3 went to the citation rubrics, which apply only to cite-mode</w:t>
      </w:r>
      <w:r>
        <w:t xml:space="preserve"> </w:t>
      </w:r>
      <w:r>
        <w:t xml:space="preserve">runs; when the side-claims rubric was added to the shared base judge next,</w:t>
      </w:r>
      <w:r>
        <w:t xml:space="preserve"> </w:t>
      </w:r>
      <w:r>
        <w:t xml:space="preserve">it became v4. So for</w:t>
      </w:r>
      <w:r>
        <w:t xml:space="preserve"> </w:t>
      </w:r>
      <w:r>
        <w:rPr>
          <w:b/>
        </w:rPr>
        <w:t xml:space="preserve">default-mode</w:t>
      </w:r>
      <w:r>
        <w:t xml:space="preserve"> </w:t>
      </w:r>
      <w:r>
        <w:t xml:space="preserve">runs the effective lineage is</w:t>
      </w:r>
      <w:r>
        <w:t xml:space="preserve"> </w:t>
      </w:r>
      <w:r>
        <w:t xml:space="preserve">v1 → v2 → v4 (v3 never applied to them), and for</w:t>
      </w:r>
      <w:r>
        <w:t xml:space="preserve"> </w:t>
      </w:r>
      <w:r>
        <w:rPr>
          <w:b/>
        </w:rPr>
        <w:t xml:space="preserve">cite-mode</w:t>
      </w:r>
      <w:r>
        <w:t xml:space="preserve"> </w:t>
      </w:r>
      <w:r>
        <w:t xml:space="preserve">runs it is</w:t>
      </w:r>
      <w:r>
        <w:t xml:space="preserve"> </w:t>
      </w:r>
      <w:r>
        <w:t xml:space="preserve">v3 → v5 (v5 = v4’s base + v3’s citation rubrics). Each summary row’s</w:t>
      </w:r>
      <w:r>
        <w:t xml:space="preserve"> </w:t>
      </w:r>
      <w:r>
        <w:rPr>
          <w:rStyle w:val="VerbatimChar"/>
        </w:rPr>
        <w:t xml:space="preserve">judge_version</w:t>
      </w:r>
      <w:r>
        <w:t xml:space="preserve"> </w:t>
      </w:r>
      <w:r>
        <w:t xml:space="preserve">states exactly which grader produced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judge-v1</w:t>
      </w:r>
      <w:r>
        <w:t xml:space="preserve"> </w:t>
      </w:r>
      <w:r>
        <w:t xml:space="preserve">— rubric judge: 4 fields, per-notch examples, authoritative</w:t>
      </w:r>
      <w:r>
        <w:t xml:space="preserve"> </w:t>
      </w:r>
      <w:r>
        <w:t xml:space="preserve">case notes, outdated-expectation disagreements flagged in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judge-v2</w:t>
      </w:r>
      <w:r>
        <w:t xml:space="preserve"> </w:t>
      </w:r>
      <w:r>
        <w:t xml:space="preserve">— faithfulness carve-out: under a</w:t>
      </w:r>
      <w:r>
        <w:t xml:space="preserve"> </w:t>
      </w:r>
      <w:r>
        <w:rPr>
          <w:i/>
        </w:rPr>
        <w:t xml:space="preserve">total search outage</w:t>
      </w:r>
      <w:r>
        <w:t xml:space="preserve"> </w:t>
      </w:r>
      <w:r>
        <w:t xml:space="preserve">(every tool result an error), an answer from memory that is clearly</w:t>
      </w:r>
      <w:r>
        <w:t xml:space="preserve"> </w:t>
      </w:r>
      <w:r>
        <w:t xml:space="preserve">labeled unverified is no longer graded</w:t>
      </w:r>
      <w:r>
        <w:t xml:space="preserve"> </w:t>
      </w:r>
      <w:r>
        <w:rPr>
          <w:rStyle w:val="VerbatimChar"/>
        </w:rPr>
        <w:t xml:space="preserve">unfaithful</w:t>
      </w:r>
      <w:r>
        <w:t xml:space="preserve">; the same answer</w:t>
      </w:r>
      <w:r>
        <w:t xml:space="preserve"> </w:t>
      </w:r>
      <w:r>
        <w:t xml:space="preserve">without the label still is.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judge-v3</w:t>
      </w:r>
      <w:r>
        <w:t xml:space="preserve"> </w:t>
      </w:r>
      <w:r>
        <w:t xml:space="preserve">— citation rubrics, applied to cite-mode (</w:t>
      </w:r>
      <w:r>
        <w:rPr>
          <w:rStyle w:val="VerbatimChar"/>
        </w:rPr>
        <w:t xml:space="preserve">--cite</w:t>
      </w:r>
      <w:r>
        <w:t xml:space="preserve">) runs</w:t>
      </w:r>
      <w:r>
        <w:t xml:space="preserve"> </w:t>
      </w:r>
      <w:r>
        <w:t xml:space="preserve">only; default-mode runs continue to grade under judge-v2. Adds</w:t>
      </w:r>
      <w:r>
        <w:t xml:space="preserve"> </w:t>
      </w:r>
      <w:r>
        <w:rPr>
          <w:rStyle w:val="VerbatimChar"/>
        </w:rPr>
        <w:t xml:space="preserve">citation_coverage</w:t>
      </w:r>
      <w:r>
        <w:t xml:space="preserve"> </w:t>
      </w:r>
      <w:r>
        <w:t xml:space="preserve">(are retrieved-text claims marked?) and</w:t>
      </w:r>
      <w:r>
        <w:t xml:space="preserve"> </w:t>
      </w:r>
      <w:r>
        <w:rPr>
          <w:rStyle w:val="VerbatimChar"/>
        </w:rPr>
        <w:t xml:space="preserve">citation_support</w:t>
      </w:r>
      <w:r>
        <w:t xml:space="preserve"> </w:t>
      </w:r>
      <w:r>
        <w:t xml:space="preserve">(does the cited article’s retrieved text actually</w:t>
      </w:r>
      <w:r>
        <w:t xml:space="preserve"> </w:t>
      </w:r>
      <w:r>
        <w:t xml:space="preserve">back each claim?).</w:t>
      </w:r>
      <w:r>
        <w:t xml:space="preserve"> </w:t>
      </w:r>
      <w:r>
        <w:rPr>
          <w:rStyle w:val="VerbatimChar"/>
        </w:rPr>
        <w:t xml:space="preserve">invented</w:t>
      </w:r>
      <w:r>
        <w:t xml:space="preserve"> </w:t>
      </w:r>
      <w:r>
        <w:t xml:space="preserve">— any citation on a claim with no</w:t>
      </w:r>
      <w:r>
        <w:t xml:space="preserve"> </w:t>
      </w:r>
      <w:r>
        <w:t xml:space="preserve">retrieved support — is the failure citation mode is designed to prevent.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judge-v4</w:t>
      </w:r>
      <w:r>
        <w:t xml:space="preserve"> </w:t>
      </w:r>
      <w:r>
        <w:t xml:space="preserve">— hallucination coverage for side details: new</w:t>
      </w:r>
      <w:r>
        <w:t xml:space="preserve"> </w:t>
      </w:r>
      <w:r>
        <w:rPr>
          <w:rStyle w:val="VerbatimChar"/>
        </w:rPr>
        <w:t xml:space="preserve">unsupported_side_claims</w:t>
      </w:r>
      <w:r>
        <w:t xml:space="preserve"> </w:t>
      </w:r>
      <w:r>
        <w:t xml:space="preserve">rubric lists every specific factual claim</w:t>
      </w:r>
      <w:r>
        <w:t xml:space="preserve"> </w:t>
      </w:r>
      <w:r>
        <w:t xml:space="preserve">beyond the key claim (names, dates, numbers, roles) supported neither by</w:t>
      </w:r>
      <w:r>
        <w:t xml:space="preserve"> </w:t>
      </w:r>
      <w:r>
        <w:t xml:space="preserve">retrieved evidence nor the expected answer — closing the gap where</w:t>
      </w:r>
      <w:r>
        <w:t xml:space="preserve"> </w:t>
      </w:r>
      <w:r>
        <w:t xml:space="preserve">faithfulness guards only the key claim while embellishments (common in</w:t>
      </w:r>
      <w:r>
        <w:t xml:space="preserve"> </w:t>
      </w:r>
      <w:r>
        <w:t xml:space="preserve">multi-hop chain narration) ride along ungraded. Searched cases only;</w:t>
      </w:r>
      <w:r>
        <w:t xml:space="preserve"> </w:t>
      </w:r>
      <w:r>
        <w:t xml:space="preserve">labeled-unverified and common-knowledge framing excluded. Summary</w:t>
      </w:r>
      <w:r>
        <w:t xml:space="preserve"> </w:t>
      </w:r>
      <w:r>
        <w:t xml:space="preserve">metrics:</w:t>
      </w:r>
      <w:r>
        <w:t xml:space="preserve"> </w:t>
      </w:r>
      <w:r>
        <w:rPr>
          <w:rStyle w:val="VerbatimChar"/>
        </w:rPr>
        <w:t xml:space="preserve">answers_with_unsupported_side_claims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unsupported_side_claims_total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judge-v5</w:t>
      </w:r>
      <w:r>
        <w:t xml:space="preserve"> </w:t>
      </w:r>
      <w:r>
        <w:t xml:space="preserve">— judge-v4 + the v3 citation rubrics (cite-mode runs).</w:t>
      </w:r>
    </w:p>
    <w:p>
      <w:pPr>
        <w:pStyle w:val="FirstParagraph"/>
      </w:pPr>
      <w:r>
        <w:t xml:space="preserve">The final v1.3 runs were</w:t>
      </w:r>
      <w:r>
        <w:t xml:space="preserve"> </w:t>
      </w:r>
      <w:r>
        <w:rPr>
          <w:b/>
        </w:rPr>
        <w:t xml:space="preserve">re-judged</w:t>
      </w:r>
      <w:r>
        <w:t xml:space="preserve"> </w:t>
      </w:r>
      <w:r>
        <w:t xml:space="preserve">under judge-v4 via</w:t>
      </w:r>
      <w:r>
        <w:t xml:space="preserve"> </w:t>
      </w:r>
      <w:r>
        <w:rPr>
          <w:rStyle w:val="VerbatimChar"/>
        </w:rPr>
        <w:t xml:space="preserve">python eval/run.py --rejudge &lt;run_dir&gt;</w:t>
      </w:r>
      <w:r>
        <w:t xml:space="preserve"> </w:t>
      </w:r>
      <w:r>
        <w:t xml:space="preserve">— judge-only replay over frozen</w:t>
      </w:r>
      <w:r>
        <w:t xml:space="preserve"> </w:t>
      </w:r>
      <w:r>
        <w:t xml:space="preserve">agent transcripts (no agent re-run, no behavior drift;</w:t>
      </w:r>
      <w:r>
        <w:t xml:space="preserve"> </w:t>
      </w:r>
      <w:r>
        <w:rPr>
          <w:rStyle w:val="VerbatimChar"/>
        </w:rPr>
        <w:t xml:space="preserve">rejudged_from</w:t>
      </w:r>
      <w:r>
        <w:t xml:space="preserve"> </w:t>
      </w:r>
      <w:r>
        <w:t xml:space="preserve">links the new summary row to its source run).</w:t>
      </w:r>
    </w:p>
    <w:p>
      <w:pPr>
        <w:pStyle w:val="Heading3"/>
      </w:pPr>
      <w:bookmarkStart w:id="30" w:name="lexical-metrics-experiment"/>
      <w:r>
        <w:t xml:space="preserve">Lexical-metrics experiment</w:t>
      </w:r>
      <w:bookmarkEnd w:id="30"/>
    </w:p>
    <w:p>
      <w:pPr>
        <w:pStyle w:val="FirstParagraph"/>
      </w:pPr>
      <w:r>
        <w:t xml:space="preserve">BLEU / ROUGE / BERTScore / MoverScore were computed per case as a sidecar and</w:t>
      </w:r>
      <w:r>
        <w:t xml:space="preserve"> </w:t>
      </w:r>
      <w:r>
        <w:t xml:space="preserve">compared against judge verdicts (</w:t>
      </w:r>
      <w:r>
        <w:rPr>
          <w:rStyle w:val="VerbatimChar"/>
        </w:rPr>
        <w:t xml:space="preserve">eval/metric_analysis.py</w:t>
      </w:r>
      <w:r>
        <w:t xml:space="preserve">).</w:t>
      </w:r>
      <w:r>
        <w:t xml:space="preserve"> </w:t>
      </w:r>
      <w:r>
        <w:rPr>
          <w:b/>
        </w:rPr>
        <w:t xml:space="preserve">BLEU and ROUGE</w:t>
      </w:r>
      <w:r>
        <w:rPr>
          <w:b/>
        </w:rPr>
        <w:t xml:space="preserve"> </w:t>
      </w:r>
      <w:r>
        <w:rPr>
          <w:b/>
        </w:rPr>
        <w:t xml:space="preserve">were dropped</w:t>
      </w:r>
      <w:r>
        <w:t xml:space="preserve">: on short factual answers a fluent wrong answer overlaps the</w:t>
      </w:r>
      <w:r>
        <w:t xml:space="preserve"> </w:t>
      </w:r>
      <w:r>
        <w:t xml:space="preserve">reference as well as a right one (the baseline’s one incorrect answer scored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 correct-group ROUGE-1 mean), and correct answers span 0.0–0.76 so</w:t>
      </w:r>
      <w:r>
        <w:t xml:space="preserve"> </w:t>
      </w:r>
      <w:r>
        <w:t xml:space="preserve">no threshold separates the groups.</w:t>
      </w:r>
      <w:r>
        <w:t xml:space="preserve"> </w:t>
      </w:r>
      <w:r>
        <w:rPr>
          <w:b/>
        </w:rPr>
        <w:t xml:space="preserve">BERTScore deferred</w:t>
      </w:r>
      <w:r>
        <w:t xml:space="preserve"> </w:t>
      </w:r>
      <w:r>
        <w:t xml:space="preserve">(model download</w:t>
      </w:r>
      <w:r>
        <w:t xml:space="preserve"> </w:t>
      </w:r>
      <w:r>
        <w:t xml:space="preserve">infeasible on the dev network — recomputable offline from saved run</w:t>
      </w:r>
      <w:r>
        <w:t xml:space="preserve"> </w:t>
      </w:r>
      <w:r>
        <w:t xml:space="preserve">artifacts);</w:t>
      </w:r>
      <w:r>
        <w:t xml:space="preserve"> </w:t>
      </w:r>
      <w:r>
        <w:rPr>
          <w:b/>
        </w:rPr>
        <w:t xml:space="preserve">MoverScore dropped</w:t>
      </w:r>
      <w:r>
        <w:t xml:space="preserve"> </w:t>
      </w:r>
      <w:r>
        <w:t xml:space="preserve">(unbuildable). The LLM judge is the</w:t>
      </w:r>
      <w:r>
        <w:t xml:space="preserve"> </w:t>
      </w:r>
      <w:r>
        <w:t xml:space="preserve">answer-quality signal of record.</w:t>
      </w:r>
    </w:p>
    <w:p>
      <w:pPr>
        <w:pStyle w:val="Heading2"/>
      </w:pPr>
      <w:bookmarkStart w:id="31" w:name="reproduction-notes"/>
      <w:r>
        <w:t xml:space="preserve">Reproduction notes</w:t>
      </w:r>
      <w:bookmarkEnd w:id="31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wikipedia.py</w:t>
      </w:r>
      <w:r>
        <w:t xml:space="preserve"> </w:t>
      </w:r>
      <w:r>
        <w:t xml:space="preserve">throttles to ~1.6 requests/s process-wide and retries</w:t>
      </w:r>
      <w:r>
        <w:t xml:space="preserve"> </w:t>
      </w:r>
      <w:r>
        <w:t xml:space="preserve">429/503 with exponential backoff; the eval runs 2 workers. Raising either</w:t>
      </w:r>
      <w:r>
        <w:t xml:space="preserve"> </w:t>
      </w:r>
      <w:r>
        <w:t xml:space="preserve">reintroduces MediaWiki rate-limiting (a 52% tool-failure run taught us).</w:t>
      </w:r>
    </w:p>
    <w:p>
      <w:pPr>
        <w:numPr>
          <w:ilvl w:val="0"/>
          <w:numId w:val="1005"/>
        </w:numPr>
        <w:pStyle w:val="Compact"/>
      </w:pPr>
      <w:r>
        <w:t xml:space="preserve">Tool results include search snippets and infobox fields because plain-text</w:t>
      </w:r>
      <w:r>
        <w:t xml:space="preserve"> </w:t>
      </w:r>
      <w:r>
        <w:t xml:space="preserve">extracts strip tables and infoboxes — award winners and settlement</w:t>
      </w:r>
      <w:r>
        <w:t xml:space="preserve"> </w:t>
      </w:r>
      <w:r>
        <w:t xml:space="preserve">populations live only there.</w:t>
      </w:r>
    </w:p>
    <w:p>
      <w:pPr>
        <w:numPr>
          <w:ilvl w:val="0"/>
          <w:numId w:val="1005"/>
        </w:numPr>
        <w:pStyle w:val="Compact"/>
      </w:pPr>
      <w:r>
        <w:t xml:space="preserve">Expected run-to-run variance: ±1 case on search recall (borderline stable</w:t>
      </w:r>
      <w:r>
        <w:t xml:space="preserve"> </w:t>
      </w:r>
      <w:r>
        <w:t xml:space="preserve">historical years, e.g. r08), occasionally graded ±1 on pass rate. Search</w:t>
      </w:r>
      <w:r>
        <w:t xml:space="preserve"> </w:t>
      </w:r>
      <w:r>
        <w:t xml:space="preserve">precision has been 1.0 on every run.</w:t>
      </w:r>
    </w:p>
    <w:p>
      <w:pPr>
        <w:numPr>
          <w:ilvl w:val="0"/>
          <w:numId w:val="1005"/>
        </w:numPr>
        <w:pStyle w:val="Compact"/>
      </w:pPr>
      <w:r>
        <w:t xml:space="preserve">Live-Wikipedia caveat: current-events cases (r01–r12, mh-01…) encode facts</w:t>
      </w:r>
      <w:r>
        <w:t xml:space="preserve"> </w:t>
      </w:r>
      <w:r>
        <w:t xml:space="preserve">as of July 2026; if an officeholder changes, update</w:t>
      </w:r>
      <w:r>
        <w:t xml:space="preserve"> </w:t>
      </w:r>
      <w:r>
        <w:rPr>
          <w:rStyle w:val="VerbatimChar"/>
        </w:rPr>
        <w:t xml:space="preserve">expected_answer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— the judge grades against evidence where noted.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eval/runs/history.jsonl</w:t>
      </w:r>
      <w:r>
        <w:t xml:space="preserve"> </w:t>
      </w:r>
      <w:r>
        <w:t xml:space="preserve">contains one invalid row (timestamp</w:t>
      </w:r>
      <w:r>
        <w:t xml:space="preserve"> </w:t>
      </w:r>
      <w:r>
        <w:rPr>
          <w:rStyle w:val="VerbatimChar"/>
        </w:rPr>
        <w:t xml:space="preserve">20260719T213519Z</w:t>
      </w:r>
      <w:r>
        <w:t xml:space="preserve">, all 40 cases errored) from an API-credit outage</w:t>
      </w:r>
      <w:r>
        <w:t xml:space="preserve"> </w:t>
      </w:r>
      <w:r>
        <w:t xml:space="preserve">mid-run; ignore it when reading the history. A few additional rows are</w:t>
      </w:r>
      <w:r>
        <w:t xml:space="preserve"> </w:t>
      </w:r>
      <w:r>
        <w:t xml:space="preserve">small subset runs made during development — full-suite rows are the ones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n_cases</w:t>
      </w:r>
      <w:r>
        <w:t xml:space="preserve"> </w:t>
      </w:r>
      <w:r>
        <w:t xml:space="preserve">≥ 32.</w:t>
      </w:r>
    </w:p>
    <w:p>
      <w:pPr>
        <w:pStyle w:val="Heading2"/>
      </w:pPr>
      <w:bookmarkStart w:id="32" w:name="repository-layout"/>
      <w:r>
        <w:t xml:space="preserve">Repository layout</w:t>
      </w:r>
      <w:bookmarkEnd w:id="3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prompts.py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+ tool definition — the artifact under eval-driven iteration;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  <w:r>
              <w:t xml:space="preserve"> </w:t>
            </w:r>
            <w:r>
              <w:t xml:space="preserve">tags every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wikipedia.py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search_wikipedia(query)</w:t>
            </w:r>
            <w:r>
              <w:t xml:space="preserve">: MediaWiki search → extract + snippets + infobox, throttle + retries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agent.py</w:t>
            </w:r>
          </w:p>
        </w:tc>
        <w:tc>
          <w:p>
            <w:pPr>
              <w:pStyle w:val="Compact"/>
              <w:jc w:val="left"/>
            </w:pPr>
            <w:r>
              <w:t xml:space="preserve">Manual tool-use loop (max 5 round trips); returns answer +</w:t>
            </w:r>
            <w:r>
              <w:t xml:space="preserve"> </w:t>
            </w:r>
            <w:r>
              <w:rPr>
                <w:rStyle w:val="VerbatimChar"/>
              </w:rPr>
              <w:t xml:space="preserve">searched</w:t>
            </w:r>
            <w:r>
              <w:t xml:space="preserve">/</w:t>
            </w:r>
            <w:r>
              <w:rPr>
                <w:rStyle w:val="VerbatimChar"/>
              </w:rPr>
              <w:t xml:space="preserve">queries</w:t>
            </w:r>
            <w:r>
              <w:t xml:space="preserve">/</w:t>
            </w:r>
            <w:r>
              <w:rPr>
                <w:rStyle w:val="VerbatimChar"/>
              </w:rPr>
              <w:t xml:space="preserve">tool_results</w:t>
            </w:r>
            <w:r>
              <w:t xml:space="preserve">/usage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cli.py</w:t>
            </w:r>
          </w:p>
        </w:tc>
        <w:tc>
          <w:p>
            <w:pPr>
              <w:pStyle w:val="Compact"/>
              <w:jc w:val="left"/>
            </w:pPr>
            <w:r>
              <w:t xml:space="preserve">One-shot / interactive / demo entry 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web.py</w:t>
            </w:r>
          </w:p>
        </w:tc>
        <w:tc>
          <w:p>
            <w:pPr>
              <w:pStyle w:val="Compact"/>
              <w:jc w:val="left"/>
            </w:pPr>
            <w:r>
              <w:t xml:space="preserve">Local web UI (stdlib only): category-grouped sample chips from</w:t>
            </w:r>
            <w:r>
              <w:t xml:space="preserve"> </w:t>
            </w:r>
            <w:r>
              <w:rPr>
                <w:rStyle w:val="VerbatimChar"/>
              </w:rPr>
              <w:t xml:space="preserve">eval/cases.jsonl</w:t>
            </w:r>
            <w:r>
              <w:t xml:space="preserve">, port 8000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api/ask.py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</w:p>
        </w:tc>
        <w:tc>
          <w:p>
            <w:pPr>
              <w:pStyle w:val="Compact"/>
              <w:jc w:val="left"/>
            </w:pPr>
            <w:r>
              <w:t xml:space="preserve">Vercel web demo: static page + Python serverless function (key server-side)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local_demo.py</w:t>
            </w:r>
          </w:p>
        </w:tc>
        <w:tc>
          <w:p>
            <w:pPr>
              <w:pStyle w:val="Compact"/>
              <w:jc w:val="left"/>
            </w:pPr>
            <w:r>
              <w:t xml:space="preserve">Runs the Vercel demo locally (serves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 routes</w:t>
            </w:r>
            <w:r>
              <w:t xml:space="preserve"> </w:t>
            </w:r>
            <w:r>
              <w:rPr>
                <w:rStyle w:val="VerbatimChar"/>
              </w:rPr>
              <w:t xml:space="preserve">/api/ask</w:t>
            </w:r>
            <w:r>
              <w:t xml:space="preserve">), port 8001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eval/run.py</w:t>
            </w:r>
          </w:p>
        </w:tc>
        <w:tc>
          <w:p>
            <w:pPr>
              <w:pStyle w:val="Compact"/>
              <w:jc w:val="left"/>
            </w:pPr>
            <w:r>
              <w:t xml:space="preserve">Harness: agent + judge + metrics per 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eval/cases.jsonl</w:t>
            </w:r>
          </w:p>
        </w:tc>
        <w:tc>
          <w:p>
            <w:pPr>
              <w:pStyle w:val="Compact"/>
              <w:jc w:val="left"/>
            </w:pPr>
            <w:r>
              <w:t xml:space="preserve">40 graded cases across 6 categories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eval/metric_analysis.py</w:t>
            </w:r>
          </w:p>
        </w:tc>
        <w:tc>
          <w:p>
            <w:pPr>
              <w:pStyle w:val="Compact"/>
              <w:jc w:val="left"/>
            </w:pPr>
            <w:r>
              <w:t xml:space="preserve">Lexical-metric vs judge agreement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eval/runs/</w:t>
            </w:r>
          </w:p>
        </w:tc>
        <w:tc>
          <w:p>
            <w:pPr>
              <w:pStyle w:val="Compact"/>
              <w:jc w:val="left"/>
            </w:pPr>
            <w:r>
              <w:t xml:space="preserve">Per-run artifacts +</w:t>
            </w:r>
            <w:r>
              <w:t xml:space="preserve"> </w:t>
            </w:r>
            <w:r>
              <w:rPr>
                <w:rStyle w:val="VerbatimChar"/>
              </w:rPr>
              <w:t xml:space="preserve">history.jsonl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RATIONALE.md</w:t>
            </w:r>
          </w:p>
        </w:tc>
        <w:tc>
          <w:p>
            <w:pPr>
              <w:pStyle w:val="Compact"/>
              <w:jc w:val="left"/>
            </w:pPr>
            <w:r>
              <w:t xml:space="preserve">Design rationale, iteration history, failure analysis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wiki-chatbot-pi.vercel.app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wiki-chatbot-pi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2026-07-21T02:30:12Z</dcterms:created>
  <dcterms:modified xsi:type="dcterms:W3CDTF">2026-07-21T02:30:12Z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