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ARMAS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um dias do mês de outubro do ano de dois mil e dezenove, nesta cidade de Guarapuava e no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INSTITUTO DE CRIMINALÍSTICA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pelo Diretor do Instituto,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Dr. Márcio Borges de Macedo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Milena Mognon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13131312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21/10/2019,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 de Polícia de Almirante Tamandaré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Espingarda Artesanal: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artesanal de tiro unitário simples, sem marca aparente, sem número de série, de calibre nominal 28GA, com sistema de carregamento tipo antecarga, com coronha e fuste inteiriços em madeira, em regular estado de conservação. Suas medidas são: comprimento total: 2,222m e o cano mede 3,333m.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acompanha o presente trabalho devidamente identificada com o lacre nº 3321323.</w:t>
      </w:r>
    </w:p>
    <w:p/>
    <w:p>
      <w:pPr/>
      <w:r>
        <w:rPr>
          <w:color w:val="FF0000"/>
          <w:sz w:val="28"/>
          <w:szCs w:val="28"/>
        </w:rPr>
        <w:t xml:space="preserve">Ocorreu um erro com a imagem.</w:t>
      </w:r>
    </w:p>
    <w:p>
      <w:pPr/>
      <w:r>
        <w:rPr>
          <w:color w:val="FF0000"/>
          <w:sz w:val="28"/>
          <w:szCs w:val="28"/>
        </w:rPr>
        <w:t xml:space="preserve">Ocorreu um erro com a imagem.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Garrucha Marca "Bersa" calibre .22LR: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 e carregador , marca "Bersa" , fabricação austriaca, calibre nominal .22LR, sem número de série aparente , com sistema de carregamento tipo , sistema de percussão direta, um cano e sistema de engatilhamento . Desprovido de acabamento, apresenta coronha e fuste em , chave de abertura localizada na região anterior ao guarda-mato e encontra-se em bom estado de conservação. Suas medidas são: comprimento total: 2,222m e o cano mede 3,333m.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acompanha o presente trabalho devidamente identificada com o lacre nº 213132.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3- Revólver calibre nominal .22 Curto: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"Bersa", modelo 12345679, fabricação argentina, calibre nominal .22 Curto, com número de série "123456789", numeração de montagem 123456789, possui tambor reversível para esquerda, com capacidade para seis cartuchos e sistema de percussão direta. Desprovido de acabamento e encontra-se em regular estado de conservação, apresentando as seguintes medidas: - comprimento total: 1,111 m; altura: 2,222m; o cano mede: 3,333m de comprimento e apresenta internamente três raias dextrógiras em regular estado de conservação.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acompanha o presente trabalho devidamente identificado com o lacre nº 2.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Milena Mognon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12313131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2019-10-29T20:22:27+00:00</dcterms:created>
  <dcterms:modified xsi:type="dcterms:W3CDTF">2019-10-29T20:22:27+00:00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