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9" w:rsidRDefault="00C17809">
      <w:pPr>
        <w:pStyle w:val="Corpodetexto"/>
        <w:rPr>
          <w:rFonts w:ascii="Times New Roman"/>
        </w:rPr>
      </w:pPr>
      <w:r>
        <w:pict>
          <v:group id="docshapegroup1" o:spid="_x0000_s1030" style="position:absolute;margin-left:35.45pt;margin-top:37.9pt;width:531.45pt;height:551.05pt;z-index:-15908864;mso-position-horizontal-relative:page;mso-position-vertical-relative:page" coordorigin="709,758" coordsize="10629,1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709;top:757;width:10622;height:11008">
              <v:imagedata r:id="rId8" o:title=""/>
            </v:shape>
            <v:shape id="docshape3" o:spid="_x0000_s1032" style="position:absolute;left:2383;top:10714;width:8955;height:1065" coordorigin="2384,10714" coordsize="8955,1065" path="m11338,10714r-86,26l11167,10766r-86,25l10910,10840r-170,47l10570,10932r-169,44l10232,11018r-168,41l9896,11097r-167,38l9562,11170r-166,34l9231,11237r-164,31l8903,11297r-163,28l8578,11352r-162,25l8256,11401r-160,23l7937,11445r-158,20l7622,11483r-157,18l7310,11517r-154,15l7003,11546r-152,13l6700,11570r-150,11l6401,11590r-148,9l6107,11606r-146,7l5817,11618r-143,5l5533,11627r-140,3l5254,11632r-206,1l4890,11633r-177,-1l4538,11629r-172,-4l4196,11620r-168,-6l3864,11606r-162,-8l3543,11588r-156,-10l3234,11567r-150,-11l2937,11543r-143,-13l2654,11517r-204,-22l2384,11488r126,20l2639,11528r132,20l2906,11567r138,19l3186,11604r144,17l3477,11638r149,16l3779,11669r155,14l4092,11697r161,13l4416,11722r166,10l4750,11742r171,9l5094,11758r175,7l5447,11770r180,4l5809,11777r184,1l6158,11778r145,-1l6449,11776r147,-3l6744,11769r149,-5l7044,11759r151,-7l7348,11744r153,-9l7656,11725r155,-11l7967,11701r158,-13l8283,11673r159,-16l8602,11639r160,-18l8924,11601r162,-21l9249,11557r164,-24l9577,11507r165,-26l9908,11452r166,-29l10241,11391r167,-33l10576,11324r169,-36l10914,11251r169,-40l11253,11170r85,-21l11338,10714xe" stroked="f">
              <v:fill opacity="19789f"/>
              <v:path arrowok="t"/>
            </v:shape>
            <v:shape id="docshape4" o:spid="_x0000_s1031" type="#_x0000_t75" style="position:absolute;left:3248;top:1386;width:5542;height:1698">
              <v:imagedata r:id="rId9" o:title=""/>
            </v:shape>
            <w10:wrap anchorx="page" anchory="page"/>
          </v:group>
        </w:pict>
      </w: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spacing w:before="3"/>
        <w:rPr>
          <w:rFonts w:ascii="Times New Roman"/>
          <w:sz w:val="16"/>
        </w:rPr>
      </w:pPr>
    </w:p>
    <w:p w:rsidR="00F43AE9" w:rsidRDefault="00C17809">
      <w:pPr>
        <w:pStyle w:val="Ttulo"/>
        <w:spacing w:line="671" w:lineRule="exact"/>
        <w:ind w:right="2886"/>
      </w:pPr>
      <w:r>
        <w:rPr>
          <w:color w:val="FFFFFF"/>
        </w:rPr>
        <w:t>Projeto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Code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the</w:t>
      </w:r>
      <w:proofErr w:type="spellEnd"/>
    </w:p>
    <w:p w:rsidR="00F43AE9" w:rsidRDefault="00C17809">
      <w:pPr>
        <w:pStyle w:val="Ttulo"/>
      </w:pPr>
      <w:r>
        <w:rPr>
          <w:color w:val="FFFFFF"/>
        </w:rPr>
        <w:t>Future</w:t>
      </w: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  <w:sz w:val="26"/>
        </w:rPr>
      </w:pPr>
    </w:p>
    <w:p w:rsidR="00F43AE9" w:rsidRDefault="00C17809">
      <w:pPr>
        <w:spacing w:line="671" w:lineRule="exact"/>
        <w:ind w:left="784"/>
        <w:rPr>
          <w:sz w:val="56"/>
        </w:rPr>
      </w:pPr>
      <w:r>
        <w:rPr>
          <w:color w:val="FFFFFF"/>
          <w:sz w:val="56"/>
        </w:rPr>
        <w:t>Análise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de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requisitos</w:t>
      </w: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25"/>
        </w:rPr>
      </w:pPr>
    </w:p>
    <w:p w:rsidR="00F43AE9" w:rsidRDefault="00CC54F7">
      <w:pPr>
        <w:spacing w:before="43"/>
        <w:ind w:left="1005"/>
        <w:rPr>
          <w:sz w:val="28"/>
        </w:rPr>
      </w:pPr>
      <w:r>
        <w:rPr>
          <w:color w:val="4F81BC"/>
          <w:sz w:val="28"/>
        </w:rPr>
        <w:t>CONTROLADOR DE TEMPO E TAREFAS</w:t>
      </w:r>
    </w:p>
    <w:p w:rsidR="00F43AE9" w:rsidRDefault="00F43AE9">
      <w:pPr>
        <w:spacing w:before="116"/>
        <w:ind w:left="1005"/>
        <w:rPr>
          <w:rFonts w:ascii="Arial"/>
          <w:i/>
          <w:sz w:val="24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C17809">
      <w:pPr>
        <w:spacing w:before="231"/>
        <w:ind w:left="1005"/>
        <w:rPr>
          <w:sz w:val="18"/>
        </w:rPr>
      </w:pPr>
      <w:r>
        <w:rPr>
          <w:color w:val="7E7E7E"/>
          <w:sz w:val="18"/>
        </w:rPr>
        <w:t>SKA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Automação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de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Engenharias</w:t>
      </w:r>
    </w:p>
    <w:p w:rsidR="00F43AE9" w:rsidRDefault="00F43AE9">
      <w:pPr>
        <w:rPr>
          <w:sz w:val="18"/>
        </w:rPr>
        <w:sectPr w:rsidR="00F43AE9">
          <w:type w:val="continuous"/>
          <w:pgSz w:w="11910" w:h="16840"/>
          <w:pgMar w:top="740" w:right="920" w:bottom="280" w:left="1080" w:header="720" w:footer="720" w:gutter="0"/>
          <w:cols w:space="720"/>
        </w:sectPr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701"/>
        <w:gridCol w:w="3841"/>
        <w:gridCol w:w="2965"/>
      </w:tblGrid>
      <w:tr w:rsidR="00F43AE9">
        <w:trPr>
          <w:trHeight w:val="270"/>
        </w:trPr>
        <w:tc>
          <w:tcPr>
            <w:tcW w:w="9644" w:type="dxa"/>
            <w:gridSpan w:val="4"/>
            <w:shd w:val="clear" w:color="auto" w:fill="365F91"/>
          </w:tcPr>
          <w:p w:rsidR="00F43AE9" w:rsidRDefault="00C17809">
            <w:pPr>
              <w:pStyle w:val="TableParagraph"/>
              <w:spacing w:line="250" w:lineRule="exact"/>
              <w:ind w:left="3926" w:right="391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Versão</w:t>
            </w:r>
          </w:p>
        </w:tc>
      </w:tr>
      <w:tr w:rsidR="00F43AE9" w:rsidTr="00CC54F7">
        <w:trPr>
          <w:trHeight w:val="265"/>
        </w:trPr>
        <w:tc>
          <w:tcPr>
            <w:tcW w:w="1137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26" w:right="226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70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91" w:right="2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384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752" w:right="7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2965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878"/>
              <w:rPr>
                <w:b/>
              </w:rPr>
            </w:pPr>
            <w:r>
              <w:rPr>
                <w:b/>
                <w:color w:val="FFFFFF"/>
              </w:rPr>
              <w:t>Observações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Revisão</w:t>
            </w:r>
          </w:p>
        </w:tc>
      </w:tr>
      <w:tr w:rsidR="00F43AE9" w:rsidTr="00CC54F7">
        <w:trPr>
          <w:trHeight w:val="270"/>
        </w:trPr>
        <w:tc>
          <w:tcPr>
            <w:tcW w:w="1137" w:type="dxa"/>
          </w:tcPr>
          <w:p w:rsidR="00F43AE9" w:rsidRDefault="00C17809">
            <w:pPr>
              <w:pStyle w:val="TableParagraph"/>
              <w:spacing w:before="1" w:line="249" w:lineRule="exact"/>
              <w:ind w:left="226" w:right="226"/>
              <w:jc w:val="center"/>
            </w:pPr>
            <w:r>
              <w:t>1.0</w:t>
            </w:r>
          </w:p>
        </w:tc>
        <w:tc>
          <w:tcPr>
            <w:tcW w:w="1701" w:type="dxa"/>
          </w:tcPr>
          <w:p w:rsidR="00F43AE9" w:rsidRDefault="00C17809">
            <w:pPr>
              <w:pStyle w:val="TableParagraph"/>
              <w:spacing w:before="1" w:line="249" w:lineRule="exact"/>
              <w:ind w:left="294" w:right="294"/>
              <w:jc w:val="center"/>
            </w:pPr>
            <w:r>
              <w:t>14/02/2022</w:t>
            </w:r>
          </w:p>
        </w:tc>
        <w:tc>
          <w:tcPr>
            <w:tcW w:w="3841" w:type="dxa"/>
          </w:tcPr>
          <w:p w:rsidR="00F43AE9" w:rsidRDefault="00CC54F7">
            <w:pPr>
              <w:pStyle w:val="TableParagraph"/>
              <w:spacing w:before="1" w:line="249" w:lineRule="exact"/>
              <w:ind w:left="752" w:right="752"/>
              <w:jc w:val="center"/>
            </w:pPr>
            <w:r>
              <w:t>Amanda Moraes Benites</w:t>
            </w:r>
          </w:p>
        </w:tc>
        <w:tc>
          <w:tcPr>
            <w:tcW w:w="2965" w:type="dxa"/>
          </w:tcPr>
          <w:p w:rsidR="00F43AE9" w:rsidRDefault="00C17809">
            <w:pPr>
              <w:pStyle w:val="TableParagraph"/>
              <w:spacing w:before="1" w:line="249" w:lineRule="exact"/>
              <w:ind w:left="102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documento</w:t>
            </w:r>
          </w:p>
        </w:tc>
      </w:tr>
      <w:tr w:rsidR="00F43AE9" w:rsidTr="00CC54F7">
        <w:trPr>
          <w:trHeight w:val="265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3AE9" w:rsidTr="00CC54F7">
        <w:trPr>
          <w:trHeight w:val="270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43AE9" w:rsidTr="00CC54F7">
        <w:trPr>
          <w:trHeight w:val="266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  <w:gridCol w:w="4838"/>
      </w:tblGrid>
      <w:tr w:rsidR="00F43AE9">
        <w:trPr>
          <w:trHeight w:val="330"/>
        </w:trPr>
        <w:tc>
          <w:tcPr>
            <w:tcW w:w="9675" w:type="dxa"/>
            <w:gridSpan w:val="2"/>
            <w:shd w:val="clear" w:color="auto" w:fill="365F91"/>
          </w:tcPr>
          <w:p w:rsidR="00F43AE9" w:rsidRDefault="00C17809">
            <w:pPr>
              <w:pStyle w:val="TableParagraph"/>
              <w:spacing w:line="266" w:lineRule="exact"/>
              <w:ind w:left="4405" w:right="439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Contatos</w:t>
            </w:r>
          </w:p>
        </w:tc>
      </w:tr>
      <w:tr w:rsidR="00F43AE9">
        <w:trPr>
          <w:trHeight w:val="330"/>
        </w:trPr>
        <w:tc>
          <w:tcPr>
            <w:tcW w:w="4837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20" w:right="2114"/>
              <w:jc w:val="center"/>
              <w:rPr>
                <w:b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838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09" w:right="2107"/>
              <w:jc w:val="center"/>
              <w:rPr>
                <w:b/>
              </w:rPr>
            </w:pPr>
            <w:r>
              <w:rPr>
                <w:b/>
                <w:color w:val="FFFFFF"/>
              </w:rPr>
              <w:t>E-mail</w:t>
            </w:r>
          </w:p>
        </w:tc>
      </w:tr>
      <w:tr w:rsidR="00F43AE9">
        <w:trPr>
          <w:trHeight w:val="334"/>
        </w:trPr>
        <w:tc>
          <w:tcPr>
            <w:tcW w:w="4837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4838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amandabenites2005@gmail.com</w:t>
            </w:r>
          </w:p>
          <w:p w:rsidR="00CC54F7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85838985020@</w:t>
            </w:r>
            <w:proofErr w:type="gramStart"/>
            <w:r w:rsidRPr="00CC54F7">
              <w:rPr>
                <w:rFonts w:asciiTheme="minorHAnsi" w:hAnsiTheme="minorHAnsi" w:cstheme="minorHAnsi"/>
              </w:rPr>
              <w:t>senacrs.edu.</w:t>
            </w:r>
            <w:proofErr w:type="gramEnd"/>
            <w:r w:rsidRPr="00CC54F7">
              <w:rPr>
                <w:rFonts w:asciiTheme="minorHAnsi" w:hAnsiTheme="minorHAnsi" w:cstheme="minorHAnsi"/>
              </w:rPr>
              <w:t>br</w:t>
            </w:r>
          </w:p>
        </w:tc>
      </w:tr>
      <w:tr w:rsidR="00F43AE9">
        <w:trPr>
          <w:trHeight w:val="326"/>
        </w:trPr>
        <w:tc>
          <w:tcPr>
            <w:tcW w:w="4837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8" w:type="dxa"/>
          </w:tcPr>
          <w:p w:rsidR="00F43AE9" w:rsidRDefault="00F43A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8"/>
        <w:rPr>
          <w:sz w:val="27"/>
        </w:rPr>
      </w:pPr>
    </w:p>
    <w:p w:rsidR="00F43AE9" w:rsidRDefault="00C17809">
      <w:pPr>
        <w:spacing w:before="52"/>
        <w:ind w:left="336"/>
        <w:rPr>
          <w:b/>
          <w:sz w:val="24"/>
        </w:rPr>
      </w:pPr>
      <w:r>
        <w:rPr>
          <w:b/>
          <w:color w:val="1F487C"/>
          <w:sz w:val="24"/>
        </w:rPr>
        <w:t>Conteúdos</w:t>
      </w:r>
    </w:p>
    <w:sdt>
      <w:sdtPr>
        <w:rPr>
          <w:b w:val="0"/>
          <w:bCs w:val="0"/>
        </w:rPr>
        <w:id w:val="442349240"/>
        <w:docPartObj>
          <w:docPartGallery w:val="Table of Contents"/>
          <w:docPartUnique/>
        </w:docPartObj>
      </w:sdtPr>
      <w:sdtEndPr/>
      <w:sdtContent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246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DESTA</w:t>
            </w:r>
            <w:r>
              <w:rPr>
                <w:spacing w:val="-4"/>
              </w:rPr>
              <w:t xml:space="preserve"> </w:t>
            </w:r>
            <w:r>
              <w:t>ANÁLISE</w:t>
            </w:r>
            <w:r>
              <w:tab/>
              <w:t>2</w:t>
            </w:r>
          </w:hyperlink>
        </w:p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120"/>
            <w:ind w:hanging="441"/>
          </w:pPr>
          <w:hyperlink w:anchor="_bookmark1" w:history="1">
            <w:r>
              <w:t>INTRODUÇÃO</w:t>
            </w:r>
            <w:r>
              <w:tab/>
              <w:t>2</w:t>
            </w:r>
          </w:hyperlink>
        </w:p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ind w:hanging="441"/>
          </w:pPr>
          <w:hyperlink w:anchor="_bookmark2" w:history="1">
            <w:r>
              <w:t>DESCRIÇÃO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tab/>
              <w:t>2</w:t>
            </w:r>
          </w:hyperlink>
        </w:p>
        <w:p w:rsidR="00F43AE9" w:rsidRDefault="00C17809">
          <w:r>
            <w:fldChar w:fldCharType="end"/>
          </w:r>
        </w:p>
      </w:sdtContent>
    </w:sdt>
    <w:p w:rsidR="00F43AE9" w:rsidRDefault="00F43AE9">
      <w:pPr>
        <w:sectPr w:rsidR="00F43AE9">
          <w:headerReference w:type="default" r:id="rId10"/>
          <w:footerReference w:type="default" r:id="rId11"/>
          <w:pgSz w:w="11910" w:h="16840"/>
          <w:pgMar w:top="1140" w:right="920" w:bottom="640" w:left="1080" w:header="425" w:footer="441" w:gutter="0"/>
          <w:pgNumType w:start="1"/>
          <w:cols w:space="720"/>
        </w:sect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spacing w:before="9"/>
        <w:rPr>
          <w:b/>
          <w:sz w:val="14"/>
        </w:rPr>
      </w:pPr>
    </w:p>
    <w:p w:rsidR="00F43AE9" w:rsidRDefault="00C17809">
      <w:pPr>
        <w:pStyle w:val="Corpodetexto"/>
        <w:spacing w:line="20" w:lineRule="exact"/>
        <w:ind w:left="30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8" style="width:477.8pt;height:1pt;mso-position-horizontal-relative:char;mso-position-vertical-relative:line" coordsize="9556,20">
            <v:rect id="docshape9" o:spid="_x0000_s1029" style="position:absolute;width:9556;height:20" fillcolor="black" stroked="f"/>
            <w10:wrap type="none"/>
            <w10:anchorlock/>
          </v:group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0" w:name="_bookmark0"/>
      <w:bookmarkEnd w:id="0"/>
      <w:r>
        <w:rPr>
          <w:color w:val="4F81BC"/>
        </w:rPr>
        <w:t>OBJETIVOS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ANÁLISE</w:t>
      </w:r>
    </w:p>
    <w:p w:rsidR="00F43AE9" w:rsidRDefault="00C17809">
      <w:pPr>
        <w:pStyle w:val="Corpodetexto"/>
        <w:spacing w:before="3"/>
        <w:ind w:left="904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descrever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funcionará 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aplicação.</w:t>
      </w:r>
    </w:p>
    <w:p w:rsidR="00F43AE9" w:rsidRDefault="00C17809">
      <w:pPr>
        <w:pStyle w:val="Corpodetexto"/>
        <w:spacing w:before="11"/>
        <w:rPr>
          <w:sz w:val="16"/>
        </w:rPr>
      </w:pPr>
      <w:r>
        <w:pict>
          <v:rect id="docshape10" o:spid="_x0000_s1027" style="position:absolute;margin-left:69.45pt;margin-top:11.5pt;width:477.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1" w:name="_bookmark1"/>
      <w:bookmarkEnd w:id="1"/>
      <w:r>
        <w:rPr>
          <w:color w:val="4F81BC"/>
        </w:rPr>
        <w:t>INTRODUÇÃO</w:t>
      </w:r>
    </w:p>
    <w:p w:rsidR="00F43AE9" w:rsidRDefault="00CC54F7">
      <w:pPr>
        <w:pStyle w:val="Corpodetexto"/>
        <w:spacing w:before="3"/>
        <w:ind w:left="904" w:right="437"/>
      </w:pPr>
      <w:r>
        <w:t>Pensando em uma maior organização de tempo, para que todas as tarefas e atividades do dia sejam realizadas, sem que haja falta de proveito do dia, foi pensado o desenvolvimento de uma aplicação que auxilie o usuário a controlar o tempo de realização das tarefas necessárias durante um espaço de tempo.</w:t>
      </w:r>
    </w:p>
    <w:p w:rsidR="00F43AE9" w:rsidRDefault="00C17809">
      <w:pPr>
        <w:pStyle w:val="Corpodetexto"/>
        <w:spacing w:before="11"/>
        <w:rPr>
          <w:sz w:val="17"/>
        </w:rPr>
      </w:pPr>
      <w:r>
        <w:pict>
          <v:rect id="docshape11" o:spid="_x0000_s1026" style="position:absolute;margin-left:69.45pt;margin-top:12.15pt;width:477.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spacing w:line="268" w:lineRule="exact"/>
        <w:ind w:hanging="569"/>
      </w:pPr>
      <w:bookmarkStart w:id="2" w:name="_bookmark2"/>
      <w:bookmarkEnd w:id="2"/>
      <w:r>
        <w:rPr>
          <w:color w:val="4F81BC"/>
        </w:rPr>
        <w:t>DESCRIÇÃO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REQUISITOS</w:t>
      </w:r>
    </w:p>
    <w:p w:rsidR="00F43AE9" w:rsidRDefault="00C17809">
      <w:pPr>
        <w:pStyle w:val="Ttulo2"/>
        <w:numPr>
          <w:ilvl w:val="1"/>
          <w:numId w:val="3"/>
        </w:numPr>
        <w:tabs>
          <w:tab w:val="left" w:pos="1129"/>
        </w:tabs>
      </w:pP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RF001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 indicar a quantidade de tarefas</w:t>
            </w:r>
          </w:p>
        </w:tc>
      </w:tr>
      <w:tr w:rsidR="00F43AE9">
        <w:trPr>
          <w:trHeight w:val="761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line="278" w:lineRule="auto"/>
              <w:ind w:left="138" w:right="174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="00CC54F7">
              <w:rPr>
                <w:spacing w:val="2"/>
                <w:sz w:val="20"/>
              </w:rPr>
              <w:t>, ao abrir a aplicação, o usuário possa digitar a quantidade de tarefas que necessita fazer para que o programa possa realizar as outras partes do processo.</w:t>
            </w:r>
          </w:p>
        </w:tc>
      </w:tr>
      <w:tr w:rsidR="00F43AE9">
        <w:trPr>
          <w:trHeight w:val="75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 w:rsidP="00CC54F7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-3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com </w:t>
            </w:r>
            <w:proofErr w:type="gramStart"/>
            <w:r w:rsidR="00CC54F7">
              <w:rPr>
                <w:sz w:val="20"/>
              </w:rPr>
              <w:t>0</w:t>
            </w:r>
            <w:proofErr w:type="gramEnd"/>
            <w:r w:rsidR="00CC54F7">
              <w:rPr>
                <w:sz w:val="20"/>
              </w:rPr>
              <w:t xml:space="preserve"> tarefas a serem realizadas;</w:t>
            </w:r>
          </w:p>
          <w:p w:rsidR="00CC54F7" w:rsidRPr="00CC54F7" w:rsidRDefault="00CC54F7" w:rsidP="00CC54F7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>Deverá abrir uma tela para o usuário escrever a quantidade de tarefas que necessita realizar.</w:t>
            </w:r>
          </w:p>
        </w:tc>
      </w:tr>
    </w:tbl>
    <w:p w:rsidR="00F43AE9" w:rsidRDefault="00F43AE9">
      <w:pPr>
        <w:pStyle w:val="Corpodetexto"/>
        <w:spacing w:before="3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RF002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 indicar a quantidade de tempo disponível para realizar as tarefas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 w:rsidR="00CC54F7">
              <w:rPr>
                <w:sz w:val="20"/>
              </w:rPr>
              <w:t>que o usuário insira a quantidade de tempo que possui para realizar todas as tarefas para que a aplicação consiga dividi-las posteriormente dentro deste período</w:t>
            </w:r>
            <w:r w:rsidR="00EB409D">
              <w:rPr>
                <w:sz w:val="20"/>
              </w:rPr>
              <w:t>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abrir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 w:rsidR="00CC54F7">
              <w:rPr>
                <w:sz w:val="20"/>
              </w:rPr>
              <w:t>usuário escreva a quantidade de tempo que possui para realizar as tarefas</w:t>
            </w:r>
            <w:r w:rsidR="00EB409D">
              <w:rPr>
                <w:sz w:val="20"/>
              </w:rPr>
              <w:t>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line="266" w:lineRule="exact"/>
              <w:ind w:left="106"/>
            </w:pPr>
            <w:r>
              <w:t>RF003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line="266" w:lineRule="exact"/>
              <w:ind w:left="138"/>
            </w:pPr>
            <w:r>
              <w:t>Tela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 w:rsidR="0075615B">
              <w:t>a classificação das tarefas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Para que a aplicação consiga dividir as tarefas de uma forma adequada, é necessário que o usuário classifique-as de acordo com as categorias: “rápida”, “média” e “longa”</w:t>
            </w:r>
            <w:r w:rsidR="00EB409D">
              <w:rPr>
                <w:sz w:val="20"/>
              </w:rPr>
              <w:t>.</w:t>
            </w:r>
          </w:p>
        </w:tc>
      </w:tr>
      <w:tr w:rsidR="00F43AE9" w:rsidTr="00EB409D">
        <w:trPr>
          <w:trHeight w:val="1301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36"/>
              <w:ind w:left="242" w:hanging="105"/>
              <w:rPr>
                <w:sz w:val="20"/>
              </w:rPr>
            </w:pPr>
            <w:r>
              <w:rPr>
                <w:sz w:val="20"/>
              </w:rPr>
              <w:t xml:space="preserve">Deverá abrir uma tela para cada tarefa apresentada pelo usuário na primeira tela. Desta forma, se o usuário apresentou </w:t>
            </w:r>
            <w:proofErr w:type="gramStart"/>
            <w:r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tarefas, a aplicação deverá abrir 2 telas, uma para cada atividade.</w:t>
            </w:r>
          </w:p>
          <w:p w:rsidR="0075615B" w:rsidRDefault="0075615B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36"/>
              <w:ind w:left="242" w:hanging="105"/>
              <w:rPr>
                <w:sz w:val="20"/>
              </w:rPr>
            </w:pPr>
            <w:r>
              <w:rPr>
                <w:sz w:val="20"/>
              </w:rPr>
              <w:t>Em cada tela deverá haver um espaço para o usuário indicar o nome da tarefa e um espaço para classificar a tarefa em “</w:t>
            </w:r>
            <w:r w:rsidR="00EB409D">
              <w:rPr>
                <w:sz w:val="20"/>
              </w:rPr>
              <w:t>R</w:t>
            </w:r>
            <w:r>
              <w:rPr>
                <w:sz w:val="20"/>
              </w:rPr>
              <w:t>ápida”, “</w:t>
            </w:r>
            <w:r w:rsidR="00EB409D">
              <w:rPr>
                <w:sz w:val="20"/>
              </w:rPr>
              <w:t>M</w:t>
            </w:r>
            <w:r>
              <w:rPr>
                <w:sz w:val="20"/>
              </w:rPr>
              <w:t>édia” e “</w:t>
            </w:r>
            <w:r w:rsidR="00EB409D">
              <w:rPr>
                <w:sz w:val="20"/>
              </w:rPr>
              <w:t>L</w:t>
            </w:r>
            <w:r>
              <w:rPr>
                <w:sz w:val="20"/>
              </w:rPr>
              <w:t>onga”.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RF004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before="1"/>
              <w:ind w:left="138"/>
            </w:pPr>
            <w:r>
              <w:t>Tela com tabela de organização de horários.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Após o usuário ter inserido todas as informações, é necessário apresentar a organização realizada pela máquina através de uma tabela.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1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Deverá abrir uma tela com uma tabela contendo o n</w:t>
            </w:r>
            <w:r w:rsidR="00824007">
              <w:rPr>
                <w:sz w:val="20"/>
              </w:rPr>
              <w:t>úmero da tarefa, o n</w:t>
            </w:r>
            <w:r w:rsidR="0075615B">
              <w:rPr>
                <w:sz w:val="20"/>
              </w:rPr>
              <w:t>ome, a classificação e o tempo para realiza-la que foi organizado pela própria aplicação.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line="266" w:lineRule="exact"/>
              <w:ind w:left="106"/>
            </w:pPr>
            <w:r>
              <w:t>RF005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line="266" w:lineRule="exact"/>
              <w:ind w:left="138"/>
            </w:pPr>
            <w:r>
              <w:t>Botão “Continuar”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 w:rsidR="0075615B">
              <w:rPr>
                <w:sz w:val="20"/>
              </w:rPr>
              <w:t>necessário haver um botão para seguir para a próxima tela que o usuário necessita preencher ou ler.</w:t>
            </w:r>
          </w:p>
        </w:tc>
      </w:tr>
      <w:tr w:rsidR="00F43AE9">
        <w:trPr>
          <w:trHeight w:val="477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Quando o usuário apertar o botão da cor verde escrito “Continuar”, a aplicação deverá seguir para a página seguinte.</w:t>
            </w:r>
          </w:p>
        </w:tc>
      </w:tr>
    </w:tbl>
    <w:p w:rsidR="00000000" w:rsidRDefault="00C17809"/>
    <w:p w:rsidR="0075615B" w:rsidRDefault="0075615B"/>
    <w:p w:rsidR="0075615B" w:rsidRDefault="0075615B"/>
    <w:p w:rsidR="0075615B" w:rsidRDefault="0075615B"/>
    <w:p w:rsidR="00EB409D" w:rsidRDefault="00EB409D"/>
    <w:p w:rsidR="0075615B" w:rsidRDefault="0075615B"/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75615B" w:rsidTr="00BE104B">
        <w:trPr>
          <w:trHeight w:val="510"/>
        </w:trPr>
        <w:tc>
          <w:tcPr>
            <w:tcW w:w="1273" w:type="dxa"/>
          </w:tcPr>
          <w:p w:rsidR="0075615B" w:rsidRDefault="00EB409D" w:rsidP="00BE104B">
            <w:pPr>
              <w:pStyle w:val="TableParagraph"/>
              <w:spacing w:line="266" w:lineRule="exact"/>
              <w:ind w:left="106"/>
            </w:pPr>
            <w:r>
              <w:t>RF006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spacing w:line="266" w:lineRule="exact"/>
              <w:ind w:left="138"/>
            </w:pPr>
            <w:r>
              <w:t>Botão “</w:t>
            </w:r>
            <w:r>
              <w:t>Cancela</w:t>
            </w:r>
            <w:r>
              <w:t>r”</w:t>
            </w:r>
            <w:bookmarkStart w:id="3" w:name="_GoBack"/>
            <w:bookmarkEnd w:id="3"/>
          </w:p>
        </w:tc>
      </w:tr>
      <w:tr w:rsidR="0075615B" w:rsidTr="00BE104B">
        <w:trPr>
          <w:trHeight w:val="478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necessário haver um botão para </w:t>
            </w:r>
            <w:r>
              <w:rPr>
                <w:sz w:val="20"/>
              </w:rPr>
              <w:t>cancelar alguma situação indesejada para o usuário.</w:t>
            </w:r>
          </w:p>
        </w:tc>
      </w:tr>
      <w:tr w:rsidR="0075615B" w:rsidTr="00BE104B">
        <w:trPr>
          <w:trHeight w:val="477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75615B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Quando o usuário apertar o botão da cor</w:t>
            </w:r>
            <w:r w:rsidR="00824007">
              <w:rPr>
                <w:sz w:val="20"/>
              </w:rPr>
              <w:t xml:space="preserve"> vermelho</w:t>
            </w:r>
            <w:r>
              <w:rPr>
                <w:sz w:val="20"/>
              </w:rPr>
              <w:t xml:space="preserve"> escrito “Cancelar”, a aplicação deve cancelar toda a atividade realizada na tela em que o usuário se encontra.</w:t>
            </w:r>
          </w:p>
        </w:tc>
      </w:tr>
    </w:tbl>
    <w:p w:rsidR="0075615B" w:rsidRDefault="0075615B"/>
    <w:sectPr w:rsidR="0075615B">
      <w:pgSz w:w="11910" w:h="16840"/>
      <w:pgMar w:top="1140" w:right="920" w:bottom="640" w:left="1080" w:header="425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09" w:rsidRDefault="00C17809">
      <w:r>
        <w:separator/>
      </w:r>
    </w:p>
  </w:endnote>
  <w:endnote w:type="continuationSeparator" w:id="0">
    <w:p w:rsidR="00C17809" w:rsidRDefault="00C1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pict>
        <v:rect id="docshape5" o:spid="_x0000_s2051" style="position:absolute;margin-left:547pt;margin-top:814.8pt;width:33pt;height:.4pt;z-index:-15908352;mso-position-horizontal-relative:page;mso-position-vertical-relative:page" fillcolor="#7e7e7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193.7pt;margin-top:808.75pt;width:214.95pt;height:21.8pt;z-index:-15907840;mso-position-horizontal-relative:page;mso-position-vertical-relative:page" filled="f" stroked="f">
          <v:textbox inset="0,0,0,0">
            <w:txbxContent>
              <w:p w:rsidR="00F43AE9" w:rsidRDefault="00C17809">
                <w:pPr>
                  <w:spacing w:line="183" w:lineRule="exact"/>
                  <w:ind w:left="12" w:right="14"/>
                  <w:jc w:val="center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SKA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Automação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de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Engenharias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color w:val="808080"/>
                    <w:sz w:val="16"/>
                  </w:rPr>
                  <w:t>Ltda</w:t>
                </w:r>
                <w:proofErr w:type="spellEnd"/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+55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51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3591-2900</w:t>
                </w:r>
              </w:p>
              <w:p w:rsidR="00F43AE9" w:rsidRDefault="00C17809">
                <w:pPr>
                  <w:spacing w:before="40"/>
                  <w:ind w:left="14" w:right="14"/>
                  <w:jc w:val="center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Av.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6"/>
                  </w:rPr>
                  <w:t>Theodomiro</w:t>
                </w:r>
                <w:proofErr w:type="spellEnd"/>
                <w:r>
                  <w:rPr>
                    <w:color w:val="999999"/>
                    <w:spacing w:val="-2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Porto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Fonseca,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3101.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São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Leopoldo,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RS,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Brasil.</w:t>
                </w:r>
              </w:p>
            </w:txbxContent>
          </v:textbox>
          <w10:wrap anchorx="page" anchory="page"/>
        </v:shape>
      </w:pict>
    </w:r>
    <w:r>
      <w:pict>
        <v:shape id="docshape7" o:spid="_x0000_s2049" type="#_x0000_t202" style="position:absolute;margin-left:558pt;margin-top:817.25pt;width:12.1pt;height:12pt;z-index:-15907328;mso-position-horizontal-relative:page;mso-position-vertical-relative:page" filled="f" stroked="f">
          <v:textbox inset="0,0,0,0">
            <w:txbxContent>
              <w:p w:rsidR="00F43AE9" w:rsidRDefault="00C17809">
                <w:pPr>
                  <w:pStyle w:val="Corpodetexto"/>
                  <w:spacing w:line="224" w:lineRule="exact"/>
                  <w:ind w:left="60"/>
                </w:pP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 w:rsidR="00824007">
                  <w:rPr>
                    <w:noProof/>
                    <w:color w:val="538DD3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09" w:rsidRDefault="00C17809">
      <w:r>
        <w:separator/>
      </w:r>
    </w:p>
  </w:footnote>
  <w:footnote w:type="continuationSeparator" w:id="0">
    <w:p w:rsidR="00C17809" w:rsidRDefault="00C17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rPr>
        <w:noProof/>
        <w:lang w:eastAsia="pt-BR"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3088639</wp:posOffset>
          </wp:positionH>
          <wp:positionV relativeFrom="page">
            <wp:posOffset>269874</wp:posOffset>
          </wp:positionV>
          <wp:extent cx="1472564" cy="456564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564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047"/>
    <w:multiLevelType w:val="hybridMultilevel"/>
    <w:tmpl w:val="4C18C3AA"/>
    <w:lvl w:ilvl="0" w:tplc="DB249944">
      <w:numFmt w:val="bullet"/>
      <w:lvlText w:val="-"/>
      <w:lvlJc w:val="left"/>
      <w:pPr>
        <w:ind w:left="242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B26FB24">
      <w:numFmt w:val="bullet"/>
      <w:lvlText w:val="•"/>
      <w:lvlJc w:val="left"/>
      <w:pPr>
        <w:ind w:left="923" w:hanging="104"/>
      </w:pPr>
      <w:rPr>
        <w:rFonts w:hint="default"/>
        <w:lang w:val="pt-BR" w:eastAsia="en-US" w:bidi="ar-SA"/>
      </w:rPr>
    </w:lvl>
    <w:lvl w:ilvl="2" w:tplc="4148C7BE">
      <w:numFmt w:val="bullet"/>
      <w:lvlText w:val="•"/>
      <w:lvlJc w:val="left"/>
      <w:pPr>
        <w:ind w:left="1606" w:hanging="104"/>
      </w:pPr>
      <w:rPr>
        <w:rFonts w:hint="default"/>
        <w:lang w:val="pt-BR" w:eastAsia="en-US" w:bidi="ar-SA"/>
      </w:rPr>
    </w:lvl>
    <w:lvl w:ilvl="3" w:tplc="758ABB76">
      <w:numFmt w:val="bullet"/>
      <w:lvlText w:val="•"/>
      <w:lvlJc w:val="left"/>
      <w:pPr>
        <w:ind w:left="2289" w:hanging="104"/>
      </w:pPr>
      <w:rPr>
        <w:rFonts w:hint="default"/>
        <w:lang w:val="pt-BR" w:eastAsia="en-US" w:bidi="ar-SA"/>
      </w:rPr>
    </w:lvl>
    <w:lvl w:ilvl="4" w:tplc="20B088A2">
      <w:numFmt w:val="bullet"/>
      <w:lvlText w:val="•"/>
      <w:lvlJc w:val="left"/>
      <w:pPr>
        <w:ind w:left="2973" w:hanging="104"/>
      </w:pPr>
      <w:rPr>
        <w:rFonts w:hint="default"/>
        <w:lang w:val="pt-BR" w:eastAsia="en-US" w:bidi="ar-SA"/>
      </w:rPr>
    </w:lvl>
    <w:lvl w:ilvl="5" w:tplc="39CA4246">
      <w:numFmt w:val="bullet"/>
      <w:lvlText w:val="•"/>
      <w:lvlJc w:val="left"/>
      <w:pPr>
        <w:ind w:left="3656" w:hanging="104"/>
      </w:pPr>
      <w:rPr>
        <w:rFonts w:hint="default"/>
        <w:lang w:val="pt-BR" w:eastAsia="en-US" w:bidi="ar-SA"/>
      </w:rPr>
    </w:lvl>
    <w:lvl w:ilvl="6" w:tplc="FA96E568">
      <w:numFmt w:val="bullet"/>
      <w:lvlText w:val="•"/>
      <w:lvlJc w:val="left"/>
      <w:pPr>
        <w:ind w:left="4339" w:hanging="104"/>
      </w:pPr>
      <w:rPr>
        <w:rFonts w:hint="default"/>
        <w:lang w:val="pt-BR" w:eastAsia="en-US" w:bidi="ar-SA"/>
      </w:rPr>
    </w:lvl>
    <w:lvl w:ilvl="7" w:tplc="4B600E58">
      <w:numFmt w:val="bullet"/>
      <w:lvlText w:val="•"/>
      <w:lvlJc w:val="left"/>
      <w:pPr>
        <w:ind w:left="5023" w:hanging="104"/>
      </w:pPr>
      <w:rPr>
        <w:rFonts w:hint="default"/>
        <w:lang w:val="pt-BR" w:eastAsia="en-US" w:bidi="ar-SA"/>
      </w:rPr>
    </w:lvl>
    <w:lvl w:ilvl="8" w:tplc="8112EFBE">
      <w:numFmt w:val="bullet"/>
      <w:lvlText w:val="•"/>
      <w:lvlJc w:val="left"/>
      <w:pPr>
        <w:ind w:left="5706" w:hanging="104"/>
      </w:pPr>
      <w:rPr>
        <w:rFonts w:hint="default"/>
        <w:lang w:val="pt-BR" w:eastAsia="en-US" w:bidi="ar-SA"/>
      </w:rPr>
    </w:lvl>
  </w:abstractNum>
  <w:abstractNum w:abstractNumId="1">
    <w:nsid w:val="0A1506B1"/>
    <w:multiLevelType w:val="multilevel"/>
    <w:tmpl w:val="37506552"/>
    <w:lvl w:ilvl="0">
      <w:start w:val="1"/>
      <w:numFmt w:val="decimal"/>
      <w:lvlText w:val="%1."/>
      <w:lvlJc w:val="left"/>
      <w:pPr>
        <w:ind w:left="904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129" w:hanging="4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>
      <w:numFmt w:val="bullet"/>
      <w:lvlText w:val="•"/>
      <w:lvlJc w:val="left"/>
      <w:pPr>
        <w:ind w:left="2096" w:hanging="43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072" w:hanging="43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48" w:hanging="43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24" w:hanging="43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000" w:hanging="43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976" w:hanging="43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952" w:hanging="433"/>
      </w:pPr>
      <w:rPr>
        <w:rFonts w:hint="default"/>
        <w:lang w:val="pt-BR" w:eastAsia="en-US" w:bidi="ar-SA"/>
      </w:rPr>
    </w:lvl>
  </w:abstractNum>
  <w:abstractNum w:abstractNumId="2">
    <w:nsid w:val="26496935"/>
    <w:multiLevelType w:val="hybridMultilevel"/>
    <w:tmpl w:val="D8FAAE4C"/>
    <w:lvl w:ilvl="0" w:tplc="49E08332">
      <w:start w:val="1"/>
      <w:numFmt w:val="decimal"/>
      <w:lvlText w:val="%1."/>
      <w:lvlJc w:val="left"/>
      <w:pPr>
        <w:ind w:left="776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AAA0631C">
      <w:numFmt w:val="bullet"/>
      <w:lvlText w:val="•"/>
      <w:lvlJc w:val="left"/>
      <w:pPr>
        <w:ind w:left="1692" w:hanging="440"/>
      </w:pPr>
      <w:rPr>
        <w:rFonts w:hint="default"/>
        <w:lang w:val="pt-BR" w:eastAsia="en-US" w:bidi="ar-SA"/>
      </w:rPr>
    </w:lvl>
    <w:lvl w:ilvl="2" w:tplc="8B5A9896">
      <w:numFmt w:val="bullet"/>
      <w:lvlText w:val="•"/>
      <w:lvlJc w:val="left"/>
      <w:pPr>
        <w:ind w:left="2604" w:hanging="440"/>
      </w:pPr>
      <w:rPr>
        <w:rFonts w:hint="default"/>
        <w:lang w:val="pt-BR" w:eastAsia="en-US" w:bidi="ar-SA"/>
      </w:rPr>
    </w:lvl>
    <w:lvl w:ilvl="3" w:tplc="342834D6">
      <w:numFmt w:val="bullet"/>
      <w:lvlText w:val="•"/>
      <w:lvlJc w:val="left"/>
      <w:pPr>
        <w:ind w:left="3517" w:hanging="440"/>
      </w:pPr>
      <w:rPr>
        <w:rFonts w:hint="default"/>
        <w:lang w:val="pt-BR" w:eastAsia="en-US" w:bidi="ar-SA"/>
      </w:rPr>
    </w:lvl>
    <w:lvl w:ilvl="4" w:tplc="5DD64BEC">
      <w:numFmt w:val="bullet"/>
      <w:lvlText w:val="•"/>
      <w:lvlJc w:val="left"/>
      <w:pPr>
        <w:ind w:left="4429" w:hanging="440"/>
      </w:pPr>
      <w:rPr>
        <w:rFonts w:hint="default"/>
        <w:lang w:val="pt-BR" w:eastAsia="en-US" w:bidi="ar-SA"/>
      </w:rPr>
    </w:lvl>
    <w:lvl w:ilvl="5" w:tplc="171874AC">
      <w:numFmt w:val="bullet"/>
      <w:lvlText w:val="•"/>
      <w:lvlJc w:val="left"/>
      <w:pPr>
        <w:ind w:left="5342" w:hanging="440"/>
      </w:pPr>
      <w:rPr>
        <w:rFonts w:hint="default"/>
        <w:lang w:val="pt-BR" w:eastAsia="en-US" w:bidi="ar-SA"/>
      </w:rPr>
    </w:lvl>
    <w:lvl w:ilvl="6" w:tplc="663C87B4">
      <w:numFmt w:val="bullet"/>
      <w:lvlText w:val="•"/>
      <w:lvlJc w:val="left"/>
      <w:pPr>
        <w:ind w:left="6254" w:hanging="440"/>
      </w:pPr>
      <w:rPr>
        <w:rFonts w:hint="default"/>
        <w:lang w:val="pt-BR" w:eastAsia="en-US" w:bidi="ar-SA"/>
      </w:rPr>
    </w:lvl>
    <w:lvl w:ilvl="7" w:tplc="643E36DA">
      <w:numFmt w:val="bullet"/>
      <w:lvlText w:val="•"/>
      <w:lvlJc w:val="left"/>
      <w:pPr>
        <w:ind w:left="7166" w:hanging="440"/>
      </w:pPr>
      <w:rPr>
        <w:rFonts w:hint="default"/>
        <w:lang w:val="pt-BR" w:eastAsia="en-US" w:bidi="ar-SA"/>
      </w:rPr>
    </w:lvl>
    <w:lvl w:ilvl="8" w:tplc="DA22071C">
      <w:numFmt w:val="bullet"/>
      <w:lvlText w:val="•"/>
      <w:lvlJc w:val="left"/>
      <w:pPr>
        <w:ind w:left="8079" w:hanging="440"/>
      </w:pPr>
      <w:rPr>
        <w:rFonts w:hint="default"/>
        <w:lang w:val="pt-BR" w:eastAsia="en-US" w:bidi="ar-SA"/>
      </w:rPr>
    </w:lvl>
  </w:abstractNum>
  <w:abstractNum w:abstractNumId="3">
    <w:nsid w:val="70C44C67"/>
    <w:multiLevelType w:val="hybridMultilevel"/>
    <w:tmpl w:val="A166573E"/>
    <w:lvl w:ilvl="0" w:tplc="5B2E4AB4">
      <w:numFmt w:val="bullet"/>
      <w:lvlText w:val="-"/>
      <w:lvlJc w:val="left"/>
      <w:pPr>
        <w:ind w:left="138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3707650">
      <w:numFmt w:val="bullet"/>
      <w:lvlText w:val="•"/>
      <w:lvlJc w:val="left"/>
      <w:pPr>
        <w:ind w:left="833" w:hanging="104"/>
      </w:pPr>
      <w:rPr>
        <w:rFonts w:hint="default"/>
        <w:lang w:val="pt-BR" w:eastAsia="en-US" w:bidi="ar-SA"/>
      </w:rPr>
    </w:lvl>
    <w:lvl w:ilvl="2" w:tplc="6506F628">
      <w:numFmt w:val="bullet"/>
      <w:lvlText w:val="•"/>
      <w:lvlJc w:val="left"/>
      <w:pPr>
        <w:ind w:left="1526" w:hanging="104"/>
      </w:pPr>
      <w:rPr>
        <w:rFonts w:hint="default"/>
        <w:lang w:val="pt-BR" w:eastAsia="en-US" w:bidi="ar-SA"/>
      </w:rPr>
    </w:lvl>
    <w:lvl w:ilvl="3" w:tplc="E7C04044">
      <w:numFmt w:val="bullet"/>
      <w:lvlText w:val="•"/>
      <w:lvlJc w:val="left"/>
      <w:pPr>
        <w:ind w:left="2219" w:hanging="104"/>
      </w:pPr>
      <w:rPr>
        <w:rFonts w:hint="default"/>
        <w:lang w:val="pt-BR" w:eastAsia="en-US" w:bidi="ar-SA"/>
      </w:rPr>
    </w:lvl>
    <w:lvl w:ilvl="4" w:tplc="EA8478C4">
      <w:numFmt w:val="bullet"/>
      <w:lvlText w:val="•"/>
      <w:lvlJc w:val="left"/>
      <w:pPr>
        <w:ind w:left="2913" w:hanging="104"/>
      </w:pPr>
      <w:rPr>
        <w:rFonts w:hint="default"/>
        <w:lang w:val="pt-BR" w:eastAsia="en-US" w:bidi="ar-SA"/>
      </w:rPr>
    </w:lvl>
    <w:lvl w:ilvl="5" w:tplc="62B2B136">
      <w:numFmt w:val="bullet"/>
      <w:lvlText w:val="•"/>
      <w:lvlJc w:val="left"/>
      <w:pPr>
        <w:ind w:left="3606" w:hanging="104"/>
      </w:pPr>
      <w:rPr>
        <w:rFonts w:hint="default"/>
        <w:lang w:val="pt-BR" w:eastAsia="en-US" w:bidi="ar-SA"/>
      </w:rPr>
    </w:lvl>
    <w:lvl w:ilvl="6" w:tplc="0C56A17C">
      <w:numFmt w:val="bullet"/>
      <w:lvlText w:val="•"/>
      <w:lvlJc w:val="left"/>
      <w:pPr>
        <w:ind w:left="4299" w:hanging="104"/>
      </w:pPr>
      <w:rPr>
        <w:rFonts w:hint="default"/>
        <w:lang w:val="pt-BR" w:eastAsia="en-US" w:bidi="ar-SA"/>
      </w:rPr>
    </w:lvl>
    <w:lvl w:ilvl="7" w:tplc="7F60253A">
      <w:numFmt w:val="bullet"/>
      <w:lvlText w:val="•"/>
      <w:lvlJc w:val="left"/>
      <w:pPr>
        <w:ind w:left="4993" w:hanging="104"/>
      </w:pPr>
      <w:rPr>
        <w:rFonts w:hint="default"/>
        <w:lang w:val="pt-BR" w:eastAsia="en-US" w:bidi="ar-SA"/>
      </w:rPr>
    </w:lvl>
    <w:lvl w:ilvl="8" w:tplc="664E5902">
      <w:numFmt w:val="bullet"/>
      <w:lvlText w:val="•"/>
      <w:lvlJc w:val="left"/>
      <w:pPr>
        <w:ind w:left="5686" w:hanging="104"/>
      </w:pPr>
      <w:rPr>
        <w:rFonts w:hint="default"/>
        <w:lang w:val="pt-B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E9"/>
    <w:rsid w:val="0075615B"/>
    <w:rsid w:val="00824007"/>
    <w:rsid w:val="00C17809"/>
    <w:rsid w:val="00CC54F7"/>
    <w:rsid w:val="00EB409D"/>
    <w:rsid w:val="00F4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requisitos</vt:lpstr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>Controlador de café</dc:subject>
  <dc:creator>Um novo mundo de possiblidades</dc:creator>
  <cp:lastModifiedBy>Débora Benites</cp:lastModifiedBy>
  <cp:revision>2</cp:revision>
  <dcterms:created xsi:type="dcterms:W3CDTF">2022-03-27T15:34:00Z</dcterms:created>
  <dcterms:modified xsi:type="dcterms:W3CDTF">2022-03-27T16:13:00Z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2022-03-27T00:00:00Z</vt:filetime>
  </property>
</Properties>
</file>