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77777777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bookmarkStart w:id="0" w:name="_GoBack"/>
      <w:bookmarkEnd w:id="0"/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Runnable{</w:t>
                  </w:r>
                  <w:proofErr w:type="gramEnd"/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</w:t>
                  </w:r>
                  <w:proofErr w:type="gramStart"/>
                  <w:r>
                    <w:rPr>
                      <w:sz w:val="24"/>
                    </w:rPr>
                    <w:t>run(</w:t>
                  </w:r>
                  <w:proofErr w:type="gramEnd"/>
                  <w:r>
                    <w:rPr>
                      <w:sz w:val="24"/>
                    </w:rPr>
                    <w:t xml:space="preserve">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</w:t>
                  </w:r>
                  <w:proofErr w:type="gramStart"/>
                  <w:r>
                    <w:rPr>
                      <w:sz w:val="24"/>
                    </w:rPr>
                    <w:t>String[</w:t>
                  </w:r>
                  <w:proofErr w:type="gramEnd"/>
                  <w:r>
                    <w:rPr>
                      <w:sz w:val="24"/>
                    </w:rPr>
                    <w:t>] args)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</w:t>
                  </w:r>
                  <w:proofErr w:type="gramStart"/>
                  <w:r>
                    <w:rPr>
                      <w:sz w:val="24"/>
                    </w:rPr>
                    <w:t>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  <w:proofErr w:type="gramEnd"/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my3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my4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proofErr w:type="gramStart"/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77777777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[5</w:t>
      </w:r>
      <w:r>
        <w:rPr>
          <w:spacing w:val="-7"/>
          <w:sz w:val="24"/>
        </w:rPr>
        <w:t xml:space="preserve"> </w:t>
      </w:r>
      <w:r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147ECF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B(</w:t>
                    </w:r>
                    <w:proofErr w:type="gramEnd"/>
                    <w:r>
                      <w:rPr>
                        <w:sz w:val="24"/>
                      </w:rPr>
                      <w:t>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 for(int i=1; i&lt;5; i++)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+”‐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“+i);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>] args)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77777777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i; 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147ECF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6095emu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4"/>
                      </w:rPr>
                      <w:t>main(</w:t>
                    </w:r>
                    <w:proofErr w:type="gramEnd"/>
                    <w:r>
                      <w:rPr>
                        <w:sz w:val="24"/>
                      </w:rPr>
                      <w:t>String[ 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a = new </w:t>
                    </w:r>
                    <w:proofErr w:type="gramStart"/>
                    <w:r>
                      <w:rPr>
                        <w:sz w:val="24"/>
                      </w:rPr>
                      <w:t>A(</w:t>
                    </w:r>
                    <w:proofErr w:type="gramEnd"/>
                    <w:r>
                      <w:rPr>
                        <w:sz w:val="24"/>
                      </w:rPr>
                      <w:t>); a.start(); System.out.print(a.i);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77777777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6095emu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 System.out.print(“A”);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>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IllegalThreadStateException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77777777" w:rsidR="00D43446" w:rsidRDefault="00147ECF">
      <w:pPr>
        <w:pStyle w:val="Heading1"/>
        <w:spacing w:before="52"/>
        <w:rPr>
          <w:rFonts w:ascii="Calibri"/>
        </w:rPr>
      </w:pPr>
      <w:r>
        <w:rPr>
          <w:rFonts w:ascii="Calibri"/>
        </w:rPr>
        <w:t>ANS: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6095emu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</w:t>
                    </w:r>
                    <w:proofErr w:type="gramStart"/>
                    <w:r>
                      <w:rPr>
                        <w:sz w:val="24"/>
                      </w:rPr>
                      <w:t>{ System.out.print</w:t>
                    </w:r>
                    <w:proofErr w:type="gram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</w:t>
                    </w:r>
                    <w:proofErr w:type="gramStart"/>
                    <w:r>
                      <w:rPr>
                        <w:sz w:val="24"/>
                      </w:rPr>
                      <w:t>( String</w:t>
                    </w:r>
                    <w:proofErr w:type="gramEnd"/>
                    <w:r>
                      <w:rPr>
                        <w:sz w:val="24"/>
                      </w:rPr>
                      <w:t xml:space="preserve">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"runningrunning"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"runningrunningrunning"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77777777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sz w:val="24"/>
                      </w:rPr>
                      <w:t>1(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"A</w:t>
                    </w:r>
                    <w:proofErr w:type="gramStart"/>
                    <w:r>
                      <w:rPr>
                        <w:sz w:val="24"/>
                      </w:rPr>
                      <w:t xml:space="preserve">" 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proofErr w:type="gramEnd"/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) 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147ECF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>38. }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</w:t>
                    </w:r>
                    <w:proofErr w:type="gramStart"/>
                    <w:r>
                      <w:rPr>
                        <w:sz w:val="24"/>
                      </w:rPr>
                      <w:t>) ;</w:t>
                    </w:r>
                    <w:proofErr w:type="gramEnd"/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gramEnd"/>
                    <w:r>
                      <w:rPr>
                        <w:sz w:val="24"/>
                      </w:rPr>
                      <w:t>InterruptedException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run(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1(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main(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>String args[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A obj2 = new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A(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77777777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proofErr w:type="gramStart"/>
                  <w:r>
                    <w:t>A( )</w:t>
                  </w:r>
                  <w:proofErr w:type="gramEnd"/>
                  <w:r>
                    <w:t>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obj2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Given the following Java</w:t>
      </w:r>
      <w:r>
        <w:rPr>
          <w:spacing w:val="-30"/>
          <w:sz w:val="24"/>
        </w:rPr>
        <w:t xml:space="preserve"> </w:t>
      </w:r>
      <w:r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147ECF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synchronized void </w:t>
                    </w:r>
                    <w:proofErr w:type="gramStart"/>
                    <w:r>
                      <w:rPr>
                        <w:sz w:val="24"/>
                      </w:rPr>
                      <w:t>my(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if(</w:t>
                    </w:r>
                    <w:proofErr w:type="gramEnd"/>
                    <w:r>
                      <w:rPr>
                        <w:sz w:val="24"/>
                      </w:rPr>
                      <w:t>Thread.currentThread( ).getName(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System.out.print(“A”); </w:t>
                    </w:r>
                    <w:proofErr w:type="gramStart"/>
                    <w:r>
                      <w:rPr>
                        <w:sz w:val="24"/>
                      </w:rPr>
                      <w:t>wait( )</w:t>
                    </w:r>
                    <w:proofErr w:type="gramEnd"/>
                    <w:r>
                      <w:rPr>
                        <w:sz w:val="24"/>
                      </w:rPr>
                      <w:t xml:space="preserve">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} </w:t>
                    </w: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gramEnd"/>
                    <w:r>
                      <w:rPr>
                        <w:sz w:val="24"/>
                      </w:rPr>
                      <w:t>InterruptedException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System.out.print(“B”); obj1_ok = </w:t>
                    </w:r>
                    <w:proofErr w:type="gramStart"/>
                    <w:r>
                      <w:rPr>
                        <w:sz w:val="24"/>
                      </w:rPr>
                      <w:t>true ;</w:t>
                    </w:r>
                    <w:proofErr w:type="gramEnd"/>
                    <w:r>
                      <w:rPr>
                        <w:sz w:val="24"/>
                      </w:rPr>
                      <w:t xml:space="preserve"> notifyAll(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 )</w:t>
                    </w:r>
                    <w:proofErr w:type="gramEnd"/>
                    <w:r>
                      <w:rPr>
                        <w:sz w:val="24"/>
                      </w:rPr>
                      <w:t xml:space="preserve">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 ] args) { A obj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</w:t>
      </w:r>
      <w:r>
        <w:rPr>
          <w:rFonts w:ascii="Times New Roman"/>
          <w:sz w:val="24"/>
        </w:rPr>
        <w:t>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77777777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3446"/>
    <w:rsid w:val="00147ECF"/>
    <w:rsid w:val="00D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1620</Characters>
  <Application>Microsoft Macintosh Word</Application>
  <DocSecurity>0</DocSecurity>
  <Lines>13</Lines>
  <Paragraphs>3</Paragraphs>
  <ScaleCrop>false</ScaleCrop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Qifei Lu</cp:lastModifiedBy>
  <cp:revision>2</cp:revision>
  <dcterms:created xsi:type="dcterms:W3CDTF">2017-03-26T22:40:00Z</dcterms:created>
  <dcterms:modified xsi:type="dcterms:W3CDTF">2017-03-26T22:40:00Z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