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7CC3" w14:textId="7372117D" w:rsidR="00880E5B" w:rsidRPr="00880E5B" w:rsidRDefault="00880E5B" w:rsidP="009C4AD9">
      <w:pPr>
        <w:rPr>
          <w:rFonts w:ascii="Times New Roman" w:hAnsi="Times New Roman" w:cs="Times New Roman"/>
          <w:sz w:val="22"/>
          <w:szCs w:val="22"/>
        </w:rPr>
      </w:pPr>
      <w:r w:rsidRPr="00880E5B">
        <w:rPr>
          <w:rFonts w:ascii="Times New Roman" w:hAnsi="Times New Roman" w:cs="Times New Roman"/>
          <w:sz w:val="22"/>
          <w:szCs w:val="22"/>
        </w:rPr>
        <w:t>To do:</w:t>
      </w:r>
    </w:p>
    <w:p w14:paraId="7A15E1A4" w14:textId="6C586120" w:rsidR="00880E5B" w:rsidRDefault="00880E5B" w:rsidP="009C4A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Describe ordinations</w:t>
      </w:r>
    </w:p>
    <w:p w14:paraId="347E4CE3" w14:textId="5861D4B4" w:rsidR="00880E5B" w:rsidRDefault="00880E5B" w:rsidP="009C4A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out results of biogeochemical ANOVAs (with p-values and Cohen’s D values)</w:t>
      </w:r>
    </w:p>
    <w:p w14:paraId="08DA27A0" w14:textId="2B878ADE" w:rsidR="00D153B7" w:rsidRDefault="00D153B7" w:rsidP="00D153B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Express stuff (AAs) on MBC basis instead of g-soil basis?</w:t>
      </w:r>
    </w:p>
    <w:p w14:paraId="0FDF7E2F" w14:textId="74C51A56" w:rsidR="00193F88" w:rsidRPr="00D153B7" w:rsidRDefault="00193F88" w:rsidP="00D153B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directions of AA descriptions. E.g. did one treatment “increase” consumption rate of A, or “decrease” consumption rate of B?</w:t>
      </w:r>
    </w:p>
    <w:p w14:paraId="342EE783" w14:textId="77777777" w:rsidR="00D153B7" w:rsidRPr="00D153B7" w:rsidRDefault="00D153B7" w:rsidP="00D153B7">
      <w:pPr>
        <w:rPr>
          <w:rFonts w:ascii="Times New Roman" w:hAnsi="Times New Roman" w:cs="Times New Roman"/>
          <w:sz w:val="22"/>
          <w:szCs w:val="22"/>
        </w:rPr>
      </w:pPr>
    </w:p>
    <w:p w14:paraId="4FAEEEA2" w14:textId="77777777" w:rsidR="009C4AD9" w:rsidRDefault="009C4AD9" w:rsidP="009C4AD9">
      <w:pPr>
        <w:rPr>
          <w:rFonts w:ascii="Times New Roman" w:hAnsi="Times New Roman" w:cs="Times New Roman"/>
          <w:b/>
          <w:sz w:val="22"/>
          <w:szCs w:val="22"/>
        </w:rPr>
      </w:pPr>
    </w:p>
    <w:p w14:paraId="52909481" w14:textId="75EFAC9B" w:rsidR="00086643" w:rsidRDefault="00086643" w:rsidP="00404B38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>Site, water regime, and agricultural management treatment had interacting effects on gross amino acid production and consumption rates, net amino acid consumption, and amino acid pool sizes</w:t>
      </w:r>
    </w:p>
    <w:p w14:paraId="0F9DEB4A" w14:textId="77777777" w:rsidR="00086643" w:rsidRDefault="00086643" w:rsidP="00404B38">
      <w:pPr>
        <w:rPr>
          <w:rFonts w:ascii="Times New Roman" w:hAnsi="Times New Roman" w:cs="Times New Roman"/>
          <w:b/>
          <w:sz w:val="22"/>
          <w:szCs w:val="22"/>
        </w:rPr>
      </w:pPr>
    </w:p>
    <w:p w14:paraId="6874DF69" w14:textId="2B714D56" w:rsidR="00EF1F93" w:rsidRDefault="009C4AD9" w:rsidP="00404B38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>Site effects and interactions of site with management and water treatment</w:t>
      </w:r>
      <w:r w:rsidRPr="009C4AD9">
        <w:rPr>
          <w:rFonts w:ascii="Times New Roman" w:hAnsi="Times New Roman" w:cs="Times New Roman"/>
          <w:sz w:val="22"/>
          <w:szCs w:val="22"/>
        </w:rPr>
        <w:t xml:space="preserve">.  Across all sites, KBS had higher gross production of glycine, valine, and total amino acids [alanine, proline] than Beltsville, and within KBS, organic soil had </w:t>
      </w:r>
      <w:r w:rsidR="00EF1F93">
        <w:rPr>
          <w:rFonts w:ascii="Times New Roman" w:hAnsi="Times New Roman" w:cs="Times New Roman"/>
          <w:sz w:val="22"/>
          <w:szCs w:val="22"/>
        </w:rPr>
        <w:t xml:space="preserve">a somewhat </w:t>
      </w:r>
      <w:r w:rsidRPr="009C4AD9">
        <w:rPr>
          <w:rFonts w:ascii="Times New Roman" w:hAnsi="Times New Roman" w:cs="Times New Roman"/>
          <w:sz w:val="22"/>
          <w:szCs w:val="22"/>
        </w:rPr>
        <w:t xml:space="preserve">higher gross production </w:t>
      </w:r>
      <w:r w:rsidR="00EF1F93">
        <w:rPr>
          <w:rFonts w:ascii="Times New Roman" w:hAnsi="Times New Roman" w:cs="Times New Roman"/>
          <w:sz w:val="22"/>
          <w:szCs w:val="22"/>
        </w:rPr>
        <w:t xml:space="preserve">rate </w:t>
      </w:r>
      <w:r w:rsidRPr="009C4AD9">
        <w:rPr>
          <w:rFonts w:ascii="Times New Roman" w:hAnsi="Times New Roman" w:cs="Times New Roman"/>
          <w:sz w:val="22"/>
          <w:szCs w:val="22"/>
        </w:rPr>
        <w:t>of proline than conventional soil</w:t>
      </w:r>
      <w:r w:rsidR="00EF1F93">
        <w:rPr>
          <w:rFonts w:ascii="Times New Roman" w:hAnsi="Times New Roman" w:cs="Times New Roman"/>
          <w:sz w:val="22"/>
          <w:szCs w:val="22"/>
        </w:rPr>
        <w:t>, possibly because [m</w:t>
      </w:r>
      <w:r w:rsidR="00EF1F93" w:rsidRPr="00D153B7">
        <w:rPr>
          <w:rFonts w:ascii="Times New Roman" w:hAnsi="Times New Roman" w:cs="Times New Roman"/>
          <w:sz w:val="22"/>
          <w:szCs w:val="22"/>
        </w:rPr>
        <w:t>esic KBS soils managed organically had moderately greater proline consumption rates th</w:t>
      </w:r>
      <w:r w:rsidR="00EF1F93">
        <w:rPr>
          <w:rFonts w:ascii="Times New Roman" w:hAnsi="Times New Roman" w:cs="Times New Roman"/>
          <w:sz w:val="22"/>
          <w:szCs w:val="22"/>
        </w:rPr>
        <w:t>an those managed conventionally</w:t>
      </w:r>
      <w:r w:rsidR="00EF1F93" w:rsidRPr="00D153B7">
        <w:rPr>
          <w:rFonts w:ascii="Times New Roman" w:hAnsi="Times New Roman" w:cs="Times New Roman"/>
          <w:sz w:val="22"/>
          <w:szCs w:val="22"/>
        </w:rPr>
        <w:t>]</w:t>
      </w:r>
      <w:r w:rsidRPr="009C4AD9">
        <w:rPr>
          <w:rFonts w:ascii="Times New Roman" w:hAnsi="Times New Roman" w:cs="Times New Roman"/>
          <w:sz w:val="22"/>
          <w:szCs w:val="22"/>
        </w:rPr>
        <w:t>.  But Beltsville soil had larger pools of [glycine] and longer residence times for alanine, total amino acids, and [glycine] than KBS soil, and organic Beltsville soils had [longer proline residence time] than organic KBS soil. Wet dry cycles increased net immobilization of threonine in Beltsville soil (compared to mesic Beltsville soil) but not KBS soil.  Valine was consumed at a higher rate in KBS mesic soils than any other soil (</w:t>
      </w:r>
      <w:proofErr w:type="spellStart"/>
      <w:r w:rsidRPr="009C4AD9">
        <w:rPr>
          <w:rFonts w:ascii="Times New Roman" w:hAnsi="Times New Roman" w:cs="Times New Roman"/>
          <w:sz w:val="22"/>
          <w:szCs w:val="22"/>
        </w:rPr>
        <w:t>Kx</w:t>
      </w:r>
      <w:proofErr w:type="spellEnd"/>
      <w:r w:rsidRPr="009C4AD9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9C4AD9">
        <w:rPr>
          <w:rFonts w:ascii="Times New Roman" w:hAnsi="Times New Roman" w:cs="Times New Roman"/>
          <w:sz w:val="22"/>
          <w:szCs w:val="22"/>
        </w:rPr>
        <w:t>Bm</w:t>
      </w:r>
      <w:proofErr w:type="spellEnd"/>
      <w:r w:rsidRPr="009C4AD9">
        <w:rPr>
          <w:rFonts w:ascii="Times New Roman" w:hAnsi="Times New Roman" w:cs="Times New Roman"/>
          <w:sz w:val="22"/>
          <w:szCs w:val="22"/>
        </w:rPr>
        <w:t xml:space="preserve"> significant, </w:t>
      </w:r>
      <w:proofErr w:type="spellStart"/>
      <w:r w:rsidRPr="009C4AD9">
        <w:rPr>
          <w:rFonts w:ascii="Times New Roman" w:hAnsi="Times New Roman" w:cs="Times New Roman"/>
          <w:sz w:val="22"/>
          <w:szCs w:val="22"/>
        </w:rPr>
        <w:t>Bx</w:t>
      </w:r>
      <w:proofErr w:type="spellEnd"/>
      <w:r w:rsidRPr="009C4AD9">
        <w:rPr>
          <w:rFonts w:ascii="Times New Roman" w:hAnsi="Times New Roman" w:cs="Times New Roman"/>
          <w:sz w:val="22"/>
          <w:szCs w:val="22"/>
        </w:rPr>
        <w:t xml:space="preserve"> marginal). </w:t>
      </w:r>
      <w:r w:rsidR="00404B38" w:rsidRPr="00D153B7">
        <w:rPr>
          <w:rFonts w:ascii="Times New Roman" w:hAnsi="Times New Roman" w:cs="Times New Roman"/>
          <w:sz w:val="22"/>
          <w:szCs w:val="22"/>
        </w:rPr>
        <w:t>Under mesic conditions, KBS soils had a moderately higher valine consumpt</w:t>
      </w:r>
      <w:r w:rsidR="00253C8C">
        <w:rPr>
          <w:rFonts w:ascii="Times New Roman" w:hAnsi="Times New Roman" w:cs="Times New Roman"/>
          <w:sz w:val="22"/>
          <w:szCs w:val="22"/>
        </w:rPr>
        <w:t xml:space="preserve">ion rate than Beltsville soils, perhaps because mesic organic KBS soils had much a higher valine consumption rate, and indeed total amino acid consumption rate, than organic mesic soils from Beltsville. Across management practices, </w:t>
      </w:r>
      <w:r w:rsidR="00EF1F93">
        <w:rPr>
          <w:rFonts w:ascii="Times New Roman" w:hAnsi="Times New Roman" w:cs="Times New Roman"/>
          <w:sz w:val="22"/>
          <w:szCs w:val="22"/>
        </w:rPr>
        <w:t>e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xposure to wet-dry cycles caused a small decrease in the valine consumption rate in KBS soils, </w:t>
      </w:r>
      <w:r w:rsidR="00EF1F93">
        <w:rPr>
          <w:rFonts w:ascii="Times New Roman" w:hAnsi="Times New Roman" w:cs="Times New Roman"/>
          <w:sz w:val="22"/>
          <w:szCs w:val="22"/>
        </w:rPr>
        <w:t xml:space="preserve">while in Beltsville soils they moderately increased the 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net threonine immobilization </w:t>
      </w:r>
      <w:r w:rsidR="00EF1F93">
        <w:rPr>
          <w:rFonts w:ascii="Times New Roman" w:hAnsi="Times New Roman" w:cs="Times New Roman"/>
          <w:sz w:val="22"/>
          <w:szCs w:val="22"/>
        </w:rPr>
        <w:t>rate</w:t>
      </w:r>
      <w:r w:rsidR="00EF1F93" w:rsidRPr="00D153B7">
        <w:rPr>
          <w:rFonts w:ascii="Times New Roman" w:hAnsi="Times New Roman" w:cs="Times New Roman"/>
          <w:sz w:val="22"/>
          <w:szCs w:val="22"/>
        </w:rPr>
        <w:t>.</w:t>
      </w:r>
      <w:r w:rsidR="00EF1F93">
        <w:rPr>
          <w:rFonts w:ascii="Times New Roman" w:hAnsi="Times New Roman" w:cs="Times New Roman"/>
          <w:sz w:val="22"/>
          <w:szCs w:val="22"/>
        </w:rPr>
        <w:t xml:space="preserve"> [</w:t>
      </w:r>
      <w:r w:rsidR="00253C8C">
        <w:rPr>
          <w:rFonts w:ascii="Times New Roman" w:hAnsi="Times New Roman" w:cs="Times New Roman"/>
          <w:sz w:val="22"/>
          <w:szCs w:val="22"/>
        </w:rPr>
        <w:t>Beltsville soils exposed to wet-dry cycles had moderately lower valine consumption rates than mesic soils from KBS.] [Exposure to wet-dry cycles caused conventional KBS soil to have a much larger asparagine consumption rate and much greater net asparagine immobilization rate compared to mesic organic Beltsville soils exposed to wet-dry cycles.]</w:t>
      </w:r>
    </w:p>
    <w:p w14:paraId="0135D9AD" w14:textId="77777777" w:rsidR="00253C8C" w:rsidRDefault="00253C8C" w:rsidP="00404B38">
      <w:pPr>
        <w:rPr>
          <w:rFonts w:ascii="Times New Roman" w:hAnsi="Times New Roman" w:cs="Times New Roman"/>
          <w:sz w:val="22"/>
          <w:szCs w:val="22"/>
        </w:rPr>
      </w:pPr>
    </w:p>
    <w:p w14:paraId="017C1423" w14:textId="77777777" w:rsidR="009C4AD9" w:rsidRPr="009C4AD9" w:rsidRDefault="009C4AD9" w:rsidP="009C4AD9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 xml:space="preserve">Management effects. </w:t>
      </w:r>
      <w:r w:rsidRPr="009C4AD9">
        <w:rPr>
          <w:rFonts w:ascii="Times New Roman" w:hAnsi="Times New Roman" w:cs="Times New Roman"/>
          <w:sz w:val="22"/>
          <w:szCs w:val="22"/>
        </w:rPr>
        <w:t>Management had no significant main effects, but organic management did tend to [increase asparagine production overall, and proline production] at KBS.  Overall, conventional soils tended to have [longer glycine residence times than conventional soils], but at Beltsville, organic soil had [longer proline residence time] than conventional soil.</w:t>
      </w:r>
    </w:p>
    <w:p w14:paraId="101D28EE" w14:textId="77777777" w:rsidR="009C4AD9" w:rsidRPr="009C4AD9" w:rsidRDefault="009C4AD9" w:rsidP="009C4AD9">
      <w:pPr>
        <w:rPr>
          <w:rFonts w:ascii="Times New Roman" w:hAnsi="Times New Roman" w:cs="Times New Roman"/>
          <w:sz w:val="22"/>
          <w:szCs w:val="22"/>
        </w:rPr>
      </w:pPr>
    </w:p>
    <w:p w14:paraId="49B7FE5D" w14:textId="67DD9950" w:rsidR="009C4AD9" w:rsidRDefault="009C4AD9" w:rsidP="009C4AD9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 xml:space="preserve">Treatment effects. </w:t>
      </w:r>
      <w:r w:rsidRPr="009C4AD9">
        <w:rPr>
          <w:rFonts w:ascii="Times New Roman" w:hAnsi="Times New Roman" w:cs="Times New Roman"/>
          <w:sz w:val="22"/>
          <w:szCs w:val="22"/>
        </w:rPr>
        <w:t>Soils exposed to wet-dry cycles tended to have [higher glycine but lower rates of valine production and consumption] than mesic soils.  Soils exposed to wet-dry cycles had significantly longer valine residence times, but greater consumption and net immobilization of aspar</w:t>
      </w:r>
      <w:r w:rsidR="00880E5B">
        <w:rPr>
          <w:rFonts w:ascii="Times New Roman" w:hAnsi="Times New Roman" w:cs="Times New Roman"/>
          <w:sz w:val="22"/>
          <w:szCs w:val="22"/>
        </w:rPr>
        <w:t>agi</w:t>
      </w:r>
      <w:r w:rsidRPr="009C4AD9">
        <w:rPr>
          <w:rFonts w:ascii="Times New Roman" w:hAnsi="Times New Roman" w:cs="Times New Roman"/>
          <w:sz w:val="22"/>
          <w:szCs w:val="22"/>
        </w:rPr>
        <w:t>ne than mesic soils. At Beltsville, soils exposed to wet-dry cycles had significantly greater net immobilization of threonine.</w:t>
      </w:r>
    </w:p>
    <w:p w14:paraId="028AD891" w14:textId="77777777" w:rsidR="00D153B7" w:rsidRDefault="00D153B7" w:rsidP="009C4AD9">
      <w:pPr>
        <w:rPr>
          <w:rFonts w:ascii="Times New Roman" w:hAnsi="Times New Roman" w:cs="Times New Roman"/>
          <w:sz w:val="22"/>
          <w:szCs w:val="22"/>
        </w:rPr>
      </w:pPr>
    </w:p>
    <w:p w14:paraId="32A61B34" w14:textId="77777777" w:rsidR="009C4AD9" w:rsidRPr="009C4AD9" w:rsidRDefault="009C4AD9" w:rsidP="009C4AD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BF630B8" w14:textId="7D36DFE6" w:rsidR="00D153B7" w:rsidRPr="00D153B7" w:rsidRDefault="009C4AD9" w:rsidP="00D153B7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 xml:space="preserve">Interactions between management and treatment. </w:t>
      </w:r>
      <w:r w:rsidR="00D153B7" w:rsidRPr="00D153B7">
        <w:rPr>
          <w:rFonts w:ascii="Times New Roman" w:hAnsi="Times New Roman" w:cs="Times New Roman"/>
          <w:sz w:val="22"/>
          <w:szCs w:val="22"/>
        </w:rPr>
        <w:t xml:space="preserve">Wet-dry cycles slightly lengthened alanine residence time in organic compared to conventional soils.  </w:t>
      </w:r>
      <w:r w:rsidR="00404B38">
        <w:rPr>
          <w:rFonts w:ascii="Times New Roman" w:hAnsi="Times New Roman" w:cs="Times New Roman"/>
          <w:sz w:val="22"/>
          <w:szCs w:val="22"/>
        </w:rPr>
        <w:t>E</w:t>
      </w:r>
      <w:r w:rsidR="00D153B7" w:rsidRPr="00D153B7">
        <w:rPr>
          <w:rFonts w:ascii="Times New Roman" w:hAnsi="Times New Roman" w:cs="Times New Roman"/>
          <w:sz w:val="22"/>
          <w:szCs w:val="22"/>
        </w:rPr>
        <w:t xml:space="preserve">xposure to wet-dry cycles caused organic soils to moderately decrease the alanine consumption rate, and to accumulate slightly larger leucine </w:t>
      </w:r>
      <w:r w:rsidR="00404B38">
        <w:rPr>
          <w:rFonts w:ascii="Times New Roman" w:hAnsi="Times New Roman" w:cs="Times New Roman"/>
          <w:sz w:val="22"/>
          <w:szCs w:val="22"/>
        </w:rPr>
        <w:t xml:space="preserve">and isoleucine </w:t>
      </w:r>
      <w:r w:rsidR="00D153B7" w:rsidRPr="00D153B7">
        <w:rPr>
          <w:rFonts w:ascii="Times New Roman" w:hAnsi="Times New Roman" w:cs="Times New Roman"/>
          <w:sz w:val="22"/>
          <w:szCs w:val="22"/>
        </w:rPr>
        <w:t>pool</w:t>
      </w:r>
      <w:r w:rsidR="00404B38">
        <w:rPr>
          <w:rFonts w:ascii="Times New Roman" w:hAnsi="Times New Roman" w:cs="Times New Roman"/>
          <w:sz w:val="22"/>
          <w:szCs w:val="22"/>
        </w:rPr>
        <w:t>s</w:t>
      </w:r>
      <w:r w:rsidR="00D153B7" w:rsidRPr="00D153B7">
        <w:rPr>
          <w:rFonts w:ascii="Times New Roman" w:hAnsi="Times New Roman" w:cs="Times New Roman"/>
          <w:sz w:val="22"/>
          <w:szCs w:val="22"/>
        </w:rPr>
        <w:t>. [Exposing organic soils to wet-dry cycles mildly lowered the proline consumption rate and slightly lengthened prol</w:t>
      </w:r>
      <w:r w:rsidR="00D153B7">
        <w:rPr>
          <w:rFonts w:ascii="Times New Roman" w:hAnsi="Times New Roman" w:cs="Times New Roman"/>
          <w:sz w:val="22"/>
          <w:szCs w:val="22"/>
        </w:rPr>
        <w:t>ine and alanine residence times</w:t>
      </w:r>
      <w:r w:rsidR="00D153B7" w:rsidRPr="00D153B7">
        <w:rPr>
          <w:rFonts w:ascii="Times New Roman" w:hAnsi="Times New Roman" w:cs="Times New Roman"/>
          <w:sz w:val="22"/>
          <w:szCs w:val="22"/>
        </w:rPr>
        <w:t>.]</w:t>
      </w:r>
    </w:p>
    <w:p w14:paraId="7E7E70CB" w14:textId="77777777" w:rsidR="00D153B7" w:rsidRDefault="00D153B7" w:rsidP="009C4AD9">
      <w:pPr>
        <w:rPr>
          <w:rFonts w:ascii="Times New Roman" w:hAnsi="Times New Roman" w:cs="Times New Roman"/>
          <w:sz w:val="22"/>
          <w:szCs w:val="22"/>
        </w:rPr>
      </w:pPr>
    </w:p>
    <w:p w14:paraId="01A9D5DC" w14:textId="491772C3" w:rsidR="00EF1F93" w:rsidRPr="009C4AD9" w:rsidRDefault="009C4AD9" w:rsidP="009C4AD9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>Site-specific interactions between management and treatment: KBS.</w:t>
      </w:r>
      <w:r w:rsidRPr="009C4AD9">
        <w:rPr>
          <w:rFonts w:ascii="Times New Roman" w:hAnsi="Times New Roman" w:cs="Times New Roman"/>
          <w:sz w:val="22"/>
          <w:szCs w:val="22"/>
        </w:rPr>
        <w:t xml:space="preserve"> The [proline consumption rate tended to be higher in organic than conventional soils under mesic conditions]. 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Exposing organic soils from KBS to wet-dry cycles moderately </w:t>
      </w:r>
      <w:r w:rsidR="00EF1F93">
        <w:rPr>
          <w:rFonts w:ascii="Times New Roman" w:hAnsi="Times New Roman" w:cs="Times New Roman"/>
          <w:sz w:val="22"/>
          <w:szCs w:val="22"/>
        </w:rPr>
        <w:t>lowered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 their alanine, valine, and proline consumption rates, and </w:t>
      </w:r>
      <w:r w:rsidR="00EF1F93" w:rsidRPr="00D153B7">
        <w:rPr>
          <w:rFonts w:ascii="Times New Roman" w:hAnsi="Times New Roman" w:cs="Times New Roman"/>
          <w:sz w:val="22"/>
          <w:szCs w:val="22"/>
        </w:rPr>
        <w:lastRenderedPageBreak/>
        <w:t xml:space="preserve">strongly </w:t>
      </w:r>
      <w:r w:rsidR="00EF1F93">
        <w:rPr>
          <w:rFonts w:ascii="Times New Roman" w:hAnsi="Times New Roman" w:cs="Times New Roman"/>
          <w:sz w:val="22"/>
          <w:szCs w:val="22"/>
        </w:rPr>
        <w:t>lowered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 tota</w:t>
      </w:r>
      <w:r w:rsidR="00EF1F93">
        <w:rPr>
          <w:rFonts w:ascii="Times New Roman" w:hAnsi="Times New Roman" w:cs="Times New Roman"/>
          <w:sz w:val="22"/>
          <w:szCs w:val="22"/>
        </w:rPr>
        <w:t>l amino acid consumption rates</w:t>
      </w:r>
      <w:r w:rsidRPr="009C4AD9">
        <w:rPr>
          <w:rFonts w:ascii="Times New Roman" w:hAnsi="Times New Roman" w:cs="Times New Roman"/>
          <w:sz w:val="22"/>
          <w:szCs w:val="22"/>
        </w:rPr>
        <w:t xml:space="preserve"> compared to those of mesic organic soil; likewise, they also had longer residence times for alanine, valine, isoleucine, [proline], and total amino acids; and tended to have larger leucine and isoleucine pools. </w:t>
      </w:r>
      <w:r w:rsidR="00EF1F93" w:rsidRPr="00D153B7">
        <w:rPr>
          <w:rFonts w:ascii="Times New Roman" w:hAnsi="Times New Roman" w:cs="Times New Roman"/>
          <w:sz w:val="22"/>
          <w:szCs w:val="22"/>
        </w:rPr>
        <w:t xml:space="preserve">Exposing conventional soils from KBS to wet-dry cycles greatly increased their asparagine consumption rate, resulting in moderately greater net asparagine immobilization compared to mesic conventional soils from KBS. </w:t>
      </w:r>
    </w:p>
    <w:p w14:paraId="4C9C42BB" w14:textId="77777777" w:rsidR="009C4AD9" w:rsidRPr="009C4AD9" w:rsidRDefault="009C4AD9" w:rsidP="009C4AD9">
      <w:pPr>
        <w:rPr>
          <w:rFonts w:ascii="Times New Roman" w:hAnsi="Times New Roman" w:cs="Times New Roman"/>
          <w:sz w:val="22"/>
          <w:szCs w:val="22"/>
        </w:rPr>
      </w:pPr>
    </w:p>
    <w:p w14:paraId="084B5198" w14:textId="77777777" w:rsidR="00193F88" w:rsidRDefault="009C4AD9" w:rsidP="009C4AD9">
      <w:pPr>
        <w:rPr>
          <w:rFonts w:ascii="Times New Roman" w:hAnsi="Times New Roman" w:cs="Times New Roman"/>
          <w:b/>
          <w:sz w:val="22"/>
          <w:szCs w:val="22"/>
        </w:rPr>
      </w:pPr>
      <w:r w:rsidRPr="009C4AD9">
        <w:rPr>
          <w:rFonts w:ascii="Times New Roman" w:hAnsi="Times New Roman" w:cs="Times New Roman"/>
          <w:b/>
          <w:sz w:val="22"/>
          <w:szCs w:val="22"/>
        </w:rPr>
        <w:t xml:space="preserve">Site-specific interactions between management and treatment: Beltsville. </w:t>
      </w:r>
    </w:p>
    <w:p w14:paraId="3BA4CD40" w14:textId="1CA187BE" w:rsidR="0067764E" w:rsidRPr="00D153B7" w:rsidRDefault="00193F88" w:rsidP="0067764E">
      <w:pPr>
        <w:rPr>
          <w:rFonts w:ascii="Times New Roman" w:hAnsi="Times New Roman" w:cs="Times New Roman"/>
          <w:sz w:val="22"/>
          <w:szCs w:val="22"/>
        </w:rPr>
      </w:pPr>
      <w:r w:rsidRPr="009C4AD9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 xml:space="preserve">Under mesic conditions, the </w:t>
      </w:r>
      <w:r w:rsidRPr="009C4AD9">
        <w:rPr>
          <w:rFonts w:ascii="Times New Roman" w:hAnsi="Times New Roman" w:cs="Times New Roman"/>
          <w:sz w:val="22"/>
          <w:szCs w:val="22"/>
        </w:rPr>
        <w:t xml:space="preserve">threonine pool tended to </w:t>
      </w:r>
      <w:r>
        <w:rPr>
          <w:rFonts w:ascii="Times New Roman" w:hAnsi="Times New Roman" w:cs="Times New Roman"/>
          <w:sz w:val="22"/>
          <w:szCs w:val="22"/>
        </w:rPr>
        <w:t xml:space="preserve">be larger </w:t>
      </w:r>
      <w:r w:rsidRPr="009C4AD9">
        <w:rPr>
          <w:rFonts w:ascii="Times New Roman" w:hAnsi="Times New Roman" w:cs="Times New Roman"/>
          <w:sz w:val="22"/>
          <w:szCs w:val="22"/>
        </w:rPr>
        <w:t xml:space="preserve">in conventional </w:t>
      </w:r>
      <w:r>
        <w:rPr>
          <w:rFonts w:ascii="Times New Roman" w:hAnsi="Times New Roman" w:cs="Times New Roman"/>
          <w:sz w:val="22"/>
          <w:szCs w:val="22"/>
        </w:rPr>
        <w:t xml:space="preserve">than </w:t>
      </w:r>
      <w:r w:rsidRPr="009C4AD9">
        <w:rPr>
          <w:rFonts w:ascii="Times New Roman" w:hAnsi="Times New Roman" w:cs="Times New Roman"/>
          <w:sz w:val="22"/>
          <w:szCs w:val="22"/>
        </w:rPr>
        <w:t xml:space="preserve">organic </w:t>
      </w:r>
      <w:r>
        <w:rPr>
          <w:rFonts w:ascii="Times New Roman" w:hAnsi="Times New Roman" w:cs="Times New Roman"/>
          <w:sz w:val="22"/>
          <w:szCs w:val="22"/>
        </w:rPr>
        <w:t xml:space="preserve">Beltsville </w:t>
      </w:r>
      <w:r w:rsidRPr="009C4AD9">
        <w:rPr>
          <w:rFonts w:ascii="Times New Roman" w:hAnsi="Times New Roman" w:cs="Times New Roman"/>
          <w:sz w:val="22"/>
          <w:szCs w:val="22"/>
        </w:rPr>
        <w:t>soil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9C4AD9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4AD9" w:rsidRPr="009C4AD9">
        <w:rPr>
          <w:rFonts w:ascii="Times New Roman" w:hAnsi="Times New Roman" w:cs="Times New Roman"/>
          <w:sz w:val="22"/>
          <w:szCs w:val="22"/>
        </w:rPr>
        <w:t xml:space="preserve">Organic soils from Beltsville exposed to wet-dry cycles had </w:t>
      </w:r>
      <w:r w:rsidR="0067764E">
        <w:rPr>
          <w:rFonts w:ascii="Times New Roman" w:hAnsi="Times New Roman" w:cs="Times New Roman"/>
          <w:sz w:val="22"/>
          <w:szCs w:val="22"/>
        </w:rPr>
        <w:t xml:space="preserve">much </w:t>
      </w:r>
      <w:r w:rsidR="009C4AD9" w:rsidRPr="009C4AD9">
        <w:rPr>
          <w:rFonts w:ascii="Times New Roman" w:hAnsi="Times New Roman" w:cs="Times New Roman"/>
          <w:sz w:val="22"/>
          <w:szCs w:val="22"/>
        </w:rPr>
        <w:t xml:space="preserve">higher rates of asparagine consumption </w:t>
      </w:r>
      <w:r w:rsidR="0067764E">
        <w:rPr>
          <w:rFonts w:ascii="Times New Roman" w:hAnsi="Times New Roman" w:cs="Times New Roman"/>
          <w:sz w:val="22"/>
          <w:szCs w:val="22"/>
        </w:rPr>
        <w:t xml:space="preserve">than conventional Beltsville soils exposed to wet-dry cycles, </w:t>
      </w:r>
      <w:r w:rsidR="009C4AD9" w:rsidRPr="009C4AD9">
        <w:rPr>
          <w:rFonts w:ascii="Times New Roman" w:hAnsi="Times New Roman" w:cs="Times New Roman"/>
          <w:sz w:val="22"/>
          <w:szCs w:val="22"/>
        </w:rPr>
        <w:t xml:space="preserve">and greater net immobilization of asparagine compared to mesic organic soils. </w:t>
      </w:r>
      <w:r w:rsidR="0067764E" w:rsidRPr="00D153B7">
        <w:rPr>
          <w:rFonts w:ascii="Times New Roman" w:hAnsi="Times New Roman" w:cs="Times New Roman"/>
          <w:sz w:val="22"/>
          <w:szCs w:val="22"/>
        </w:rPr>
        <w:t>Within organic Beltsville soils, exposure to wet-dry cycles greatly increased asparagine consumption rates and therefore increased net asparagine immobilization and the total amino acid consumption rate.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D153B7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D153B7">
        <w:rPr>
          <w:rFonts w:ascii="Times New Roman" w:hAnsi="Times New Roman" w:cs="Times New Roman"/>
          <w:sz w:val="22"/>
          <w:szCs w:val="22"/>
        </w:rPr>
        <w:t>rganic Beltsville soils exposed t</w:t>
      </w:r>
      <w:r>
        <w:rPr>
          <w:rFonts w:ascii="Times New Roman" w:hAnsi="Times New Roman" w:cs="Times New Roman"/>
          <w:sz w:val="22"/>
          <w:szCs w:val="22"/>
        </w:rPr>
        <w:t>o wet-dry cycles also tended to have a much lower asparagine consumption rate than mesic conventional soils from Beltsville.</w:t>
      </w:r>
      <w:r w:rsidRPr="00D153B7">
        <w:rPr>
          <w:rFonts w:ascii="Times New Roman" w:hAnsi="Times New Roman" w:cs="Times New Roman"/>
          <w:sz w:val="22"/>
          <w:szCs w:val="22"/>
        </w:rPr>
        <w:t>]</w:t>
      </w:r>
      <w:r w:rsidRPr="009C4AD9">
        <w:rPr>
          <w:rFonts w:ascii="Times New Roman" w:hAnsi="Times New Roman" w:cs="Times New Roman"/>
          <w:sz w:val="22"/>
          <w:szCs w:val="22"/>
        </w:rPr>
        <w:t xml:space="preserve"> </w:t>
      </w:r>
      <w:r w:rsidR="009C4AD9" w:rsidRPr="009C4AD9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 xml:space="preserve">Exposure to </w:t>
      </w:r>
      <w:r w:rsidRPr="009C4AD9">
        <w:rPr>
          <w:rFonts w:ascii="Times New Roman" w:hAnsi="Times New Roman" w:cs="Times New Roman"/>
          <w:sz w:val="22"/>
          <w:szCs w:val="22"/>
        </w:rPr>
        <w:t xml:space="preserve">wet-dry cycles </w:t>
      </w:r>
      <w:r>
        <w:rPr>
          <w:rFonts w:ascii="Times New Roman" w:hAnsi="Times New Roman" w:cs="Times New Roman"/>
          <w:sz w:val="22"/>
          <w:szCs w:val="22"/>
        </w:rPr>
        <w:t>tended to increase</w:t>
      </w:r>
      <w:r w:rsidR="009C4AD9" w:rsidRPr="009C4AD9">
        <w:rPr>
          <w:rFonts w:ascii="Times New Roman" w:hAnsi="Times New Roman" w:cs="Times New Roman"/>
          <w:sz w:val="22"/>
          <w:szCs w:val="22"/>
        </w:rPr>
        <w:t xml:space="preserve"> proline production rate</w:t>
      </w:r>
      <w:r>
        <w:rPr>
          <w:rFonts w:ascii="Times New Roman" w:hAnsi="Times New Roman" w:cs="Times New Roman"/>
          <w:sz w:val="22"/>
          <w:szCs w:val="22"/>
        </w:rPr>
        <w:t xml:space="preserve"> in conventional compared to organic Beltsville soils.</w:t>
      </w:r>
      <w:r w:rsidR="009C4AD9" w:rsidRPr="009C4AD9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D56C33" w14:textId="77777777" w:rsidR="0067764E" w:rsidRPr="009C4AD9" w:rsidRDefault="0067764E">
      <w:pPr>
        <w:rPr>
          <w:rFonts w:ascii="Times New Roman" w:hAnsi="Times New Roman" w:cs="Times New Roman"/>
          <w:sz w:val="22"/>
          <w:szCs w:val="22"/>
        </w:rPr>
      </w:pPr>
    </w:p>
    <w:sectPr w:rsidR="0067764E" w:rsidRPr="009C4AD9" w:rsidSect="00C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D9"/>
    <w:rsid w:val="00086643"/>
    <w:rsid w:val="00193F88"/>
    <w:rsid w:val="00253C8C"/>
    <w:rsid w:val="00404B38"/>
    <w:rsid w:val="005E6E65"/>
    <w:rsid w:val="0067764E"/>
    <w:rsid w:val="00880E5B"/>
    <w:rsid w:val="009C4AD9"/>
    <w:rsid w:val="00B94FE6"/>
    <w:rsid w:val="00CB1DB0"/>
    <w:rsid w:val="00D153B7"/>
    <w:rsid w:val="00D4406D"/>
    <w:rsid w:val="00E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F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Amanda B</dc:creator>
  <cp:keywords/>
  <dc:description/>
  <cp:lastModifiedBy>Daly, Amanda B</cp:lastModifiedBy>
  <cp:revision>4</cp:revision>
  <dcterms:created xsi:type="dcterms:W3CDTF">2017-12-06T00:53:00Z</dcterms:created>
  <dcterms:modified xsi:type="dcterms:W3CDTF">2017-12-13T22:19:00Z</dcterms:modified>
</cp:coreProperties>
</file>