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230D" w14:textId="00D54872" w:rsidR="007C41D5" w:rsidRDefault="003E5C63">
      <w:r>
        <w:t>kkkkkkkkkkkkkkkkk</w:t>
      </w:r>
    </w:p>
    <w:sectPr w:rsidR="007C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63"/>
    <w:rsid w:val="003E5C63"/>
    <w:rsid w:val="007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F805"/>
  <w15:chartTrackingRefBased/>
  <w15:docId w15:val="{27D99B64-5469-4C59-BEB7-1B6A0BF9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DALMO</dc:creator>
  <cp:keywords/>
  <dc:description/>
  <cp:lastModifiedBy>DALMO</cp:lastModifiedBy>
  <cp:revision>1</cp:revision>
  <dcterms:created xsi:type="dcterms:W3CDTF">2021-07-15T21:35:00Z</dcterms:created>
  <dcterms:modified xsi:type="dcterms:W3CDTF">2021-07-15T21:35:00Z</dcterms:modified>
</cp:coreProperties>
</file>