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7368" w14:textId="0C1D21FB" w:rsidR="00251DC7" w:rsidRDefault="00251DC7" w:rsidP="00550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CIS 4930 - Software Security - Spring 2020</w:t>
      </w:r>
    </w:p>
    <w:p w14:paraId="524F1FC4" w14:textId="656814F1" w:rsidR="00251DC7" w:rsidRDefault="00251DC7" w:rsidP="00251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Mini-Project 1 Use/Abuse Case </w:t>
      </w:r>
      <w:r w:rsidR="00D94D40">
        <w:rPr>
          <w:rStyle w:val="normaltextrun"/>
          <w:rFonts w:ascii="Calibri" w:hAnsi="Calibri" w:cs="Calibri"/>
          <w:sz w:val="32"/>
          <w:szCs w:val="32"/>
        </w:rPr>
        <w:t>Diagram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828AE1" w14:textId="77777777" w:rsidR="00251DC7" w:rsidRPr="00251DC7" w:rsidRDefault="00251DC7" w:rsidP="00251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 w:rsidRPr="00251DC7">
        <w:rPr>
          <w:rStyle w:val="normaltextrun"/>
          <w:rFonts w:ascii="Calibri" w:hAnsi="Calibri" w:cs="Calibri"/>
          <w:sz w:val="32"/>
          <w:szCs w:val="32"/>
          <w:lang w:val="es-ES"/>
        </w:rPr>
        <w:t>Members</w:t>
      </w:r>
      <w:proofErr w:type="spellEnd"/>
      <w:r w:rsidRPr="00251DC7">
        <w:rPr>
          <w:rStyle w:val="normaltextrun"/>
          <w:rFonts w:ascii="Calibri" w:hAnsi="Calibri" w:cs="Calibri"/>
          <w:sz w:val="32"/>
          <w:szCs w:val="32"/>
          <w:lang w:val="es-ES"/>
        </w:rPr>
        <w:t>: </w:t>
      </w:r>
      <w:r w:rsidRPr="00251DC7">
        <w:rPr>
          <w:rStyle w:val="eop"/>
          <w:rFonts w:ascii="Calibri" w:hAnsi="Calibri" w:cs="Calibri"/>
          <w:sz w:val="32"/>
          <w:szCs w:val="32"/>
          <w:lang w:val="es-ES"/>
        </w:rPr>
        <w:t> </w:t>
      </w:r>
    </w:p>
    <w:p w14:paraId="6B16AA0F" w14:textId="77777777" w:rsidR="00251DC7" w:rsidRPr="00251DC7" w:rsidRDefault="00251DC7" w:rsidP="00251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 w:rsidRPr="00251DC7">
        <w:rPr>
          <w:rStyle w:val="spellingerror"/>
          <w:rFonts w:ascii="Calibri" w:hAnsi="Calibri" w:cs="Calibri"/>
          <w:lang w:val="es-ES"/>
        </w:rPr>
        <w:t>Stalim</w:t>
      </w:r>
      <w:proofErr w:type="spellEnd"/>
      <w:r w:rsidRPr="00251DC7">
        <w:rPr>
          <w:rStyle w:val="normaltextrun"/>
          <w:rFonts w:ascii="Calibri" w:hAnsi="Calibri" w:cs="Calibri"/>
          <w:lang w:val="es-ES"/>
        </w:rPr>
        <w:t> Rivero</w:t>
      </w:r>
      <w:r w:rsidRPr="00251DC7">
        <w:rPr>
          <w:rStyle w:val="eop"/>
          <w:rFonts w:ascii="Calibri" w:hAnsi="Calibri" w:cs="Calibri"/>
          <w:lang w:val="es-ES"/>
        </w:rPr>
        <w:t> </w:t>
      </w:r>
    </w:p>
    <w:p w14:paraId="5F86F6DC" w14:textId="77777777" w:rsidR="00251DC7" w:rsidRPr="00251DC7" w:rsidRDefault="00251DC7" w:rsidP="00251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251DC7">
        <w:rPr>
          <w:rStyle w:val="normaltextrun"/>
          <w:rFonts w:ascii="Calibri" w:hAnsi="Calibri" w:cs="Calibri"/>
          <w:lang w:val="es-ES"/>
        </w:rPr>
        <w:t>Amanda Gonzalez</w:t>
      </w:r>
      <w:r w:rsidRPr="00251DC7">
        <w:rPr>
          <w:rStyle w:val="eop"/>
          <w:rFonts w:ascii="Calibri" w:hAnsi="Calibri" w:cs="Calibri"/>
          <w:lang w:val="es-ES"/>
        </w:rPr>
        <w:t> </w:t>
      </w:r>
    </w:p>
    <w:p w14:paraId="57B94809" w14:textId="77777777" w:rsidR="00251DC7" w:rsidRPr="00251DC7" w:rsidRDefault="00251DC7" w:rsidP="00251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251DC7">
        <w:rPr>
          <w:rStyle w:val="normaltextrun"/>
          <w:rFonts w:ascii="Calibri" w:hAnsi="Calibri" w:cs="Calibri"/>
          <w:lang w:val="es-ES"/>
        </w:rPr>
        <w:t>Rafael Gonzalez</w:t>
      </w:r>
      <w:r w:rsidRPr="00251DC7">
        <w:rPr>
          <w:rStyle w:val="eop"/>
          <w:rFonts w:ascii="Calibri" w:hAnsi="Calibri" w:cs="Calibri"/>
          <w:lang w:val="es-ES"/>
        </w:rPr>
        <w:t> </w:t>
      </w:r>
    </w:p>
    <w:p w14:paraId="055A6806" w14:textId="1E0A0ABC" w:rsidR="00796014" w:rsidRPr="00E97043" w:rsidRDefault="00251DC7" w:rsidP="00E9704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Tyler Allan</w:t>
      </w:r>
      <w:r>
        <w:rPr>
          <w:rStyle w:val="eop"/>
          <w:rFonts w:ascii="Calibri" w:hAnsi="Calibri" w:cs="Calibri"/>
        </w:rPr>
        <w:t> </w:t>
      </w:r>
    </w:p>
    <w:p w14:paraId="1039FCAF" w14:textId="77777777" w:rsidR="00CB1AD7" w:rsidRDefault="00CB1AD7" w:rsidP="00550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38E2EBC" w14:textId="77777777" w:rsidR="00654927" w:rsidRPr="00550405" w:rsidRDefault="00654927" w:rsidP="00550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D7DA9D7" w14:textId="42237A8A" w:rsidR="00F839F6" w:rsidRPr="00F7676A" w:rsidRDefault="0057081D" w:rsidP="0057081D">
      <w:pPr>
        <w:jc w:val="center"/>
        <w:rPr>
          <w:sz w:val="28"/>
          <w:szCs w:val="28"/>
        </w:rPr>
      </w:pPr>
      <w:r w:rsidRPr="00F7676A">
        <w:rPr>
          <w:sz w:val="28"/>
          <w:szCs w:val="28"/>
        </w:rPr>
        <w:t>Use/Abuse Case Diagram:</w:t>
      </w:r>
    </w:p>
    <w:p w14:paraId="6620E56F" w14:textId="5D00C09D" w:rsidR="0057081D" w:rsidRDefault="0057081D" w:rsidP="0057081D">
      <w:pPr>
        <w:jc w:val="center"/>
      </w:pPr>
      <w:r>
        <w:rPr>
          <w:noProof/>
        </w:rPr>
        <w:drawing>
          <wp:inline distT="0" distB="0" distL="0" distR="0" wp14:anchorId="2F349936" wp14:editId="5EB44917">
            <wp:extent cx="4995343" cy="5673582"/>
            <wp:effectExtent l="0" t="0" r="0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 System Abuse 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56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9CB" w14:textId="6085ED88" w:rsidR="00550405" w:rsidRDefault="00550405" w:rsidP="0057081D">
      <w:pPr>
        <w:jc w:val="center"/>
        <w:rPr>
          <w:sz w:val="24"/>
          <w:szCs w:val="24"/>
        </w:rPr>
      </w:pPr>
      <w:r w:rsidRPr="00FF48D9">
        <w:rPr>
          <w:sz w:val="24"/>
          <w:szCs w:val="24"/>
        </w:rPr>
        <w:t>Description:</w:t>
      </w:r>
    </w:p>
    <w:p w14:paraId="3974928C" w14:textId="506BEBD9" w:rsidR="005D3972" w:rsidRDefault="005D3972" w:rsidP="00934A4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diagram above illustrates the different interactions</w:t>
      </w:r>
      <w:r w:rsidR="00FB41F8">
        <w:rPr>
          <w:sz w:val="24"/>
          <w:szCs w:val="24"/>
        </w:rPr>
        <w:t xml:space="preserve"> between the online bank system, </w:t>
      </w:r>
      <w:r w:rsidR="00FC46FA">
        <w:rPr>
          <w:sz w:val="24"/>
          <w:szCs w:val="24"/>
        </w:rPr>
        <w:t>a registered user, the administrator and a malicious attacker</w:t>
      </w:r>
      <w:r w:rsidR="00D44375">
        <w:rPr>
          <w:sz w:val="24"/>
          <w:szCs w:val="24"/>
        </w:rPr>
        <w:t xml:space="preserve">. In order to </w:t>
      </w:r>
      <w:r w:rsidR="008D2C8C">
        <w:rPr>
          <w:sz w:val="24"/>
          <w:szCs w:val="24"/>
        </w:rPr>
        <w:t>strengthen the security features of the system, this</w:t>
      </w:r>
      <w:r w:rsidR="001551BB">
        <w:rPr>
          <w:sz w:val="24"/>
          <w:szCs w:val="24"/>
        </w:rPr>
        <w:t xml:space="preserve"> will show us where the potential </w:t>
      </w:r>
      <w:r w:rsidR="00507EAF">
        <w:rPr>
          <w:sz w:val="24"/>
          <w:szCs w:val="24"/>
        </w:rPr>
        <w:t>vulnerabilities</w:t>
      </w:r>
      <w:r w:rsidR="001551BB">
        <w:rPr>
          <w:sz w:val="24"/>
          <w:szCs w:val="24"/>
        </w:rPr>
        <w:t xml:space="preserve"> lie and </w:t>
      </w:r>
      <w:r w:rsidR="00507EAF">
        <w:rPr>
          <w:sz w:val="24"/>
          <w:szCs w:val="24"/>
        </w:rPr>
        <w:t>what the system should not do in the presence of an attacker.</w:t>
      </w:r>
      <w:r>
        <w:rPr>
          <w:sz w:val="24"/>
          <w:szCs w:val="24"/>
        </w:rPr>
        <w:t xml:space="preserve">    </w:t>
      </w:r>
    </w:p>
    <w:p w14:paraId="1E4C41BA" w14:textId="77777777" w:rsidR="00006962" w:rsidRDefault="00284077" w:rsidP="00934A4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Our usage scenario is that a registered user </w:t>
      </w:r>
      <w:r w:rsidR="00380084">
        <w:rPr>
          <w:sz w:val="24"/>
          <w:szCs w:val="24"/>
        </w:rPr>
        <w:t>utilizes their account information to gain access to the account</w:t>
      </w:r>
      <w:r w:rsidR="00E61F0D">
        <w:rPr>
          <w:sz w:val="24"/>
          <w:szCs w:val="24"/>
        </w:rPr>
        <w:t xml:space="preserve"> to</w:t>
      </w:r>
      <w:r w:rsidR="00380084">
        <w:rPr>
          <w:sz w:val="24"/>
          <w:szCs w:val="24"/>
        </w:rPr>
        <w:t xml:space="preserve"> make any of the changes that are shown in the diagram, then that request gets sent to an administrator</w:t>
      </w:r>
      <w:r w:rsidR="00FE12AF">
        <w:rPr>
          <w:sz w:val="24"/>
          <w:szCs w:val="24"/>
        </w:rPr>
        <w:t xml:space="preserve"> which then processes that request</w:t>
      </w:r>
      <w:r w:rsidR="0096183D">
        <w:rPr>
          <w:sz w:val="24"/>
          <w:szCs w:val="24"/>
        </w:rPr>
        <w:t>.</w:t>
      </w:r>
      <w:r w:rsidR="00026AE1">
        <w:rPr>
          <w:sz w:val="24"/>
          <w:szCs w:val="24"/>
        </w:rPr>
        <w:t xml:space="preserve"> The potential </w:t>
      </w:r>
      <w:r w:rsidR="009A62A8">
        <w:rPr>
          <w:sz w:val="24"/>
          <w:szCs w:val="24"/>
        </w:rPr>
        <w:t xml:space="preserve">exploits </w:t>
      </w:r>
      <w:r w:rsidR="00026AE1">
        <w:rPr>
          <w:sz w:val="24"/>
          <w:szCs w:val="24"/>
        </w:rPr>
        <w:t>lie in the steps of becoming a registered user</w:t>
      </w:r>
      <w:r w:rsidR="009A62A8">
        <w:rPr>
          <w:sz w:val="24"/>
          <w:szCs w:val="24"/>
        </w:rPr>
        <w:t xml:space="preserve">, using </w:t>
      </w:r>
      <w:r w:rsidR="00C54FBD">
        <w:rPr>
          <w:sz w:val="24"/>
          <w:szCs w:val="24"/>
        </w:rPr>
        <w:t>maliciously obtained information</w:t>
      </w:r>
      <w:r w:rsidR="00DD4373">
        <w:rPr>
          <w:sz w:val="24"/>
          <w:szCs w:val="24"/>
        </w:rPr>
        <w:t>, where the hacker can then access the account and make any desired changes</w:t>
      </w:r>
      <w:r w:rsidR="00771F32">
        <w:rPr>
          <w:sz w:val="24"/>
          <w:szCs w:val="24"/>
        </w:rPr>
        <w:t>.</w:t>
      </w:r>
      <w:r w:rsidR="00026AE1">
        <w:rPr>
          <w:sz w:val="24"/>
          <w:szCs w:val="24"/>
        </w:rPr>
        <w:t xml:space="preserve"> </w:t>
      </w:r>
    </w:p>
    <w:p w14:paraId="5743C264" w14:textId="5983D440" w:rsidR="00284077" w:rsidRDefault="003D7BCE" w:rsidP="00934A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</w:t>
      </w:r>
      <w:r w:rsidR="00956792">
        <w:rPr>
          <w:sz w:val="24"/>
          <w:szCs w:val="24"/>
        </w:rPr>
        <w:t xml:space="preserve"> making a</w:t>
      </w:r>
      <w:r>
        <w:rPr>
          <w:sz w:val="24"/>
          <w:szCs w:val="24"/>
        </w:rPr>
        <w:t xml:space="preserve"> risk </w:t>
      </w:r>
      <w:r w:rsidR="000A7C9C">
        <w:rPr>
          <w:sz w:val="24"/>
          <w:szCs w:val="24"/>
        </w:rPr>
        <w:t xml:space="preserve">analysis of the potential vulnerabilities, </w:t>
      </w:r>
      <w:r w:rsidR="00CA1D0C">
        <w:rPr>
          <w:sz w:val="24"/>
          <w:szCs w:val="24"/>
        </w:rPr>
        <w:t xml:space="preserve">the risk exposure is determined by the probability of the occurrence of said risk, times the impact </w:t>
      </w:r>
      <w:r w:rsidR="00564D82">
        <w:rPr>
          <w:sz w:val="24"/>
          <w:szCs w:val="24"/>
        </w:rPr>
        <w:t xml:space="preserve">of the loss to the product should the risk take place. </w:t>
      </w:r>
      <w:r w:rsidR="00FD0703">
        <w:rPr>
          <w:sz w:val="24"/>
          <w:szCs w:val="24"/>
        </w:rPr>
        <w:t>The probability of the occurrence is dependent o</w:t>
      </w:r>
      <w:r w:rsidR="002771BE">
        <w:rPr>
          <w:sz w:val="24"/>
          <w:szCs w:val="24"/>
        </w:rPr>
        <w:t>f the level of security of the personal account information storage</w:t>
      </w:r>
      <w:r w:rsidR="00A2259B">
        <w:rPr>
          <w:sz w:val="24"/>
          <w:szCs w:val="24"/>
        </w:rPr>
        <w:t>, sharing a</w:t>
      </w:r>
      <w:r w:rsidR="00933BFE">
        <w:rPr>
          <w:sz w:val="24"/>
          <w:szCs w:val="24"/>
        </w:rPr>
        <w:t>n inversely proportional relationship</w:t>
      </w:r>
      <w:r w:rsidR="002E1D75">
        <w:rPr>
          <w:sz w:val="24"/>
          <w:szCs w:val="24"/>
        </w:rPr>
        <w:t xml:space="preserve">. </w:t>
      </w:r>
      <w:r w:rsidR="006B616D">
        <w:rPr>
          <w:sz w:val="24"/>
          <w:szCs w:val="24"/>
        </w:rPr>
        <w:t xml:space="preserve">In the scenario where this information is acquired by the attacker, as the diagram shows, the damage could be </w:t>
      </w:r>
      <w:r w:rsidR="00827B5A">
        <w:rPr>
          <w:sz w:val="24"/>
          <w:szCs w:val="24"/>
        </w:rPr>
        <w:t xml:space="preserve">permanent and could cause closure of a </w:t>
      </w:r>
      <w:r w:rsidR="00491DB2">
        <w:rPr>
          <w:sz w:val="24"/>
          <w:szCs w:val="24"/>
        </w:rPr>
        <w:t>legitimate account.</w:t>
      </w:r>
    </w:p>
    <w:p w14:paraId="0CF676B7" w14:textId="248DC161" w:rsidR="00FF48D9" w:rsidRDefault="00E1208C" w:rsidP="005D3972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One security polic</w:t>
      </w:r>
      <w:r w:rsidR="002A1104">
        <w:rPr>
          <w:sz w:val="24"/>
          <w:szCs w:val="24"/>
        </w:rPr>
        <w:t>y</w:t>
      </w:r>
      <w:r>
        <w:rPr>
          <w:sz w:val="24"/>
          <w:szCs w:val="24"/>
        </w:rPr>
        <w:t xml:space="preserve"> that </w:t>
      </w:r>
      <w:r w:rsidR="002A1104">
        <w:rPr>
          <w:sz w:val="24"/>
          <w:szCs w:val="24"/>
        </w:rPr>
        <w:t>is</w:t>
      </w:r>
      <w:r>
        <w:rPr>
          <w:sz w:val="24"/>
          <w:szCs w:val="24"/>
        </w:rPr>
        <w:t xml:space="preserve"> violated</w:t>
      </w:r>
      <w:r w:rsidR="000741C4">
        <w:rPr>
          <w:sz w:val="24"/>
          <w:szCs w:val="24"/>
        </w:rPr>
        <w:t xml:space="preserve">, which this diagram shows, is that a user’s </w:t>
      </w:r>
      <w:r w:rsidR="009B2315">
        <w:rPr>
          <w:sz w:val="24"/>
          <w:szCs w:val="24"/>
        </w:rPr>
        <w:t>bank account</w:t>
      </w:r>
      <w:r w:rsidR="00B969C3">
        <w:rPr>
          <w:sz w:val="24"/>
          <w:szCs w:val="24"/>
        </w:rPr>
        <w:t xml:space="preserve"> balance should not be read by or modified by an</w:t>
      </w:r>
      <w:r w:rsidR="00FC46FA">
        <w:rPr>
          <w:sz w:val="24"/>
          <w:szCs w:val="24"/>
        </w:rPr>
        <w:t>y</w:t>
      </w:r>
      <w:r w:rsidR="00B969C3">
        <w:rPr>
          <w:sz w:val="24"/>
          <w:szCs w:val="24"/>
        </w:rPr>
        <w:t xml:space="preserve"> other user. In this case, if a malicious attacker can obtain </w:t>
      </w:r>
      <w:r w:rsidR="009B2315">
        <w:rPr>
          <w:sz w:val="24"/>
          <w:szCs w:val="24"/>
        </w:rPr>
        <w:t xml:space="preserve">the account information of another user, he/she could </w:t>
      </w:r>
      <w:r w:rsidR="00F1708C">
        <w:rPr>
          <w:sz w:val="24"/>
          <w:szCs w:val="24"/>
        </w:rPr>
        <w:t xml:space="preserve">have access to the account’s balance, </w:t>
      </w:r>
      <w:r w:rsidR="00066E5C">
        <w:rPr>
          <w:sz w:val="24"/>
          <w:szCs w:val="24"/>
        </w:rPr>
        <w:t xml:space="preserve">therefore </w:t>
      </w:r>
      <w:r w:rsidR="009B2315">
        <w:rPr>
          <w:sz w:val="24"/>
          <w:szCs w:val="24"/>
        </w:rPr>
        <w:t>violat</w:t>
      </w:r>
      <w:r w:rsidR="00066E5C">
        <w:rPr>
          <w:sz w:val="24"/>
          <w:szCs w:val="24"/>
        </w:rPr>
        <w:t>ing</w:t>
      </w:r>
      <w:r w:rsidR="009B2315">
        <w:rPr>
          <w:sz w:val="24"/>
          <w:szCs w:val="24"/>
        </w:rPr>
        <w:t xml:space="preserve"> this policy.</w:t>
      </w:r>
      <w:r>
        <w:rPr>
          <w:sz w:val="24"/>
          <w:szCs w:val="24"/>
        </w:rPr>
        <w:t xml:space="preserve">  </w:t>
      </w:r>
    </w:p>
    <w:p w14:paraId="3C13595D" w14:textId="78CCB7AC" w:rsidR="00E9195F" w:rsidRPr="00FF48D9" w:rsidRDefault="00E9195F" w:rsidP="00E9195F">
      <w:pPr>
        <w:rPr>
          <w:sz w:val="24"/>
          <w:szCs w:val="24"/>
        </w:rPr>
      </w:pPr>
      <w:bookmarkStart w:id="0" w:name="_GoBack"/>
      <w:bookmarkEnd w:id="0"/>
    </w:p>
    <w:sectPr w:rsidR="00E9195F" w:rsidRPr="00FF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16"/>
    <w:rsid w:val="00006962"/>
    <w:rsid w:val="00026AE1"/>
    <w:rsid w:val="000433F7"/>
    <w:rsid w:val="00053038"/>
    <w:rsid w:val="00066E5C"/>
    <w:rsid w:val="000679C8"/>
    <w:rsid w:val="000741C4"/>
    <w:rsid w:val="000A2EB6"/>
    <w:rsid w:val="000A7C9C"/>
    <w:rsid w:val="000B4072"/>
    <w:rsid w:val="000C3BCB"/>
    <w:rsid w:val="000E749A"/>
    <w:rsid w:val="00140024"/>
    <w:rsid w:val="00142BA3"/>
    <w:rsid w:val="001551BB"/>
    <w:rsid w:val="00155438"/>
    <w:rsid w:val="001B4594"/>
    <w:rsid w:val="001E4AB3"/>
    <w:rsid w:val="0021071A"/>
    <w:rsid w:val="0023147D"/>
    <w:rsid w:val="00251DC7"/>
    <w:rsid w:val="00253B63"/>
    <w:rsid w:val="002771BE"/>
    <w:rsid w:val="00284077"/>
    <w:rsid w:val="002A1104"/>
    <w:rsid w:val="002D015D"/>
    <w:rsid w:val="002E1D75"/>
    <w:rsid w:val="002F77FA"/>
    <w:rsid w:val="003013EC"/>
    <w:rsid w:val="00311C62"/>
    <w:rsid w:val="00380084"/>
    <w:rsid w:val="00386752"/>
    <w:rsid w:val="003D7BCE"/>
    <w:rsid w:val="003F7F86"/>
    <w:rsid w:val="00406478"/>
    <w:rsid w:val="00491DB2"/>
    <w:rsid w:val="00492460"/>
    <w:rsid w:val="004B1374"/>
    <w:rsid w:val="004B26C2"/>
    <w:rsid w:val="004B72C5"/>
    <w:rsid w:val="00507EAF"/>
    <w:rsid w:val="00550405"/>
    <w:rsid w:val="00564D82"/>
    <w:rsid w:val="005673CE"/>
    <w:rsid w:val="0057081D"/>
    <w:rsid w:val="00582D40"/>
    <w:rsid w:val="005D3972"/>
    <w:rsid w:val="0060433C"/>
    <w:rsid w:val="00613811"/>
    <w:rsid w:val="00634B60"/>
    <w:rsid w:val="00654927"/>
    <w:rsid w:val="00654DCB"/>
    <w:rsid w:val="00661557"/>
    <w:rsid w:val="006B616D"/>
    <w:rsid w:val="006F5174"/>
    <w:rsid w:val="00702EF2"/>
    <w:rsid w:val="00723600"/>
    <w:rsid w:val="007668B8"/>
    <w:rsid w:val="00771F32"/>
    <w:rsid w:val="00777E0C"/>
    <w:rsid w:val="00796014"/>
    <w:rsid w:val="0082623C"/>
    <w:rsid w:val="00827B5A"/>
    <w:rsid w:val="008422E4"/>
    <w:rsid w:val="00886C65"/>
    <w:rsid w:val="00891171"/>
    <w:rsid w:val="008B184A"/>
    <w:rsid w:val="008D2C8C"/>
    <w:rsid w:val="008E3769"/>
    <w:rsid w:val="008F21A1"/>
    <w:rsid w:val="009173A1"/>
    <w:rsid w:val="00917BFE"/>
    <w:rsid w:val="009201DA"/>
    <w:rsid w:val="009252BE"/>
    <w:rsid w:val="00933BFE"/>
    <w:rsid w:val="00934A44"/>
    <w:rsid w:val="00956792"/>
    <w:rsid w:val="0096183D"/>
    <w:rsid w:val="009772C1"/>
    <w:rsid w:val="009A62A8"/>
    <w:rsid w:val="009B2315"/>
    <w:rsid w:val="00A030BD"/>
    <w:rsid w:val="00A04070"/>
    <w:rsid w:val="00A2259B"/>
    <w:rsid w:val="00AE5EE0"/>
    <w:rsid w:val="00B26566"/>
    <w:rsid w:val="00B633D5"/>
    <w:rsid w:val="00B81AA2"/>
    <w:rsid w:val="00B969C3"/>
    <w:rsid w:val="00BB060F"/>
    <w:rsid w:val="00BC7CD1"/>
    <w:rsid w:val="00BD2CE7"/>
    <w:rsid w:val="00C16C55"/>
    <w:rsid w:val="00C54FBD"/>
    <w:rsid w:val="00C574FE"/>
    <w:rsid w:val="00CA1D0C"/>
    <w:rsid w:val="00CB1AD7"/>
    <w:rsid w:val="00D44375"/>
    <w:rsid w:val="00D5726A"/>
    <w:rsid w:val="00D94D40"/>
    <w:rsid w:val="00DB3D10"/>
    <w:rsid w:val="00DD4373"/>
    <w:rsid w:val="00DE173B"/>
    <w:rsid w:val="00E1208C"/>
    <w:rsid w:val="00E549C7"/>
    <w:rsid w:val="00E61F0D"/>
    <w:rsid w:val="00E915F8"/>
    <w:rsid w:val="00E9195F"/>
    <w:rsid w:val="00E96F16"/>
    <w:rsid w:val="00E97043"/>
    <w:rsid w:val="00EE4FB5"/>
    <w:rsid w:val="00F1708C"/>
    <w:rsid w:val="00F7676A"/>
    <w:rsid w:val="00F839F6"/>
    <w:rsid w:val="00FB1957"/>
    <w:rsid w:val="00FB41F8"/>
    <w:rsid w:val="00FC46FA"/>
    <w:rsid w:val="00FD0703"/>
    <w:rsid w:val="00FE12AF"/>
    <w:rsid w:val="00FF141B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3F0D"/>
  <w15:chartTrackingRefBased/>
  <w15:docId w15:val="{8AE31480-2E13-455F-86CF-3E0A08A1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1DC7"/>
  </w:style>
  <w:style w:type="character" w:customStyle="1" w:styleId="eop">
    <w:name w:val="eop"/>
    <w:basedOn w:val="DefaultParagraphFont"/>
    <w:rsid w:val="00251DC7"/>
  </w:style>
  <w:style w:type="character" w:customStyle="1" w:styleId="spellingerror">
    <w:name w:val="spellingerror"/>
    <w:basedOn w:val="DefaultParagraphFont"/>
    <w:rsid w:val="0025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119</cp:revision>
  <dcterms:created xsi:type="dcterms:W3CDTF">2020-03-23T02:08:00Z</dcterms:created>
  <dcterms:modified xsi:type="dcterms:W3CDTF">2020-03-24T00:43:00Z</dcterms:modified>
</cp:coreProperties>
</file>