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56AD"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bookmarkStart w:id="0" w:name="_Hlk150934410"/>
      <w:r w:rsidRPr="00726A34">
        <w:rPr>
          <w:rFonts w:ascii="Arial" w:eastAsia="Times New Roman" w:hAnsi="Arial" w:cs="Arial"/>
          <w:color w:val="000000"/>
          <w:lang w:eastAsia="en-AU"/>
        </w:rPr>
        <w:t>One object with two identities: The rapid detection of face pareidolia in face and food detection tasks</w:t>
      </w:r>
    </w:p>
    <w:bookmarkEnd w:id="0"/>
    <w:p w14:paraId="0784A20B" w14:textId="1B069EED" w:rsidR="00CE7F7F"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Greta Stuar</w:t>
      </w:r>
      <w:r w:rsidR="00CE7F7F">
        <w:rPr>
          <w:rFonts w:ascii="Arial" w:eastAsia="Times New Roman" w:hAnsi="Arial" w:cs="Arial"/>
          <w:color w:val="000000"/>
          <w:lang w:eastAsia="en-AU"/>
        </w:rPr>
        <w:t>t</w:t>
      </w:r>
      <w:r w:rsidR="00CE7F7F">
        <w:rPr>
          <w:rFonts w:ascii="Arial" w:eastAsia="Times New Roman" w:hAnsi="Arial" w:cs="Arial"/>
          <w:color w:val="000000"/>
          <w:vertAlign w:val="superscript"/>
          <w:lang w:eastAsia="en-AU"/>
        </w:rPr>
        <w:t>1,2</w:t>
      </w:r>
      <w:r w:rsidRPr="00726A34">
        <w:rPr>
          <w:rFonts w:ascii="Arial" w:eastAsia="Times New Roman" w:hAnsi="Arial" w:cs="Arial"/>
          <w:color w:val="000000"/>
          <w:lang w:eastAsia="en-AU"/>
        </w:rPr>
        <w:t>, Blake W. Saurel</w:t>
      </w:r>
      <w:r w:rsidR="00CE7F7F">
        <w:rPr>
          <w:rFonts w:ascii="Arial" w:eastAsia="Times New Roman" w:hAnsi="Arial" w:cs="Arial"/>
          <w:color w:val="000000"/>
          <w:lang w:eastAsia="en-AU"/>
        </w:rPr>
        <w:t>s</w:t>
      </w:r>
      <w:r w:rsidR="00CE7F7F">
        <w:rPr>
          <w:rFonts w:ascii="Arial" w:eastAsia="Times New Roman" w:hAnsi="Arial" w:cs="Arial"/>
          <w:color w:val="000000"/>
          <w:vertAlign w:val="superscript"/>
          <w:lang w:eastAsia="en-AU"/>
        </w:rPr>
        <w:t>1</w:t>
      </w:r>
      <w:r w:rsidRPr="00726A34">
        <w:rPr>
          <w:rFonts w:ascii="Arial" w:eastAsia="Times New Roman" w:hAnsi="Arial" w:cs="Arial"/>
          <w:color w:val="000000"/>
          <w:lang w:eastAsia="en-AU"/>
        </w:rPr>
        <w:t xml:space="preserve">, Amanda </w:t>
      </w:r>
      <w:r w:rsidR="00417329">
        <w:rPr>
          <w:rFonts w:ascii="Arial" w:eastAsia="Times New Roman" w:hAnsi="Arial" w:cs="Arial"/>
          <w:color w:val="000000"/>
          <w:lang w:eastAsia="en-AU"/>
        </w:rPr>
        <w:t xml:space="preserve">K. </w:t>
      </w:r>
      <w:r w:rsidRPr="00726A34">
        <w:rPr>
          <w:rFonts w:ascii="Arial" w:eastAsia="Times New Roman" w:hAnsi="Arial" w:cs="Arial"/>
          <w:color w:val="000000"/>
          <w:lang w:eastAsia="en-AU"/>
        </w:rPr>
        <w:t>Robinso</w:t>
      </w:r>
      <w:r w:rsidR="00CE7F7F">
        <w:rPr>
          <w:rFonts w:ascii="Arial" w:eastAsia="Times New Roman" w:hAnsi="Arial" w:cs="Arial"/>
          <w:color w:val="000000"/>
          <w:lang w:eastAsia="en-AU"/>
        </w:rPr>
        <w:t>n</w:t>
      </w:r>
      <w:r w:rsidR="00CE7F7F">
        <w:rPr>
          <w:rFonts w:ascii="Arial" w:eastAsia="Times New Roman" w:hAnsi="Arial" w:cs="Arial"/>
          <w:color w:val="000000"/>
          <w:vertAlign w:val="superscript"/>
          <w:lang w:eastAsia="en-AU"/>
        </w:rPr>
        <w:t>2</w:t>
      </w:r>
      <w:r w:rsidRPr="00726A34">
        <w:rPr>
          <w:rFonts w:ascii="Arial" w:eastAsia="Times New Roman" w:hAnsi="Arial" w:cs="Arial"/>
          <w:color w:val="000000"/>
          <w:lang w:eastAsia="en-AU"/>
        </w:rPr>
        <w:t>*, Jessica Tauber</w:t>
      </w:r>
      <w:r w:rsidR="00CE7F7F">
        <w:rPr>
          <w:rFonts w:ascii="Arial" w:eastAsia="Times New Roman" w:hAnsi="Arial" w:cs="Arial"/>
          <w:color w:val="000000"/>
          <w:lang w:eastAsia="en-AU"/>
        </w:rPr>
        <w:t>t</w:t>
      </w:r>
      <w:r w:rsidR="00CE7F7F">
        <w:rPr>
          <w:rFonts w:ascii="Arial" w:eastAsia="Times New Roman" w:hAnsi="Arial" w:cs="Arial"/>
          <w:color w:val="000000"/>
          <w:vertAlign w:val="superscript"/>
          <w:lang w:eastAsia="en-AU"/>
        </w:rPr>
        <w:t>1</w:t>
      </w:r>
      <w:r w:rsidRPr="00726A34">
        <w:rPr>
          <w:rFonts w:ascii="Arial" w:eastAsia="Times New Roman" w:hAnsi="Arial" w:cs="Arial"/>
          <w:color w:val="000000"/>
          <w:lang w:eastAsia="en-AU"/>
        </w:rPr>
        <w:t>*.</w:t>
      </w:r>
    </w:p>
    <w:p w14:paraId="03EEF8AF" w14:textId="090493F4" w:rsidR="00726A34" w:rsidRPr="00726A34" w:rsidRDefault="00CE7F7F" w:rsidP="0073297D">
      <w:pPr>
        <w:spacing w:before="240" w:after="240" w:line="480" w:lineRule="auto"/>
        <w:rPr>
          <w:rFonts w:ascii="Times New Roman" w:eastAsia="Times New Roman" w:hAnsi="Times New Roman" w:cs="Times New Roman"/>
          <w:sz w:val="24"/>
          <w:szCs w:val="24"/>
          <w:lang w:eastAsia="en-AU"/>
        </w:rPr>
      </w:pPr>
      <w:r>
        <w:rPr>
          <w:rFonts w:ascii="Arial" w:eastAsia="Times New Roman" w:hAnsi="Arial" w:cs="Arial"/>
          <w:sz w:val="24"/>
          <w:szCs w:val="24"/>
          <w:vertAlign w:val="superscript"/>
          <w:lang w:eastAsia="en-AU"/>
        </w:rPr>
        <w:t xml:space="preserve">1. </w:t>
      </w:r>
      <w:r w:rsidR="00AF0707">
        <w:rPr>
          <w:rFonts w:ascii="Arial" w:eastAsia="Times New Roman" w:hAnsi="Arial" w:cs="Arial"/>
          <w:color w:val="000000"/>
          <w:lang w:eastAsia="en-AU"/>
        </w:rPr>
        <w:t>The U</w:t>
      </w:r>
      <w:r w:rsidR="00726A34" w:rsidRPr="00726A34">
        <w:rPr>
          <w:rFonts w:ascii="Arial" w:eastAsia="Times New Roman" w:hAnsi="Arial" w:cs="Arial"/>
          <w:color w:val="000000"/>
          <w:lang w:eastAsia="en-AU"/>
        </w:rPr>
        <w:t>niversity of Queensland, School of Psychology.</w:t>
      </w:r>
      <w:r>
        <w:rPr>
          <w:rFonts w:ascii="Arial" w:eastAsia="Times New Roman" w:hAnsi="Arial" w:cs="Arial"/>
          <w:color w:val="000000"/>
          <w:lang w:eastAsia="en-AU"/>
        </w:rPr>
        <w:t xml:space="preserve"> </w:t>
      </w:r>
      <w:r>
        <w:rPr>
          <w:rFonts w:ascii="Arial" w:eastAsia="Times New Roman" w:hAnsi="Arial" w:cs="Arial"/>
          <w:color w:val="000000"/>
          <w:vertAlign w:val="superscript"/>
          <w:lang w:eastAsia="en-AU"/>
        </w:rPr>
        <w:t xml:space="preserve">2. </w:t>
      </w:r>
      <w:r w:rsidR="00AF0707">
        <w:rPr>
          <w:rFonts w:ascii="Arial" w:eastAsia="Times New Roman" w:hAnsi="Arial" w:cs="Arial"/>
          <w:color w:val="000000"/>
          <w:lang w:eastAsia="en-AU"/>
        </w:rPr>
        <w:t>The U</w:t>
      </w:r>
      <w:r w:rsidR="00726A34" w:rsidRPr="00726A34">
        <w:rPr>
          <w:rFonts w:ascii="Arial" w:eastAsia="Times New Roman" w:hAnsi="Arial" w:cs="Arial"/>
          <w:color w:val="000000"/>
          <w:lang w:eastAsia="en-AU"/>
        </w:rPr>
        <w:t>niversity of Queensland, Queensland Brain Institute. </w:t>
      </w:r>
    </w:p>
    <w:p w14:paraId="240F00A3" w14:textId="310849F0" w:rsidR="00F742A7" w:rsidRDefault="00726A34" w:rsidP="0073297D">
      <w:pPr>
        <w:spacing w:before="240" w:after="240" w:line="480" w:lineRule="auto"/>
        <w:rPr>
          <w:rFonts w:ascii="Arial" w:eastAsia="Times New Roman" w:hAnsi="Arial" w:cs="Arial"/>
          <w:color w:val="000000"/>
          <w:lang w:eastAsia="en-AU"/>
        </w:rPr>
      </w:pPr>
      <w:r w:rsidRPr="00726A34">
        <w:rPr>
          <w:rFonts w:ascii="Arial" w:eastAsia="Times New Roman" w:hAnsi="Arial" w:cs="Arial"/>
          <w:color w:val="000000"/>
          <w:lang w:eastAsia="en-AU"/>
        </w:rPr>
        <w:t>*</w:t>
      </w:r>
      <w:r w:rsidR="00CE7F7F" w:rsidRPr="00726A34">
        <w:rPr>
          <w:rFonts w:ascii="Arial" w:eastAsia="Times New Roman" w:hAnsi="Arial" w:cs="Arial"/>
          <w:color w:val="000000"/>
          <w:lang w:eastAsia="en-AU"/>
        </w:rPr>
        <w:t>Equally</w:t>
      </w:r>
      <w:r w:rsidRPr="00726A34">
        <w:rPr>
          <w:rFonts w:ascii="Arial" w:eastAsia="Times New Roman" w:hAnsi="Arial" w:cs="Arial"/>
          <w:color w:val="000000"/>
          <w:lang w:eastAsia="en-AU"/>
        </w:rPr>
        <w:t xml:space="preserve"> contributing authors</w:t>
      </w:r>
    </w:p>
    <w:p w14:paraId="26093E80" w14:textId="7D6630C4" w:rsidR="00110B17" w:rsidRDefault="00110B17" w:rsidP="0073297D">
      <w:pPr>
        <w:spacing w:before="240" w:after="240" w:line="480" w:lineRule="auto"/>
        <w:rPr>
          <w:rFonts w:ascii="Arial" w:eastAsia="Times New Roman" w:hAnsi="Arial" w:cs="Arial"/>
          <w:color w:val="000000"/>
          <w:lang w:eastAsia="en-AU"/>
        </w:rPr>
      </w:pPr>
      <w:r>
        <w:rPr>
          <w:rFonts w:ascii="Arial" w:eastAsia="Times New Roman" w:hAnsi="Arial" w:cs="Arial"/>
          <w:color w:val="000000"/>
          <w:lang w:eastAsia="en-AU"/>
        </w:rPr>
        <w:t xml:space="preserve">Corresponding author: Greta Stuart, </w:t>
      </w:r>
      <w:hyperlink r:id="rId7" w:history="1">
        <w:r w:rsidRPr="00693658">
          <w:rPr>
            <w:rStyle w:val="Hyperlink"/>
            <w:rFonts w:ascii="Arial" w:eastAsia="Times New Roman" w:hAnsi="Arial" w:cs="Arial"/>
            <w:lang w:eastAsia="en-AU"/>
          </w:rPr>
          <w:t>g.stuart@uq.edu.au</w:t>
        </w:r>
      </w:hyperlink>
      <w:r>
        <w:rPr>
          <w:rFonts w:ascii="Arial" w:eastAsia="Times New Roman" w:hAnsi="Arial" w:cs="Arial"/>
          <w:color w:val="000000"/>
          <w:lang w:eastAsia="en-AU"/>
        </w:rPr>
        <w:t xml:space="preserve"> </w:t>
      </w:r>
    </w:p>
    <w:p w14:paraId="080A25DE" w14:textId="085B63BC" w:rsidR="00631FC5" w:rsidRDefault="00631FC5" w:rsidP="006A2E53">
      <w:pPr>
        <w:spacing w:before="240" w:after="240" w:line="480" w:lineRule="auto"/>
        <w:rPr>
          <w:rFonts w:ascii="Arial" w:eastAsia="Times New Roman" w:hAnsi="Arial" w:cs="Arial"/>
          <w:color w:val="000000"/>
          <w:lang w:eastAsia="en-AU"/>
        </w:rPr>
      </w:pPr>
    </w:p>
    <w:p w14:paraId="350DCB9C" w14:textId="6D48EEDE" w:rsidR="00631FC5" w:rsidRDefault="00631FC5" w:rsidP="006A2E53">
      <w:pPr>
        <w:spacing w:before="240" w:after="240" w:line="480" w:lineRule="auto"/>
        <w:rPr>
          <w:rFonts w:ascii="Arial" w:eastAsia="Times New Roman" w:hAnsi="Arial" w:cs="Arial"/>
          <w:color w:val="000000"/>
          <w:lang w:eastAsia="en-AU"/>
        </w:rPr>
      </w:pPr>
    </w:p>
    <w:p w14:paraId="2200BAA1" w14:textId="11046F42" w:rsidR="00631FC5" w:rsidRDefault="00631FC5" w:rsidP="006A2E53">
      <w:pPr>
        <w:spacing w:before="240" w:after="240" w:line="480" w:lineRule="auto"/>
        <w:rPr>
          <w:rFonts w:ascii="Arial" w:eastAsia="Times New Roman" w:hAnsi="Arial" w:cs="Arial"/>
          <w:color w:val="000000"/>
          <w:lang w:eastAsia="en-AU"/>
        </w:rPr>
      </w:pPr>
    </w:p>
    <w:p w14:paraId="722CF65D" w14:textId="41F44140" w:rsidR="00631FC5" w:rsidRDefault="00631FC5" w:rsidP="006A2E53">
      <w:pPr>
        <w:spacing w:before="240" w:after="240" w:line="480" w:lineRule="auto"/>
        <w:rPr>
          <w:rFonts w:ascii="Arial" w:eastAsia="Times New Roman" w:hAnsi="Arial" w:cs="Arial"/>
          <w:color w:val="000000"/>
          <w:lang w:eastAsia="en-AU"/>
        </w:rPr>
      </w:pPr>
    </w:p>
    <w:p w14:paraId="52780AA4" w14:textId="623D1FF9" w:rsidR="00631FC5" w:rsidRDefault="00631FC5" w:rsidP="006A2E53">
      <w:pPr>
        <w:spacing w:before="240" w:after="240" w:line="480" w:lineRule="auto"/>
        <w:rPr>
          <w:rFonts w:ascii="Arial" w:eastAsia="Times New Roman" w:hAnsi="Arial" w:cs="Arial"/>
          <w:color w:val="000000"/>
          <w:lang w:eastAsia="en-AU"/>
        </w:rPr>
      </w:pPr>
    </w:p>
    <w:p w14:paraId="5E0090F6" w14:textId="56C610B9" w:rsidR="00631FC5" w:rsidRDefault="00631FC5" w:rsidP="006A2E53">
      <w:pPr>
        <w:spacing w:before="240" w:after="240" w:line="480" w:lineRule="auto"/>
        <w:rPr>
          <w:rFonts w:ascii="Arial" w:eastAsia="Times New Roman" w:hAnsi="Arial" w:cs="Arial"/>
          <w:color w:val="000000"/>
          <w:lang w:eastAsia="en-AU"/>
        </w:rPr>
      </w:pPr>
    </w:p>
    <w:p w14:paraId="077C5D81" w14:textId="491BDE9A" w:rsidR="00631FC5" w:rsidRDefault="00631FC5" w:rsidP="006A2E53">
      <w:pPr>
        <w:spacing w:before="240" w:after="240" w:line="480" w:lineRule="auto"/>
        <w:rPr>
          <w:rFonts w:ascii="Arial" w:eastAsia="Times New Roman" w:hAnsi="Arial" w:cs="Arial"/>
          <w:color w:val="000000"/>
          <w:lang w:eastAsia="en-AU"/>
        </w:rPr>
      </w:pPr>
    </w:p>
    <w:p w14:paraId="4D379163" w14:textId="67D15BD4" w:rsidR="00631FC5" w:rsidRDefault="00631FC5" w:rsidP="006A2E53">
      <w:pPr>
        <w:spacing w:before="240" w:after="240" w:line="480" w:lineRule="auto"/>
        <w:rPr>
          <w:rFonts w:ascii="Arial" w:eastAsia="Times New Roman" w:hAnsi="Arial" w:cs="Arial"/>
          <w:color w:val="000000"/>
          <w:lang w:eastAsia="en-AU"/>
        </w:rPr>
      </w:pPr>
    </w:p>
    <w:p w14:paraId="65BCBE30" w14:textId="14D9200A" w:rsidR="00631FC5" w:rsidRDefault="00631FC5" w:rsidP="006A2E53">
      <w:pPr>
        <w:spacing w:before="240" w:after="240" w:line="480" w:lineRule="auto"/>
        <w:rPr>
          <w:rFonts w:ascii="Arial" w:eastAsia="Times New Roman" w:hAnsi="Arial" w:cs="Arial"/>
          <w:color w:val="000000"/>
          <w:lang w:eastAsia="en-AU"/>
        </w:rPr>
      </w:pPr>
    </w:p>
    <w:p w14:paraId="68AEE8FC" w14:textId="192D0515" w:rsidR="00631FC5" w:rsidRDefault="00631FC5" w:rsidP="006A2E53">
      <w:pPr>
        <w:spacing w:before="240" w:after="240" w:line="480" w:lineRule="auto"/>
        <w:rPr>
          <w:rFonts w:ascii="Arial" w:eastAsia="Times New Roman" w:hAnsi="Arial" w:cs="Arial"/>
          <w:color w:val="000000"/>
          <w:lang w:eastAsia="en-AU"/>
        </w:rPr>
      </w:pPr>
    </w:p>
    <w:p w14:paraId="6F28C1EE" w14:textId="09A4B65C" w:rsidR="00631FC5" w:rsidRDefault="00631FC5" w:rsidP="006A2E53">
      <w:pPr>
        <w:spacing w:before="240" w:after="240" w:line="480" w:lineRule="auto"/>
        <w:rPr>
          <w:rFonts w:ascii="Arial" w:eastAsia="Times New Roman" w:hAnsi="Arial" w:cs="Arial"/>
          <w:color w:val="000000"/>
          <w:lang w:eastAsia="en-AU"/>
        </w:rPr>
      </w:pPr>
    </w:p>
    <w:p w14:paraId="0EF4944F" w14:textId="77777777" w:rsidR="00631FC5" w:rsidRDefault="00631FC5" w:rsidP="006A2E53">
      <w:pPr>
        <w:spacing w:before="240" w:after="240" w:line="480" w:lineRule="auto"/>
        <w:rPr>
          <w:rFonts w:ascii="Arial" w:eastAsia="Times New Roman" w:hAnsi="Arial" w:cs="Arial"/>
          <w:color w:val="000000"/>
          <w:lang w:eastAsia="en-AU"/>
        </w:rPr>
      </w:pPr>
    </w:p>
    <w:p w14:paraId="677E7FA0" w14:textId="69D2C667" w:rsidR="006A2E53" w:rsidRDefault="006A2E53" w:rsidP="006A2E53">
      <w:pPr>
        <w:spacing w:before="240" w:after="240" w:line="480" w:lineRule="auto"/>
        <w:rPr>
          <w:rFonts w:ascii="Arial" w:eastAsia="Times New Roman" w:hAnsi="Arial" w:cs="Arial"/>
          <w:color w:val="000000"/>
          <w:lang w:eastAsia="en-AU"/>
        </w:rPr>
      </w:pPr>
      <w:r w:rsidRPr="006A2E53">
        <w:rPr>
          <w:rFonts w:ascii="Arial" w:eastAsia="Times New Roman" w:hAnsi="Arial" w:cs="Arial"/>
          <w:color w:val="000000"/>
          <w:lang w:eastAsia="en-AU"/>
        </w:rPr>
        <w:lastRenderedPageBreak/>
        <w:t>Abstract</w:t>
      </w:r>
    </w:p>
    <w:p w14:paraId="2A7AF89D" w14:textId="5DA2FE48" w:rsidR="006A2E53" w:rsidRDefault="006A2E53" w:rsidP="00280D1C">
      <w:pPr>
        <w:spacing w:before="240" w:after="240" w:line="480" w:lineRule="auto"/>
        <w:ind w:firstLine="720"/>
        <w:rPr>
          <w:rFonts w:ascii="Arial" w:eastAsia="Times New Roman" w:hAnsi="Arial" w:cs="Arial"/>
          <w:color w:val="000000"/>
          <w:lang w:eastAsia="en-AU"/>
        </w:rPr>
      </w:pPr>
      <w:r>
        <w:rPr>
          <w:rFonts w:ascii="Arial" w:eastAsia="Times New Roman" w:hAnsi="Arial" w:cs="Arial"/>
          <w:color w:val="000000"/>
          <w:lang w:eastAsia="en-AU"/>
        </w:rPr>
        <w:t xml:space="preserve">Humans are so </w:t>
      </w:r>
      <w:r w:rsidRPr="00726A34">
        <w:rPr>
          <w:rFonts w:ascii="Arial" w:eastAsia="Times New Roman" w:hAnsi="Arial" w:cs="Arial"/>
          <w:color w:val="000000"/>
          <w:lang w:eastAsia="en-AU"/>
        </w:rPr>
        <w:t>sensitive to faces and face-like patterns in the environment that sometimes we mistakenly see a face where none exists – a common illusion called “face pareidolia”.</w:t>
      </w:r>
      <w:r w:rsidR="002702FE">
        <w:rPr>
          <w:rFonts w:ascii="Arial" w:eastAsia="Times New Roman" w:hAnsi="Arial" w:cs="Arial"/>
          <w:color w:val="000000"/>
          <w:lang w:eastAsia="en-AU"/>
        </w:rPr>
        <w:t xml:space="preserve"> </w:t>
      </w:r>
      <w:r>
        <w:rPr>
          <w:rFonts w:ascii="Arial" w:eastAsia="Times New Roman" w:hAnsi="Arial" w:cs="Arial"/>
          <w:color w:val="000000"/>
          <w:lang w:eastAsia="en-AU"/>
        </w:rPr>
        <w:t xml:space="preserve">Examples of face pareidolia, “illusory faces”, </w:t>
      </w:r>
      <w:r w:rsidR="002702FE">
        <w:rPr>
          <w:rFonts w:ascii="Arial" w:eastAsia="Times New Roman" w:hAnsi="Arial" w:cs="Arial"/>
          <w:color w:val="000000"/>
          <w:lang w:eastAsia="en-AU"/>
        </w:rPr>
        <w:t xml:space="preserve">occur in everyday objects such as trees and food, and contain two identities: an illusory face, and an object. In this study, we studied illusory faces in a </w:t>
      </w:r>
      <w:r w:rsidRPr="006A2E53">
        <w:rPr>
          <w:rFonts w:ascii="Arial" w:eastAsia="Times New Roman" w:hAnsi="Arial" w:cs="Arial"/>
          <w:color w:val="000000"/>
          <w:lang w:eastAsia="en-AU"/>
        </w:rPr>
        <w:t>Rapid Serial Visual Presentation (RSVP) paradigm</w:t>
      </w:r>
      <w:r w:rsidR="002702FE">
        <w:rPr>
          <w:rFonts w:ascii="Arial" w:eastAsia="Times New Roman" w:hAnsi="Arial" w:cs="Arial"/>
          <w:color w:val="000000"/>
          <w:lang w:eastAsia="en-AU"/>
        </w:rPr>
        <w:t xml:space="preserve"> over</w:t>
      </w:r>
      <w:r w:rsidRPr="006A2E53">
        <w:rPr>
          <w:rFonts w:ascii="Arial" w:eastAsia="Times New Roman" w:hAnsi="Arial" w:cs="Arial"/>
          <w:color w:val="000000"/>
          <w:lang w:eastAsia="en-AU"/>
        </w:rPr>
        <w:t xml:space="preserve"> three experiments</w:t>
      </w:r>
      <w:r w:rsidR="002702FE">
        <w:rPr>
          <w:rFonts w:ascii="Arial" w:eastAsia="Times New Roman" w:hAnsi="Arial" w:cs="Arial"/>
          <w:color w:val="000000"/>
          <w:lang w:eastAsia="en-AU"/>
        </w:rPr>
        <w:t xml:space="preserve"> to </w:t>
      </w:r>
      <w:r w:rsidRPr="006A2E53">
        <w:rPr>
          <w:rFonts w:ascii="Arial" w:eastAsia="Times New Roman" w:hAnsi="Arial" w:cs="Arial"/>
          <w:color w:val="000000"/>
          <w:lang w:eastAsia="en-AU"/>
        </w:rPr>
        <w:t>explore the detectability of illusory faces under various task conditions and processing speeds. The first experiment revealed the rapid and reliable detection of illusory faces even at an extremely limited processing time of 34 ms, suggesting that face pareidolia arises from an error in rapidly detecting faces. Experiment 2 demonstrated that illusory facial structures within food items did not interfere with the recognition of the object's real identity, affirming that examples of face pareidolia maintain their object identity. Experiment 3 directly compared behavio</w:t>
      </w:r>
      <w:r w:rsidR="002702FE">
        <w:rPr>
          <w:rFonts w:ascii="Arial" w:eastAsia="Times New Roman" w:hAnsi="Arial" w:cs="Arial"/>
          <w:color w:val="000000"/>
          <w:lang w:eastAsia="en-AU"/>
        </w:rPr>
        <w:t>u</w:t>
      </w:r>
      <w:r w:rsidRPr="006A2E53">
        <w:rPr>
          <w:rFonts w:ascii="Arial" w:eastAsia="Times New Roman" w:hAnsi="Arial" w:cs="Arial"/>
          <w:color w:val="000000"/>
          <w:lang w:eastAsia="en-AU"/>
        </w:rPr>
        <w:t>ral responses to illusory faces under different task demands, indicating that when processing time is extended, the object identity dominates perception.</w:t>
      </w:r>
      <w:r w:rsidR="00280D1C">
        <w:rPr>
          <w:rFonts w:ascii="Arial" w:eastAsia="Times New Roman" w:hAnsi="Arial" w:cs="Arial"/>
          <w:color w:val="000000"/>
          <w:lang w:eastAsia="en-AU"/>
        </w:rPr>
        <w:t xml:space="preserve"> </w:t>
      </w:r>
      <w:r w:rsidR="00882C06">
        <w:rPr>
          <w:rFonts w:ascii="Arial" w:eastAsia="Times New Roman" w:hAnsi="Arial" w:cs="Arial"/>
          <w:color w:val="000000"/>
          <w:lang w:eastAsia="en-AU"/>
        </w:rPr>
        <w:t>From</w:t>
      </w:r>
      <w:r w:rsidR="00280D1C" w:rsidRPr="00280D1C">
        <w:rPr>
          <w:rFonts w:ascii="Arial" w:eastAsia="Times New Roman" w:hAnsi="Arial" w:cs="Arial"/>
          <w:color w:val="000000"/>
          <w:lang w:eastAsia="en-AU"/>
        </w:rPr>
        <w:t xml:space="preserve"> a behavio</w:t>
      </w:r>
      <w:r w:rsidR="00280D1C">
        <w:rPr>
          <w:rFonts w:ascii="Arial" w:eastAsia="Times New Roman" w:hAnsi="Arial" w:cs="Arial"/>
          <w:color w:val="000000"/>
          <w:lang w:eastAsia="en-AU"/>
        </w:rPr>
        <w:t>u</w:t>
      </w:r>
      <w:r w:rsidR="00280D1C" w:rsidRPr="00280D1C">
        <w:rPr>
          <w:rFonts w:ascii="Arial" w:eastAsia="Times New Roman" w:hAnsi="Arial" w:cs="Arial"/>
          <w:color w:val="000000"/>
          <w:lang w:eastAsia="en-AU"/>
        </w:rPr>
        <w:t>ral context, the findings revealed that illusory faces maintain concurrent identities as both faces and objects.</w:t>
      </w:r>
      <w:r w:rsidRPr="006A2E53">
        <w:rPr>
          <w:rFonts w:ascii="Arial" w:eastAsia="Times New Roman" w:hAnsi="Arial" w:cs="Arial"/>
          <w:color w:val="000000"/>
          <w:lang w:eastAsia="en-AU"/>
        </w:rPr>
        <w:t xml:space="preserve"> The study sheds light on the brain's processing of objects with dual identities, contributing to our understanding of visual stimulus recognition. Future research could explore the neural representation of these unique stimuli under varying circumstances and attentional demands, providing deeper insights into the perception of face pareidolia.</w:t>
      </w:r>
    </w:p>
    <w:p w14:paraId="1E58A6B8" w14:textId="4FC3B48F" w:rsidR="00110B17" w:rsidRDefault="00110B17" w:rsidP="00110B17">
      <w:pPr>
        <w:spacing w:before="240" w:after="240" w:line="480" w:lineRule="auto"/>
        <w:rPr>
          <w:rFonts w:ascii="Arial" w:eastAsia="Times New Roman" w:hAnsi="Arial" w:cs="Arial"/>
          <w:color w:val="000000"/>
          <w:lang w:eastAsia="en-AU"/>
        </w:rPr>
      </w:pPr>
      <w:r>
        <w:rPr>
          <w:rFonts w:ascii="Arial" w:eastAsia="Times New Roman" w:hAnsi="Arial" w:cs="Arial"/>
          <w:color w:val="000000"/>
          <w:lang w:eastAsia="en-AU"/>
        </w:rPr>
        <w:t xml:space="preserve">Keywords: </w:t>
      </w:r>
      <w:r w:rsidR="00882C06">
        <w:rPr>
          <w:rFonts w:ascii="Arial" w:eastAsia="Times New Roman" w:hAnsi="Arial" w:cs="Arial"/>
          <w:color w:val="000000"/>
          <w:lang w:eastAsia="en-AU"/>
        </w:rPr>
        <w:t>illusory faces</w:t>
      </w:r>
      <w:r>
        <w:rPr>
          <w:rFonts w:ascii="Arial" w:eastAsia="Times New Roman" w:hAnsi="Arial" w:cs="Arial"/>
          <w:color w:val="000000"/>
          <w:lang w:eastAsia="en-AU"/>
        </w:rPr>
        <w:t>, RSVP, face detection</w:t>
      </w:r>
    </w:p>
    <w:p w14:paraId="1455134F" w14:textId="4B748F67" w:rsidR="00110B17" w:rsidRDefault="00EF5B09" w:rsidP="00EF5B09">
      <w:pPr>
        <w:spacing w:before="240" w:after="240" w:line="480" w:lineRule="auto"/>
        <w:rPr>
          <w:rFonts w:ascii="Arial" w:eastAsia="Times New Roman" w:hAnsi="Arial" w:cs="Arial"/>
          <w:color w:val="000000"/>
          <w:lang w:eastAsia="en-AU"/>
        </w:rPr>
      </w:pPr>
      <w:r w:rsidRPr="00EF5B09">
        <w:rPr>
          <w:rFonts w:ascii="Arial" w:eastAsia="Times New Roman" w:hAnsi="Arial" w:cs="Arial"/>
          <w:color w:val="000000"/>
          <w:lang w:eastAsia="en-AU"/>
        </w:rPr>
        <w:t>This research was supported by the Australian Research Council (FT200100843 to J.T. and DE200101159 to A.K.R).</w:t>
      </w:r>
    </w:p>
    <w:p w14:paraId="09ABA444" w14:textId="18C97855" w:rsidR="00110B17" w:rsidRDefault="00110B17" w:rsidP="00280D1C">
      <w:pPr>
        <w:spacing w:before="240" w:after="240" w:line="480" w:lineRule="auto"/>
        <w:ind w:firstLine="720"/>
        <w:rPr>
          <w:rFonts w:ascii="Arial" w:eastAsia="Times New Roman" w:hAnsi="Arial" w:cs="Arial"/>
          <w:color w:val="000000"/>
          <w:lang w:eastAsia="en-AU"/>
        </w:rPr>
      </w:pPr>
    </w:p>
    <w:p w14:paraId="041A0E21" w14:textId="77777777" w:rsidR="00110B17" w:rsidRPr="002702FE" w:rsidRDefault="00110B17" w:rsidP="00280D1C">
      <w:pPr>
        <w:spacing w:before="240" w:after="240" w:line="480" w:lineRule="auto"/>
        <w:ind w:firstLine="720"/>
        <w:rPr>
          <w:rFonts w:ascii="Arial" w:eastAsia="Times New Roman" w:hAnsi="Arial" w:cs="Arial"/>
          <w:color w:val="000000"/>
          <w:lang w:eastAsia="en-AU"/>
        </w:rPr>
      </w:pPr>
    </w:p>
    <w:p w14:paraId="3B8A0700"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lastRenderedPageBreak/>
        <w:t>1. Introduction</w:t>
      </w:r>
    </w:p>
    <w:p w14:paraId="393B6DC2" w14:textId="6794D8C1" w:rsidR="00726A34" w:rsidRPr="00726A34" w:rsidRDefault="00726A34" w:rsidP="0073297D">
      <w:pPr>
        <w:spacing w:after="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Face detection mechanisms are thought to emerge very early in human development (Goren et al., 1975; Tsao &amp; Livingstone, 2008) and are shared with other primates (Taubert et al., 2017). We are so sensitive to faces and face-like patterns in the environment that sometimes we mistakenly see a face where none exists – a common illusion called “face pareidolia”. Examples of face pareidolia, herein referred to as “illusory faces”, frequently occur in ordinary, inanimate objects such as tree trunk</w:t>
      </w:r>
      <w:r>
        <w:rPr>
          <w:rFonts w:ascii="Arial" w:eastAsia="Times New Roman" w:hAnsi="Arial" w:cs="Arial"/>
          <w:color w:val="000000"/>
          <w:lang w:eastAsia="en-AU"/>
        </w:rPr>
        <w:t>s</w:t>
      </w:r>
      <w:r w:rsidRPr="00726A34">
        <w:rPr>
          <w:rFonts w:ascii="Arial" w:eastAsia="Times New Roman" w:hAnsi="Arial" w:cs="Arial"/>
          <w:color w:val="000000"/>
          <w:lang w:eastAsia="en-AU"/>
        </w:rPr>
        <w:t xml:space="preserve">, cars, and food items such as sliced capsicums and cups of coffee (see Figure 1A). Studies measuring time-resolved neural signals have suggested that illusory faces are initially processed in similar ways to real faces, engaging face detection mechanisms in the human and macaque brain (Decramer et al., 2021; Wardle et al., 2020; </w:t>
      </w:r>
      <w:r w:rsidR="0042265C">
        <w:rPr>
          <w:rFonts w:ascii="Arial" w:eastAsia="Times New Roman" w:hAnsi="Arial" w:cs="Arial"/>
          <w:color w:val="000000"/>
          <w:lang w:eastAsia="en-AU"/>
        </w:rPr>
        <w:t xml:space="preserve">Rekow et al., 2022; </w:t>
      </w:r>
      <w:r w:rsidRPr="00726A34">
        <w:rPr>
          <w:rFonts w:ascii="Arial" w:eastAsia="Times New Roman" w:hAnsi="Arial" w:cs="Arial"/>
          <w:color w:val="000000"/>
          <w:lang w:eastAsia="en-AU"/>
        </w:rPr>
        <w:t>Taubert et al., 2022). This error of face detection is then quickly corrected by the brain and illusory faces are eventually encoded as objects (Wardle et al., 2020, Decramer et al., 2021; Taubert et al., 2020). In this study we investigated whether these two apparently distinct stages of neural processing are reflected in human behaviour.</w:t>
      </w:r>
      <w:r w:rsidR="0042265C">
        <w:rPr>
          <w:rFonts w:ascii="Arial" w:eastAsia="Times New Roman" w:hAnsi="Arial" w:cs="Arial"/>
          <w:color w:val="000000"/>
          <w:lang w:eastAsia="en-AU"/>
        </w:rPr>
        <w:t xml:space="preserve"> </w:t>
      </w:r>
    </w:p>
    <w:p w14:paraId="37EE6E63" w14:textId="569591E6" w:rsidR="00726A34" w:rsidRPr="00726A34" w:rsidRDefault="00726A34" w:rsidP="0073297D">
      <w:pPr>
        <w:spacing w:after="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From a behavioural perspective, it remains unclear whether our perception of illusory faces arises from our capacity to rapidly detect faces and face-like patterns (Keys et al., 2021) or our capacity to reinterpret visual ambiguity as being “face-like” (Liu et al., 2014).</w:t>
      </w:r>
      <w:r w:rsidRPr="00726A34">
        <w:rPr>
          <w:rFonts w:ascii="Arial" w:eastAsia="Times New Roman" w:hAnsi="Arial" w:cs="Arial"/>
          <w:color w:val="FF0000"/>
          <w:lang w:eastAsia="en-AU"/>
        </w:rPr>
        <w:t xml:space="preserve"> </w:t>
      </w:r>
      <w:r w:rsidRPr="00726A34">
        <w:rPr>
          <w:rFonts w:ascii="Arial" w:eastAsia="Times New Roman" w:hAnsi="Arial" w:cs="Arial"/>
          <w:color w:val="000000"/>
          <w:lang w:eastAsia="en-AU"/>
        </w:rPr>
        <w:t xml:space="preserve">In previous tasks designed to measure how similar illusory faces are to human faces, researchers have often instructed the participants to explicitly look for facial structure (Wardle et al., 2022; Omer et al., 2019; Uchiyama et al., 2012; </w:t>
      </w:r>
      <w:proofErr w:type="spellStart"/>
      <w:r w:rsidRPr="00726A34">
        <w:rPr>
          <w:rFonts w:ascii="Arial" w:eastAsia="Times New Roman" w:hAnsi="Arial" w:cs="Arial"/>
          <w:color w:val="000000"/>
          <w:lang w:eastAsia="en-AU"/>
        </w:rPr>
        <w:t>Ephihova</w:t>
      </w:r>
      <w:proofErr w:type="spellEnd"/>
      <w:r w:rsidRPr="00726A34">
        <w:rPr>
          <w:rFonts w:ascii="Arial" w:eastAsia="Times New Roman" w:hAnsi="Arial" w:cs="Arial"/>
          <w:color w:val="000000"/>
          <w:lang w:eastAsia="en-AU"/>
        </w:rPr>
        <w:t xml:space="preserve"> et al., 2022</w:t>
      </w:r>
      <w:r w:rsidR="00AD67AB">
        <w:rPr>
          <w:rFonts w:ascii="Arial" w:eastAsia="Times New Roman" w:hAnsi="Arial" w:cs="Arial"/>
          <w:color w:val="000000"/>
          <w:lang w:eastAsia="en-AU"/>
        </w:rPr>
        <w:t>; Taubert et al</w:t>
      </w:r>
      <w:r w:rsidR="00A33A83">
        <w:rPr>
          <w:rFonts w:ascii="Arial" w:eastAsia="Times New Roman" w:hAnsi="Arial" w:cs="Arial"/>
          <w:color w:val="000000"/>
          <w:lang w:eastAsia="en-AU"/>
        </w:rPr>
        <w:t>.</w:t>
      </w:r>
      <w:r w:rsidR="00AD67AB">
        <w:rPr>
          <w:rFonts w:ascii="Arial" w:eastAsia="Times New Roman" w:hAnsi="Arial" w:cs="Arial"/>
          <w:color w:val="000000"/>
          <w:lang w:eastAsia="en-AU"/>
        </w:rPr>
        <w:t>, 2023</w:t>
      </w:r>
      <w:r w:rsidRPr="00726A34">
        <w:rPr>
          <w:rFonts w:ascii="Arial" w:eastAsia="Times New Roman" w:hAnsi="Arial" w:cs="Arial"/>
          <w:color w:val="000000"/>
          <w:lang w:eastAsia="en-AU"/>
        </w:rPr>
        <w:t xml:space="preserve">). In other behavioural experiments the participants have been tasked with judging facial attributes such as expressions, gaze direction or age (Palmer &amp; Clifford, 2020; Wardle et al., 2022; </w:t>
      </w:r>
      <w:proofErr w:type="spellStart"/>
      <w:r w:rsidRPr="00726A34">
        <w:rPr>
          <w:rFonts w:ascii="Arial" w:eastAsia="Times New Roman" w:hAnsi="Arial" w:cs="Arial"/>
          <w:color w:val="000000"/>
          <w:lang w:eastAsia="en-AU"/>
        </w:rPr>
        <w:t>Alais</w:t>
      </w:r>
      <w:proofErr w:type="spellEnd"/>
      <w:r w:rsidRPr="00726A34">
        <w:rPr>
          <w:rFonts w:ascii="Arial" w:eastAsia="Times New Roman" w:hAnsi="Arial" w:cs="Arial"/>
          <w:color w:val="000000"/>
          <w:lang w:eastAsia="en-AU"/>
        </w:rPr>
        <w:t xml:space="preserve"> et al., 2021). These approaches might have inadvertently drawn attention towards any face-like cues available within the larger image - which typically include their natural backgrounds </w:t>
      </w:r>
      <w:r w:rsidR="004C4C6F" w:rsidRPr="00726A34">
        <w:rPr>
          <w:rFonts w:ascii="Arial" w:eastAsia="Times New Roman" w:hAnsi="Arial" w:cs="Arial"/>
          <w:color w:val="000000"/>
          <w:lang w:eastAsia="en-AU"/>
        </w:rPr>
        <w:t>- that</w:t>
      </w:r>
      <w:r w:rsidRPr="00726A34">
        <w:rPr>
          <w:rFonts w:ascii="Arial" w:eastAsia="Times New Roman" w:hAnsi="Arial" w:cs="Arial"/>
          <w:color w:val="000000"/>
          <w:lang w:eastAsia="en-AU"/>
        </w:rPr>
        <w:t xml:space="preserve"> could be interpreted as face-like, and therefore encouraged a particular response profile. Further, perception of the illusory face as an object </w:t>
      </w:r>
      <w:r w:rsidRPr="00726A34">
        <w:rPr>
          <w:rFonts w:ascii="Arial" w:eastAsia="Times New Roman" w:hAnsi="Arial" w:cs="Arial"/>
          <w:color w:val="000000"/>
          <w:lang w:eastAsia="en-AU"/>
        </w:rPr>
        <w:lastRenderedPageBreak/>
        <w:t>has never been probed. Therefore, our aim was to measure the detectability of illusory faces under different task and attentional demands. To this end, we used a Rapid Serial Visual Presentation (RSVP) paradigm to determine whether illusory faces could be accurately detected in a speeded detection task based on either their face (Experiment 1 and 3) or object (Experiment 2 and 3) identity. </w:t>
      </w:r>
    </w:p>
    <w:p w14:paraId="510DADAC" w14:textId="7000C727" w:rsidR="00726A34" w:rsidRPr="00726A34" w:rsidRDefault="00726A34" w:rsidP="0073297D">
      <w:pPr>
        <w:spacing w:after="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In this study addressed three specific questions: First, can illusory faces be detected in a RSVP face detection task (Experiment 1)?</w:t>
      </w:r>
      <w:r w:rsidRPr="00726A34">
        <w:rPr>
          <w:rFonts w:ascii="Arial" w:eastAsia="Times New Roman" w:hAnsi="Arial" w:cs="Arial"/>
          <w:color w:val="FF0000"/>
          <w:lang w:eastAsia="en-AU"/>
        </w:rPr>
        <w:t xml:space="preserve"> </w:t>
      </w:r>
      <w:r w:rsidRPr="00726A34">
        <w:rPr>
          <w:rFonts w:ascii="Arial" w:eastAsia="Times New Roman" w:hAnsi="Arial" w:cs="Arial"/>
          <w:color w:val="000000"/>
          <w:lang w:eastAsia="en-AU"/>
        </w:rPr>
        <w:t>Secondly, can illusory faces found in food items be detected in an RSVP food detection task (Experiment 2)? And finally, are illusory faces easier to detect as faces or food, and how does this vary with degree of image processing (Experiment 3)?</w:t>
      </w:r>
      <w:r w:rsidRPr="00726A34">
        <w:rPr>
          <w:rFonts w:ascii="Arial" w:eastAsia="Times New Roman" w:hAnsi="Arial" w:cs="Arial"/>
          <w:b/>
          <w:bCs/>
          <w:color w:val="FF0000"/>
          <w:lang w:eastAsia="en-AU"/>
        </w:rPr>
        <w:t xml:space="preserve"> </w:t>
      </w:r>
      <w:r w:rsidRPr="00726A34">
        <w:rPr>
          <w:rFonts w:ascii="Arial" w:eastAsia="Times New Roman" w:hAnsi="Arial" w:cs="Arial"/>
          <w:color w:val="000000"/>
          <w:lang w:eastAsia="en-AU"/>
        </w:rPr>
        <w:t>We compare behavioural performance in face and food detection tasks because both food items and faces form separate classes of visual stimuli that are biologically relevant to humans. In other words, being able to recognize the things we can eat and the people we can talk to could be considered central to our survival (Jain et al., 2023; Khosla et al. 2022). Further, images of food, like images of faces, form a class of visual stimuli that are known to drive activity in multiple brain areas (Avery et al., 2021</w:t>
      </w:r>
      <w:r w:rsidR="00A33A83">
        <w:rPr>
          <w:rFonts w:ascii="Arial" w:eastAsia="Times New Roman" w:hAnsi="Arial" w:cs="Arial"/>
          <w:color w:val="000000"/>
          <w:lang w:eastAsia="en-AU"/>
        </w:rPr>
        <w:t xml:space="preserve">, </w:t>
      </w:r>
      <w:r w:rsidR="00A33A83" w:rsidRPr="00A33A83">
        <w:rPr>
          <w:rFonts w:ascii="Arial" w:eastAsia="Times New Roman" w:hAnsi="Arial" w:cs="Arial"/>
          <w:color w:val="000000"/>
          <w:lang w:eastAsia="en-AU"/>
        </w:rPr>
        <w:t>van der Laan et al., 2011</w:t>
      </w:r>
      <w:r w:rsidRPr="00726A34">
        <w:rPr>
          <w:rFonts w:ascii="Arial" w:eastAsia="Times New Roman" w:hAnsi="Arial" w:cs="Arial"/>
          <w:color w:val="000000"/>
          <w:lang w:eastAsia="en-AU"/>
        </w:rPr>
        <w:t>), including stimulus-selective visual areas in the fusiform gyrus (Jain et al., 2023; Kanwisher et al., 1997). Given the parallels between food and faces, and the observation that face pareidolia occurs often in food items (Wardle et al., 2022), we chose food as an appropriate target category for Experiments 2 and 3.</w:t>
      </w:r>
    </w:p>
    <w:p w14:paraId="14CC73EE" w14:textId="6653CD68" w:rsidR="00726A34" w:rsidRPr="00726A34" w:rsidRDefault="00726A34" w:rsidP="0073297D">
      <w:pPr>
        <w:spacing w:after="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For both the face and object detection tasks (Experiments 1 - 3) we used a RSVP paradigm where, on every trial, we presented a sequence of twenty naturalistic images in quick succession. In Experiment 1 participants completed a face detection task; the participants were instructed to press a button if they detected a face, which was present on 50% of trials. In this experiment, half of the face targets were real human faces and the other half were illusory faces. Previous work has indicated faces are processed optimally at 6Hz (Alonso-Prieto et al., 2013; Gentile &amp; </w:t>
      </w:r>
      <w:proofErr w:type="spellStart"/>
      <w:r w:rsidRPr="00726A34">
        <w:rPr>
          <w:rFonts w:ascii="Arial" w:eastAsia="Times New Roman" w:hAnsi="Arial" w:cs="Arial"/>
          <w:color w:val="000000"/>
          <w:lang w:eastAsia="en-AU"/>
        </w:rPr>
        <w:t>Rossion</w:t>
      </w:r>
      <w:proofErr w:type="spellEnd"/>
      <w:r w:rsidRPr="00726A34">
        <w:rPr>
          <w:rFonts w:ascii="Arial" w:eastAsia="Times New Roman" w:hAnsi="Arial" w:cs="Arial"/>
          <w:color w:val="000000"/>
          <w:lang w:eastAsia="en-AU"/>
        </w:rPr>
        <w:t xml:space="preserve">, 2014), but other work has shown participants are able to derive meaning from images in as little as 13ms per image (approximately </w:t>
      </w:r>
      <w:r w:rsidR="00E50000">
        <w:rPr>
          <w:rFonts w:ascii="Arial" w:eastAsia="Times New Roman" w:hAnsi="Arial" w:cs="Arial"/>
          <w:color w:val="000000"/>
          <w:lang w:eastAsia="en-AU"/>
        </w:rPr>
        <w:t>75</w:t>
      </w:r>
      <w:r w:rsidR="00E50000" w:rsidRPr="00726A34">
        <w:rPr>
          <w:rFonts w:ascii="Arial" w:eastAsia="Times New Roman" w:hAnsi="Arial" w:cs="Arial"/>
          <w:color w:val="000000"/>
          <w:lang w:eastAsia="en-AU"/>
        </w:rPr>
        <w:t>Hz</w:t>
      </w:r>
      <w:r w:rsidRPr="00726A34">
        <w:rPr>
          <w:rFonts w:ascii="Arial" w:eastAsia="Times New Roman" w:hAnsi="Arial" w:cs="Arial"/>
          <w:color w:val="000000"/>
          <w:lang w:eastAsia="en-AU"/>
        </w:rPr>
        <w:t xml:space="preserve">; Potter et al. (2014). Therefore, we included two presentation speeds in the experimental </w:t>
      </w:r>
      <w:r w:rsidRPr="00726A34">
        <w:rPr>
          <w:rFonts w:ascii="Arial" w:eastAsia="Times New Roman" w:hAnsi="Arial" w:cs="Arial"/>
          <w:color w:val="000000"/>
          <w:lang w:eastAsia="en-AU"/>
        </w:rPr>
        <w:lastRenderedPageBreak/>
        <w:t xml:space="preserve">design, 6 Hz (167 ms) and 30 Hz (33 ms), designed to bias processing to later and earlier stages of processing, respectively (Collins, Robinson &amp; Behrmann, 2018; </w:t>
      </w:r>
      <w:proofErr w:type="spellStart"/>
      <w:r w:rsidRPr="00726A34">
        <w:rPr>
          <w:rFonts w:ascii="Arial" w:eastAsia="Times New Roman" w:hAnsi="Arial" w:cs="Arial"/>
          <w:color w:val="000000"/>
          <w:lang w:eastAsia="en-AU"/>
        </w:rPr>
        <w:t>McKeeff</w:t>
      </w:r>
      <w:proofErr w:type="spellEnd"/>
      <w:r w:rsidRPr="00726A34">
        <w:rPr>
          <w:rFonts w:ascii="Arial" w:eastAsia="Times New Roman" w:hAnsi="Arial" w:cs="Arial"/>
          <w:color w:val="000000"/>
          <w:lang w:eastAsia="en-AU"/>
        </w:rPr>
        <w:t>, Remus &amp; Tong, 2007). If the experience of face pareidolia emerges from rapid errors of face detection, rather than the slow reinterpretation of the visual ambiguity, then we expected that participants would be able to detect illusory faces as faces even at high presentation speeds (30 Hz).</w:t>
      </w:r>
    </w:p>
    <w:p w14:paraId="02884024" w14:textId="2171AE41" w:rsidR="00726A34" w:rsidRPr="00726A34" w:rsidRDefault="00726A34" w:rsidP="0073297D">
      <w:pPr>
        <w:spacing w:after="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In Experiment 2 participants completed a food detection task; the participants were instructed to press a button if they detected food. In this experiment, half of the targets were food items and the other half were food items with illusory faces. Thus, we were able to test whether the object identity of illusory faces was spared at high presentation speeds, when image processing was limited. Further, if face pareidolia arises from an error of rapid face detection, then the expectation was that illusory faces would be detected more easily than food items without illusory faces because, even when task irrelevant, their face identity would summon attention</w:t>
      </w:r>
      <w:r w:rsidR="00E91763">
        <w:rPr>
          <w:rFonts w:ascii="Arial" w:eastAsia="Times New Roman" w:hAnsi="Arial" w:cs="Arial"/>
          <w:color w:val="000000"/>
          <w:lang w:eastAsia="en-AU"/>
        </w:rPr>
        <w:t>al resources</w:t>
      </w:r>
      <w:r w:rsidRPr="00726A34">
        <w:rPr>
          <w:rFonts w:ascii="Arial" w:eastAsia="Times New Roman" w:hAnsi="Arial" w:cs="Arial"/>
          <w:color w:val="000000"/>
          <w:lang w:eastAsia="en-AU"/>
        </w:rPr>
        <w:t xml:space="preserve"> (Jakobsen et al. 2023). </w:t>
      </w:r>
    </w:p>
    <w:p w14:paraId="5549812B" w14:textId="57EA469B" w:rsidR="004C4C6F" w:rsidRDefault="00726A34" w:rsidP="00631FC5">
      <w:pPr>
        <w:spacing w:after="0" w:line="480" w:lineRule="auto"/>
        <w:ind w:firstLine="720"/>
        <w:rPr>
          <w:rFonts w:ascii="Arial" w:eastAsia="Times New Roman" w:hAnsi="Arial" w:cs="Arial"/>
          <w:color w:val="000000"/>
          <w:lang w:eastAsia="en-AU"/>
        </w:rPr>
      </w:pPr>
      <w:r w:rsidRPr="00726A34">
        <w:rPr>
          <w:rFonts w:ascii="Arial" w:eastAsia="Times New Roman" w:hAnsi="Arial" w:cs="Arial"/>
          <w:color w:val="000000"/>
          <w:lang w:eastAsia="en-AU"/>
        </w:rPr>
        <w:t xml:space="preserve">In Experiment 3, we combined the face- and </w:t>
      </w:r>
      <w:r w:rsidR="00E91763" w:rsidRPr="00726A34">
        <w:rPr>
          <w:rFonts w:ascii="Arial" w:eastAsia="Times New Roman" w:hAnsi="Arial" w:cs="Arial"/>
          <w:color w:val="000000"/>
          <w:lang w:eastAsia="en-AU"/>
        </w:rPr>
        <w:t>food</w:t>
      </w:r>
      <w:r w:rsidR="00E91763">
        <w:rPr>
          <w:rFonts w:ascii="Arial" w:eastAsia="Times New Roman" w:hAnsi="Arial" w:cs="Arial"/>
          <w:color w:val="000000"/>
          <w:lang w:eastAsia="en-AU"/>
        </w:rPr>
        <w:t>-</w:t>
      </w:r>
      <w:r w:rsidRPr="00726A34">
        <w:rPr>
          <w:rFonts w:ascii="Arial" w:eastAsia="Times New Roman" w:hAnsi="Arial" w:cs="Arial"/>
          <w:color w:val="000000"/>
          <w:lang w:eastAsia="en-AU"/>
        </w:rPr>
        <w:t>detection tasks in a blocked, repeated measures experiment</w:t>
      </w:r>
      <w:r w:rsidR="00E91763">
        <w:rPr>
          <w:rFonts w:ascii="Arial" w:eastAsia="Times New Roman" w:hAnsi="Arial" w:cs="Arial"/>
          <w:color w:val="000000"/>
          <w:lang w:eastAsia="en-AU"/>
        </w:rPr>
        <w:t xml:space="preserve"> to distil any task-based differences in the detection of illusory faces</w:t>
      </w:r>
      <w:r w:rsidRPr="00726A34">
        <w:rPr>
          <w:rFonts w:ascii="Arial" w:eastAsia="Times New Roman" w:hAnsi="Arial" w:cs="Arial"/>
          <w:color w:val="000000"/>
          <w:lang w:eastAsia="en-AU"/>
        </w:rPr>
        <w:t xml:space="preserve">. We ensured that the only difference between the two task blocks was the instructions given to the participants about what constituted a target. The same illusory faces were, thus, targets in both the face and food detection tasks, allowing us to directly compare behaviour towards these images under different task demands. Assuming that face pareidolia is the consequence of erroneous face detection that occurs before the brain encodes the object identity (Wardle et al., 2020), we expected that illusory faces would be more easily detected in face detection task than the food detection task, when visual processing was limited (30Hz). </w:t>
      </w:r>
      <w:r w:rsidR="00E91763">
        <w:rPr>
          <w:rFonts w:ascii="Arial" w:eastAsia="Times New Roman" w:hAnsi="Arial" w:cs="Arial"/>
          <w:color w:val="000000"/>
          <w:lang w:eastAsia="en-AU"/>
        </w:rPr>
        <w:t>Whereas</w:t>
      </w:r>
      <w:r w:rsidRPr="00726A34">
        <w:rPr>
          <w:rFonts w:ascii="Arial" w:eastAsia="Times New Roman" w:hAnsi="Arial" w:cs="Arial"/>
          <w:color w:val="000000"/>
          <w:lang w:eastAsia="en-AU"/>
        </w:rPr>
        <w:t>, in the</w:t>
      </w:r>
      <w:r w:rsidR="00E91763">
        <w:rPr>
          <w:rFonts w:ascii="Arial" w:eastAsia="Times New Roman" w:hAnsi="Arial" w:cs="Arial"/>
          <w:color w:val="000000"/>
          <w:lang w:eastAsia="en-AU"/>
        </w:rPr>
        <w:t xml:space="preserve"> corresponding</w:t>
      </w:r>
      <w:r w:rsidRPr="00726A34">
        <w:rPr>
          <w:rFonts w:ascii="Arial" w:eastAsia="Times New Roman" w:hAnsi="Arial" w:cs="Arial"/>
          <w:color w:val="000000"/>
          <w:lang w:eastAsia="en-AU"/>
        </w:rPr>
        <w:t xml:space="preserve"> 6Hz condition, we expected that </w:t>
      </w:r>
      <w:r w:rsidR="00E91763">
        <w:rPr>
          <w:rFonts w:ascii="Arial" w:eastAsia="Times New Roman" w:hAnsi="Arial" w:cs="Arial"/>
          <w:color w:val="000000"/>
          <w:lang w:eastAsia="en-AU"/>
        </w:rPr>
        <w:t xml:space="preserve">the exact same </w:t>
      </w:r>
      <w:r w:rsidRPr="00726A34">
        <w:rPr>
          <w:rFonts w:ascii="Arial" w:eastAsia="Times New Roman" w:hAnsi="Arial" w:cs="Arial"/>
          <w:color w:val="000000"/>
          <w:lang w:eastAsia="en-AU"/>
        </w:rPr>
        <w:t>illusory face</w:t>
      </w:r>
      <w:r w:rsidR="00E91763">
        <w:rPr>
          <w:rFonts w:ascii="Arial" w:eastAsia="Times New Roman" w:hAnsi="Arial" w:cs="Arial"/>
          <w:color w:val="000000"/>
          <w:lang w:eastAsia="en-AU"/>
        </w:rPr>
        <w:t xml:space="preserve"> stimuli</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 xml:space="preserve">would be easier to detect when participants were looking for food, than when they were looking for faces because the low-level visual cues in illusory faces are more consistent with the object identity than the face identity (Keys, et al., 2021). </w:t>
      </w:r>
    </w:p>
    <w:p w14:paraId="21AFC6A0" w14:textId="77777777" w:rsidR="004C4C6F" w:rsidRPr="00726A34" w:rsidRDefault="004C4C6F" w:rsidP="002E7AD4">
      <w:pPr>
        <w:spacing w:after="0" w:line="480" w:lineRule="auto"/>
        <w:rPr>
          <w:rFonts w:ascii="Times New Roman" w:eastAsia="Times New Roman" w:hAnsi="Times New Roman" w:cs="Times New Roman"/>
          <w:sz w:val="24"/>
          <w:szCs w:val="24"/>
          <w:lang w:eastAsia="en-AU"/>
        </w:rPr>
      </w:pPr>
    </w:p>
    <w:p w14:paraId="22E059F5" w14:textId="594B722C" w:rsidR="004C4C6F" w:rsidRDefault="009A2402" w:rsidP="0073297D">
      <w:pPr>
        <w:spacing w:after="0" w:line="480" w:lineRule="auto"/>
        <w:rPr>
          <w:rFonts w:ascii="Arial" w:eastAsia="Times New Roman" w:hAnsi="Arial" w:cs="Arial"/>
          <w:noProof/>
          <w:color w:val="000000"/>
          <w:bdr w:val="none" w:sz="0" w:space="0" w:color="auto" w:frame="1"/>
          <w:lang w:eastAsia="en-AU"/>
        </w:rPr>
      </w:pPr>
      <w:r>
        <w:rPr>
          <w:rFonts w:ascii="Arial" w:eastAsia="Times New Roman" w:hAnsi="Arial" w:cs="Arial"/>
          <w:noProof/>
          <w:color w:val="000000"/>
          <w:bdr w:val="none" w:sz="0" w:space="0" w:color="auto" w:frame="1"/>
          <w:lang w:eastAsia="en-AU"/>
        </w:rPr>
        <w:lastRenderedPageBreak/>
        <w:drawing>
          <wp:anchor distT="0" distB="0" distL="114300" distR="114300" simplePos="0" relativeHeight="251649024" behindDoc="0" locked="0" layoutInCell="1" allowOverlap="1" wp14:anchorId="347A9369" wp14:editId="2C59DDB8">
            <wp:simplePos x="0" y="0"/>
            <wp:positionH relativeFrom="margin">
              <wp:posOffset>341920</wp:posOffset>
            </wp:positionH>
            <wp:positionV relativeFrom="paragraph">
              <wp:posOffset>266700</wp:posOffset>
            </wp:positionV>
            <wp:extent cx="5040000" cy="8042746"/>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cstate="print">
                      <a:extLst>
                        <a:ext uri="{28A0092B-C50C-407E-A947-70E740481C1C}">
                          <a14:useLocalDpi xmlns:a14="http://schemas.microsoft.com/office/drawing/2010/main" val="0"/>
                        </a:ext>
                      </a:extLst>
                    </a:blip>
                    <a:srcRect l="19090" t="5001" r="18924" b="8453"/>
                    <a:stretch/>
                  </pic:blipFill>
                  <pic:spPr bwMode="auto">
                    <a:xfrm>
                      <a:off x="0" y="0"/>
                      <a:ext cx="5040000" cy="80427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6A34" w:rsidRPr="00726A34">
        <w:rPr>
          <w:rFonts w:ascii="Arial" w:eastAsia="Times New Roman" w:hAnsi="Arial" w:cs="Arial"/>
          <w:color w:val="000000"/>
          <w:lang w:eastAsia="en-AU"/>
        </w:rPr>
        <w:t>Figure 1. Experimental design.</w:t>
      </w:r>
      <w:r w:rsidR="00365D90">
        <w:rPr>
          <w:rFonts w:ascii="Arial" w:eastAsia="Times New Roman" w:hAnsi="Arial" w:cs="Arial"/>
          <w:color w:val="000000"/>
          <w:lang w:eastAsia="en-AU"/>
        </w:rPr>
        <w:t xml:space="preserve"> (COLOUR)</w:t>
      </w:r>
    </w:p>
    <w:p w14:paraId="281AE0C8" w14:textId="706AADC2" w:rsidR="004C4C6F" w:rsidRPr="00726A34" w:rsidRDefault="004C4C6F" w:rsidP="0073297D">
      <w:pPr>
        <w:spacing w:after="0" w:line="240" w:lineRule="auto"/>
        <w:rPr>
          <w:rFonts w:ascii="Times New Roman" w:eastAsia="Times New Roman" w:hAnsi="Times New Roman" w:cs="Times New Roman"/>
          <w:sz w:val="24"/>
          <w:szCs w:val="24"/>
          <w:lang w:eastAsia="en-AU"/>
        </w:rPr>
      </w:pPr>
      <w:r w:rsidRPr="00726A34">
        <w:rPr>
          <w:rFonts w:ascii="Arial" w:eastAsia="Times New Roman" w:hAnsi="Arial" w:cs="Arial"/>
          <w:i/>
          <w:iCs/>
          <w:color w:val="000000"/>
          <w:lang w:eastAsia="en-AU"/>
        </w:rPr>
        <w:t>Note</w:t>
      </w:r>
      <w:r w:rsidRPr="00726A34">
        <w:rPr>
          <w:rFonts w:ascii="Arial" w:eastAsia="Times New Roman" w:hAnsi="Arial" w:cs="Arial"/>
          <w:color w:val="000000"/>
          <w:lang w:eastAsia="en-AU"/>
        </w:rPr>
        <w:t xml:space="preserve">. A) Example stimuli for each face, food and distractor condition used in Experiments 1-3. B) Specific examples of targets and distractors for each experiment. Colours correspond to categories in A. C) Example trial timeline for Experiment 1. Images were presented in </w:t>
      </w:r>
      <w:r w:rsidRPr="00726A34">
        <w:rPr>
          <w:rFonts w:ascii="Arial" w:eastAsia="Times New Roman" w:hAnsi="Arial" w:cs="Arial"/>
          <w:color w:val="000000"/>
          <w:lang w:eastAsia="en-AU"/>
        </w:rPr>
        <w:lastRenderedPageBreak/>
        <w:t>succession with a blank gap between each image. Presentation rate was 6Hz or 30Hz. A face (Experiments 1 and 3) or food target (Experiments 2 and 3) was present on 50% of trials, displayed between distractor images. </w:t>
      </w:r>
    </w:p>
    <w:p w14:paraId="28383E1E" w14:textId="77777777" w:rsidR="000230AB" w:rsidRDefault="000230AB" w:rsidP="0073297D">
      <w:pPr>
        <w:spacing w:before="240" w:after="240" w:line="480" w:lineRule="auto"/>
        <w:rPr>
          <w:rFonts w:ascii="Arial" w:eastAsia="Times New Roman" w:hAnsi="Arial" w:cs="Arial"/>
          <w:color w:val="000000"/>
          <w:lang w:eastAsia="en-AU"/>
        </w:rPr>
      </w:pPr>
    </w:p>
    <w:p w14:paraId="04C96414" w14:textId="53B37FBC"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2. Experiment 1</w:t>
      </w:r>
    </w:p>
    <w:p w14:paraId="3D1104F2"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2.1. Method</w:t>
      </w:r>
    </w:p>
    <w:p w14:paraId="50F77BCC" w14:textId="576DAA9D"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Experiment 1 was designed to probe face detection performance for real human and illusory faces during rapid image presentation. Images were shown at two different presentation rates to assess how the degree of image processing influenced face detection for </w:t>
      </w:r>
      <w:r w:rsidR="004722B5">
        <w:rPr>
          <w:rFonts w:ascii="Arial" w:eastAsia="Times New Roman" w:hAnsi="Arial" w:cs="Arial"/>
          <w:color w:val="000000"/>
          <w:lang w:eastAsia="en-AU"/>
        </w:rPr>
        <w:t xml:space="preserve">human and </w:t>
      </w:r>
      <w:r w:rsidRPr="00726A34">
        <w:rPr>
          <w:rFonts w:ascii="Arial" w:eastAsia="Times New Roman" w:hAnsi="Arial" w:cs="Arial"/>
          <w:color w:val="000000"/>
          <w:lang w:eastAsia="en-AU"/>
        </w:rPr>
        <w:t>illusory faces.</w:t>
      </w:r>
    </w:p>
    <w:p w14:paraId="415530AE"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2.1.1</w:t>
      </w:r>
    </w:p>
    <w:p w14:paraId="7C394871"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i/>
          <w:iCs/>
          <w:color w:val="000000"/>
          <w:lang w:eastAsia="en-AU"/>
        </w:rPr>
        <w:t>Participants</w:t>
      </w:r>
    </w:p>
    <w:p w14:paraId="3C9D10F6" w14:textId="77777777"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A power analysis was run on pilot data to determine the sample size.</w:t>
      </w:r>
      <w:r w:rsidRPr="00726A34">
        <w:rPr>
          <w:rFonts w:ascii="Arial" w:eastAsia="Times New Roman" w:hAnsi="Arial" w:cs="Arial"/>
          <w:b/>
          <w:bCs/>
          <w:color w:val="000000"/>
          <w:lang w:eastAsia="en-AU"/>
        </w:rPr>
        <w:t xml:space="preserve"> </w:t>
      </w:r>
      <w:r w:rsidRPr="00726A34">
        <w:rPr>
          <w:rFonts w:ascii="Arial" w:eastAsia="Times New Roman" w:hAnsi="Arial" w:cs="Arial"/>
          <w:color w:val="000000"/>
          <w:lang w:eastAsia="en-AU"/>
        </w:rPr>
        <w:t>Data from the first participant was analysed in a one-way repeated measures Analysis of Variance (ANOVA) using trial as the unit of analysis. The observed effect size for F (η²</w:t>
      </w:r>
      <w:r w:rsidRPr="00726A34">
        <w:rPr>
          <w:rFonts w:ascii="Arial" w:eastAsia="Times New Roman" w:hAnsi="Arial" w:cs="Arial"/>
          <w:color w:val="000000"/>
          <w:sz w:val="13"/>
          <w:szCs w:val="13"/>
          <w:vertAlign w:val="subscript"/>
          <w:lang w:eastAsia="en-AU"/>
        </w:rPr>
        <w:t>p</w:t>
      </w:r>
      <w:r w:rsidRPr="00726A34">
        <w:rPr>
          <w:rFonts w:ascii="Arial" w:eastAsia="Times New Roman" w:hAnsi="Arial" w:cs="Arial"/>
          <w:color w:val="000000"/>
          <w:lang w:eastAsia="en-AU"/>
        </w:rPr>
        <w:t xml:space="preserve"> = 0.32) was used to compute the required sample. Accordingly, twenty-seven participants (</w:t>
      </w:r>
      <w:r w:rsidRPr="00726A34">
        <w:rPr>
          <w:rFonts w:ascii="Arial" w:eastAsia="Times New Roman" w:hAnsi="Arial" w:cs="Arial"/>
          <w:i/>
          <w:iCs/>
          <w:color w:val="000000"/>
          <w:lang w:eastAsia="en-AU"/>
        </w:rPr>
        <w:t>M</w:t>
      </w:r>
      <w:r w:rsidRPr="00726A34">
        <w:rPr>
          <w:rFonts w:ascii="Arial" w:eastAsia="Times New Roman" w:hAnsi="Arial" w:cs="Arial"/>
          <w:i/>
          <w:iCs/>
          <w:color w:val="000000"/>
          <w:sz w:val="13"/>
          <w:szCs w:val="13"/>
          <w:vertAlign w:val="subscript"/>
          <w:lang w:eastAsia="en-AU"/>
        </w:rPr>
        <w:t>age</w:t>
      </w:r>
      <w:r w:rsidRPr="00726A34">
        <w:rPr>
          <w:rFonts w:ascii="Arial" w:eastAsia="Times New Roman" w:hAnsi="Arial" w:cs="Arial"/>
          <w:color w:val="000000"/>
          <w:sz w:val="13"/>
          <w:szCs w:val="13"/>
          <w:vertAlign w:val="subscript"/>
          <w:lang w:eastAsia="en-AU"/>
        </w:rPr>
        <w:t xml:space="preserve"> </w:t>
      </w:r>
      <w:r w:rsidRPr="00726A34">
        <w:rPr>
          <w:rFonts w:ascii="Arial" w:eastAsia="Times New Roman" w:hAnsi="Arial" w:cs="Arial"/>
          <w:color w:val="000000"/>
          <w:lang w:eastAsia="en-AU"/>
        </w:rPr>
        <w:t>= 23.6 years, 13 male) were recruited in this study. All participants gave consent to participate and reported normal or corrected-to-normal vision. Participants were recruited from a paid participant pool (the School of Psychology Research Participation Scheme, SONA) and received a $20 voucher for their time. All participants were debriefed at the conclusion of the experiment.</w:t>
      </w:r>
    </w:p>
    <w:p w14:paraId="70A07539"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2.1.2</w:t>
      </w:r>
    </w:p>
    <w:p w14:paraId="56BDECF7"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i/>
          <w:iCs/>
          <w:color w:val="000000"/>
          <w:lang w:eastAsia="en-AU"/>
        </w:rPr>
        <w:t>Stimuli</w:t>
      </w:r>
    </w:p>
    <w:p w14:paraId="4F3890E1" w14:textId="359F07CC"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lastRenderedPageBreak/>
        <w:t>The stimulus set included 300 distractor images (ordinary objects with no faces), 100 face pareidolia images, and 100 human face images. All stimuli were obtained from Google Images or Pinterest and were uploaded to Open Science Framework (</w:t>
      </w:r>
      <w:hyperlink r:id="rId9" w:history="1">
        <w:r w:rsidRPr="00726A34">
          <w:rPr>
            <w:rFonts w:ascii="Arial" w:eastAsia="Times New Roman" w:hAnsi="Arial" w:cs="Arial"/>
            <w:color w:val="1155CC"/>
            <w:u w:val="single"/>
            <w:lang w:eastAsia="en-AU"/>
          </w:rPr>
          <w:t>https://osf.io/hvuwd/?view_only=b6fb73936179491c89765505bdc2b9c9</w:t>
        </w:r>
      </w:hyperlink>
      <w:r w:rsidRPr="00726A34">
        <w:rPr>
          <w:rFonts w:ascii="Arial" w:eastAsia="Times New Roman" w:hAnsi="Arial" w:cs="Arial"/>
          <w:color w:val="000000"/>
          <w:lang w:eastAsia="en-AU"/>
        </w:rPr>
        <w:t xml:space="preserve">). For the distractor images, the focal objects were in naturalistic settings with complex backgrounds to match the conditions the illusory faces were found in. All 500 images in the stimulus set were cropped to be 400 x 400 pixels in </w:t>
      </w:r>
      <w:r w:rsidR="000F1831" w:rsidRPr="00726A34">
        <w:rPr>
          <w:rFonts w:ascii="Arial" w:eastAsia="Times New Roman" w:hAnsi="Arial" w:cs="Arial"/>
          <w:color w:val="000000"/>
          <w:lang w:eastAsia="en-AU"/>
        </w:rPr>
        <w:t>size and</w:t>
      </w:r>
      <w:r w:rsidRPr="00726A34">
        <w:rPr>
          <w:rFonts w:ascii="Arial" w:eastAsia="Times New Roman" w:hAnsi="Arial" w:cs="Arial"/>
          <w:color w:val="000000"/>
          <w:lang w:eastAsia="en-AU"/>
        </w:rPr>
        <w:t xml:space="preserve"> were displayed on a grey background</w:t>
      </w:r>
      <w:r w:rsidR="00E50000">
        <w:rPr>
          <w:rFonts w:ascii="Arial" w:eastAsia="Times New Roman" w:hAnsi="Arial" w:cs="Arial"/>
          <w:color w:val="000000"/>
          <w:lang w:eastAsia="en-AU"/>
        </w:rPr>
        <w:t xml:space="preserve"> at a size of 4.9 x 4.9 degrees of visual angle</w:t>
      </w:r>
      <w:r w:rsidRPr="00726A34">
        <w:rPr>
          <w:rFonts w:ascii="Arial" w:eastAsia="Times New Roman" w:hAnsi="Arial" w:cs="Arial"/>
          <w:color w:val="000000"/>
          <w:lang w:eastAsia="en-AU"/>
        </w:rPr>
        <w:t>. </w:t>
      </w:r>
    </w:p>
    <w:p w14:paraId="481AD6B6" w14:textId="0EBA6AA2" w:rsidR="00726A34" w:rsidRDefault="00726A34" w:rsidP="0073297D">
      <w:pPr>
        <w:spacing w:before="240" w:after="240" w:line="480" w:lineRule="auto"/>
        <w:rPr>
          <w:rFonts w:ascii="Arial" w:eastAsia="Times New Roman" w:hAnsi="Arial" w:cs="Arial"/>
          <w:color w:val="000000"/>
          <w:lang w:eastAsia="en-AU"/>
        </w:rPr>
      </w:pPr>
      <w:r w:rsidRPr="00726A34">
        <w:rPr>
          <w:rFonts w:ascii="Arial" w:eastAsia="Times New Roman" w:hAnsi="Arial" w:cs="Arial"/>
          <w:color w:val="000000"/>
          <w:lang w:eastAsia="en-AU"/>
        </w:rPr>
        <w:t>2.1.3</w:t>
      </w:r>
    </w:p>
    <w:p w14:paraId="3B68D282" w14:textId="77777777" w:rsidR="00632EE9" w:rsidRPr="00726A34" w:rsidRDefault="00632EE9"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i/>
          <w:iCs/>
          <w:color w:val="000000"/>
          <w:lang w:eastAsia="en-AU"/>
        </w:rPr>
        <w:t>Design</w:t>
      </w:r>
    </w:p>
    <w:p w14:paraId="20997D4E" w14:textId="77CDF32D" w:rsidR="00632EE9" w:rsidRDefault="00632EE9" w:rsidP="0073297D">
      <w:pPr>
        <w:spacing w:before="240" w:after="240" w:line="480" w:lineRule="auto"/>
        <w:ind w:firstLine="720"/>
        <w:rPr>
          <w:rFonts w:ascii="Arial" w:eastAsia="Times New Roman" w:hAnsi="Arial" w:cs="Arial"/>
          <w:color w:val="000000"/>
          <w:lang w:eastAsia="en-AU"/>
        </w:rPr>
      </w:pPr>
      <w:r w:rsidRPr="00726A34">
        <w:rPr>
          <w:rFonts w:ascii="Arial" w:eastAsia="Times New Roman" w:hAnsi="Arial" w:cs="Arial"/>
          <w:color w:val="000000"/>
          <w:lang w:eastAsia="en-AU"/>
        </w:rPr>
        <w:t xml:space="preserve">The experimental protocol included 400 target present trials and 400 target absent trials. The experimental manipulations included both </w:t>
      </w:r>
      <w:r w:rsidRPr="00726A34">
        <w:rPr>
          <w:rFonts w:ascii="Arial" w:eastAsia="Times New Roman" w:hAnsi="Arial" w:cs="Arial"/>
          <w:i/>
          <w:iCs/>
          <w:color w:val="000000"/>
          <w:lang w:eastAsia="en-AU"/>
        </w:rPr>
        <w:t xml:space="preserve">target type </w:t>
      </w:r>
      <w:r w:rsidRPr="00726A34">
        <w:rPr>
          <w:rFonts w:ascii="Arial" w:eastAsia="Times New Roman" w:hAnsi="Arial" w:cs="Arial"/>
          <w:color w:val="000000"/>
          <w:lang w:eastAsia="en-AU"/>
        </w:rPr>
        <w:t>(</w:t>
      </w:r>
      <w:r>
        <w:rPr>
          <w:rFonts w:ascii="Arial" w:eastAsia="Times New Roman" w:hAnsi="Arial" w:cs="Arial"/>
          <w:color w:val="000000"/>
          <w:lang w:eastAsia="en-AU"/>
        </w:rPr>
        <w:t>human face</w:t>
      </w:r>
      <w:r w:rsidRPr="00726A34">
        <w:rPr>
          <w:rFonts w:ascii="Arial" w:eastAsia="Times New Roman" w:hAnsi="Arial" w:cs="Arial"/>
          <w:color w:val="000000"/>
          <w:lang w:eastAsia="en-AU"/>
        </w:rPr>
        <w:t xml:space="preserve">, </w:t>
      </w:r>
      <w:r>
        <w:rPr>
          <w:rFonts w:ascii="Arial" w:eastAsia="Times New Roman" w:hAnsi="Arial" w:cs="Arial"/>
          <w:color w:val="000000"/>
          <w:lang w:eastAsia="en-AU"/>
        </w:rPr>
        <w:t>illusory face</w:t>
      </w:r>
      <w:r w:rsidRPr="00726A34">
        <w:rPr>
          <w:rFonts w:ascii="Arial" w:eastAsia="Times New Roman" w:hAnsi="Arial" w:cs="Arial"/>
          <w:color w:val="000000"/>
          <w:lang w:eastAsia="en-AU"/>
        </w:rPr>
        <w:t xml:space="preserve">), and </w:t>
      </w:r>
      <w:r w:rsidRPr="00726A34">
        <w:rPr>
          <w:rFonts w:ascii="Arial" w:eastAsia="Times New Roman" w:hAnsi="Arial" w:cs="Arial"/>
          <w:i/>
          <w:iCs/>
          <w:color w:val="000000"/>
          <w:lang w:eastAsia="en-AU"/>
        </w:rPr>
        <w:t>frequency</w:t>
      </w:r>
      <w:r w:rsidRPr="00726A34">
        <w:rPr>
          <w:rFonts w:ascii="Arial" w:eastAsia="Times New Roman" w:hAnsi="Arial" w:cs="Arial"/>
          <w:color w:val="000000"/>
          <w:lang w:eastAsia="en-AU"/>
        </w:rPr>
        <w:t xml:space="preserve"> (6Hz and 30Hz).</w:t>
      </w:r>
    </w:p>
    <w:p w14:paraId="32F700E8" w14:textId="04D247B7" w:rsidR="00632EE9" w:rsidRPr="00726A34" w:rsidRDefault="00632EE9" w:rsidP="0073297D">
      <w:pPr>
        <w:spacing w:before="240" w:after="240" w:line="48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2.1.4</w:t>
      </w:r>
    </w:p>
    <w:p w14:paraId="48ABEF31"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i/>
          <w:iCs/>
          <w:color w:val="000000"/>
          <w:lang w:eastAsia="en-AU"/>
        </w:rPr>
        <w:t>Procedure</w:t>
      </w:r>
    </w:p>
    <w:p w14:paraId="0703F3EF" w14:textId="77777777"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Before beginning the experiment, participants were shown examples of a </w:t>
      </w:r>
      <w:r w:rsidRPr="00726A34">
        <w:rPr>
          <w:rFonts w:ascii="Arial" w:eastAsia="Times New Roman" w:hAnsi="Arial" w:cs="Arial"/>
          <w:i/>
          <w:iCs/>
          <w:color w:val="000000"/>
          <w:lang w:eastAsia="en-AU"/>
        </w:rPr>
        <w:t>human face,</w:t>
      </w:r>
      <w:r w:rsidRPr="00726A34">
        <w:rPr>
          <w:rFonts w:ascii="Arial" w:eastAsia="Times New Roman" w:hAnsi="Arial" w:cs="Arial"/>
          <w:color w:val="000000"/>
          <w:lang w:eastAsia="en-AU"/>
        </w:rPr>
        <w:t xml:space="preserve"> an </w:t>
      </w:r>
      <w:r w:rsidRPr="00726A34">
        <w:rPr>
          <w:rFonts w:ascii="Arial" w:eastAsia="Times New Roman" w:hAnsi="Arial" w:cs="Arial"/>
          <w:i/>
          <w:iCs/>
          <w:color w:val="000000"/>
          <w:lang w:eastAsia="en-AU"/>
        </w:rPr>
        <w:t xml:space="preserve">illusory face, </w:t>
      </w:r>
      <w:r w:rsidRPr="00726A34">
        <w:rPr>
          <w:rFonts w:ascii="Arial" w:eastAsia="Times New Roman" w:hAnsi="Arial" w:cs="Arial"/>
          <w:color w:val="000000"/>
          <w:lang w:eastAsia="en-AU"/>
        </w:rPr>
        <w:t xml:space="preserve">and a </w:t>
      </w:r>
      <w:r w:rsidRPr="00726A34">
        <w:rPr>
          <w:rFonts w:ascii="Arial" w:eastAsia="Times New Roman" w:hAnsi="Arial" w:cs="Arial"/>
          <w:i/>
          <w:iCs/>
          <w:color w:val="000000"/>
          <w:lang w:eastAsia="en-AU"/>
        </w:rPr>
        <w:t xml:space="preserve">distractor object. </w:t>
      </w:r>
      <w:r w:rsidRPr="00726A34">
        <w:rPr>
          <w:rFonts w:ascii="Arial" w:eastAsia="Times New Roman" w:hAnsi="Arial" w:cs="Arial"/>
          <w:color w:val="000000"/>
          <w:lang w:eastAsia="en-AU"/>
        </w:rPr>
        <w:t>The examples shown were not part of the experimental stimulus set. Participants were instructed to detect face images within a sequence of distractor object images. Participants were told both human faces and illusory faces counted as “faces” in the experiment. </w:t>
      </w:r>
    </w:p>
    <w:p w14:paraId="3DB1D617" w14:textId="50DCCA8D"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During the experiment, participants were required to focus on the centred fixation cross at the beginning and for the duration of each trial. After an initial fixation period (500 ms), a sequence of 20 images were rapidly presented in the centre of the screen, behind the fixation cross. The images were presented at one of two </w:t>
      </w:r>
      <w:r w:rsidR="004722B5" w:rsidRPr="00726A34">
        <w:rPr>
          <w:rFonts w:ascii="Arial" w:eastAsia="Times New Roman" w:hAnsi="Arial" w:cs="Arial"/>
          <w:color w:val="000000"/>
          <w:lang w:eastAsia="en-AU"/>
        </w:rPr>
        <w:t>frequencies:</w:t>
      </w:r>
      <w:r w:rsidRPr="00726A34">
        <w:rPr>
          <w:rFonts w:ascii="Arial" w:eastAsia="Times New Roman" w:hAnsi="Arial" w:cs="Arial"/>
          <w:color w:val="000000"/>
          <w:lang w:eastAsia="en-AU"/>
        </w:rPr>
        <w:t xml:space="preserve"> 6 Hz (every 166.67 </w:t>
      </w:r>
      <w:r w:rsidRPr="00726A34">
        <w:rPr>
          <w:rFonts w:ascii="Arial" w:eastAsia="Times New Roman" w:hAnsi="Arial" w:cs="Arial"/>
          <w:color w:val="000000"/>
          <w:lang w:eastAsia="en-AU"/>
        </w:rPr>
        <w:lastRenderedPageBreak/>
        <w:t>ms) or 30 Hz (every 33.33 ms). A blank interstimulus interval (ISI) was displayed between each image. </w:t>
      </w:r>
    </w:p>
    <w:p w14:paraId="6A6F0805" w14:textId="77777777"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A target - an illusory face or a real human face - was presented on 50% of trials (</w:t>
      </w:r>
      <w:r w:rsidRPr="00726A34">
        <w:rPr>
          <w:rFonts w:ascii="Arial" w:eastAsia="Times New Roman" w:hAnsi="Arial" w:cs="Arial"/>
          <w:i/>
          <w:iCs/>
          <w:color w:val="000000"/>
          <w:lang w:eastAsia="en-AU"/>
        </w:rPr>
        <w:t>target present</w:t>
      </w:r>
      <w:r w:rsidRPr="00726A34">
        <w:rPr>
          <w:rFonts w:ascii="Arial" w:eastAsia="Times New Roman" w:hAnsi="Arial" w:cs="Arial"/>
          <w:color w:val="000000"/>
          <w:lang w:eastAsia="en-AU"/>
        </w:rPr>
        <w:t xml:space="preserve"> vs </w:t>
      </w:r>
      <w:r w:rsidRPr="00726A34">
        <w:rPr>
          <w:rFonts w:ascii="Arial" w:eastAsia="Times New Roman" w:hAnsi="Arial" w:cs="Arial"/>
          <w:i/>
          <w:iCs/>
          <w:color w:val="000000"/>
          <w:lang w:eastAsia="en-AU"/>
        </w:rPr>
        <w:t>target absent</w:t>
      </w:r>
      <w:r w:rsidRPr="00726A34">
        <w:rPr>
          <w:rFonts w:ascii="Arial" w:eastAsia="Times New Roman" w:hAnsi="Arial" w:cs="Arial"/>
          <w:color w:val="000000"/>
          <w:lang w:eastAsia="en-AU"/>
        </w:rPr>
        <w:t>). Targets could appear between the 5th and 15th distractor image. This constraint was to reduce the effects of primacy and recency on performance. At the conclusion of each trial, participants were asked (with text on the screen): “Was there a face present in any images?”, with answer options: “yes” or “no.” If participants answered “yes,” a secondary question appeared asking, “What type of face did you see?” either an “illusory face” or “real face.” Participants responded using a handheld 5-button response box (</w:t>
      </w:r>
      <w:proofErr w:type="spellStart"/>
      <w:r w:rsidRPr="00726A34">
        <w:rPr>
          <w:rFonts w:ascii="Arial" w:eastAsia="Times New Roman" w:hAnsi="Arial" w:cs="Arial"/>
          <w:color w:val="000000"/>
          <w:lang w:eastAsia="en-AU"/>
        </w:rPr>
        <w:t>RESPONSEPixx</w:t>
      </w:r>
      <w:proofErr w:type="spellEnd"/>
      <w:r w:rsidRPr="00726A34">
        <w:rPr>
          <w:rFonts w:ascii="Arial" w:eastAsia="Times New Roman" w:hAnsi="Arial" w:cs="Arial"/>
          <w:color w:val="000000"/>
          <w:lang w:eastAsia="en-AU"/>
        </w:rPr>
        <w:t xml:space="preserve"> with custom white buttons, https://vpixx.com/products/handheld/) using the left and right buttons to indicate “yes” or “no.” No feedback regarding performance was given. Target absent trials were identical to target present trials except no face stimulus was presented. </w:t>
      </w:r>
    </w:p>
    <w:p w14:paraId="40939596" w14:textId="77777777"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There were 800 trials in total, and targets were present in 50% of trials. Targets were presented twice each, once in a 6Hz trial and once in a 30Hz trial. The order of images in each trial was randomised, and the order of trials was randomised for each participant (see Figure 1C for trial structure).</w:t>
      </w:r>
    </w:p>
    <w:p w14:paraId="78DE794D" w14:textId="70F822FE"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2.1.</w:t>
      </w:r>
      <w:r w:rsidR="00632EE9">
        <w:rPr>
          <w:rFonts w:ascii="Arial" w:eastAsia="Times New Roman" w:hAnsi="Arial" w:cs="Arial"/>
          <w:color w:val="000000"/>
          <w:lang w:eastAsia="en-AU"/>
        </w:rPr>
        <w:t>5</w:t>
      </w:r>
    </w:p>
    <w:p w14:paraId="09E068B3"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i/>
          <w:iCs/>
          <w:color w:val="000000"/>
          <w:lang w:eastAsia="en-AU"/>
        </w:rPr>
        <w:t>Apparatus</w:t>
      </w:r>
    </w:p>
    <w:p w14:paraId="011D59E5" w14:textId="0E0F80C3" w:rsidR="00726A34" w:rsidRDefault="00726A34" w:rsidP="0073297D">
      <w:pPr>
        <w:spacing w:before="240" w:after="240" w:line="480" w:lineRule="auto"/>
        <w:ind w:firstLine="720"/>
        <w:rPr>
          <w:rFonts w:ascii="Arial" w:eastAsia="Times New Roman" w:hAnsi="Arial" w:cs="Arial"/>
          <w:color w:val="000000"/>
          <w:lang w:eastAsia="en-AU"/>
        </w:rPr>
      </w:pPr>
      <w:r w:rsidRPr="00726A34">
        <w:rPr>
          <w:rFonts w:ascii="Arial" w:eastAsia="Times New Roman" w:hAnsi="Arial" w:cs="Arial"/>
          <w:color w:val="000000"/>
          <w:lang w:eastAsia="en-AU"/>
        </w:rPr>
        <w:t>The experiment was run using M</w:t>
      </w:r>
      <w:r w:rsidR="009B24BF">
        <w:rPr>
          <w:rFonts w:ascii="Arial" w:eastAsia="Times New Roman" w:hAnsi="Arial" w:cs="Arial"/>
          <w:color w:val="000000"/>
          <w:lang w:eastAsia="en-AU"/>
        </w:rPr>
        <w:t>ATLAB</w:t>
      </w:r>
      <w:r w:rsidRPr="00726A34">
        <w:rPr>
          <w:rFonts w:ascii="Arial" w:eastAsia="Times New Roman" w:hAnsi="Arial" w:cs="Arial"/>
          <w:color w:val="000000"/>
          <w:lang w:eastAsia="en-AU"/>
        </w:rPr>
        <w:t xml:space="preserve"> R2021b (</w:t>
      </w:r>
      <w:hyperlink r:id="rId10" w:history="1">
        <w:r w:rsidRPr="00726A34">
          <w:rPr>
            <w:rFonts w:ascii="Arial" w:eastAsia="Times New Roman" w:hAnsi="Arial" w:cs="Arial"/>
            <w:color w:val="1155CC"/>
            <w:u w:val="single"/>
            <w:lang w:eastAsia="en-AU"/>
          </w:rPr>
          <w:t>www.mathworks.com</w:t>
        </w:r>
      </w:hyperlink>
      <w:r w:rsidRPr="00726A34">
        <w:rPr>
          <w:rFonts w:ascii="Arial" w:eastAsia="Times New Roman" w:hAnsi="Arial" w:cs="Arial"/>
          <w:color w:val="000000"/>
          <w:lang w:eastAsia="en-AU"/>
        </w:rPr>
        <w:t>) and the PTB toolbox (</w:t>
      </w:r>
      <w:hyperlink r:id="rId11" w:history="1">
        <w:r w:rsidRPr="00726A34">
          <w:rPr>
            <w:rFonts w:ascii="Arial" w:eastAsia="Times New Roman" w:hAnsi="Arial" w:cs="Arial"/>
            <w:color w:val="1155CC"/>
            <w:u w:val="single"/>
            <w:lang w:eastAsia="en-AU"/>
          </w:rPr>
          <w:t>http://psychtoolbox.org/</w:t>
        </w:r>
      </w:hyperlink>
      <w:r w:rsidRPr="00726A34">
        <w:rPr>
          <w:rFonts w:ascii="Arial" w:eastAsia="Times New Roman" w:hAnsi="Arial" w:cs="Arial"/>
          <w:color w:val="000000"/>
          <w:lang w:eastAsia="en-AU"/>
        </w:rPr>
        <w:t>). The stimuli was presented on a CRT replacement monitor purchased from Vpixx technologies (</w:t>
      </w:r>
      <w:hyperlink r:id="rId12" w:history="1">
        <w:r w:rsidRPr="00726A34">
          <w:rPr>
            <w:rFonts w:ascii="Arial" w:eastAsia="Times New Roman" w:hAnsi="Arial" w:cs="Arial"/>
            <w:color w:val="1155CC"/>
            <w:u w:val="single"/>
            <w:lang w:eastAsia="en-AU"/>
          </w:rPr>
          <w:t>https://vpixx.com/products/viewpixx-eeg/</w:t>
        </w:r>
      </w:hyperlink>
      <w:r w:rsidRPr="00726A34">
        <w:rPr>
          <w:rFonts w:ascii="Arial" w:eastAsia="Times New Roman" w:hAnsi="Arial" w:cs="Arial"/>
          <w:color w:val="000000"/>
          <w:lang w:eastAsia="en-AU"/>
        </w:rPr>
        <w:t>; Model number: VPX-VPX-2006B). The resolution of the monitor was set to 1920 x 1080 pixels and its refresh rate was 60Hz. Participants viewed the trials 720mm away from the monitor with their head placed on a chin rest.</w:t>
      </w:r>
    </w:p>
    <w:p w14:paraId="526042FF" w14:textId="0B8F2329" w:rsidR="00632EE9" w:rsidRPr="00726A34" w:rsidRDefault="00632EE9" w:rsidP="0073297D">
      <w:pPr>
        <w:spacing w:before="240" w:after="240" w:line="48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lastRenderedPageBreak/>
        <w:t>2.1.6</w:t>
      </w:r>
    </w:p>
    <w:p w14:paraId="5E0E68E0"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i/>
          <w:iCs/>
          <w:color w:val="000000"/>
          <w:lang w:eastAsia="en-AU"/>
        </w:rPr>
        <w:t>Analysis</w:t>
      </w:r>
    </w:p>
    <w:p w14:paraId="69DA4C8A" w14:textId="03CB6833"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For every condition per participant</w:t>
      </w:r>
      <w:r w:rsidR="00882C06">
        <w:rPr>
          <w:rFonts w:ascii="Arial" w:eastAsia="Times New Roman" w:hAnsi="Arial" w:cs="Arial"/>
          <w:color w:val="000000"/>
          <w:lang w:eastAsia="en-AU"/>
        </w:rPr>
        <w:t>,</w:t>
      </w:r>
      <w:r w:rsidRPr="00726A34">
        <w:rPr>
          <w:rFonts w:ascii="Arial" w:eastAsia="Times New Roman" w:hAnsi="Arial" w:cs="Arial"/>
          <w:color w:val="000000"/>
          <w:lang w:eastAsia="en-AU"/>
        </w:rPr>
        <w:t> we computed a sensitivity index (d’) for each of the four unique experimental conditions because a valid measure of “detection performance” needs to take into account both hit rate and false alarm rate. Hit rate was calculated as the percent of correctly detected targets in each condition (6Hz human face, 6Hz illusory face, 30Hz human face, 30Hz illusory face). False alarm rate was calculated using percent of non-target trials per frequency (6Hz a</w:t>
      </w:r>
      <w:r w:rsidR="00DA361D">
        <w:rPr>
          <w:rFonts w:ascii="Arial" w:eastAsia="Times New Roman" w:hAnsi="Arial" w:cs="Arial"/>
          <w:color w:val="000000"/>
          <w:lang w:eastAsia="en-AU"/>
        </w:rPr>
        <w:t>n</w:t>
      </w:r>
      <w:r w:rsidRPr="00726A34">
        <w:rPr>
          <w:rFonts w:ascii="Arial" w:eastAsia="Times New Roman" w:hAnsi="Arial" w:cs="Arial"/>
          <w:color w:val="000000"/>
          <w:lang w:eastAsia="en-AU"/>
        </w:rPr>
        <w:t>d 30Hz) for which participants reported a target was present. Notably, the same false alarm rate was used for the human and illusory faces per frequency condition. The d’ value is undefined when false alarm or hit rates are equal to 0% or 100%. Therefore, for participants with zero false alarms, the false alarm rate was set to 0.5%, and for participants with 100% accuracy in target present trials, the hit rate was set to 99.5%.</w:t>
      </w:r>
    </w:p>
    <w:p w14:paraId="76B73667"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2.2. Results</w:t>
      </w:r>
    </w:p>
    <w:p w14:paraId="6DAEF950" w14:textId="04D3B4A2"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Analysis of the target detection sensitivity showed performance varied across </w:t>
      </w:r>
      <w:r w:rsidR="006E1E8A">
        <w:rPr>
          <w:rFonts w:ascii="Arial" w:eastAsia="Times New Roman" w:hAnsi="Arial" w:cs="Arial"/>
          <w:color w:val="000000"/>
          <w:lang w:eastAsia="en-AU"/>
        </w:rPr>
        <w:t>target</w:t>
      </w:r>
      <w:r w:rsidRPr="00726A34">
        <w:rPr>
          <w:rFonts w:ascii="Arial" w:eastAsia="Times New Roman" w:hAnsi="Arial" w:cs="Arial"/>
          <w:color w:val="000000"/>
          <w:lang w:eastAsia="en-AU"/>
        </w:rPr>
        <w:t xml:space="preserve"> type and presentation frequency (Figure 2A). A 2 </w:t>
      </w:r>
      <w:r w:rsidR="006E1E8A">
        <w:rPr>
          <w:rFonts w:ascii="Arial" w:eastAsia="Times New Roman" w:hAnsi="Arial" w:cs="Arial"/>
          <w:color w:val="000000"/>
          <w:lang w:eastAsia="en-AU"/>
        </w:rPr>
        <w:t xml:space="preserve">(frequency: 6Hz, 30Hz) </w:t>
      </w:r>
      <w:r w:rsidRPr="00726A34">
        <w:rPr>
          <w:rFonts w:ascii="Arial" w:eastAsia="Times New Roman" w:hAnsi="Arial" w:cs="Arial"/>
          <w:color w:val="000000"/>
          <w:lang w:eastAsia="en-AU"/>
        </w:rPr>
        <w:t>X 2</w:t>
      </w:r>
      <w:r w:rsidR="006E1E8A">
        <w:rPr>
          <w:rFonts w:ascii="Arial" w:eastAsia="Times New Roman" w:hAnsi="Arial" w:cs="Arial"/>
          <w:color w:val="000000"/>
          <w:lang w:eastAsia="en-AU"/>
        </w:rPr>
        <w:t xml:space="preserve"> (target type: human face, illusory face)</w:t>
      </w:r>
      <w:r w:rsidRPr="00726A34">
        <w:rPr>
          <w:rFonts w:ascii="Arial" w:eastAsia="Times New Roman" w:hAnsi="Arial" w:cs="Arial"/>
          <w:color w:val="000000"/>
          <w:lang w:eastAsia="en-AU"/>
        </w:rPr>
        <w:t xml:space="preserve"> Repeated Measures Analysis of Variance (ANOVA) revealed a main effect of frequency, </w:t>
      </w:r>
      <w:r w:rsidRPr="00726A34">
        <w:rPr>
          <w:rFonts w:ascii="Arial" w:eastAsia="Times New Roman" w:hAnsi="Arial" w:cs="Arial"/>
          <w:i/>
          <w:iCs/>
          <w:color w:val="000000"/>
          <w:lang w:eastAsia="en-AU"/>
        </w:rPr>
        <w:t>F</w:t>
      </w:r>
      <w:r w:rsidRPr="00726A34">
        <w:rPr>
          <w:rFonts w:ascii="Arial" w:eastAsia="Times New Roman" w:hAnsi="Arial" w:cs="Arial"/>
          <w:color w:val="000000"/>
          <w:lang w:eastAsia="en-AU"/>
        </w:rPr>
        <w:t xml:space="preserve">(1, 26) = 138.40, p &lt; .001, </w:t>
      </w:r>
      <w:r w:rsidRPr="00726A34">
        <w:rPr>
          <w:rFonts w:ascii="Arial" w:eastAsia="Times New Roman" w:hAnsi="Arial" w:cs="Arial"/>
          <w:i/>
          <w:iCs/>
          <w:color w:val="000000"/>
          <w:lang w:eastAsia="en-AU"/>
        </w:rPr>
        <w:t>η²p</w:t>
      </w:r>
      <w:r w:rsidRPr="00726A34">
        <w:rPr>
          <w:rFonts w:ascii="Arial" w:eastAsia="Times New Roman" w:hAnsi="Arial" w:cs="Arial"/>
          <w:color w:val="000000"/>
          <w:lang w:eastAsia="en-AU"/>
        </w:rPr>
        <w:t xml:space="preserve"> = 0.842, indicating that the participants were better at detecting target faces in the 6Hz condition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2.6, </w:t>
      </w:r>
      <w:r w:rsidRPr="00726A34">
        <w:rPr>
          <w:rFonts w:ascii="Arial" w:eastAsia="Times New Roman" w:hAnsi="Arial" w:cs="Arial"/>
          <w:i/>
          <w:iCs/>
          <w:color w:val="000000"/>
          <w:lang w:eastAsia="en-AU"/>
        </w:rPr>
        <w:t xml:space="preserve">SD </w:t>
      </w:r>
      <w:r w:rsidRPr="00726A34">
        <w:rPr>
          <w:rFonts w:ascii="Arial" w:eastAsia="Times New Roman" w:hAnsi="Arial" w:cs="Arial"/>
          <w:color w:val="000000"/>
          <w:lang w:eastAsia="en-AU"/>
        </w:rPr>
        <w:t>= 0.8) compared to the 30Hz condition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1.4, </w:t>
      </w:r>
      <w:r w:rsidRPr="00726A34">
        <w:rPr>
          <w:rFonts w:ascii="Arial" w:eastAsia="Times New Roman" w:hAnsi="Arial" w:cs="Arial"/>
          <w:i/>
          <w:iCs/>
          <w:color w:val="000000"/>
          <w:lang w:eastAsia="en-AU"/>
        </w:rPr>
        <w:t xml:space="preserve">SD </w:t>
      </w:r>
      <w:r w:rsidRPr="00726A34">
        <w:rPr>
          <w:rFonts w:ascii="Arial" w:eastAsia="Times New Roman" w:hAnsi="Arial" w:cs="Arial"/>
          <w:color w:val="000000"/>
          <w:lang w:eastAsia="en-AU"/>
        </w:rPr>
        <w:t xml:space="preserve">= 0.6). There was a significant main effect of </w:t>
      </w:r>
      <w:r w:rsidR="006E1E8A">
        <w:rPr>
          <w:rFonts w:ascii="Arial" w:eastAsia="Times New Roman" w:hAnsi="Arial" w:cs="Arial"/>
          <w:color w:val="000000"/>
          <w:lang w:eastAsia="en-AU"/>
        </w:rPr>
        <w:t>target</w:t>
      </w:r>
      <w:r w:rsidRPr="00726A34">
        <w:rPr>
          <w:rFonts w:ascii="Arial" w:eastAsia="Times New Roman" w:hAnsi="Arial" w:cs="Arial"/>
          <w:color w:val="000000"/>
          <w:lang w:eastAsia="en-AU"/>
        </w:rPr>
        <w:t xml:space="preserve"> type, indicating that the participants were better at detecting human faces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2.7, </w:t>
      </w:r>
      <w:r w:rsidRPr="00726A34">
        <w:rPr>
          <w:rFonts w:ascii="Arial" w:eastAsia="Times New Roman" w:hAnsi="Arial" w:cs="Arial"/>
          <w:i/>
          <w:iCs/>
          <w:color w:val="000000"/>
          <w:lang w:eastAsia="en-AU"/>
        </w:rPr>
        <w:t xml:space="preserve">SD </w:t>
      </w:r>
      <w:r w:rsidRPr="00726A34">
        <w:rPr>
          <w:rFonts w:ascii="Arial" w:eastAsia="Times New Roman" w:hAnsi="Arial" w:cs="Arial"/>
          <w:color w:val="000000"/>
          <w:lang w:eastAsia="en-AU"/>
        </w:rPr>
        <w:t>= 0.7) than illusory faces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1.3, </w:t>
      </w:r>
      <w:r w:rsidRPr="00726A34">
        <w:rPr>
          <w:rFonts w:ascii="Arial" w:eastAsia="Times New Roman" w:hAnsi="Arial" w:cs="Arial"/>
          <w:i/>
          <w:iCs/>
          <w:color w:val="000000"/>
          <w:lang w:eastAsia="en-AU"/>
        </w:rPr>
        <w:t xml:space="preserve">SD </w:t>
      </w:r>
      <w:r w:rsidRPr="00726A34">
        <w:rPr>
          <w:rFonts w:ascii="Arial" w:eastAsia="Times New Roman" w:hAnsi="Arial" w:cs="Arial"/>
          <w:color w:val="000000"/>
          <w:lang w:eastAsia="en-AU"/>
        </w:rPr>
        <w:t xml:space="preserve">= 0.6). There was a significant interaction between frequency and </w:t>
      </w:r>
      <w:r w:rsidR="006E1E8A">
        <w:rPr>
          <w:rFonts w:ascii="Arial" w:eastAsia="Times New Roman" w:hAnsi="Arial" w:cs="Arial"/>
          <w:color w:val="000000"/>
          <w:lang w:eastAsia="en-AU"/>
        </w:rPr>
        <w:t>target</w:t>
      </w:r>
      <w:r w:rsidRPr="00726A34">
        <w:rPr>
          <w:rFonts w:ascii="Arial" w:eastAsia="Times New Roman" w:hAnsi="Arial" w:cs="Arial"/>
          <w:color w:val="000000"/>
          <w:lang w:eastAsia="en-AU"/>
        </w:rPr>
        <w:t xml:space="preserve"> type, </w:t>
      </w:r>
      <w:proofErr w:type="gramStart"/>
      <w:r w:rsidRPr="00726A34">
        <w:rPr>
          <w:rFonts w:ascii="Arial" w:eastAsia="Times New Roman" w:hAnsi="Arial" w:cs="Arial"/>
          <w:i/>
          <w:iCs/>
          <w:color w:val="000000"/>
          <w:lang w:eastAsia="en-AU"/>
        </w:rPr>
        <w:t>F</w:t>
      </w:r>
      <w:r w:rsidRPr="00726A34">
        <w:rPr>
          <w:rFonts w:ascii="Arial" w:eastAsia="Times New Roman" w:hAnsi="Arial" w:cs="Arial"/>
          <w:color w:val="000000"/>
          <w:lang w:eastAsia="en-AU"/>
        </w:rPr>
        <w:t>(</w:t>
      </w:r>
      <w:proofErr w:type="gramEnd"/>
      <w:r w:rsidRPr="00726A34">
        <w:rPr>
          <w:rFonts w:ascii="Arial" w:eastAsia="Times New Roman" w:hAnsi="Arial" w:cs="Arial"/>
          <w:color w:val="000000"/>
          <w:lang w:eastAsia="en-AU"/>
        </w:rPr>
        <w:t xml:space="preserve">1, 26) = 8.71, </w:t>
      </w:r>
      <w:r w:rsidRPr="00726A34">
        <w:rPr>
          <w:rFonts w:ascii="Arial" w:eastAsia="Times New Roman" w:hAnsi="Arial" w:cs="Arial"/>
          <w:i/>
          <w:iCs/>
          <w:color w:val="000000"/>
          <w:lang w:eastAsia="en-AU"/>
        </w:rPr>
        <w:t xml:space="preserve">p </w:t>
      </w:r>
      <w:r w:rsidRPr="00726A34">
        <w:rPr>
          <w:rFonts w:ascii="Arial" w:eastAsia="Times New Roman" w:hAnsi="Arial" w:cs="Arial"/>
          <w:color w:val="000000"/>
          <w:lang w:eastAsia="en-AU"/>
        </w:rPr>
        <w:t xml:space="preserve">&lt; .001, </w:t>
      </w:r>
      <w:r w:rsidRPr="00726A34">
        <w:rPr>
          <w:rFonts w:ascii="Arial" w:eastAsia="Times New Roman" w:hAnsi="Arial" w:cs="Arial"/>
          <w:i/>
          <w:iCs/>
          <w:color w:val="000000"/>
          <w:lang w:eastAsia="en-AU"/>
        </w:rPr>
        <w:t>η²p</w:t>
      </w:r>
      <w:r w:rsidRPr="00726A34">
        <w:rPr>
          <w:rFonts w:ascii="Arial" w:eastAsia="Times New Roman" w:hAnsi="Arial" w:cs="Arial"/>
          <w:color w:val="000000"/>
          <w:lang w:eastAsia="en-AU"/>
        </w:rPr>
        <w:t xml:space="preserve"> = .007.  Paired sample t-tests were conducted to compare detection sensitivity for human and illusory faces at each presentation frequency. In 6Hz trials, participants were significantly better at detecting human faces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3.4, </w:t>
      </w:r>
      <w:r w:rsidRPr="00726A34">
        <w:rPr>
          <w:rFonts w:ascii="Arial" w:eastAsia="Times New Roman" w:hAnsi="Arial" w:cs="Arial"/>
          <w:i/>
          <w:iCs/>
          <w:color w:val="000000"/>
          <w:lang w:eastAsia="en-AU"/>
        </w:rPr>
        <w:t xml:space="preserve">SD </w:t>
      </w:r>
      <w:r w:rsidRPr="00726A34">
        <w:rPr>
          <w:rFonts w:ascii="Arial" w:eastAsia="Times New Roman" w:hAnsi="Arial" w:cs="Arial"/>
          <w:color w:val="000000"/>
          <w:lang w:eastAsia="en-AU"/>
        </w:rPr>
        <w:t>= 0.9) compared to illusory faces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1.9, </w:t>
      </w:r>
      <w:r w:rsidRPr="00726A34">
        <w:rPr>
          <w:rFonts w:ascii="Arial" w:eastAsia="Times New Roman" w:hAnsi="Arial" w:cs="Arial"/>
          <w:i/>
          <w:iCs/>
          <w:color w:val="000000"/>
          <w:lang w:eastAsia="en-AU"/>
        </w:rPr>
        <w:t xml:space="preserve">SD </w:t>
      </w:r>
      <w:r w:rsidRPr="00726A34">
        <w:rPr>
          <w:rFonts w:ascii="Arial" w:eastAsia="Times New Roman" w:hAnsi="Arial" w:cs="Arial"/>
          <w:color w:val="000000"/>
          <w:lang w:eastAsia="en-AU"/>
        </w:rPr>
        <w:t xml:space="preserve">= 0.8), t(26) = </w:t>
      </w:r>
      <w:r w:rsidRPr="00726A34">
        <w:rPr>
          <w:rFonts w:ascii="Arial" w:eastAsia="Times New Roman" w:hAnsi="Arial" w:cs="Arial"/>
          <w:color w:val="000000"/>
          <w:lang w:eastAsia="en-AU"/>
        </w:rPr>
        <w:lastRenderedPageBreak/>
        <w:t>15.74, p &lt; .001. Similarly, in 30Hz trials, human faces (</w:t>
      </w:r>
      <w:r w:rsidRPr="00726A34">
        <w:rPr>
          <w:rFonts w:ascii="Arial" w:eastAsia="Times New Roman" w:hAnsi="Arial" w:cs="Arial"/>
          <w:i/>
          <w:iCs/>
          <w:color w:val="000000"/>
          <w:lang w:eastAsia="en-AU"/>
        </w:rPr>
        <w:t xml:space="preserve">M </w:t>
      </w:r>
      <w:r w:rsidRPr="00726A34">
        <w:rPr>
          <w:rFonts w:ascii="Arial" w:eastAsia="Times New Roman" w:hAnsi="Arial" w:cs="Arial"/>
          <w:color w:val="000000"/>
          <w:lang w:eastAsia="en-AU"/>
        </w:rPr>
        <w:t xml:space="preserve">= 2.0, </w:t>
      </w:r>
      <w:r w:rsidRPr="00726A34">
        <w:rPr>
          <w:rFonts w:ascii="Arial" w:eastAsia="Times New Roman" w:hAnsi="Arial" w:cs="Arial"/>
          <w:i/>
          <w:iCs/>
          <w:color w:val="000000"/>
          <w:lang w:eastAsia="en-AU"/>
        </w:rPr>
        <w:t>SD</w:t>
      </w:r>
      <w:r w:rsidRPr="00726A34">
        <w:rPr>
          <w:rFonts w:ascii="Arial" w:eastAsia="Times New Roman" w:hAnsi="Arial" w:cs="Arial"/>
          <w:color w:val="000000"/>
          <w:lang w:eastAsia="en-AU"/>
        </w:rPr>
        <w:t xml:space="preserve"> = 0.6) were significantly more detectable than illusory faces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0.8, </w:t>
      </w:r>
      <w:r w:rsidRPr="00726A34">
        <w:rPr>
          <w:rFonts w:ascii="Arial" w:eastAsia="Times New Roman" w:hAnsi="Arial" w:cs="Arial"/>
          <w:i/>
          <w:iCs/>
          <w:color w:val="000000"/>
          <w:lang w:eastAsia="en-AU"/>
        </w:rPr>
        <w:t>SD</w:t>
      </w:r>
      <w:r w:rsidRPr="00726A34">
        <w:rPr>
          <w:rFonts w:ascii="Arial" w:eastAsia="Times New Roman" w:hAnsi="Arial" w:cs="Arial"/>
          <w:color w:val="000000"/>
          <w:lang w:eastAsia="en-AU"/>
        </w:rPr>
        <w:t xml:space="preserve"> = 0.5),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(26) = 16.3,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&lt; .001</w:t>
      </w:r>
      <w:r w:rsidR="006E1E8A">
        <w:rPr>
          <w:rFonts w:ascii="Arial" w:eastAsia="Times New Roman" w:hAnsi="Arial" w:cs="Arial"/>
          <w:color w:val="000000"/>
          <w:lang w:eastAsia="en-AU"/>
        </w:rPr>
        <w:t>.</w:t>
      </w:r>
    </w:p>
    <w:p w14:paraId="6C9F617A" w14:textId="4798ECE1"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One-sample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 tests were also conducted to determine if detection sensitivity was above chance in each condition (i.e., d’ &gt; zero). In 6Hz trials, detection was significantly above chance performance for human faces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(26) = 19.24,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&lt; .001) and illusory faces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(26) = 11.50,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&lt; .001). In 30Hz trials, detection was significantly above chance performance for human faces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(26) = 15.08,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&lt; .001) and illusory faces,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(26) = 7.73,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&lt; .001.</w:t>
      </w:r>
    </w:p>
    <w:p w14:paraId="396B896B"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3. Experiment 2</w:t>
      </w:r>
    </w:p>
    <w:p w14:paraId="6D83B0B3" w14:textId="61521EF1"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In Experiment 1 we uncovered evidence that the illusory faces in examples of face pareidolia can be reliably detected as faces, even at fast presentation speeds (30Hz). This finding is consistent with the neural correlates described by Wardle et al. (2020). However, examples of face pareidolia have two </w:t>
      </w:r>
      <w:r w:rsidR="00E91763" w:rsidRPr="00726A34">
        <w:rPr>
          <w:rFonts w:ascii="Arial" w:eastAsia="Times New Roman" w:hAnsi="Arial" w:cs="Arial"/>
          <w:color w:val="000000"/>
          <w:lang w:eastAsia="en-AU"/>
        </w:rPr>
        <w:t>identities:</w:t>
      </w:r>
      <w:r w:rsidRPr="00726A34">
        <w:rPr>
          <w:rFonts w:ascii="Arial" w:eastAsia="Times New Roman" w:hAnsi="Arial" w:cs="Arial"/>
          <w:color w:val="000000"/>
          <w:lang w:eastAsia="en-AU"/>
        </w:rPr>
        <w:t xml:space="preserve"> an illusory face </w:t>
      </w:r>
      <w:r w:rsidRPr="00726A34">
        <w:rPr>
          <w:rFonts w:ascii="Arial" w:eastAsia="Times New Roman" w:hAnsi="Arial" w:cs="Arial"/>
          <w:i/>
          <w:iCs/>
          <w:color w:val="000000"/>
          <w:lang w:eastAsia="en-AU"/>
        </w:rPr>
        <w:t>and</w:t>
      </w:r>
      <w:r w:rsidRPr="00726A34">
        <w:rPr>
          <w:rFonts w:ascii="Arial" w:eastAsia="Times New Roman" w:hAnsi="Arial" w:cs="Arial"/>
          <w:color w:val="000000"/>
          <w:lang w:eastAsia="en-AU"/>
        </w:rPr>
        <w:t xml:space="preserve"> an object. Is detection at 30Hz limited to the illusory face, or is the object identity also detectable at high </w:t>
      </w:r>
      <w:r w:rsidR="00632EE9">
        <w:rPr>
          <w:rFonts w:ascii="Arial" w:eastAsia="Times New Roman" w:hAnsi="Arial" w:cs="Arial"/>
          <w:color w:val="000000"/>
          <w:lang w:eastAsia="en-AU"/>
        </w:rPr>
        <w:t xml:space="preserve">presentation </w:t>
      </w:r>
      <w:r w:rsidRPr="00726A34">
        <w:rPr>
          <w:rFonts w:ascii="Arial" w:eastAsia="Times New Roman" w:hAnsi="Arial" w:cs="Arial"/>
          <w:color w:val="000000"/>
          <w:lang w:eastAsia="en-AU"/>
        </w:rPr>
        <w:t>speeds?</w:t>
      </w:r>
    </w:p>
    <w:p w14:paraId="701EB344" w14:textId="77777777"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In Experiment 2, we examined rapid detection of objects using the same task described in Experiment 1. Targets in Experiment 2 consisted of food items (such as fruits, cakes and chopped vegetables), with half of the targets also containing illusory faces. If, at high presentation speeds (30Hz) examples of face pareidolia are perceived and detected as faces, not objects, then performance with illusory face targets should be impaired. On the other hand, if examples of face pareidolia are perceived and detected as both faces and objects then there should be no effect of target type, even in the 30Hz condition.</w:t>
      </w:r>
    </w:p>
    <w:p w14:paraId="64D03BCD"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3.1. Method</w:t>
      </w:r>
    </w:p>
    <w:p w14:paraId="23930A4E"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3.1.1</w:t>
      </w:r>
    </w:p>
    <w:p w14:paraId="5AFF1C37"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i/>
          <w:iCs/>
          <w:color w:val="000000"/>
          <w:lang w:eastAsia="en-AU"/>
        </w:rPr>
        <w:lastRenderedPageBreak/>
        <w:t>Participants</w:t>
      </w:r>
    </w:p>
    <w:p w14:paraId="07EA4792" w14:textId="4B4AED59"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Twenty-five participants (</w:t>
      </w:r>
      <w:r w:rsidR="00632EE9">
        <w:rPr>
          <w:rFonts w:ascii="Arial" w:eastAsia="Times New Roman" w:hAnsi="Arial" w:cs="Arial"/>
          <w:color w:val="000000"/>
          <w:lang w:eastAsia="en-AU"/>
        </w:rPr>
        <w:t>M</w:t>
      </w:r>
      <w:r w:rsidR="00632EE9">
        <w:rPr>
          <w:rFonts w:ascii="Arial" w:eastAsia="Times New Roman" w:hAnsi="Arial" w:cs="Arial"/>
          <w:color w:val="000000"/>
          <w:vertAlign w:val="subscript"/>
          <w:lang w:eastAsia="en-AU"/>
        </w:rPr>
        <w:t>age</w:t>
      </w:r>
      <w:r w:rsidRPr="00726A34">
        <w:rPr>
          <w:rFonts w:ascii="Arial" w:eastAsia="Times New Roman" w:hAnsi="Arial" w:cs="Arial"/>
          <w:color w:val="000000"/>
          <w:lang w:eastAsia="en-AU"/>
        </w:rPr>
        <w:t xml:space="preserve"> = 22.8, 19 Females, 6 Males) were recruited by the UQ School of Psychology First Year Research Participation Scheme or via word of mouth. Participants either received course credit or received a $20 voucher as compensation. Participants gave consent to participate and reported having normal or corrected-to-normal vision. Two participants had previously completed Study 1. </w:t>
      </w:r>
    </w:p>
    <w:p w14:paraId="41C85A7F"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3.1.2</w:t>
      </w:r>
    </w:p>
    <w:p w14:paraId="3E44854A"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i/>
          <w:iCs/>
          <w:color w:val="000000"/>
          <w:lang w:eastAsia="en-AU"/>
        </w:rPr>
        <w:t>Stimuli</w:t>
      </w:r>
    </w:p>
    <w:p w14:paraId="65BA48D7" w14:textId="7E8BE5A6"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The stimulus set in Experiment 2 included 234 distractor images (ordinary inedible objects, for example, cars, pens), 50 illusory faces found in edible objects</w:t>
      </w:r>
      <w:r w:rsidR="00632EE9">
        <w:rPr>
          <w:rFonts w:ascii="Arial" w:eastAsia="Times New Roman" w:hAnsi="Arial" w:cs="Arial"/>
          <w:color w:val="000000"/>
          <w:lang w:eastAsia="en-AU"/>
        </w:rPr>
        <w:t xml:space="preserve"> </w:t>
      </w:r>
      <w:r w:rsidR="00ED1599">
        <w:rPr>
          <w:rFonts w:ascii="Arial" w:eastAsia="Times New Roman" w:hAnsi="Arial" w:cs="Arial"/>
          <w:color w:val="000000"/>
          <w:lang w:eastAsia="en-AU"/>
        </w:rPr>
        <w:t>(hereafter referred to as illusory faces)</w:t>
      </w:r>
      <w:r w:rsidRPr="00726A34">
        <w:rPr>
          <w:rFonts w:ascii="Arial" w:eastAsia="Times New Roman" w:hAnsi="Arial" w:cs="Arial"/>
          <w:color w:val="000000"/>
          <w:lang w:eastAsia="en-AU"/>
        </w:rPr>
        <w:t>, and 50 matched edible objects with no facial structure (matched food). Illusory faces found in food items were naturally occurring examples of face pareidolia in consumable items (including food, drinks, cooking ingredients). For every illusory face in food target, a matched food image was found, which was an image of the same food item with similar visual properties but without a face</w:t>
      </w:r>
      <w:r w:rsidR="00632EE9">
        <w:rPr>
          <w:rFonts w:ascii="Arial" w:eastAsia="Times New Roman" w:hAnsi="Arial" w:cs="Arial"/>
          <w:color w:val="000000"/>
          <w:lang w:eastAsia="en-AU"/>
        </w:rPr>
        <w:t xml:space="preserve"> (See Figure 1A)</w:t>
      </w:r>
      <w:r w:rsidRPr="00726A34">
        <w:rPr>
          <w:rFonts w:ascii="Arial" w:eastAsia="Times New Roman" w:hAnsi="Arial" w:cs="Arial"/>
          <w:color w:val="000000"/>
          <w:lang w:eastAsia="en-AU"/>
        </w:rPr>
        <w:t>. All distractor images were used in Experiment 1, but those that contained food were removed for Experiment 2. </w:t>
      </w:r>
    </w:p>
    <w:p w14:paraId="36893B98"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3.1.3</w:t>
      </w:r>
    </w:p>
    <w:p w14:paraId="49C007BE"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i/>
          <w:iCs/>
          <w:color w:val="000000"/>
          <w:lang w:eastAsia="en-AU"/>
        </w:rPr>
        <w:t>Design</w:t>
      </w:r>
    </w:p>
    <w:p w14:paraId="66F5CF79" w14:textId="17830C0F"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The experimental protocol included </w:t>
      </w:r>
      <w:r w:rsidR="00632EE9">
        <w:rPr>
          <w:rFonts w:ascii="Arial" w:eastAsia="Times New Roman" w:hAnsi="Arial" w:cs="Arial"/>
          <w:color w:val="000000"/>
          <w:lang w:eastAsia="en-AU"/>
        </w:rPr>
        <w:t>200</w:t>
      </w:r>
      <w:r w:rsidRPr="00726A34">
        <w:rPr>
          <w:rFonts w:ascii="Arial" w:eastAsia="Times New Roman" w:hAnsi="Arial" w:cs="Arial"/>
          <w:color w:val="000000"/>
          <w:lang w:eastAsia="en-AU"/>
        </w:rPr>
        <w:t xml:space="preserve"> target present trials and </w:t>
      </w:r>
      <w:r w:rsidR="00632EE9">
        <w:rPr>
          <w:rFonts w:ascii="Arial" w:eastAsia="Times New Roman" w:hAnsi="Arial" w:cs="Arial"/>
          <w:color w:val="000000"/>
          <w:lang w:eastAsia="en-AU"/>
        </w:rPr>
        <w:t>200</w:t>
      </w:r>
      <w:r w:rsidRPr="00726A34">
        <w:rPr>
          <w:rFonts w:ascii="Arial" w:eastAsia="Times New Roman" w:hAnsi="Arial" w:cs="Arial"/>
          <w:color w:val="000000"/>
          <w:lang w:eastAsia="en-AU"/>
        </w:rPr>
        <w:t xml:space="preserve"> target absent trials. The experimental manipulations included both </w:t>
      </w:r>
      <w:r w:rsidRPr="00726A34">
        <w:rPr>
          <w:rFonts w:ascii="Arial" w:eastAsia="Times New Roman" w:hAnsi="Arial" w:cs="Arial"/>
          <w:i/>
          <w:iCs/>
          <w:color w:val="000000"/>
          <w:lang w:eastAsia="en-AU"/>
        </w:rPr>
        <w:t xml:space="preserve">target type </w:t>
      </w:r>
      <w:r w:rsidRPr="00726A34">
        <w:rPr>
          <w:rFonts w:ascii="Arial" w:eastAsia="Times New Roman" w:hAnsi="Arial" w:cs="Arial"/>
          <w:color w:val="000000"/>
          <w:lang w:eastAsia="en-AU"/>
        </w:rPr>
        <w:t>(</w:t>
      </w:r>
      <w:r w:rsidR="00ED1599">
        <w:rPr>
          <w:rFonts w:ascii="Arial" w:eastAsia="Times New Roman" w:hAnsi="Arial" w:cs="Arial"/>
          <w:color w:val="000000"/>
          <w:lang w:eastAsia="en-AU"/>
        </w:rPr>
        <w:t>illusory face</w:t>
      </w:r>
      <w:r w:rsidRPr="00726A34">
        <w:rPr>
          <w:rFonts w:ascii="Arial" w:eastAsia="Times New Roman" w:hAnsi="Arial" w:cs="Arial"/>
          <w:color w:val="000000"/>
          <w:lang w:eastAsia="en-AU"/>
        </w:rPr>
        <w:t xml:space="preserve">, matched food), and </w:t>
      </w:r>
      <w:r w:rsidRPr="00726A34">
        <w:rPr>
          <w:rFonts w:ascii="Arial" w:eastAsia="Times New Roman" w:hAnsi="Arial" w:cs="Arial"/>
          <w:i/>
          <w:iCs/>
          <w:color w:val="000000"/>
          <w:lang w:eastAsia="en-AU"/>
        </w:rPr>
        <w:t>frequency</w:t>
      </w:r>
      <w:r w:rsidRPr="00726A34">
        <w:rPr>
          <w:rFonts w:ascii="Arial" w:eastAsia="Times New Roman" w:hAnsi="Arial" w:cs="Arial"/>
          <w:color w:val="000000"/>
          <w:lang w:eastAsia="en-AU"/>
        </w:rPr>
        <w:t xml:space="preserve"> (6Hz and 30Hz).</w:t>
      </w:r>
    </w:p>
    <w:p w14:paraId="7F2551C9"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3.1.4</w:t>
      </w:r>
    </w:p>
    <w:p w14:paraId="55BF7D63"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i/>
          <w:iCs/>
          <w:color w:val="000000"/>
          <w:lang w:eastAsia="en-AU"/>
        </w:rPr>
        <w:t>Procedure</w:t>
      </w:r>
    </w:p>
    <w:p w14:paraId="722CF18C" w14:textId="24314330" w:rsidR="00E91763" w:rsidRPr="00726A34" w:rsidRDefault="00726A34" w:rsidP="00CE5FF4">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lastRenderedPageBreak/>
        <w:t xml:space="preserve">The task was to detect food </w:t>
      </w:r>
      <w:r w:rsidR="00632EE9">
        <w:rPr>
          <w:rFonts w:ascii="Arial" w:eastAsia="Times New Roman" w:hAnsi="Arial" w:cs="Arial"/>
          <w:color w:val="000000"/>
          <w:lang w:eastAsia="en-AU"/>
        </w:rPr>
        <w:t xml:space="preserve">items </w:t>
      </w:r>
      <w:r w:rsidRPr="00726A34">
        <w:rPr>
          <w:rFonts w:ascii="Arial" w:eastAsia="Times New Roman" w:hAnsi="Arial" w:cs="Arial"/>
          <w:color w:val="000000"/>
          <w:lang w:eastAsia="en-AU"/>
        </w:rPr>
        <w:t>amongst a sequence of distractor objects. Before beginning the experiment, participants were shown illustrative examples of what matched-food targets and distractor images would look like. It was explained that “food” counted as all consumables, which included drinks and ingredients involved in cooking. Participants were told to ask for clarification from the experimenter if they were unsure about whether an image counted as ‘food’.</w:t>
      </w:r>
      <w:r w:rsidR="00E91763">
        <w:rPr>
          <w:rFonts w:ascii="Arial" w:eastAsia="Times New Roman" w:hAnsi="Arial" w:cs="Arial"/>
          <w:color w:val="000000"/>
          <w:lang w:eastAsia="en-AU"/>
        </w:rPr>
        <w:t xml:space="preserve"> </w:t>
      </w:r>
      <w:r w:rsidRPr="00726A34">
        <w:rPr>
          <w:rFonts w:ascii="Arial" w:eastAsia="Times New Roman" w:hAnsi="Arial" w:cs="Arial"/>
          <w:color w:val="000000"/>
          <w:lang w:eastAsia="en-AU"/>
        </w:rPr>
        <w:t xml:space="preserve">Examples of </w:t>
      </w:r>
      <w:r w:rsidR="00ED1599">
        <w:rPr>
          <w:rFonts w:ascii="Arial" w:eastAsia="Times New Roman" w:hAnsi="Arial" w:cs="Arial"/>
          <w:color w:val="000000"/>
          <w:lang w:eastAsia="en-AU"/>
        </w:rPr>
        <w:t>illusory face</w:t>
      </w:r>
      <w:r w:rsidRPr="00726A34">
        <w:rPr>
          <w:rFonts w:ascii="Arial" w:eastAsia="Times New Roman" w:hAnsi="Arial" w:cs="Arial"/>
          <w:color w:val="000000"/>
          <w:lang w:eastAsia="en-AU"/>
        </w:rPr>
        <w:t xml:space="preserve"> images were not </w:t>
      </w:r>
      <w:r w:rsidR="0025430C">
        <w:rPr>
          <w:rFonts w:ascii="Arial" w:eastAsia="Times New Roman" w:hAnsi="Arial" w:cs="Arial"/>
          <w:color w:val="000000"/>
          <w:lang w:eastAsia="en-AU"/>
        </w:rPr>
        <w:t>presented as illustrative examples, because</w:t>
      </w:r>
      <w:r w:rsidRPr="00726A34">
        <w:rPr>
          <w:rFonts w:ascii="Arial" w:eastAsia="Times New Roman" w:hAnsi="Arial" w:cs="Arial"/>
          <w:color w:val="000000"/>
          <w:lang w:eastAsia="en-AU"/>
        </w:rPr>
        <w:t xml:space="preserve"> the presence of illusory faces was not discussed until the conclusion of the experiment. This was to discourage participants from expecting and looking for both food items and illusory faces.</w:t>
      </w:r>
    </w:p>
    <w:p w14:paraId="48B2E275" w14:textId="301E42AE" w:rsidR="00726A34" w:rsidRPr="00726A34" w:rsidRDefault="00726A34" w:rsidP="00E91763">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The trial structure of Experiment 2 was replicated from Experiment 1, but only 400 trials were presented, which was judged to be enough power to detect the effects of interest while accounting for less availability of illusory faces in food stimuli. Targets were shown twice in the experiment, once in a 6Hz trial and once in a 30Hz trial. At the conclusion of each trial, participants were asked on the screen “Was there food present in any images?” with answer options “yes” or “no.” If participants answered “yes,” a secondary question appeared asking, “Did you like the type of food you saw?” with answer options “yes” or “no.” This secondary question was designed to keep the trial structure of Experiment 2 </w:t>
      </w:r>
      <w:r w:rsidR="0025430C">
        <w:rPr>
          <w:rFonts w:ascii="Arial" w:eastAsia="Times New Roman" w:hAnsi="Arial" w:cs="Arial"/>
          <w:color w:val="000000"/>
          <w:lang w:eastAsia="en-AU"/>
        </w:rPr>
        <w:t>comparable</w:t>
      </w:r>
      <w:r w:rsidR="0025430C" w:rsidRPr="00726A34">
        <w:rPr>
          <w:rFonts w:ascii="Arial" w:eastAsia="Times New Roman" w:hAnsi="Arial" w:cs="Arial"/>
          <w:color w:val="000000"/>
          <w:lang w:eastAsia="en-AU"/>
        </w:rPr>
        <w:t xml:space="preserve"> </w:t>
      </w:r>
      <w:r w:rsidRPr="00726A34">
        <w:rPr>
          <w:rFonts w:ascii="Arial" w:eastAsia="Times New Roman" w:hAnsi="Arial" w:cs="Arial"/>
          <w:color w:val="000000"/>
          <w:lang w:eastAsia="en-AU"/>
        </w:rPr>
        <w:t>to that of Experiment 1</w:t>
      </w:r>
      <w:r w:rsidR="00632EE9">
        <w:rPr>
          <w:rFonts w:ascii="Arial" w:eastAsia="Times New Roman" w:hAnsi="Arial" w:cs="Arial"/>
          <w:color w:val="000000"/>
          <w:lang w:eastAsia="en-AU"/>
        </w:rPr>
        <w:t xml:space="preserve"> but </w:t>
      </w:r>
      <w:r w:rsidR="0025430C">
        <w:rPr>
          <w:rFonts w:ascii="Arial" w:eastAsia="Times New Roman" w:hAnsi="Arial" w:cs="Arial"/>
          <w:color w:val="000000"/>
          <w:lang w:eastAsia="en-AU"/>
        </w:rPr>
        <w:t xml:space="preserve">the results of this question were </w:t>
      </w:r>
      <w:r w:rsidR="00632EE9">
        <w:rPr>
          <w:rFonts w:ascii="Arial" w:eastAsia="Times New Roman" w:hAnsi="Arial" w:cs="Arial"/>
          <w:color w:val="000000"/>
          <w:lang w:eastAsia="en-AU"/>
        </w:rPr>
        <w:t>not analysed</w:t>
      </w:r>
      <w:r w:rsidRPr="00726A34">
        <w:rPr>
          <w:rFonts w:ascii="Arial" w:eastAsia="Times New Roman" w:hAnsi="Arial" w:cs="Arial"/>
          <w:color w:val="000000"/>
          <w:lang w:eastAsia="en-AU"/>
        </w:rPr>
        <w:t>. No feedback regarding performance was given. The order of images in each trial was randomised, and the order of trials was randomised for each participant. At the conclusion of the experiment, participants were asked verbally “Did you notice anything interesting about the food images you saw?” which was followed up with “Did you notice any faces in the food images?”</w:t>
      </w:r>
    </w:p>
    <w:p w14:paraId="11A67561"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3.2. Results</w:t>
      </w:r>
    </w:p>
    <w:p w14:paraId="065A525B" w14:textId="102C5896" w:rsidR="00632EE9" w:rsidRDefault="00632EE9" w:rsidP="0073297D">
      <w:pPr>
        <w:spacing w:before="240" w:after="240" w:line="480" w:lineRule="auto"/>
        <w:ind w:firstLine="720"/>
        <w:rPr>
          <w:rFonts w:ascii="Arial" w:eastAsia="Times New Roman" w:hAnsi="Arial" w:cs="Arial"/>
          <w:color w:val="000000"/>
          <w:lang w:eastAsia="en-AU"/>
        </w:rPr>
      </w:pPr>
      <w:r>
        <w:rPr>
          <w:rFonts w:ascii="Arial" w:eastAsia="Times New Roman" w:hAnsi="Arial" w:cs="Arial"/>
          <w:color w:val="000000"/>
          <w:lang w:eastAsia="en-AU"/>
        </w:rPr>
        <w:t xml:space="preserve">Twenty-two out of the 23 participants </w:t>
      </w:r>
      <w:r w:rsidR="001E3301">
        <w:rPr>
          <w:rFonts w:ascii="Arial" w:eastAsia="Times New Roman" w:hAnsi="Arial" w:cs="Arial"/>
          <w:color w:val="000000"/>
          <w:lang w:eastAsia="en-AU"/>
        </w:rPr>
        <w:t xml:space="preserve">reported seeing </w:t>
      </w:r>
      <w:r>
        <w:rPr>
          <w:rFonts w:ascii="Arial" w:eastAsia="Times New Roman" w:hAnsi="Arial" w:cs="Arial"/>
          <w:color w:val="000000"/>
          <w:lang w:eastAsia="en-AU"/>
        </w:rPr>
        <w:t>faces in food items</w:t>
      </w:r>
      <w:r w:rsidR="001E3301">
        <w:rPr>
          <w:rFonts w:ascii="Arial" w:eastAsia="Times New Roman" w:hAnsi="Arial" w:cs="Arial"/>
          <w:color w:val="000000"/>
          <w:lang w:eastAsia="en-AU"/>
        </w:rPr>
        <w:t xml:space="preserve"> when questioned at the conclusion of the experiment.</w:t>
      </w:r>
    </w:p>
    <w:p w14:paraId="39F1B9AB" w14:textId="4BF2A0E5"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lastRenderedPageBreak/>
        <w:t xml:space="preserve">A 2 (frequency: 6Hz and 30Hz) x 2 (target type: </w:t>
      </w:r>
      <w:r w:rsidR="00ED1599">
        <w:rPr>
          <w:rFonts w:ascii="Arial" w:eastAsia="Times New Roman" w:hAnsi="Arial" w:cs="Arial"/>
          <w:color w:val="000000"/>
          <w:lang w:eastAsia="en-AU"/>
        </w:rPr>
        <w:t>illusory face</w:t>
      </w:r>
      <w:r w:rsidRPr="00726A34">
        <w:rPr>
          <w:rFonts w:ascii="Arial" w:eastAsia="Times New Roman" w:hAnsi="Arial" w:cs="Arial"/>
          <w:color w:val="000000"/>
          <w:lang w:eastAsia="en-AU"/>
        </w:rPr>
        <w:t xml:space="preserve">, matched food) repeated measures ANOVA was performed (see Figure 2B). The main effect of frequency was significant, </w:t>
      </w:r>
      <w:r w:rsidRPr="00726A34">
        <w:rPr>
          <w:rFonts w:ascii="Arial" w:eastAsia="Times New Roman" w:hAnsi="Arial" w:cs="Arial"/>
          <w:i/>
          <w:iCs/>
          <w:color w:val="000000"/>
          <w:lang w:eastAsia="en-AU"/>
        </w:rPr>
        <w:t xml:space="preserve">F </w:t>
      </w:r>
      <w:r w:rsidRPr="00726A34">
        <w:rPr>
          <w:rFonts w:ascii="Arial" w:eastAsia="Times New Roman" w:hAnsi="Arial" w:cs="Arial"/>
          <w:color w:val="000000"/>
          <w:lang w:eastAsia="en-AU"/>
        </w:rPr>
        <w:t xml:space="preserve">(1, 24) = 185.09,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w:t>
      </w:r>
      <w:r w:rsidR="001E3301">
        <w:rPr>
          <w:rFonts w:ascii="Arial" w:eastAsia="Times New Roman" w:hAnsi="Arial" w:cs="Arial"/>
          <w:color w:val="000000"/>
          <w:lang w:eastAsia="en-AU"/>
        </w:rPr>
        <w:t>&lt;</w:t>
      </w:r>
      <w:r w:rsidRPr="00726A34">
        <w:rPr>
          <w:rFonts w:ascii="Arial" w:eastAsia="Times New Roman" w:hAnsi="Arial" w:cs="Arial"/>
          <w:color w:val="000000"/>
          <w:lang w:eastAsia="en-AU"/>
        </w:rPr>
        <w:t xml:space="preserve"> .00</w:t>
      </w:r>
      <w:r w:rsidR="001E3301">
        <w:rPr>
          <w:rFonts w:ascii="Arial" w:eastAsia="Times New Roman" w:hAnsi="Arial" w:cs="Arial"/>
          <w:color w:val="000000"/>
          <w:lang w:eastAsia="en-AU"/>
        </w:rPr>
        <w:t>1</w:t>
      </w:r>
      <w:r w:rsidRPr="00726A34">
        <w:rPr>
          <w:rFonts w:ascii="Arial" w:eastAsia="Times New Roman" w:hAnsi="Arial" w:cs="Arial"/>
          <w:color w:val="000000"/>
          <w:lang w:eastAsia="en-AU"/>
        </w:rPr>
        <w:t>, such that participants were better at detecting targets in the 6Hz frequency (</w:t>
      </w:r>
      <w:r w:rsidRPr="00726A34">
        <w:rPr>
          <w:rFonts w:ascii="Arial" w:eastAsia="Times New Roman" w:hAnsi="Arial" w:cs="Arial"/>
          <w:i/>
          <w:iCs/>
          <w:color w:val="000000"/>
          <w:lang w:eastAsia="en-AU"/>
        </w:rPr>
        <w:t xml:space="preserve">M </w:t>
      </w:r>
      <w:r w:rsidRPr="00726A34">
        <w:rPr>
          <w:rFonts w:ascii="Arial" w:eastAsia="Times New Roman" w:hAnsi="Arial" w:cs="Arial"/>
          <w:color w:val="000000"/>
          <w:lang w:eastAsia="en-AU"/>
        </w:rPr>
        <w:t xml:space="preserve">= 2.4, </w:t>
      </w:r>
      <w:r w:rsidRPr="00726A34">
        <w:rPr>
          <w:rFonts w:ascii="Arial" w:eastAsia="Times New Roman" w:hAnsi="Arial" w:cs="Arial"/>
          <w:i/>
          <w:iCs/>
          <w:color w:val="000000"/>
          <w:lang w:eastAsia="en-AU"/>
        </w:rPr>
        <w:t>SD</w:t>
      </w:r>
      <w:r w:rsidRPr="00726A34">
        <w:rPr>
          <w:rFonts w:ascii="Arial" w:eastAsia="Times New Roman" w:hAnsi="Arial" w:cs="Arial"/>
          <w:color w:val="000000"/>
          <w:lang w:eastAsia="en-AU"/>
        </w:rPr>
        <w:t xml:space="preserve"> = 0.8) compared to the 30Hz frequency (</w:t>
      </w:r>
      <w:r w:rsidRPr="00726A34">
        <w:rPr>
          <w:rFonts w:ascii="Arial" w:eastAsia="Times New Roman" w:hAnsi="Arial" w:cs="Arial"/>
          <w:i/>
          <w:iCs/>
          <w:color w:val="000000"/>
          <w:lang w:eastAsia="en-AU"/>
        </w:rPr>
        <w:t xml:space="preserve">M </w:t>
      </w:r>
      <w:r w:rsidRPr="00726A34">
        <w:rPr>
          <w:rFonts w:ascii="Arial" w:eastAsia="Times New Roman" w:hAnsi="Arial" w:cs="Arial"/>
          <w:color w:val="000000"/>
          <w:lang w:eastAsia="en-AU"/>
        </w:rPr>
        <w:t xml:space="preserve">= 0.3, </w:t>
      </w:r>
      <w:proofErr w:type="gramStart"/>
      <w:r w:rsidRPr="00726A34">
        <w:rPr>
          <w:rFonts w:ascii="Arial" w:eastAsia="Times New Roman" w:hAnsi="Arial" w:cs="Arial"/>
          <w:i/>
          <w:iCs/>
          <w:color w:val="000000"/>
          <w:lang w:eastAsia="en-AU"/>
        </w:rPr>
        <w:t xml:space="preserve">SD </w:t>
      </w:r>
      <w:r w:rsidRPr="00726A34">
        <w:rPr>
          <w:rFonts w:ascii="Arial" w:eastAsia="Times New Roman" w:hAnsi="Arial" w:cs="Arial"/>
          <w:color w:val="000000"/>
          <w:lang w:eastAsia="en-AU"/>
        </w:rPr>
        <w:t> =</w:t>
      </w:r>
      <w:proofErr w:type="gramEnd"/>
      <w:r w:rsidRPr="00726A34">
        <w:rPr>
          <w:rFonts w:ascii="Arial" w:eastAsia="Times New Roman" w:hAnsi="Arial" w:cs="Arial"/>
          <w:color w:val="000000"/>
          <w:lang w:eastAsia="en-AU"/>
        </w:rPr>
        <w:t xml:space="preserve"> 0.5) . However, we found no evidence of a main effect of target type, </w:t>
      </w:r>
      <w:r w:rsidRPr="00726A34">
        <w:rPr>
          <w:rFonts w:ascii="Arial" w:eastAsia="Times New Roman" w:hAnsi="Arial" w:cs="Arial"/>
          <w:i/>
          <w:iCs/>
          <w:color w:val="000000"/>
          <w:lang w:eastAsia="en-AU"/>
        </w:rPr>
        <w:t>F</w:t>
      </w:r>
      <w:r w:rsidRPr="00726A34">
        <w:rPr>
          <w:rFonts w:ascii="Arial" w:eastAsia="Times New Roman" w:hAnsi="Arial" w:cs="Arial"/>
          <w:color w:val="000000"/>
          <w:lang w:eastAsia="en-AU"/>
        </w:rPr>
        <w:t xml:space="preserve"> (1, 24) = 0.829,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 .372, η²</w:t>
      </w:r>
      <w:r w:rsidRPr="00726A34">
        <w:rPr>
          <w:rFonts w:ascii="Arial" w:eastAsia="Times New Roman" w:hAnsi="Arial" w:cs="Arial"/>
          <w:color w:val="000000"/>
          <w:sz w:val="13"/>
          <w:szCs w:val="13"/>
          <w:vertAlign w:val="subscript"/>
          <w:lang w:eastAsia="en-AU"/>
        </w:rPr>
        <w:t>p</w:t>
      </w:r>
      <w:r w:rsidRPr="00726A34">
        <w:rPr>
          <w:rFonts w:ascii="Arial" w:eastAsia="Times New Roman" w:hAnsi="Arial" w:cs="Arial"/>
          <w:color w:val="000000"/>
          <w:lang w:eastAsia="en-AU"/>
        </w:rPr>
        <w:t xml:space="preserve"> = .033. The interaction between frequency and target type was also not significant, </w:t>
      </w:r>
      <w:r w:rsidRPr="00726A34">
        <w:rPr>
          <w:rFonts w:ascii="Arial" w:eastAsia="Times New Roman" w:hAnsi="Arial" w:cs="Arial"/>
          <w:i/>
          <w:iCs/>
          <w:color w:val="000000"/>
          <w:lang w:eastAsia="en-AU"/>
        </w:rPr>
        <w:t>F</w:t>
      </w:r>
      <w:r w:rsidRPr="00726A34">
        <w:rPr>
          <w:rFonts w:ascii="Arial" w:eastAsia="Times New Roman" w:hAnsi="Arial" w:cs="Arial"/>
          <w:color w:val="000000"/>
          <w:lang w:eastAsia="en-AU"/>
        </w:rPr>
        <w:t xml:space="preserve"> (1, 25) = 0.983,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 .331, η²</w:t>
      </w:r>
      <w:r w:rsidRPr="00726A34">
        <w:rPr>
          <w:rFonts w:ascii="Arial" w:eastAsia="Times New Roman" w:hAnsi="Arial" w:cs="Arial"/>
          <w:color w:val="000000"/>
          <w:sz w:val="13"/>
          <w:szCs w:val="13"/>
          <w:vertAlign w:val="subscript"/>
          <w:lang w:eastAsia="en-AU"/>
        </w:rPr>
        <w:t>p</w:t>
      </w:r>
      <w:r w:rsidRPr="00726A34">
        <w:rPr>
          <w:rFonts w:ascii="Arial" w:eastAsia="Times New Roman" w:hAnsi="Arial" w:cs="Arial"/>
          <w:color w:val="000000"/>
          <w:lang w:eastAsia="en-AU"/>
        </w:rPr>
        <w:t xml:space="preserve"> = .039.</w:t>
      </w:r>
    </w:p>
    <w:p w14:paraId="096CAE24" w14:textId="1C220EC1"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Since there was no significant difference between food and </w:t>
      </w:r>
      <w:r w:rsidR="00E91763">
        <w:rPr>
          <w:rFonts w:ascii="Arial" w:eastAsia="Times New Roman" w:hAnsi="Arial" w:cs="Arial"/>
          <w:color w:val="000000"/>
          <w:lang w:eastAsia="en-AU"/>
        </w:rPr>
        <w:t xml:space="preserve">illusory </w:t>
      </w:r>
      <w:r w:rsidRPr="00726A34">
        <w:rPr>
          <w:rFonts w:ascii="Arial" w:eastAsia="Times New Roman" w:hAnsi="Arial" w:cs="Arial"/>
          <w:color w:val="000000"/>
          <w:lang w:eastAsia="en-AU"/>
        </w:rPr>
        <w:t xml:space="preserve">face targets, a Bayesian analysis was conducted to test for evidence in favour of the null hypothesis. We conducted a set of repeated measures Bayesian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-tests using default priors using the </w:t>
      </w:r>
      <w:proofErr w:type="spellStart"/>
      <w:r w:rsidRPr="00726A34">
        <w:rPr>
          <w:rFonts w:ascii="Arial" w:eastAsia="Times New Roman" w:hAnsi="Arial" w:cs="Arial"/>
          <w:color w:val="000000"/>
          <w:lang w:eastAsia="en-AU"/>
        </w:rPr>
        <w:t>BayesFactor</w:t>
      </w:r>
      <w:proofErr w:type="spellEnd"/>
      <w:r w:rsidRPr="00726A34">
        <w:rPr>
          <w:rFonts w:ascii="Arial" w:eastAsia="Times New Roman" w:hAnsi="Arial" w:cs="Arial"/>
          <w:color w:val="000000"/>
          <w:lang w:eastAsia="en-AU"/>
        </w:rPr>
        <w:t xml:space="preserve"> package in R. While we found no substantial evidence for the null hypothesis in the 6Hz frequency condition (</w:t>
      </w:r>
      <w:r w:rsidRPr="00726A34">
        <w:rPr>
          <w:rFonts w:ascii="Arial" w:eastAsia="Times New Roman" w:hAnsi="Arial" w:cs="Arial"/>
          <w:i/>
          <w:iCs/>
          <w:color w:val="000000"/>
          <w:lang w:eastAsia="en-AU"/>
        </w:rPr>
        <w:t>Bayes Factor</w:t>
      </w:r>
      <w:r w:rsidRPr="00726A34">
        <w:rPr>
          <w:rFonts w:ascii="Arial" w:eastAsia="Times New Roman" w:hAnsi="Arial" w:cs="Arial"/>
          <w:color w:val="000000"/>
          <w:lang w:eastAsia="en-AU"/>
        </w:rPr>
        <w:t xml:space="preserve"> = 0.49,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 .181), we found substantial evidence for no difference in the 30Hz frequency (</w:t>
      </w:r>
      <w:r w:rsidRPr="00726A34">
        <w:rPr>
          <w:rFonts w:ascii="Arial" w:eastAsia="Times New Roman" w:hAnsi="Arial" w:cs="Arial"/>
          <w:i/>
          <w:iCs/>
          <w:color w:val="000000"/>
          <w:lang w:eastAsia="en-AU"/>
        </w:rPr>
        <w:t xml:space="preserve">Bayes Factor </w:t>
      </w:r>
      <w:r w:rsidRPr="00726A34">
        <w:rPr>
          <w:rFonts w:ascii="Arial" w:eastAsia="Times New Roman" w:hAnsi="Arial" w:cs="Arial"/>
          <w:color w:val="000000"/>
          <w:lang w:eastAsia="en-AU"/>
        </w:rPr>
        <w:t xml:space="preserve">= 0.21,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 .974). In sum, our data indicate that there was no difference in detection performance for matched food targets and face-food targets in the 30Hz condition.</w:t>
      </w:r>
    </w:p>
    <w:p w14:paraId="529A20BB" w14:textId="4E4F9AE6" w:rsidR="004722B5"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One-sample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 tests were also conducted to determine if detection sensitivity was above chance performance (zero) in each condition. In 6Hz trials, detection sensitivity was significantly above chance performance for matched food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(24) = 17.78,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&lt;.001) and </w:t>
      </w:r>
      <w:r w:rsidR="00ED1599">
        <w:rPr>
          <w:rFonts w:ascii="Arial" w:eastAsia="Times New Roman" w:hAnsi="Arial" w:cs="Arial"/>
          <w:color w:val="000000"/>
          <w:lang w:eastAsia="en-AU"/>
        </w:rPr>
        <w:t>illusory face</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(24) = 12.70,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&lt; .001. In 30Hz trials, detection sensitivity was significantly above chance performance for matched food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(24) = 2.30,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 .030) and for face-food,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(24) = 2.81,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 .010.</w:t>
      </w:r>
    </w:p>
    <w:p w14:paraId="0E0B88C1" w14:textId="480FA8D0" w:rsidR="004722B5" w:rsidRPr="00726A34" w:rsidRDefault="004722B5" w:rsidP="0073297D">
      <w:pPr>
        <w:spacing w:before="240" w:after="240" w:line="480" w:lineRule="auto"/>
        <w:rPr>
          <w:rFonts w:ascii="Times New Roman" w:eastAsia="Times New Roman" w:hAnsi="Times New Roman" w:cs="Times New Roman"/>
          <w:sz w:val="24"/>
          <w:szCs w:val="24"/>
          <w:lang w:eastAsia="en-AU"/>
        </w:rPr>
      </w:pPr>
    </w:p>
    <w:p w14:paraId="2374838E" w14:textId="3E532480" w:rsidR="001F464A" w:rsidRDefault="001F464A" w:rsidP="0073297D">
      <w:pPr>
        <w:spacing w:before="240" w:after="240" w:line="480" w:lineRule="auto"/>
        <w:rPr>
          <w:rFonts w:ascii="Arial" w:eastAsia="Times New Roman" w:hAnsi="Arial" w:cs="Arial"/>
          <w:color w:val="000000"/>
          <w:lang w:eastAsia="en-AU"/>
        </w:rPr>
      </w:pPr>
    </w:p>
    <w:p w14:paraId="5FCE3F43" w14:textId="32BF0FEF" w:rsidR="00E91763" w:rsidRDefault="000E2D3F" w:rsidP="0073297D">
      <w:pPr>
        <w:spacing w:before="240" w:after="240" w:line="480" w:lineRule="auto"/>
        <w:rPr>
          <w:rFonts w:ascii="Times New Roman" w:eastAsia="Times New Roman" w:hAnsi="Times New Roman" w:cs="Times New Roman"/>
          <w:noProof/>
          <w:sz w:val="24"/>
          <w:szCs w:val="24"/>
          <w:lang w:eastAsia="en-AU"/>
        </w:rPr>
      </w:pPr>
      <w:r>
        <w:rPr>
          <w:rFonts w:ascii="Times New Roman" w:eastAsia="Times New Roman" w:hAnsi="Times New Roman" w:cs="Times New Roman"/>
          <w:noProof/>
          <w:sz w:val="24"/>
          <w:szCs w:val="24"/>
          <w:lang w:eastAsia="en-AU"/>
        </w:rPr>
        <w:lastRenderedPageBreak/>
        <w:drawing>
          <wp:anchor distT="0" distB="0" distL="114300" distR="114300" simplePos="0" relativeHeight="251659264" behindDoc="1" locked="0" layoutInCell="1" allowOverlap="1" wp14:anchorId="2FC94291" wp14:editId="5D1C7E48">
            <wp:simplePos x="0" y="0"/>
            <wp:positionH relativeFrom="column">
              <wp:posOffset>-403860</wp:posOffset>
            </wp:positionH>
            <wp:positionV relativeFrom="paragraph">
              <wp:posOffset>274320</wp:posOffset>
            </wp:positionV>
            <wp:extent cx="6499860" cy="2606040"/>
            <wp:effectExtent l="0" t="0" r="0" b="3810"/>
            <wp:wrapTight wrapText="bothSides">
              <wp:wrapPolygon edited="0">
                <wp:start x="0" y="0"/>
                <wp:lineTo x="0" y="21474"/>
                <wp:lineTo x="21524" y="21474"/>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707" t="14340" r="21837" b="19245"/>
                    <a:stretch/>
                  </pic:blipFill>
                  <pic:spPr bwMode="auto">
                    <a:xfrm>
                      <a:off x="0" y="0"/>
                      <a:ext cx="6499860" cy="260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1763" w:rsidRPr="00726A34">
        <w:rPr>
          <w:rFonts w:ascii="Arial" w:eastAsia="Times New Roman" w:hAnsi="Arial" w:cs="Arial"/>
          <w:color w:val="000000"/>
          <w:lang w:eastAsia="en-AU"/>
        </w:rPr>
        <w:t xml:space="preserve">Figure 2: </w:t>
      </w:r>
      <w:r w:rsidR="00E91763">
        <w:rPr>
          <w:rFonts w:ascii="Arial" w:eastAsia="Times New Roman" w:hAnsi="Arial" w:cs="Arial"/>
          <w:color w:val="000000"/>
          <w:lang w:eastAsia="en-AU"/>
        </w:rPr>
        <w:t>Target detection performance for Experiment 1 and 2.</w:t>
      </w:r>
      <w:r w:rsidR="00E91763" w:rsidRPr="001C0D15">
        <w:rPr>
          <w:rFonts w:ascii="Times New Roman" w:eastAsia="Times New Roman" w:hAnsi="Times New Roman" w:cs="Times New Roman"/>
          <w:noProof/>
          <w:sz w:val="24"/>
          <w:szCs w:val="24"/>
          <w:lang w:eastAsia="en-AU"/>
        </w:rPr>
        <w:t xml:space="preserve"> </w:t>
      </w:r>
      <w:r w:rsidR="00365D90">
        <w:rPr>
          <w:rFonts w:ascii="Arial" w:eastAsia="Times New Roman" w:hAnsi="Arial" w:cs="Arial"/>
          <w:color w:val="000000"/>
          <w:lang w:eastAsia="en-AU"/>
        </w:rPr>
        <w:t>(COLOUR)</w:t>
      </w:r>
    </w:p>
    <w:p w14:paraId="45099CDF" w14:textId="0AAA6F19" w:rsidR="00E91763" w:rsidRDefault="001F464A" w:rsidP="0073297D">
      <w:pPr>
        <w:spacing w:before="240" w:after="240" w:line="480" w:lineRule="auto"/>
        <w:rPr>
          <w:rFonts w:ascii="Arial" w:eastAsia="Times New Roman" w:hAnsi="Arial" w:cs="Arial"/>
          <w:color w:val="000000"/>
          <w:lang w:eastAsia="en-AU"/>
        </w:rPr>
      </w:pPr>
      <w:r w:rsidRPr="001F464A">
        <w:rPr>
          <w:rFonts w:ascii="Arial" w:eastAsia="Times New Roman" w:hAnsi="Arial" w:cs="Arial"/>
          <w:i/>
          <w:iCs/>
          <w:color w:val="000000"/>
          <w:lang w:eastAsia="en-AU"/>
        </w:rPr>
        <w:t>Note.</w:t>
      </w:r>
      <w:r>
        <w:rPr>
          <w:rFonts w:ascii="Arial" w:eastAsia="Times New Roman" w:hAnsi="Arial" w:cs="Arial"/>
          <w:color w:val="000000"/>
          <w:lang w:eastAsia="en-AU"/>
        </w:rPr>
        <w:t xml:space="preserve"> </w:t>
      </w:r>
      <w:r w:rsidR="00726A34" w:rsidRPr="001F464A">
        <w:rPr>
          <w:rFonts w:ascii="Arial" w:eastAsia="Times New Roman" w:hAnsi="Arial" w:cs="Arial"/>
          <w:color w:val="000000"/>
          <w:lang w:eastAsia="en-AU"/>
        </w:rPr>
        <w:t>Violin</w:t>
      </w:r>
      <w:r w:rsidR="00726A34" w:rsidRPr="00726A34">
        <w:rPr>
          <w:rFonts w:ascii="Arial" w:eastAsia="Times New Roman" w:hAnsi="Arial" w:cs="Arial"/>
          <w:color w:val="000000"/>
          <w:lang w:eastAsia="en-AU"/>
        </w:rPr>
        <w:t xml:space="preserve"> plots showing detection </w:t>
      </w:r>
      <w:r w:rsidR="00FF29E0">
        <w:rPr>
          <w:rFonts w:ascii="Arial" w:eastAsia="Times New Roman" w:hAnsi="Arial" w:cs="Arial"/>
          <w:color w:val="000000"/>
          <w:lang w:eastAsia="en-AU"/>
        </w:rPr>
        <w:t>sensitivity</w:t>
      </w:r>
      <w:r w:rsidR="00726A34" w:rsidRPr="00726A34">
        <w:rPr>
          <w:rFonts w:ascii="Arial" w:eastAsia="Times New Roman" w:hAnsi="Arial" w:cs="Arial"/>
          <w:color w:val="000000"/>
          <w:lang w:eastAsia="en-AU"/>
        </w:rPr>
        <w:t xml:space="preserve"> for A) Experiment 1: Face Detection Task (N = 27) and B) Experiment 2: Food Detection Task (N = 25). </w:t>
      </w:r>
    </w:p>
    <w:p w14:paraId="2D4ADE7A" w14:textId="5C9E6EB2"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4. Experiment 3</w:t>
      </w:r>
    </w:p>
    <w:p w14:paraId="2C45B6C7" w14:textId="25A160A8"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Collectively, the results of Experiments 1 and 2 demonstrate that examples of face pareidolia have two identities that can be recognized even at high presentation speeds. More specifically, when the pareidolia illusion occurs by happenstance in food items, the object can be recognized as a face and as a food item. This suggests that examples of face pareidolia have two recognizable identities that co-occur even when seen very briefly. However, it remained unclear whether examples of face pareidolia were more easily recognized in a face detection task or a food detection task because different stimuli were employed in Experiment 1 and 2. Therefore, in Experiment 3, we combined both participant tasks into a within-subjects experimental design and used the exact same stimuli in both tasks. The illusory faces were occurrences of face pareidolia in food and acted as targets in both the face detection task and food detection task. In accordance with how illusory faces are represented in the brain during the first 200</w:t>
      </w:r>
      <w:r w:rsidR="001E3301">
        <w:rPr>
          <w:rFonts w:ascii="Arial" w:eastAsia="Times New Roman" w:hAnsi="Arial" w:cs="Arial"/>
          <w:color w:val="000000"/>
          <w:lang w:eastAsia="en-AU"/>
        </w:rPr>
        <w:t xml:space="preserve"> </w:t>
      </w:r>
      <w:r w:rsidRPr="00726A34">
        <w:rPr>
          <w:rFonts w:ascii="Arial" w:eastAsia="Times New Roman" w:hAnsi="Arial" w:cs="Arial"/>
          <w:color w:val="000000"/>
          <w:lang w:eastAsia="en-AU"/>
        </w:rPr>
        <w:t xml:space="preserve">ms (Wardle et al., 2020), we predicted that detection </w:t>
      </w:r>
      <w:r w:rsidR="00FF29E0">
        <w:rPr>
          <w:rFonts w:ascii="Arial" w:eastAsia="Times New Roman" w:hAnsi="Arial" w:cs="Arial"/>
          <w:color w:val="000000"/>
          <w:lang w:eastAsia="en-AU"/>
        </w:rPr>
        <w:t>performance</w:t>
      </w:r>
      <w:r w:rsidRPr="00726A34">
        <w:rPr>
          <w:rFonts w:ascii="Arial" w:eastAsia="Times New Roman" w:hAnsi="Arial" w:cs="Arial"/>
          <w:color w:val="000000"/>
          <w:lang w:eastAsia="en-AU"/>
        </w:rPr>
        <w:t xml:space="preserve"> for illusory faces would be higher in the face detection task than in the food detection task when presentation time was limited in the 30Hz condition. In contrast, </w:t>
      </w:r>
      <w:r w:rsidRPr="00726A34">
        <w:rPr>
          <w:rFonts w:ascii="Arial" w:eastAsia="Times New Roman" w:hAnsi="Arial" w:cs="Arial"/>
          <w:color w:val="000000"/>
          <w:lang w:eastAsia="en-AU"/>
        </w:rPr>
        <w:lastRenderedPageBreak/>
        <w:t xml:space="preserve">detection </w:t>
      </w:r>
      <w:r w:rsidR="00FF29E0">
        <w:rPr>
          <w:rFonts w:ascii="Arial" w:eastAsia="Times New Roman" w:hAnsi="Arial" w:cs="Arial"/>
          <w:color w:val="000000"/>
          <w:lang w:eastAsia="en-AU"/>
        </w:rPr>
        <w:t>performance</w:t>
      </w:r>
      <w:r w:rsidRPr="00726A34">
        <w:rPr>
          <w:rFonts w:ascii="Arial" w:eastAsia="Times New Roman" w:hAnsi="Arial" w:cs="Arial"/>
          <w:color w:val="000000"/>
          <w:lang w:eastAsia="en-AU"/>
        </w:rPr>
        <w:t xml:space="preserve"> for illusory faces would be more equivalent across tasks when participants have more time to view the stimuli (i.e., in the 6Hz condition).</w:t>
      </w:r>
    </w:p>
    <w:p w14:paraId="0981BC93"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4.1 Method</w:t>
      </w:r>
    </w:p>
    <w:p w14:paraId="512C036E"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4.1.1</w:t>
      </w:r>
    </w:p>
    <w:p w14:paraId="208C7D5D"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i/>
          <w:iCs/>
          <w:color w:val="000000"/>
          <w:lang w:eastAsia="en-AU"/>
        </w:rPr>
        <w:t>Participants</w:t>
      </w:r>
    </w:p>
    <w:p w14:paraId="48B20990" w14:textId="338C7AE6"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Forty-two participants (29 females, 13 males) took part in the experiment. Two participants were excluded from analysis due to scores in one condition falling more than 3 standard deviations </w:t>
      </w:r>
      <w:r w:rsidR="00CB459C">
        <w:rPr>
          <w:rFonts w:ascii="Arial" w:eastAsia="Times New Roman" w:hAnsi="Arial" w:cs="Arial"/>
          <w:color w:val="000000"/>
          <w:lang w:eastAsia="en-AU"/>
        </w:rPr>
        <w:t>below t</w:t>
      </w:r>
      <w:r w:rsidRPr="00726A34">
        <w:rPr>
          <w:rFonts w:ascii="Arial" w:eastAsia="Times New Roman" w:hAnsi="Arial" w:cs="Arial"/>
          <w:color w:val="000000"/>
          <w:lang w:eastAsia="en-AU"/>
        </w:rPr>
        <w:t xml:space="preserve">he group mean. Therefore, the final analysis included 40 participants (27 females, 13 males; </w:t>
      </w:r>
      <w:r w:rsidR="001E3301">
        <w:rPr>
          <w:rFonts w:ascii="Arial" w:eastAsia="Times New Roman" w:hAnsi="Arial" w:cs="Arial"/>
          <w:color w:val="000000"/>
          <w:lang w:eastAsia="en-AU"/>
        </w:rPr>
        <w:t>M</w:t>
      </w:r>
      <w:r w:rsidR="001E3301">
        <w:rPr>
          <w:rFonts w:ascii="Arial" w:eastAsia="Times New Roman" w:hAnsi="Arial" w:cs="Arial"/>
          <w:color w:val="000000"/>
          <w:vertAlign w:val="subscript"/>
          <w:lang w:eastAsia="en-AU"/>
        </w:rPr>
        <w:t>age</w:t>
      </w:r>
      <w:r w:rsidRPr="00726A34">
        <w:rPr>
          <w:rFonts w:ascii="Arial" w:eastAsia="Times New Roman" w:hAnsi="Arial" w:cs="Arial"/>
          <w:color w:val="000000"/>
          <w:lang w:eastAsia="en-AU"/>
        </w:rPr>
        <w:t xml:space="preserve"> = 22.8 years). Participants reported normal or corrected-to-normal vision and gave informed consent to participate. Participants were compensated </w:t>
      </w:r>
      <w:r w:rsidR="00E35C01">
        <w:rPr>
          <w:rFonts w:ascii="Arial" w:eastAsia="Times New Roman" w:hAnsi="Arial" w:cs="Arial"/>
          <w:color w:val="000000"/>
          <w:lang w:eastAsia="en-AU"/>
        </w:rPr>
        <w:t xml:space="preserve">with </w:t>
      </w:r>
      <w:r w:rsidRPr="00726A34">
        <w:rPr>
          <w:rFonts w:ascii="Arial" w:eastAsia="Times New Roman" w:hAnsi="Arial" w:cs="Arial"/>
          <w:color w:val="000000"/>
          <w:lang w:eastAsia="en-AU"/>
        </w:rPr>
        <w:t>a $20 voucher or course credit.</w:t>
      </w:r>
    </w:p>
    <w:p w14:paraId="7125BCAA"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4.1.2</w:t>
      </w:r>
    </w:p>
    <w:p w14:paraId="4FC3C06A"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i/>
          <w:iCs/>
          <w:color w:val="000000"/>
          <w:lang w:eastAsia="en-AU"/>
        </w:rPr>
        <w:t>Design</w:t>
      </w:r>
    </w:p>
    <w:p w14:paraId="23B989B0" w14:textId="6CB570D2"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As in Experiments 1 and 2, the experiment included target present (400 trials) and target absent trials (400 trials). The experimental design included three factors in a repeated measures design; (1) task type (</w:t>
      </w:r>
      <w:r w:rsidRPr="00726A34">
        <w:rPr>
          <w:rFonts w:ascii="Arial" w:eastAsia="Times New Roman" w:hAnsi="Arial" w:cs="Arial"/>
          <w:i/>
          <w:iCs/>
          <w:color w:val="000000"/>
          <w:lang w:eastAsia="en-AU"/>
        </w:rPr>
        <w:t>face, food</w:t>
      </w:r>
      <w:r w:rsidRPr="00726A34">
        <w:rPr>
          <w:rFonts w:ascii="Arial" w:eastAsia="Times New Roman" w:hAnsi="Arial" w:cs="Arial"/>
          <w:color w:val="000000"/>
          <w:lang w:eastAsia="en-AU"/>
        </w:rPr>
        <w:t>) (2) frequency (</w:t>
      </w:r>
      <w:r w:rsidRPr="00726A34">
        <w:rPr>
          <w:rFonts w:ascii="Arial" w:eastAsia="Times New Roman" w:hAnsi="Arial" w:cs="Arial"/>
          <w:i/>
          <w:iCs/>
          <w:color w:val="000000"/>
          <w:lang w:eastAsia="en-AU"/>
        </w:rPr>
        <w:t>6Hz, 30Hz</w:t>
      </w:r>
      <w:r w:rsidRPr="00726A34">
        <w:rPr>
          <w:rFonts w:ascii="Arial" w:eastAsia="Times New Roman" w:hAnsi="Arial" w:cs="Arial"/>
          <w:color w:val="000000"/>
          <w:lang w:eastAsia="en-AU"/>
        </w:rPr>
        <w:t>) and (3) target type (</w:t>
      </w:r>
      <w:r w:rsidRPr="00726A34">
        <w:rPr>
          <w:rFonts w:ascii="Arial" w:eastAsia="Times New Roman" w:hAnsi="Arial" w:cs="Arial"/>
          <w:i/>
          <w:iCs/>
          <w:color w:val="000000"/>
          <w:lang w:eastAsia="en-AU"/>
        </w:rPr>
        <w:t>illusory face target, non-illusory face target</w:t>
      </w:r>
      <w:r w:rsidRPr="00726A34">
        <w:rPr>
          <w:rFonts w:ascii="Arial" w:eastAsia="Times New Roman" w:hAnsi="Arial" w:cs="Arial"/>
          <w:color w:val="000000"/>
          <w:lang w:eastAsia="en-AU"/>
        </w:rPr>
        <w:t>). </w:t>
      </w:r>
    </w:p>
    <w:p w14:paraId="1FE3DCFC" w14:textId="77777777"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The face detection and food detection tasks were organised as blocks and these two blocks of trials were counterbalanced across participants such that half of the participants completed the face detection task first whereas the others completed the food detection task first. In the face detection task, the targets were faces (real human faces or food items with illusory faces). In the food detection task the targets were food items (real food items or food items with illusory faces). Consequently, the exact same illusory face stimuli served as targets in both tasks, while the real human faces and real food items functioned as targets in </w:t>
      </w:r>
      <w:r w:rsidRPr="00726A34">
        <w:rPr>
          <w:rFonts w:ascii="Arial" w:eastAsia="Times New Roman" w:hAnsi="Arial" w:cs="Arial"/>
          <w:color w:val="000000"/>
          <w:lang w:eastAsia="en-AU"/>
        </w:rPr>
        <w:lastRenderedPageBreak/>
        <w:t>their respective task blocks, but as distractors in the opposing task block. Trials were either 6Hz or 30Hz, and every target was presented once in each frequency condition in each task block.</w:t>
      </w:r>
    </w:p>
    <w:p w14:paraId="03A1844B" w14:textId="13D752B0" w:rsidR="00726A34" w:rsidRPr="00726A34" w:rsidRDefault="00726A34" w:rsidP="0073297D">
      <w:pPr>
        <w:spacing w:before="240" w:after="240" w:line="480" w:lineRule="auto"/>
        <w:ind w:firstLine="720"/>
        <w:rPr>
          <w:rFonts w:ascii="Arial" w:eastAsia="Times New Roman" w:hAnsi="Arial" w:cs="Arial"/>
          <w:color w:val="000000"/>
          <w:lang w:eastAsia="en-AU"/>
        </w:rPr>
      </w:pPr>
      <w:r w:rsidRPr="00726A34">
        <w:rPr>
          <w:rFonts w:ascii="Arial" w:eastAsia="Times New Roman" w:hAnsi="Arial" w:cs="Arial"/>
          <w:color w:val="000000"/>
          <w:lang w:eastAsia="en-AU"/>
        </w:rPr>
        <w:t>On an individual participant basis, the order of each trial sequence was allocated at random for Block 1 and targets placed amongst distractor images. Then in Block 2, each trial sequence was kept intact and only the trial order was reshuffled. Therefore, the exact same trials occurred in Block 1 and Block 2 with the only difference being the instructions to participants. This was to ensure that</w:t>
      </w:r>
      <w:r w:rsidR="00F240DB">
        <w:rPr>
          <w:rFonts w:ascii="Arial" w:eastAsia="Times New Roman" w:hAnsi="Arial" w:cs="Arial"/>
          <w:color w:val="000000"/>
          <w:lang w:eastAsia="en-AU"/>
        </w:rPr>
        <w:t xml:space="preserve"> targets placed amongst weaker or stronger distractors in Block 2 could not explain performance. </w:t>
      </w:r>
      <w:r w:rsidRPr="00726A34">
        <w:rPr>
          <w:rFonts w:ascii="Arial" w:eastAsia="Times New Roman" w:hAnsi="Arial" w:cs="Arial"/>
          <w:color w:val="000000"/>
          <w:lang w:eastAsia="en-AU"/>
        </w:rPr>
        <w:t xml:space="preserve">In the face detection task, after viewing a </w:t>
      </w:r>
      <w:r w:rsidR="00C6340B" w:rsidRPr="00726A34">
        <w:rPr>
          <w:rFonts w:ascii="Arial" w:eastAsia="Times New Roman" w:hAnsi="Arial" w:cs="Arial"/>
          <w:color w:val="000000"/>
          <w:lang w:eastAsia="en-AU"/>
        </w:rPr>
        <w:t>trial sequence</w:t>
      </w:r>
      <w:r w:rsidR="00C6340B">
        <w:rPr>
          <w:rFonts w:ascii="Arial" w:eastAsia="Times New Roman" w:hAnsi="Arial" w:cs="Arial"/>
          <w:color w:val="000000"/>
          <w:lang w:eastAsia="en-AU"/>
        </w:rPr>
        <w:t>,</w:t>
      </w:r>
      <w:r w:rsidR="00C6340B" w:rsidRPr="00726A34">
        <w:rPr>
          <w:rFonts w:ascii="Arial" w:eastAsia="Times New Roman" w:hAnsi="Arial" w:cs="Arial"/>
          <w:color w:val="000000"/>
          <w:lang w:eastAsia="en-AU"/>
        </w:rPr>
        <w:t xml:space="preserve"> participant</w:t>
      </w:r>
      <w:r w:rsidR="00C6340B">
        <w:rPr>
          <w:rFonts w:ascii="Arial" w:eastAsia="Times New Roman" w:hAnsi="Arial" w:cs="Arial"/>
          <w:color w:val="000000"/>
          <w:lang w:eastAsia="en-AU"/>
        </w:rPr>
        <w:t>s</w:t>
      </w:r>
      <w:r w:rsidRPr="00726A34">
        <w:rPr>
          <w:rFonts w:ascii="Arial" w:eastAsia="Times New Roman" w:hAnsi="Arial" w:cs="Arial"/>
          <w:color w:val="000000"/>
          <w:lang w:eastAsia="en-AU"/>
        </w:rPr>
        <w:t xml:space="preserve"> were asked whether a face was present among the images - whereas, in the food detection task after viewing a trial sequence</w:t>
      </w:r>
      <w:r w:rsidR="00C6340B">
        <w:rPr>
          <w:rFonts w:ascii="Arial" w:eastAsia="Times New Roman" w:hAnsi="Arial" w:cs="Arial"/>
          <w:color w:val="000000"/>
          <w:lang w:eastAsia="en-AU"/>
        </w:rPr>
        <w:t>,</w:t>
      </w:r>
      <w:r w:rsidRPr="00726A34">
        <w:rPr>
          <w:rFonts w:ascii="Arial" w:eastAsia="Times New Roman" w:hAnsi="Arial" w:cs="Arial"/>
          <w:color w:val="000000"/>
          <w:lang w:eastAsia="en-AU"/>
        </w:rPr>
        <w:t xml:space="preserve"> participants were asked whether a food item was present among the images. There was no secondary question in this experiment, to ensure the only difference between the task-type blocks was the instructions of targets. </w:t>
      </w:r>
    </w:p>
    <w:p w14:paraId="47EA09CF" w14:textId="655F324C" w:rsidR="00F240DB" w:rsidRDefault="00726A34" w:rsidP="0073297D">
      <w:pPr>
        <w:spacing w:before="240" w:after="240" w:line="480" w:lineRule="auto"/>
        <w:ind w:firstLine="720"/>
        <w:rPr>
          <w:rFonts w:ascii="Arial" w:eastAsia="Times New Roman" w:hAnsi="Arial" w:cs="Arial"/>
          <w:color w:val="000000"/>
          <w:lang w:eastAsia="en-AU"/>
        </w:rPr>
      </w:pPr>
      <w:r w:rsidRPr="00726A34">
        <w:rPr>
          <w:rFonts w:ascii="Arial" w:eastAsia="Times New Roman" w:hAnsi="Arial" w:cs="Arial"/>
          <w:color w:val="000000"/>
          <w:lang w:eastAsia="en-AU"/>
        </w:rPr>
        <w:t>In target-present trials, we also included some trials where both a human face and a food item was present. Depending on the task type</w:t>
      </w:r>
      <w:r w:rsidR="00F240DB">
        <w:rPr>
          <w:rFonts w:ascii="Arial" w:eastAsia="Times New Roman" w:hAnsi="Arial" w:cs="Arial"/>
          <w:color w:val="000000"/>
          <w:lang w:eastAsia="en-AU"/>
        </w:rPr>
        <w:t xml:space="preserve"> block</w:t>
      </w:r>
      <w:r w:rsidRPr="00726A34">
        <w:rPr>
          <w:rFonts w:ascii="Arial" w:eastAsia="Times New Roman" w:hAnsi="Arial" w:cs="Arial"/>
          <w:color w:val="000000"/>
          <w:lang w:eastAsia="en-AU"/>
        </w:rPr>
        <w:t xml:space="preserve">, one would be a target and the other a distractor. This is because participants may have learnt that the presence of one target type could indicate the absence of the other target type. For example, participants who had completed the face detection block and were onto the food detection block, </w:t>
      </w:r>
      <w:r w:rsidR="00F240DB">
        <w:rPr>
          <w:rFonts w:ascii="Arial" w:eastAsia="Times New Roman" w:hAnsi="Arial" w:cs="Arial"/>
          <w:color w:val="000000"/>
          <w:lang w:eastAsia="en-AU"/>
        </w:rPr>
        <w:t xml:space="preserve">may have learnt that when a human face was present in a trial, a food item would not be. They </w:t>
      </w:r>
      <w:r w:rsidRPr="00726A34">
        <w:rPr>
          <w:rFonts w:ascii="Arial" w:eastAsia="Times New Roman" w:hAnsi="Arial" w:cs="Arial"/>
          <w:color w:val="000000"/>
          <w:lang w:eastAsia="en-AU"/>
        </w:rPr>
        <w:t>may</w:t>
      </w:r>
      <w:r w:rsidR="00F240DB">
        <w:rPr>
          <w:rFonts w:ascii="Arial" w:eastAsia="Times New Roman" w:hAnsi="Arial" w:cs="Arial"/>
          <w:color w:val="000000"/>
          <w:lang w:eastAsia="en-AU"/>
        </w:rPr>
        <w:t xml:space="preserve"> then</w:t>
      </w:r>
      <w:r w:rsidRPr="00726A34">
        <w:rPr>
          <w:rFonts w:ascii="Arial" w:eastAsia="Times New Roman" w:hAnsi="Arial" w:cs="Arial"/>
          <w:color w:val="000000"/>
          <w:lang w:eastAsia="en-AU"/>
        </w:rPr>
        <w:t xml:space="preserve"> see </w:t>
      </w:r>
      <w:r w:rsidR="00F240DB">
        <w:rPr>
          <w:rFonts w:ascii="Arial" w:eastAsia="Times New Roman" w:hAnsi="Arial" w:cs="Arial"/>
          <w:color w:val="000000"/>
          <w:lang w:eastAsia="en-AU"/>
        </w:rPr>
        <w:t xml:space="preserve">a </w:t>
      </w:r>
      <w:r w:rsidRPr="00726A34">
        <w:rPr>
          <w:rFonts w:ascii="Arial" w:eastAsia="Times New Roman" w:hAnsi="Arial" w:cs="Arial"/>
          <w:color w:val="000000"/>
          <w:lang w:eastAsia="en-AU"/>
        </w:rPr>
        <w:t>human face in</w:t>
      </w:r>
      <w:r w:rsidR="00F240DB">
        <w:rPr>
          <w:rFonts w:ascii="Arial" w:eastAsia="Times New Roman" w:hAnsi="Arial" w:cs="Arial"/>
          <w:color w:val="000000"/>
          <w:lang w:eastAsia="en-AU"/>
        </w:rPr>
        <w:t xml:space="preserve"> a</w:t>
      </w:r>
      <w:r w:rsidRPr="00726A34">
        <w:rPr>
          <w:rFonts w:ascii="Arial" w:eastAsia="Times New Roman" w:hAnsi="Arial" w:cs="Arial"/>
          <w:color w:val="000000"/>
          <w:lang w:eastAsia="en-AU"/>
        </w:rPr>
        <w:t xml:space="preserve"> trial and disengage from the </w:t>
      </w:r>
      <w:r w:rsidR="00F240DB">
        <w:rPr>
          <w:rFonts w:ascii="Arial" w:eastAsia="Times New Roman" w:hAnsi="Arial" w:cs="Arial"/>
          <w:color w:val="000000"/>
          <w:lang w:eastAsia="en-AU"/>
        </w:rPr>
        <w:t xml:space="preserve">trial, knowing a food item target would not appear. </w:t>
      </w:r>
    </w:p>
    <w:p w14:paraId="1BFDF4C0" w14:textId="4864D1B9" w:rsidR="00726A34" w:rsidRPr="00726A34" w:rsidRDefault="00F240DB" w:rsidP="0073297D">
      <w:pPr>
        <w:spacing w:before="240" w:after="240" w:line="480" w:lineRule="auto"/>
        <w:ind w:firstLine="720"/>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To protect against this happening, when a non-illusory face target (i.e. human face or ordinary food item) was present, 25% of the time, it </w:t>
      </w:r>
      <w:r w:rsidR="003761D4">
        <w:rPr>
          <w:rFonts w:ascii="Arial" w:eastAsia="Times New Roman" w:hAnsi="Arial" w:cs="Arial"/>
          <w:color w:val="000000"/>
          <w:lang w:eastAsia="en-AU"/>
        </w:rPr>
        <w:t>was</w:t>
      </w:r>
      <w:r>
        <w:rPr>
          <w:rFonts w:ascii="Arial" w:eastAsia="Times New Roman" w:hAnsi="Arial" w:cs="Arial"/>
          <w:color w:val="000000"/>
          <w:lang w:eastAsia="en-AU"/>
        </w:rPr>
        <w:t xml:space="preserve"> paired with an opposing target.</w:t>
      </w:r>
      <w:r w:rsidR="003761D4">
        <w:rPr>
          <w:rFonts w:ascii="Arial" w:eastAsia="Times New Roman" w:hAnsi="Arial" w:cs="Arial"/>
          <w:color w:val="000000"/>
          <w:lang w:eastAsia="en-AU"/>
        </w:rPr>
        <w:t xml:space="preserve"> Therefore, participants would not form a belief that only one type of target would ever appear </w:t>
      </w:r>
      <w:r w:rsidR="003761D4">
        <w:rPr>
          <w:rFonts w:ascii="Arial" w:eastAsia="Times New Roman" w:hAnsi="Arial" w:cs="Arial"/>
          <w:color w:val="000000"/>
          <w:lang w:eastAsia="en-AU"/>
        </w:rPr>
        <w:lastRenderedPageBreak/>
        <w:t xml:space="preserve">in a sequence. In trials where two targets appeared, </w:t>
      </w:r>
      <w:r w:rsidR="003761D4" w:rsidRPr="00726A34">
        <w:rPr>
          <w:rFonts w:ascii="Arial" w:eastAsia="Times New Roman" w:hAnsi="Arial" w:cs="Arial"/>
          <w:color w:val="000000"/>
          <w:lang w:eastAsia="en-AU"/>
        </w:rPr>
        <w:t>the faces and foods appeared at least 3 positions apart, between position 5 and 15.</w:t>
      </w:r>
      <w:r w:rsidRPr="00726A34">
        <w:rPr>
          <w:rFonts w:ascii="Arial" w:eastAsia="Times New Roman" w:hAnsi="Arial" w:cs="Arial"/>
          <w:color w:val="000000"/>
          <w:lang w:eastAsia="en-AU"/>
        </w:rPr>
        <w:t xml:space="preserve"> </w:t>
      </w:r>
    </w:p>
    <w:p w14:paraId="78A3186D" w14:textId="77777777"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i/>
          <w:iCs/>
          <w:color w:val="000000"/>
          <w:lang w:eastAsia="en-AU"/>
        </w:rPr>
        <w:t>Stimuli</w:t>
      </w:r>
    </w:p>
    <w:p w14:paraId="23ED1405" w14:textId="6D1AB55B"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The stimuli for Experiment 3 were 50 human faces, 50 food</w:t>
      </w:r>
      <w:r w:rsidR="00E91763">
        <w:rPr>
          <w:rFonts w:ascii="Arial" w:eastAsia="Times New Roman" w:hAnsi="Arial" w:cs="Arial"/>
          <w:color w:val="000000"/>
          <w:lang w:eastAsia="en-AU"/>
        </w:rPr>
        <w:t xml:space="preserve"> items with illusory faces (illusory faces)</w:t>
      </w:r>
      <w:r w:rsidRPr="00726A34">
        <w:rPr>
          <w:rFonts w:ascii="Arial" w:eastAsia="Times New Roman" w:hAnsi="Arial" w:cs="Arial"/>
          <w:color w:val="000000"/>
          <w:lang w:eastAsia="en-AU"/>
        </w:rPr>
        <w:t xml:space="preserve">, 50 </w:t>
      </w:r>
      <w:r w:rsidR="00ED1599">
        <w:rPr>
          <w:rFonts w:ascii="Arial" w:eastAsia="Times New Roman" w:hAnsi="Arial" w:cs="Arial"/>
          <w:color w:val="000000"/>
          <w:lang w:eastAsia="en-AU"/>
        </w:rPr>
        <w:t xml:space="preserve">matched </w:t>
      </w:r>
      <w:r w:rsidRPr="00726A34">
        <w:rPr>
          <w:rFonts w:ascii="Arial" w:eastAsia="Times New Roman" w:hAnsi="Arial" w:cs="Arial"/>
          <w:color w:val="000000"/>
          <w:lang w:eastAsia="en-AU"/>
        </w:rPr>
        <w:t>food items</w:t>
      </w:r>
      <w:r w:rsidR="00E91763">
        <w:rPr>
          <w:rFonts w:ascii="Arial" w:eastAsia="Times New Roman" w:hAnsi="Arial" w:cs="Arial"/>
          <w:color w:val="000000"/>
          <w:lang w:eastAsia="en-AU"/>
        </w:rPr>
        <w:t xml:space="preserve"> without illusory faces (hereafter referred to as food items)</w:t>
      </w:r>
      <w:r w:rsidRPr="00726A34">
        <w:rPr>
          <w:rFonts w:ascii="Arial" w:eastAsia="Times New Roman" w:hAnsi="Arial" w:cs="Arial"/>
          <w:color w:val="000000"/>
          <w:lang w:eastAsia="en-AU"/>
        </w:rPr>
        <w:t xml:space="preserve">, and 229 distractor objects. Twelve of the </w:t>
      </w:r>
      <w:r w:rsidR="00E91763">
        <w:rPr>
          <w:rFonts w:ascii="Arial" w:eastAsia="Times New Roman" w:hAnsi="Arial" w:cs="Arial"/>
          <w:color w:val="000000"/>
          <w:lang w:eastAsia="en-AU"/>
        </w:rPr>
        <w:t xml:space="preserve">illusory faces </w:t>
      </w:r>
      <w:r w:rsidRPr="00726A34">
        <w:rPr>
          <w:rFonts w:ascii="Arial" w:eastAsia="Times New Roman" w:hAnsi="Arial" w:cs="Arial"/>
          <w:color w:val="000000"/>
          <w:lang w:eastAsia="en-AU"/>
        </w:rPr>
        <w:t xml:space="preserve">from Experiment 2 were replaced with </w:t>
      </w:r>
      <w:r w:rsidR="00E91763">
        <w:rPr>
          <w:rFonts w:ascii="Arial" w:eastAsia="Times New Roman" w:hAnsi="Arial" w:cs="Arial"/>
          <w:color w:val="000000"/>
          <w:lang w:eastAsia="en-AU"/>
        </w:rPr>
        <w:t>different</w:t>
      </w:r>
      <w:r w:rsidR="00E91763" w:rsidRPr="00726A34">
        <w:rPr>
          <w:rFonts w:ascii="Arial" w:eastAsia="Times New Roman" w:hAnsi="Arial" w:cs="Arial"/>
          <w:color w:val="000000"/>
          <w:lang w:eastAsia="en-AU"/>
        </w:rPr>
        <w:t xml:space="preserve"> </w:t>
      </w:r>
      <w:r w:rsidRPr="00726A34">
        <w:rPr>
          <w:rFonts w:ascii="Arial" w:eastAsia="Times New Roman" w:hAnsi="Arial" w:cs="Arial"/>
          <w:color w:val="000000"/>
          <w:lang w:eastAsia="en-AU"/>
        </w:rPr>
        <w:t>stimuli in Experiment 3. This was to improve the detectability of the food identity as some of the original stimuli were thought to be too ambiguous (e.g., stimuli depicting raw chicken, dipping oil or empty drinking glasses). The 50 human faces were randomly selected from the set that had been employed in Experiment 1.</w:t>
      </w:r>
    </w:p>
    <w:p w14:paraId="1BF1D080" w14:textId="2A496F03"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4.1.4</w:t>
      </w:r>
      <w:r w:rsidR="00E91763">
        <w:rPr>
          <w:rFonts w:ascii="Arial" w:eastAsia="Times New Roman" w:hAnsi="Arial" w:cs="Arial"/>
          <w:i/>
          <w:iCs/>
          <w:color w:val="000000"/>
          <w:lang w:eastAsia="en-AU"/>
        </w:rPr>
        <w:t xml:space="preserve"> </w:t>
      </w:r>
      <w:r w:rsidRPr="00726A34">
        <w:rPr>
          <w:rFonts w:ascii="Arial" w:eastAsia="Times New Roman" w:hAnsi="Arial" w:cs="Arial"/>
          <w:i/>
          <w:iCs/>
          <w:color w:val="000000"/>
          <w:lang w:eastAsia="en-AU"/>
        </w:rPr>
        <w:t>Participant Instructions</w:t>
      </w:r>
    </w:p>
    <w:p w14:paraId="26D87D38" w14:textId="77777777"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Participants were given examples of targets and distractors in each block. The second task was not mentioned until the participant had reached the end of the first block of trials and was preparing to begin the second block of trials. At no time were the participants given explicit instructions about how to treat examples of face pareidolia.</w:t>
      </w:r>
    </w:p>
    <w:p w14:paraId="2AB3A7C4" w14:textId="0962D3AE" w:rsidR="00726A34" w:rsidRPr="00726A34" w:rsidRDefault="00726A34" w:rsidP="0073297D">
      <w:pPr>
        <w:spacing w:before="240" w:after="24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4.2 Results</w:t>
      </w:r>
    </w:p>
    <w:p w14:paraId="4937C3E6" w14:textId="62CB950E"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The results of Experiment 3 revealed a distinction in detection performance across the food and face tasks (Figure 3). A three-way ANOVA between task type, target type, and frequency was conducted. A main effect of task type was revealed, </w:t>
      </w:r>
      <w:r w:rsidRPr="00726A34">
        <w:rPr>
          <w:rFonts w:ascii="Arial" w:eastAsia="Times New Roman" w:hAnsi="Arial" w:cs="Arial"/>
          <w:i/>
          <w:iCs/>
          <w:color w:val="000000"/>
          <w:lang w:eastAsia="en-AU"/>
        </w:rPr>
        <w:t>F</w:t>
      </w:r>
      <w:r w:rsidRPr="00726A34">
        <w:rPr>
          <w:rFonts w:ascii="Arial" w:eastAsia="Times New Roman" w:hAnsi="Arial" w:cs="Arial"/>
          <w:color w:val="000000"/>
          <w:lang w:eastAsia="en-AU"/>
        </w:rPr>
        <w:t xml:space="preserve">(1, 39) = 93.83,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&lt; .001, with participants better at detecting targets in the face detection task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2.2, </w:t>
      </w:r>
      <w:r w:rsidRPr="00726A34">
        <w:rPr>
          <w:rFonts w:ascii="Arial" w:eastAsia="Times New Roman" w:hAnsi="Arial" w:cs="Arial"/>
          <w:i/>
          <w:iCs/>
          <w:color w:val="000000"/>
          <w:lang w:eastAsia="en-AU"/>
        </w:rPr>
        <w:t>SD</w:t>
      </w:r>
      <w:r w:rsidRPr="00726A34">
        <w:rPr>
          <w:rFonts w:ascii="Arial" w:eastAsia="Times New Roman" w:hAnsi="Arial" w:cs="Arial"/>
          <w:color w:val="000000"/>
          <w:lang w:eastAsia="en-AU"/>
        </w:rPr>
        <w:t xml:space="preserve"> = 1.4) compared to the food detection task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1.6, </w:t>
      </w:r>
      <w:r w:rsidRPr="00726A34">
        <w:rPr>
          <w:rFonts w:ascii="Arial" w:eastAsia="Times New Roman" w:hAnsi="Arial" w:cs="Arial"/>
          <w:i/>
          <w:iCs/>
          <w:color w:val="000000"/>
          <w:lang w:eastAsia="en-AU"/>
        </w:rPr>
        <w:t>SD</w:t>
      </w:r>
      <w:r w:rsidRPr="00726A34">
        <w:rPr>
          <w:rFonts w:ascii="Arial" w:eastAsia="Times New Roman" w:hAnsi="Arial" w:cs="Arial"/>
          <w:color w:val="000000"/>
          <w:lang w:eastAsia="en-AU"/>
        </w:rPr>
        <w:t xml:space="preserve"> = 1.3). As expected, we also found a main effect of frequency, </w:t>
      </w:r>
      <w:r w:rsidRPr="00726A34">
        <w:rPr>
          <w:rFonts w:ascii="Arial" w:eastAsia="Times New Roman" w:hAnsi="Arial" w:cs="Arial"/>
          <w:i/>
          <w:iCs/>
          <w:color w:val="000000"/>
          <w:lang w:eastAsia="en-AU"/>
        </w:rPr>
        <w:t>F</w:t>
      </w:r>
      <w:r w:rsidRPr="00726A34">
        <w:rPr>
          <w:rFonts w:ascii="Arial" w:eastAsia="Times New Roman" w:hAnsi="Arial" w:cs="Arial"/>
          <w:color w:val="000000"/>
          <w:lang w:eastAsia="en-AU"/>
        </w:rPr>
        <w:t>(1,</w:t>
      </w:r>
      <w:r w:rsidR="002D5B2A">
        <w:rPr>
          <w:rFonts w:ascii="Arial" w:eastAsia="Times New Roman" w:hAnsi="Arial" w:cs="Arial"/>
          <w:color w:val="000000"/>
          <w:lang w:eastAsia="en-AU"/>
        </w:rPr>
        <w:t xml:space="preserve"> </w:t>
      </w:r>
      <w:r w:rsidRPr="00726A34">
        <w:rPr>
          <w:rFonts w:ascii="Arial" w:eastAsia="Times New Roman" w:hAnsi="Arial" w:cs="Arial"/>
          <w:color w:val="000000"/>
          <w:lang w:eastAsia="en-AU"/>
        </w:rPr>
        <w:t xml:space="preserve">39) = 948.52,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&lt; .001, such that detection </w:t>
      </w:r>
      <w:r w:rsidR="00FF29E0">
        <w:rPr>
          <w:rFonts w:ascii="Arial" w:eastAsia="Times New Roman" w:hAnsi="Arial" w:cs="Arial"/>
          <w:color w:val="000000"/>
          <w:lang w:eastAsia="en-AU"/>
        </w:rPr>
        <w:t>sensitivity</w:t>
      </w:r>
      <w:r w:rsidRPr="00726A34">
        <w:rPr>
          <w:rFonts w:ascii="Arial" w:eastAsia="Times New Roman" w:hAnsi="Arial" w:cs="Arial"/>
          <w:color w:val="000000"/>
          <w:lang w:eastAsia="en-AU"/>
        </w:rPr>
        <w:t xml:space="preserve"> was higher in 6Hz trials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3.0, </w:t>
      </w:r>
      <w:r w:rsidRPr="00726A34">
        <w:rPr>
          <w:rFonts w:ascii="Arial" w:eastAsia="Times New Roman" w:hAnsi="Arial" w:cs="Arial"/>
          <w:i/>
          <w:iCs/>
          <w:color w:val="000000"/>
          <w:lang w:eastAsia="en-AU"/>
        </w:rPr>
        <w:t>SD</w:t>
      </w:r>
      <w:r w:rsidRPr="00726A34">
        <w:rPr>
          <w:rFonts w:ascii="Arial" w:eastAsia="Times New Roman" w:hAnsi="Arial" w:cs="Arial"/>
          <w:color w:val="000000"/>
          <w:lang w:eastAsia="en-AU"/>
        </w:rPr>
        <w:t xml:space="preserve"> = 0.9) compared to 30Hz trials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0.8, </w:t>
      </w:r>
      <w:r w:rsidRPr="00726A34">
        <w:rPr>
          <w:rFonts w:ascii="Arial" w:eastAsia="Times New Roman" w:hAnsi="Arial" w:cs="Arial"/>
          <w:i/>
          <w:iCs/>
          <w:color w:val="000000"/>
          <w:lang w:eastAsia="en-AU"/>
        </w:rPr>
        <w:t>SD</w:t>
      </w:r>
      <w:r w:rsidRPr="00726A34">
        <w:rPr>
          <w:rFonts w:ascii="Arial" w:eastAsia="Times New Roman" w:hAnsi="Arial" w:cs="Arial"/>
          <w:color w:val="000000"/>
          <w:lang w:eastAsia="en-AU"/>
        </w:rPr>
        <w:t xml:space="preserve"> = 0.8). A main effect of target type was revealed, </w:t>
      </w:r>
      <w:r w:rsidRPr="00726A34">
        <w:rPr>
          <w:rFonts w:ascii="Arial" w:eastAsia="Times New Roman" w:hAnsi="Arial" w:cs="Arial"/>
          <w:i/>
          <w:iCs/>
          <w:color w:val="000000"/>
          <w:lang w:eastAsia="en-AU"/>
        </w:rPr>
        <w:t>F</w:t>
      </w:r>
      <w:r w:rsidRPr="00726A34">
        <w:rPr>
          <w:rFonts w:ascii="Arial" w:eastAsia="Times New Roman" w:hAnsi="Arial" w:cs="Arial"/>
          <w:color w:val="000000"/>
          <w:lang w:eastAsia="en-AU"/>
        </w:rPr>
        <w:t xml:space="preserve">(1,39) = 270.31,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&lt; .001, such that participants were </w:t>
      </w:r>
      <w:r w:rsidRPr="00726A34">
        <w:rPr>
          <w:rFonts w:ascii="Arial" w:eastAsia="Times New Roman" w:hAnsi="Arial" w:cs="Arial"/>
          <w:color w:val="000000"/>
          <w:lang w:eastAsia="en-AU"/>
        </w:rPr>
        <w:lastRenderedPageBreak/>
        <w:t>better at detecting non-illusory faces (human faces and food items) compared to illusory faces. </w:t>
      </w:r>
    </w:p>
    <w:p w14:paraId="7B632325" w14:textId="5CBDE829"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The three-way interaction between frequency, task type, and target type was significant, </w:t>
      </w:r>
      <w:r w:rsidRPr="00726A34">
        <w:rPr>
          <w:rFonts w:ascii="Arial" w:eastAsia="Times New Roman" w:hAnsi="Arial" w:cs="Arial"/>
          <w:i/>
          <w:iCs/>
          <w:color w:val="000000"/>
          <w:lang w:eastAsia="en-AU"/>
        </w:rPr>
        <w:t>F</w:t>
      </w:r>
      <w:r w:rsidRPr="00726A34">
        <w:rPr>
          <w:rFonts w:ascii="Arial" w:eastAsia="Times New Roman" w:hAnsi="Arial" w:cs="Arial"/>
          <w:color w:val="000000"/>
          <w:lang w:eastAsia="en-AU"/>
        </w:rPr>
        <w:t xml:space="preserve">(1, 39) = 8.91,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 .005. The two-way interaction between task type and frequency was significant, </w:t>
      </w:r>
      <w:r w:rsidRPr="00726A34">
        <w:rPr>
          <w:rFonts w:ascii="Arial" w:eastAsia="Times New Roman" w:hAnsi="Arial" w:cs="Arial"/>
          <w:i/>
          <w:iCs/>
          <w:color w:val="000000"/>
          <w:lang w:eastAsia="en-AU"/>
        </w:rPr>
        <w:t>F</w:t>
      </w:r>
      <w:r w:rsidRPr="00726A34">
        <w:rPr>
          <w:rFonts w:ascii="Arial" w:eastAsia="Times New Roman" w:hAnsi="Arial" w:cs="Arial"/>
          <w:color w:val="000000"/>
          <w:lang w:eastAsia="en-AU"/>
        </w:rPr>
        <w:t xml:space="preserve">(1, 39) = 7.28, </w:t>
      </w:r>
      <w:r w:rsidRPr="00726A34">
        <w:rPr>
          <w:rFonts w:ascii="Arial" w:eastAsia="Times New Roman" w:hAnsi="Arial" w:cs="Arial"/>
          <w:i/>
          <w:iCs/>
          <w:color w:val="000000"/>
          <w:lang w:eastAsia="en-AU"/>
        </w:rPr>
        <w:t>p</w:t>
      </w:r>
      <w:r w:rsidRPr="00726A34">
        <w:rPr>
          <w:rFonts w:ascii="Arial" w:eastAsia="Times New Roman" w:hAnsi="Arial" w:cs="Arial"/>
          <w:color w:val="000000"/>
          <w:lang w:eastAsia="en-AU"/>
        </w:rPr>
        <w:t xml:space="preserve"> = .010. To follow up the significant three-way interaction, </w:t>
      </w:r>
      <w:r w:rsidR="00400734">
        <w:rPr>
          <w:rFonts w:ascii="Arial" w:eastAsia="Times New Roman" w:hAnsi="Arial" w:cs="Arial"/>
          <w:color w:val="000000"/>
          <w:lang w:eastAsia="en-AU"/>
        </w:rPr>
        <w:t xml:space="preserve">six </w:t>
      </w:r>
      <w:r w:rsidR="002D5B2A">
        <w:rPr>
          <w:rFonts w:ascii="Arial" w:eastAsia="Times New Roman" w:hAnsi="Arial" w:cs="Arial"/>
          <w:color w:val="000000"/>
          <w:lang w:eastAsia="en-AU"/>
        </w:rPr>
        <w:t xml:space="preserve">Bonferroni corrected </w:t>
      </w:r>
      <w:r w:rsidRPr="00726A34">
        <w:rPr>
          <w:rFonts w:ascii="Arial" w:eastAsia="Times New Roman" w:hAnsi="Arial" w:cs="Arial"/>
          <w:color w:val="000000"/>
          <w:lang w:eastAsia="en-AU"/>
        </w:rPr>
        <w:t>pairwise comparisons between discrete conditions were conducted. When participants were detecting faces and the presentation speed was slow (6Hz; Figure 3A, left), detection sensitivity was significantly higher for human face targets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4.0, </w:t>
      </w:r>
      <w:r w:rsidRPr="00726A34">
        <w:rPr>
          <w:rFonts w:ascii="Arial" w:eastAsia="Times New Roman" w:hAnsi="Arial" w:cs="Arial"/>
          <w:i/>
          <w:iCs/>
          <w:color w:val="000000"/>
          <w:lang w:eastAsia="en-AU"/>
        </w:rPr>
        <w:t>SD</w:t>
      </w:r>
      <w:r w:rsidRPr="00726A34">
        <w:rPr>
          <w:rFonts w:ascii="Arial" w:eastAsia="Times New Roman" w:hAnsi="Arial" w:cs="Arial"/>
          <w:color w:val="000000"/>
          <w:lang w:eastAsia="en-AU"/>
        </w:rPr>
        <w:t xml:space="preserve"> = 0.7) compared to </w:t>
      </w:r>
      <w:r w:rsidR="00C6340B">
        <w:rPr>
          <w:rFonts w:ascii="Arial" w:eastAsia="Times New Roman" w:hAnsi="Arial" w:cs="Arial"/>
          <w:color w:val="000000"/>
          <w:lang w:eastAsia="en-AU"/>
        </w:rPr>
        <w:t>illusory face</w:t>
      </w:r>
      <w:r w:rsidRPr="00726A34">
        <w:rPr>
          <w:rFonts w:ascii="Arial" w:eastAsia="Times New Roman" w:hAnsi="Arial" w:cs="Arial"/>
          <w:color w:val="000000"/>
          <w:lang w:eastAsia="en-AU"/>
        </w:rPr>
        <w:t xml:space="preserve"> targets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2.5, </w:t>
      </w:r>
      <w:r w:rsidRPr="00726A34">
        <w:rPr>
          <w:rFonts w:ascii="Arial" w:eastAsia="Times New Roman" w:hAnsi="Arial" w:cs="Arial"/>
          <w:i/>
          <w:iCs/>
          <w:color w:val="000000"/>
          <w:lang w:eastAsia="en-AU"/>
        </w:rPr>
        <w:t>SD</w:t>
      </w:r>
      <w:r w:rsidRPr="00726A34">
        <w:rPr>
          <w:rFonts w:ascii="Arial" w:eastAsia="Times New Roman" w:hAnsi="Arial" w:cs="Arial"/>
          <w:color w:val="000000"/>
          <w:lang w:eastAsia="en-AU"/>
        </w:rPr>
        <w:t xml:space="preserve"> = 0.5),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(39) = 15.25, </w:t>
      </w:r>
      <w:r w:rsidR="00C6340B">
        <w:rPr>
          <w:rFonts w:ascii="Arial" w:eastAsia="Times New Roman" w:hAnsi="Arial" w:cs="Arial"/>
          <w:i/>
          <w:iCs/>
          <w:color w:val="000000"/>
          <w:lang w:eastAsia="en-AU"/>
        </w:rPr>
        <w:t>p</w:t>
      </w:r>
      <w:r w:rsidR="00C6340B">
        <w:rPr>
          <w:rFonts w:ascii="Arial" w:eastAsia="Times New Roman" w:hAnsi="Arial" w:cs="Arial"/>
          <w:i/>
          <w:iCs/>
          <w:color w:val="000000"/>
          <w:vertAlign w:val="subscript"/>
          <w:lang w:eastAsia="en-AU"/>
        </w:rPr>
        <w:t>Bonferroni</w:t>
      </w:r>
      <w:r w:rsidRPr="00726A34">
        <w:rPr>
          <w:rFonts w:ascii="Arial" w:eastAsia="Times New Roman" w:hAnsi="Arial" w:cs="Arial"/>
          <w:color w:val="000000"/>
          <w:lang w:eastAsia="en-AU"/>
        </w:rPr>
        <w:t xml:space="preserve"> &lt; .001. Similarly, when the presentation speed was fast (30Hz; Figure 3A, right), detection sensitivity was still significantly higher for human face targets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2.0, </w:t>
      </w:r>
      <w:r w:rsidRPr="00726A34">
        <w:rPr>
          <w:rFonts w:ascii="Arial" w:eastAsia="Times New Roman" w:hAnsi="Arial" w:cs="Arial"/>
          <w:i/>
          <w:iCs/>
          <w:color w:val="000000"/>
          <w:lang w:eastAsia="en-AU"/>
        </w:rPr>
        <w:t>SD</w:t>
      </w:r>
      <w:r w:rsidRPr="00726A34">
        <w:rPr>
          <w:rFonts w:ascii="Arial" w:eastAsia="Times New Roman" w:hAnsi="Arial" w:cs="Arial"/>
          <w:color w:val="000000"/>
          <w:lang w:eastAsia="en-AU"/>
        </w:rPr>
        <w:t xml:space="preserve"> = 0.42), compared to </w:t>
      </w:r>
      <w:r w:rsidR="00E91763">
        <w:rPr>
          <w:rFonts w:ascii="Arial" w:eastAsia="Times New Roman" w:hAnsi="Arial" w:cs="Arial"/>
          <w:color w:val="000000"/>
          <w:lang w:eastAsia="en-AU"/>
        </w:rPr>
        <w:t>illusory face</w:t>
      </w:r>
      <w:r w:rsidRPr="00726A34">
        <w:rPr>
          <w:rFonts w:ascii="Arial" w:eastAsia="Times New Roman" w:hAnsi="Arial" w:cs="Arial"/>
          <w:color w:val="000000"/>
          <w:lang w:eastAsia="en-AU"/>
        </w:rPr>
        <w:t xml:space="preserve"> targets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0.4, </w:t>
      </w:r>
      <w:r w:rsidRPr="00726A34">
        <w:rPr>
          <w:rFonts w:ascii="Arial" w:eastAsia="Times New Roman" w:hAnsi="Arial" w:cs="Arial"/>
          <w:i/>
          <w:iCs/>
          <w:color w:val="000000"/>
          <w:lang w:eastAsia="en-AU"/>
        </w:rPr>
        <w:t>SD</w:t>
      </w:r>
      <w:r w:rsidRPr="00726A34">
        <w:rPr>
          <w:rFonts w:ascii="Arial" w:eastAsia="Times New Roman" w:hAnsi="Arial" w:cs="Arial"/>
          <w:color w:val="000000"/>
          <w:lang w:eastAsia="en-AU"/>
        </w:rPr>
        <w:t xml:space="preserve"> = 0.4),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(39) = 23.69, </w:t>
      </w:r>
      <w:r w:rsidR="00C6340B">
        <w:rPr>
          <w:rFonts w:ascii="Arial" w:eastAsia="Times New Roman" w:hAnsi="Arial" w:cs="Arial"/>
          <w:i/>
          <w:iCs/>
          <w:color w:val="000000"/>
          <w:lang w:eastAsia="en-AU"/>
        </w:rPr>
        <w:t>p</w:t>
      </w:r>
      <w:r w:rsidR="00C6340B">
        <w:rPr>
          <w:rFonts w:ascii="Arial" w:eastAsia="Times New Roman" w:hAnsi="Arial" w:cs="Arial"/>
          <w:i/>
          <w:iCs/>
          <w:color w:val="000000"/>
          <w:vertAlign w:val="subscript"/>
          <w:lang w:eastAsia="en-AU"/>
        </w:rPr>
        <w:t>Bonferroni</w:t>
      </w:r>
      <w:r w:rsidR="00C6340B" w:rsidRPr="00726A34">
        <w:rPr>
          <w:rFonts w:ascii="Arial" w:eastAsia="Times New Roman" w:hAnsi="Arial" w:cs="Arial"/>
          <w:color w:val="000000"/>
          <w:lang w:eastAsia="en-AU"/>
        </w:rPr>
        <w:t xml:space="preserve"> </w:t>
      </w:r>
      <w:r w:rsidRPr="00726A34">
        <w:rPr>
          <w:rFonts w:ascii="Arial" w:eastAsia="Times New Roman" w:hAnsi="Arial" w:cs="Arial"/>
          <w:color w:val="000000"/>
          <w:lang w:eastAsia="en-AU"/>
        </w:rPr>
        <w:t xml:space="preserve">&lt; .001. </w:t>
      </w:r>
      <w:r w:rsidR="00C6340B">
        <w:rPr>
          <w:rFonts w:ascii="Arial" w:eastAsia="Times New Roman" w:hAnsi="Arial" w:cs="Arial"/>
          <w:color w:val="000000"/>
          <w:lang w:eastAsia="en-AU"/>
        </w:rPr>
        <w:t>Consistent with Experiment 1</w:t>
      </w:r>
      <w:r w:rsidRPr="00726A34">
        <w:rPr>
          <w:rFonts w:ascii="Arial" w:eastAsia="Times New Roman" w:hAnsi="Arial" w:cs="Arial"/>
          <w:color w:val="000000"/>
          <w:lang w:eastAsia="en-AU"/>
        </w:rPr>
        <w:t xml:space="preserve">, when looking for faces, </w:t>
      </w:r>
      <w:r w:rsidR="00C6340B">
        <w:rPr>
          <w:rFonts w:ascii="Arial" w:eastAsia="Times New Roman" w:hAnsi="Arial" w:cs="Arial"/>
          <w:color w:val="000000"/>
          <w:lang w:eastAsia="en-AU"/>
        </w:rPr>
        <w:t>human</w:t>
      </w:r>
      <w:r w:rsidRPr="00726A34">
        <w:rPr>
          <w:rFonts w:ascii="Arial" w:eastAsia="Times New Roman" w:hAnsi="Arial" w:cs="Arial"/>
          <w:color w:val="000000"/>
          <w:lang w:eastAsia="en-AU"/>
        </w:rPr>
        <w:t xml:space="preserve"> faces were more easily detected than illusory faces at both slow and fast presentation speeds. </w:t>
      </w:r>
    </w:p>
    <w:p w14:paraId="2548456B" w14:textId="48F03811" w:rsidR="00726A34" w:rsidRPr="00726A34" w:rsidRDefault="00726A34" w:rsidP="0073297D">
      <w:pPr>
        <w:spacing w:before="240" w:after="24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However, we found a different pattern of results when participants were looking for food items. When the presentation speed was slow (6Hz), sensitivity was significantly higher for </w:t>
      </w:r>
      <w:r w:rsidR="00ED1599">
        <w:rPr>
          <w:rFonts w:ascii="Arial" w:eastAsia="Times New Roman" w:hAnsi="Arial" w:cs="Arial"/>
          <w:color w:val="000000"/>
          <w:lang w:eastAsia="en-AU"/>
        </w:rPr>
        <w:t>illusory face</w:t>
      </w:r>
      <w:r w:rsidRPr="00726A34">
        <w:rPr>
          <w:rFonts w:ascii="Arial" w:eastAsia="Times New Roman" w:hAnsi="Arial" w:cs="Arial"/>
          <w:color w:val="000000"/>
          <w:lang w:eastAsia="en-AU"/>
        </w:rPr>
        <w:t xml:space="preserve"> targets (M = 2.9, </w:t>
      </w:r>
      <w:r w:rsidRPr="00726A34">
        <w:rPr>
          <w:rFonts w:ascii="Arial" w:eastAsia="Times New Roman" w:hAnsi="Arial" w:cs="Arial"/>
          <w:i/>
          <w:iCs/>
          <w:color w:val="000000"/>
          <w:lang w:eastAsia="en-AU"/>
        </w:rPr>
        <w:t>SD</w:t>
      </w:r>
      <w:r w:rsidRPr="00726A34">
        <w:rPr>
          <w:rFonts w:ascii="Arial" w:eastAsia="Times New Roman" w:hAnsi="Arial" w:cs="Arial"/>
          <w:color w:val="000000"/>
          <w:lang w:eastAsia="en-AU"/>
        </w:rPr>
        <w:t xml:space="preserve"> = 0.9) compared to food targets without illusory faces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2.6, </w:t>
      </w:r>
      <w:r w:rsidRPr="00726A34">
        <w:rPr>
          <w:rFonts w:ascii="Arial" w:eastAsia="Times New Roman" w:hAnsi="Arial" w:cs="Arial"/>
          <w:i/>
          <w:iCs/>
          <w:color w:val="000000"/>
          <w:lang w:eastAsia="en-AU"/>
        </w:rPr>
        <w:t>SD</w:t>
      </w:r>
      <w:r w:rsidRPr="00726A34">
        <w:rPr>
          <w:rFonts w:ascii="Arial" w:eastAsia="Times New Roman" w:hAnsi="Arial" w:cs="Arial"/>
          <w:color w:val="000000"/>
          <w:lang w:eastAsia="en-AU"/>
        </w:rPr>
        <w:t xml:space="preserve"> = 0.8),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(39) = -4.2, </w:t>
      </w:r>
      <w:r w:rsidR="00C6340B">
        <w:rPr>
          <w:rFonts w:ascii="Arial" w:eastAsia="Times New Roman" w:hAnsi="Arial" w:cs="Arial"/>
          <w:i/>
          <w:iCs/>
          <w:color w:val="000000"/>
          <w:lang w:eastAsia="en-AU"/>
        </w:rPr>
        <w:t>p</w:t>
      </w:r>
      <w:r w:rsidR="00C6340B">
        <w:rPr>
          <w:rFonts w:ascii="Arial" w:eastAsia="Times New Roman" w:hAnsi="Arial" w:cs="Arial"/>
          <w:i/>
          <w:iCs/>
          <w:color w:val="000000"/>
          <w:vertAlign w:val="subscript"/>
          <w:lang w:eastAsia="en-AU"/>
        </w:rPr>
        <w:t>Bonferroni</w:t>
      </w:r>
      <w:r w:rsidR="00C6340B" w:rsidRPr="00726A34">
        <w:rPr>
          <w:rFonts w:ascii="Arial" w:eastAsia="Times New Roman" w:hAnsi="Arial" w:cs="Arial"/>
          <w:color w:val="000000"/>
          <w:lang w:eastAsia="en-AU"/>
        </w:rPr>
        <w:t xml:space="preserve"> </w:t>
      </w:r>
      <w:r w:rsidRPr="00726A34">
        <w:rPr>
          <w:rFonts w:ascii="Arial" w:eastAsia="Times New Roman" w:hAnsi="Arial" w:cs="Arial"/>
          <w:color w:val="000000"/>
          <w:lang w:eastAsia="en-AU"/>
        </w:rPr>
        <w:t>= .004</w:t>
      </w:r>
      <w:r w:rsidR="00400734">
        <w:rPr>
          <w:rFonts w:ascii="Arial" w:eastAsia="Times New Roman" w:hAnsi="Arial" w:cs="Arial"/>
          <w:color w:val="000000"/>
          <w:lang w:eastAsia="en-AU"/>
        </w:rPr>
        <w:t xml:space="preserve"> </w:t>
      </w:r>
      <w:r w:rsidR="00400734" w:rsidRPr="00726A34">
        <w:rPr>
          <w:rFonts w:ascii="Arial" w:eastAsia="Times New Roman" w:hAnsi="Arial" w:cs="Arial"/>
          <w:color w:val="000000"/>
          <w:lang w:eastAsia="en-AU"/>
        </w:rPr>
        <w:t>(see Figure 3B</w:t>
      </w:r>
      <w:r w:rsidR="00400734">
        <w:rPr>
          <w:rFonts w:ascii="Arial" w:eastAsia="Times New Roman" w:hAnsi="Arial" w:cs="Arial"/>
          <w:color w:val="000000"/>
          <w:lang w:eastAsia="en-AU"/>
        </w:rPr>
        <w:t>, left</w:t>
      </w:r>
      <w:r w:rsidR="00400734" w:rsidRPr="00726A34">
        <w:rPr>
          <w:rFonts w:ascii="Arial" w:eastAsia="Times New Roman" w:hAnsi="Arial" w:cs="Arial"/>
          <w:color w:val="000000"/>
          <w:lang w:eastAsia="en-AU"/>
        </w:rPr>
        <w:t>)</w:t>
      </w:r>
      <w:r w:rsidRPr="00726A34">
        <w:rPr>
          <w:rFonts w:ascii="Arial" w:eastAsia="Times New Roman" w:hAnsi="Arial" w:cs="Arial"/>
          <w:color w:val="000000"/>
          <w:lang w:eastAsia="en-AU"/>
        </w:rPr>
        <w:t xml:space="preserve">. </w:t>
      </w:r>
      <w:r w:rsidR="00BD6C04">
        <w:rPr>
          <w:rFonts w:ascii="Arial" w:eastAsia="Times New Roman" w:hAnsi="Arial" w:cs="Arial"/>
          <w:color w:val="000000"/>
          <w:lang w:eastAsia="en-AU"/>
        </w:rPr>
        <w:t>However,</w:t>
      </w:r>
      <w:r w:rsidRPr="00726A34">
        <w:rPr>
          <w:rFonts w:ascii="Arial" w:eastAsia="Times New Roman" w:hAnsi="Arial" w:cs="Arial"/>
          <w:color w:val="000000"/>
          <w:lang w:eastAsia="en-AU"/>
        </w:rPr>
        <w:t xml:space="preserve"> when the presentation speed was fast (30Hz), there was no significant difference in sensitivity between </w:t>
      </w:r>
      <w:r w:rsidR="00E91763">
        <w:rPr>
          <w:rFonts w:ascii="Arial" w:eastAsia="Times New Roman" w:hAnsi="Arial" w:cs="Arial"/>
          <w:color w:val="000000"/>
          <w:lang w:eastAsia="en-AU"/>
        </w:rPr>
        <w:t>illusory face</w:t>
      </w:r>
      <w:r w:rsidRPr="00726A34">
        <w:rPr>
          <w:rFonts w:ascii="Arial" w:eastAsia="Times New Roman" w:hAnsi="Arial" w:cs="Arial"/>
          <w:color w:val="000000"/>
          <w:lang w:eastAsia="en-AU"/>
        </w:rPr>
        <w:t xml:space="preserve"> targets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0.3, </w:t>
      </w:r>
      <w:r w:rsidRPr="00726A34">
        <w:rPr>
          <w:rFonts w:ascii="Arial" w:eastAsia="Times New Roman" w:hAnsi="Arial" w:cs="Arial"/>
          <w:i/>
          <w:iCs/>
          <w:color w:val="000000"/>
          <w:lang w:eastAsia="en-AU"/>
        </w:rPr>
        <w:t>SD</w:t>
      </w:r>
      <w:r w:rsidRPr="00726A34">
        <w:rPr>
          <w:rFonts w:ascii="Arial" w:eastAsia="Times New Roman" w:hAnsi="Arial" w:cs="Arial"/>
          <w:color w:val="000000"/>
          <w:lang w:eastAsia="en-AU"/>
        </w:rPr>
        <w:t xml:space="preserve"> = 0.3) and food targets (</w:t>
      </w:r>
      <w:r w:rsidRPr="00726A34">
        <w:rPr>
          <w:rFonts w:ascii="Arial" w:eastAsia="Times New Roman" w:hAnsi="Arial" w:cs="Arial"/>
          <w:i/>
          <w:iCs/>
          <w:color w:val="000000"/>
          <w:lang w:eastAsia="en-AU"/>
        </w:rPr>
        <w:t>M</w:t>
      </w:r>
      <w:r w:rsidRPr="00726A34">
        <w:rPr>
          <w:rFonts w:ascii="Arial" w:eastAsia="Times New Roman" w:hAnsi="Arial" w:cs="Arial"/>
          <w:color w:val="000000"/>
          <w:lang w:eastAsia="en-AU"/>
        </w:rPr>
        <w:t xml:space="preserve"> = 0.5, 0.3),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(39) = 3.21, </w:t>
      </w:r>
      <w:r w:rsidR="00C6340B">
        <w:rPr>
          <w:rFonts w:ascii="Arial" w:eastAsia="Times New Roman" w:hAnsi="Arial" w:cs="Arial"/>
          <w:i/>
          <w:iCs/>
          <w:color w:val="000000"/>
          <w:lang w:eastAsia="en-AU"/>
        </w:rPr>
        <w:t>p</w:t>
      </w:r>
      <w:r w:rsidR="00C6340B">
        <w:rPr>
          <w:rFonts w:ascii="Arial" w:eastAsia="Times New Roman" w:hAnsi="Arial" w:cs="Arial"/>
          <w:i/>
          <w:iCs/>
          <w:color w:val="000000"/>
          <w:vertAlign w:val="subscript"/>
          <w:lang w:eastAsia="en-AU"/>
        </w:rPr>
        <w:t>Bonferroni</w:t>
      </w:r>
      <w:r w:rsidR="00C6340B" w:rsidRPr="00726A34">
        <w:rPr>
          <w:rFonts w:ascii="Arial" w:eastAsia="Times New Roman" w:hAnsi="Arial" w:cs="Arial"/>
          <w:color w:val="000000"/>
          <w:lang w:eastAsia="en-AU"/>
        </w:rPr>
        <w:t xml:space="preserve"> </w:t>
      </w:r>
      <w:r w:rsidRPr="00726A34">
        <w:rPr>
          <w:rFonts w:ascii="Arial" w:eastAsia="Times New Roman" w:hAnsi="Arial" w:cs="Arial"/>
          <w:color w:val="000000"/>
          <w:lang w:eastAsia="en-AU"/>
        </w:rPr>
        <w:t>= .074 (see Figure 3B</w:t>
      </w:r>
      <w:r w:rsidR="00BD6C04">
        <w:rPr>
          <w:rFonts w:ascii="Arial" w:eastAsia="Times New Roman" w:hAnsi="Arial" w:cs="Arial"/>
          <w:color w:val="000000"/>
          <w:lang w:eastAsia="en-AU"/>
        </w:rPr>
        <w:t>, right</w:t>
      </w:r>
      <w:r w:rsidRPr="00726A34">
        <w:rPr>
          <w:rFonts w:ascii="Arial" w:eastAsia="Times New Roman" w:hAnsi="Arial" w:cs="Arial"/>
          <w:color w:val="000000"/>
          <w:lang w:eastAsia="en-AU"/>
        </w:rPr>
        <w:t>). So, when looking for food, participants were better at detecting food items with illusory faces than those without, but only at slower presentation speeds. </w:t>
      </w:r>
    </w:p>
    <w:p w14:paraId="465A1BE4" w14:textId="01410C48" w:rsidR="007A6584" w:rsidRDefault="00726A34" w:rsidP="007A6584">
      <w:pPr>
        <w:spacing w:before="240" w:after="240" w:line="480" w:lineRule="auto"/>
        <w:ind w:firstLine="720"/>
        <w:rPr>
          <w:rFonts w:ascii="Arial" w:eastAsia="Times New Roman" w:hAnsi="Arial" w:cs="Arial"/>
          <w:color w:val="000000"/>
          <w:lang w:eastAsia="en-AU"/>
        </w:rPr>
      </w:pPr>
      <w:r w:rsidRPr="00726A34">
        <w:rPr>
          <w:rFonts w:ascii="Arial" w:eastAsia="Times New Roman" w:hAnsi="Arial" w:cs="Arial"/>
          <w:color w:val="000000"/>
          <w:lang w:eastAsia="en-AU"/>
        </w:rPr>
        <w:t xml:space="preserve">To determine how illusory face perception varied across tasks, we compared the </w:t>
      </w:r>
      <w:r w:rsidR="0073297D">
        <w:rPr>
          <w:rFonts w:ascii="Arial" w:eastAsia="Times New Roman" w:hAnsi="Arial" w:cs="Arial"/>
          <w:color w:val="000000"/>
          <w:lang w:eastAsia="en-AU"/>
        </w:rPr>
        <w:t>illusory face</w:t>
      </w:r>
      <w:r w:rsidRPr="00726A34">
        <w:rPr>
          <w:rFonts w:ascii="Arial" w:eastAsia="Times New Roman" w:hAnsi="Arial" w:cs="Arial"/>
          <w:color w:val="000000"/>
          <w:lang w:eastAsia="en-AU"/>
        </w:rPr>
        <w:t xml:space="preserve"> detection performance </w:t>
      </w:r>
      <w:r w:rsidR="00E91763">
        <w:rPr>
          <w:rFonts w:ascii="Arial" w:eastAsia="Times New Roman" w:hAnsi="Arial" w:cs="Arial"/>
          <w:color w:val="000000"/>
          <w:lang w:eastAsia="en-AU"/>
        </w:rPr>
        <w:t>across</w:t>
      </w:r>
      <w:r w:rsidR="00E91763" w:rsidRPr="00726A34">
        <w:rPr>
          <w:rFonts w:ascii="Arial" w:eastAsia="Times New Roman" w:hAnsi="Arial" w:cs="Arial"/>
          <w:color w:val="000000"/>
          <w:lang w:eastAsia="en-AU"/>
        </w:rPr>
        <w:t xml:space="preserve"> </w:t>
      </w:r>
      <w:r w:rsidRPr="00726A34">
        <w:rPr>
          <w:rFonts w:ascii="Arial" w:eastAsia="Times New Roman" w:hAnsi="Arial" w:cs="Arial"/>
          <w:color w:val="000000"/>
          <w:lang w:eastAsia="en-AU"/>
        </w:rPr>
        <w:t>the face</w:t>
      </w:r>
      <w:r w:rsidR="00E91763">
        <w:rPr>
          <w:rFonts w:ascii="Arial" w:eastAsia="Times New Roman" w:hAnsi="Arial" w:cs="Arial"/>
          <w:color w:val="000000"/>
          <w:lang w:eastAsia="en-AU"/>
        </w:rPr>
        <w:t>-</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 xml:space="preserve">and </w:t>
      </w:r>
      <w:r w:rsidRPr="00726A34">
        <w:rPr>
          <w:rFonts w:ascii="Arial" w:eastAsia="Times New Roman" w:hAnsi="Arial" w:cs="Arial"/>
          <w:color w:val="000000"/>
          <w:lang w:eastAsia="en-AU"/>
        </w:rPr>
        <w:t>food</w:t>
      </w:r>
      <w:r w:rsidR="00E91763">
        <w:rPr>
          <w:rFonts w:ascii="Arial" w:eastAsia="Times New Roman" w:hAnsi="Arial" w:cs="Arial"/>
          <w:color w:val="000000"/>
          <w:lang w:eastAsia="en-AU"/>
        </w:rPr>
        <w:t>-</w:t>
      </w:r>
      <w:r w:rsidRPr="00726A34">
        <w:rPr>
          <w:rFonts w:ascii="Arial" w:eastAsia="Times New Roman" w:hAnsi="Arial" w:cs="Arial"/>
          <w:color w:val="000000"/>
          <w:lang w:eastAsia="en-AU"/>
        </w:rPr>
        <w:t xml:space="preserve"> detection task</w:t>
      </w:r>
      <w:r w:rsidR="00E91763">
        <w:rPr>
          <w:rFonts w:ascii="Arial" w:eastAsia="Times New Roman" w:hAnsi="Arial" w:cs="Arial"/>
          <w:color w:val="000000"/>
          <w:lang w:eastAsia="en-AU"/>
        </w:rPr>
        <w:t>s</w:t>
      </w:r>
      <w:r w:rsidRPr="00726A34">
        <w:rPr>
          <w:rFonts w:ascii="Arial" w:eastAsia="Times New Roman" w:hAnsi="Arial" w:cs="Arial"/>
          <w:color w:val="000000"/>
          <w:lang w:eastAsia="en-AU"/>
        </w:rPr>
        <w:t xml:space="preserve"> (Figure 3C). </w:t>
      </w:r>
      <w:r w:rsidR="00E91763">
        <w:rPr>
          <w:rFonts w:ascii="Arial" w:eastAsia="Times New Roman" w:hAnsi="Arial" w:cs="Arial"/>
          <w:color w:val="000000"/>
          <w:lang w:eastAsia="en-AU"/>
        </w:rPr>
        <w:t>As expected,</w:t>
      </w:r>
      <w:r w:rsidRPr="00726A34">
        <w:rPr>
          <w:rFonts w:ascii="Arial" w:eastAsia="Times New Roman" w:hAnsi="Arial" w:cs="Arial"/>
          <w:color w:val="000000"/>
          <w:lang w:eastAsia="en-AU"/>
        </w:rPr>
        <w:t xml:space="preserve"> in the 6Hz frequency condition, participants were more sensitive to </w:t>
      </w:r>
      <w:r w:rsidR="00E91763">
        <w:rPr>
          <w:rFonts w:ascii="Arial" w:eastAsia="Times New Roman" w:hAnsi="Arial" w:cs="Arial"/>
          <w:color w:val="000000"/>
          <w:lang w:eastAsia="en-AU"/>
        </w:rPr>
        <w:t xml:space="preserve">illusory </w:t>
      </w:r>
      <w:r w:rsidR="00E91763">
        <w:rPr>
          <w:rFonts w:ascii="Arial" w:eastAsia="Times New Roman" w:hAnsi="Arial" w:cs="Arial"/>
          <w:color w:val="000000"/>
          <w:lang w:eastAsia="en-AU"/>
        </w:rPr>
        <w:lastRenderedPageBreak/>
        <w:t>faces</w:t>
      </w:r>
      <w:r w:rsidRPr="00726A34">
        <w:rPr>
          <w:rFonts w:ascii="Arial" w:eastAsia="Times New Roman" w:hAnsi="Arial" w:cs="Arial"/>
          <w:color w:val="000000"/>
          <w:lang w:eastAsia="en-AU"/>
        </w:rPr>
        <w:t xml:space="preserve"> when </w:t>
      </w:r>
      <w:r w:rsidR="00E91763">
        <w:rPr>
          <w:rFonts w:ascii="Arial" w:eastAsia="Times New Roman" w:hAnsi="Arial" w:cs="Arial"/>
          <w:color w:val="000000"/>
          <w:lang w:eastAsia="en-AU"/>
        </w:rPr>
        <w:t>looking for food than when looking for faces</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(39) = -3.49, </w:t>
      </w:r>
      <w:r w:rsidR="00C6340B">
        <w:rPr>
          <w:rFonts w:ascii="Arial" w:eastAsia="Times New Roman" w:hAnsi="Arial" w:cs="Arial"/>
          <w:i/>
          <w:iCs/>
          <w:color w:val="000000"/>
          <w:lang w:eastAsia="en-AU"/>
        </w:rPr>
        <w:t>p</w:t>
      </w:r>
      <w:r w:rsidR="00C6340B">
        <w:rPr>
          <w:rFonts w:ascii="Arial" w:eastAsia="Times New Roman" w:hAnsi="Arial" w:cs="Arial"/>
          <w:i/>
          <w:iCs/>
          <w:color w:val="000000"/>
          <w:vertAlign w:val="subscript"/>
          <w:lang w:eastAsia="en-AU"/>
        </w:rPr>
        <w:t>Bonferroni</w:t>
      </w:r>
      <w:r w:rsidR="00C6340B" w:rsidRPr="00726A34">
        <w:rPr>
          <w:rFonts w:ascii="Arial" w:eastAsia="Times New Roman" w:hAnsi="Arial" w:cs="Arial"/>
          <w:i/>
          <w:iCs/>
          <w:color w:val="000000"/>
          <w:lang w:eastAsia="en-AU"/>
        </w:rPr>
        <w:t xml:space="preserve"> </w:t>
      </w:r>
      <w:r w:rsidRPr="00726A34">
        <w:rPr>
          <w:rFonts w:ascii="Arial" w:eastAsia="Times New Roman" w:hAnsi="Arial" w:cs="Arial"/>
          <w:i/>
          <w:iCs/>
          <w:color w:val="000000"/>
          <w:lang w:eastAsia="en-AU"/>
        </w:rPr>
        <w:t xml:space="preserve">= </w:t>
      </w:r>
      <w:r w:rsidRPr="00726A34">
        <w:rPr>
          <w:rFonts w:ascii="Arial" w:eastAsia="Times New Roman" w:hAnsi="Arial" w:cs="Arial"/>
          <w:color w:val="000000"/>
          <w:lang w:eastAsia="en-AU"/>
        </w:rPr>
        <w:t>.034</w:t>
      </w:r>
      <w:r w:rsidR="00E91763">
        <w:rPr>
          <w:rFonts w:ascii="Arial" w:eastAsia="Times New Roman" w:hAnsi="Arial" w:cs="Arial"/>
          <w:color w:val="000000"/>
          <w:lang w:eastAsia="en-AU"/>
        </w:rPr>
        <w:t xml:space="preserve"> (see Figure 3C)</w:t>
      </w:r>
      <w:r w:rsidRPr="00726A34">
        <w:rPr>
          <w:rFonts w:ascii="Arial" w:eastAsia="Times New Roman" w:hAnsi="Arial" w:cs="Arial"/>
          <w:color w:val="000000"/>
          <w:lang w:eastAsia="en-AU"/>
        </w:rPr>
        <w:t xml:space="preserve">. On the other hand, in the 30Hz condition, participants were equally sensitive to </w:t>
      </w:r>
      <w:r w:rsidR="00E91763">
        <w:rPr>
          <w:rFonts w:ascii="Arial" w:eastAsia="Times New Roman" w:hAnsi="Arial" w:cs="Arial"/>
          <w:color w:val="000000"/>
          <w:lang w:eastAsia="en-AU"/>
        </w:rPr>
        <w:t>illusory faces,</w:t>
      </w:r>
      <w:r w:rsidRPr="00726A34">
        <w:rPr>
          <w:rFonts w:ascii="Arial" w:eastAsia="Times New Roman" w:hAnsi="Arial" w:cs="Arial"/>
          <w:color w:val="000000"/>
          <w:lang w:eastAsia="en-AU"/>
        </w:rPr>
        <w:t xml:space="preserve"> regardless of the task at hand, </w:t>
      </w:r>
      <w:r w:rsidRPr="00726A34">
        <w:rPr>
          <w:rFonts w:ascii="Arial" w:eastAsia="Times New Roman" w:hAnsi="Arial" w:cs="Arial"/>
          <w:i/>
          <w:iCs/>
          <w:color w:val="000000"/>
          <w:lang w:eastAsia="en-AU"/>
        </w:rPr>
        <w:t>t</w:t>
      </w:r>
      <w:r w:rsidRPr="00726A34">
        <w:rPr>
          <w:rFonts w:ascii="Arial" w:eastAsia="Times New Roman" w:hAnsi="Arial" w:cs="Arial"/>
          <w:color w:val="000000"/>
          <w:lang w:eastAsia="en-AU"/>
        </w:rPr>
        <w:t xml:space="preserve">(39) = 1.01, </w:t>
      </w:r>
      <w:r w:rsidR="00C6340B">
        <w:rPr>
          <w:rFonts w:ascii="Arial" w:eastAsia="Times New Roman" w:hAnsi="Arial" w:cs="Arial"/>
          <w:i/>
          <w:iCs/>
          <w:color w:val="000000"/>
          <w:lang w:eastAsia="en-AU"/>
        </w:rPr>
        <w:t>p</w:t>
      </w:r>
      <w:r w:rsidR="00C6340B">
        <w:rPr>
          <w:rFonts w:ascii="Arial" w:eastAsia="Times New Roman" w:hAnsi="Arial" w:cs="Arial"/>
          <w:i/>
          <w:iCs/>
          <w:color w:val="000000"/>
          <w:vertAlign w:val="subscript"/>
          <w:lang w:eastAsia="en-AU"/>
        </w:rPr>
        <w:t>Bonferroni</w:t>
      </w:r>
      <w:r w:rsidR="00C6340B" w:rsidRPr="00726A34">
        <w:rPr>
          <w:rFonts w:ascii="Arial" w:eastAsia="Times New Roman" w:hAnsi="Arial" w:cs="Arial"/>
          <w:color w:val="000000"/>
          <w:lang w:eastAsia="en-AU"/>
        </w:rPr>
        <w:t xml:space="preserve"> </w:t>
      </w:r>
      <w:r w:rsidRPr="00726A34">
        <w:rPr>
          <w:rFonts w:ascii="Arial" w:eastAsia="Times New Roman" w:hAnsi="Arial" w:cs="Arial"/>
          <w:color w:val="000000"/>
          <w:lang w:eastAsia="en-AU"/>
        </w:rPr>
        <w:t>= 1.00 (See Figure 3C).</w:t>
      </w:r>
      <w:r w:rsidR="007A6584" w:rsidRPr="007A6584">
        <w:rPr>
          <w:rFonts w:ascii="Arial" w:eastAsia="Times New Roman" w:hAnsi="Arial" w:cs="Arial"/>
          <w:color w:val="000000"/>
          <w:lang w:eastAsia="en-AU"/>
        </w:rPr>
        <w:t xml:space="preserve"> </w:t>
      </w:r>
    </w:p>
    <w:p w14:paraId="3780C507" w14:textId="04FBB038" w:rsidR="002C07C4" w:rsidRDefault="002C07C4" w:rsidP="002C07C4">
      <w:pPr>
        <w:spacing w:before="240" w:after="240" w:line="480" w:lineRule="auto"/>
        <w:rPr>
          <w:rFonts w:ascii="Arial" w:eastAsia="Times New Roman" w:hAnsi="Arial" w:cs="Arial"/>
          <w:color w:val="000000"/>
          <w:lang w:eastAsia="en-AU"/>
        </w:rPr>
      </w:pPr>
    </w:p>
    <w:p w14:paraId="1EE6529A" w14:textId="77777777" w:rsidR="002C07C4" w:rsidRDefault="002C07C4" w:rsidP="002C07C4">
      <w:pPr>
        <w:spacing w:before="240" w:after="240" w:line="480" w:lineRule="auto"/>
        <w:rPr>
          <w:rFonts w:ascii="Arial" w:eastAsia="Times New Roman" w:hAnsi="Arial" w:cs="Arial"/>
          <w:color w:val="000000"/>
          <w:lang w:eastAsia="en-AU"/>
        </w:rPr>
      </w:pPr>
    </w:p>
    <w:p w14:paraId="66C58BDD" w14:textId="77777777" w:rsidR="002C07C4" w:rsidRDefault="002C07C4" w:rsidP="007A6584">
      <w:pPr>
        <w:spacing w:before="240" w:after="240" w:line="480" w:lineRule="auto"/>
        <w:rPr>
          <w:rFonts w:ascii="Arial" w:eastAsia="Times New Roman" w:hAnsi="Arial" w:cs="Arial"/>
          <w:color w:val="000000"/>
          <w:lang w:eastAsia="en-AU"/>
        </w:rPr>
        <w:sectPr w:rsidR="002C07C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pPr>
    </w:p>
    <w:p w14:paraId="11303C48" w14:textId="4D53A6DA" w:rsidR="002C07C4" w:rsidRDefault="002C07C4" w:rsidP="007A6584">
      <w:pPr>
        <w:spacing w:before="240" w:after="240" w:line="480" w:lineRule="auto"/>
        <w:rPr>
          <w:rFonts w:ascii="Arial" w:eastAsia="Times New Roman" w:hAnsi="Arial" w:cs="Arial"/>
          <w:color w:val="000000"/>
          <w:lang w:eastAsia="en-AU"/>
        </w:rPr>
      </w:pPr>
      <w:r>
        <w:rPr>
          <w:rFonts w:ascii="Arial" w:eastAsia="Times New Roman" w:hAnsi="Arial" w:cs="Arial"/>
          <w:noProof/>
          <w:color w:val="000000"/>
          <w:lang w:eastAsia="en-AU"/>
        </w:rPr>
        <w:lastRenderedPageBreak/>
        <w:drawing>
          <wp:anchor distT="0" distB="0" distL="114300" distR="114300" simplePos="0" relativeHeight="251660288" behindDoc="1" locked="0" layoutInCell="1" allowOverlap="1" wp14:anchorId="56161BB6" wp14:editId="1253922F">
            <wp:simplePos x="0" y="0"/>
            <wp:positionH relativeFrom="column">
              <wp:posOffset>-739140</wp:posOffset>
            </wp:positionH>
            <wp:positionV relativeFrom="paragraph">
              <wp:posOffset>342900</wp:posOffset>
            </wp:positionV>
            <wp:extent cx="9965690" cy="3009900"/>
            <wp:effectExtent l="0" t="0" r="0" b="0"/>
            <wp:wrapTight wrapText="bothSides">
              <wp:wrapPolygon edited="0">
                <wp:start x="0" y="0"/>
                <wp:lineTo x="0" y="21463"/>
                <wp:lineTo x="21553" y="21463"/>
                <wp:lineTo x="21553" y="0"/>
                <wp:lineTo x="0" y="0"/>
              </wp:wrapPolygon>
            </wp:wrapTight>
            <wp:docPr id="7" name="Picture 7" descr="A group of colorful graphic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oup of colorful graphics&#10;&#10;Description automatically generated with medium confidence"/>
                    <pic:cNvPicPr/>
                  </pic:nvPicPr>
                  <pic:blipFill rotWithShape="1">
                    <a:blip r:embed="rId20" cstate="print">
                      <a:extLst>
                        <a:ext uri="{28A0092B-C50C-407E-A947-70E740481C1C}">
                          <a14:useLocalDpi xmlns:a14="http://schemas.microsoft.com/office/drawing/2010/main" val="0"/>
                        </a:ext>
                      </a:extLst>
                    </a:blip>
                    <a:srcRect l="3359" t="14558" r="12633" b="13698"/>
                    <a:stretch/>
                  </pic:blipFill>
                  <pic:spPr bwMode="auto">
                    <a:xfrm>
                      <a:off x="0" y="0"/>
                      <a:ext cx="9965690" cy="300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6584">
        <w:rPr>
          <w:rFonts w:ascii="Arial" w:eastAsia="Times New Roman" w:hAnsi="Arial" w:cs="Arial"/>
          <w:color w:val="000000"/>
          <w:lang w:eastAsia="en-AU"/>
        </w:rPr>
        <w:t>Figure 3. Target detection performance for Experiment 3.</w:t>
      </w:r>
      <w:r w:rsidR="00365D90">
        <w:rPr>
          <w:rFonts w:ascii="Arial" w:eastAsia="Times New Roman" w:hAnsi="Arial" w:cs="Arial"/>
          <w:color w:val="000000"/>
          <w:lang w:eastAsia="en-AU"/>
        </w:rPr>
        <w:t xml:space="preserve"> (COLOUR)</w:t>
      </w:r>
    </w:p>
    <w:p w14:paraId="439380CA" w14:textId="6CF21664" w:rsidR="002C07C4" w:rsidRDefault="007A6584" w:rsidP="00365D90">
      <w:pPr>
        <w:spacing w:before="240" w:after="240" w:line="480" w:lineRule="auto"/>
        <w:rPr>
          <w:rFonts w:ascii="Arial" w:eastAsia="Times New Roman" w:hAnsi="Arial" w:cs="Arial"/>
          <w:color w:val="000000"/>
          <w:lang w:eastAsia="en-AU"/>
        </w:rPr>
        <w:sectPr w:rsidR="002C07C4" w:rsidSect="002C07C4">
          <w:pgSz w:w="16838" w:h="11906" w:orient="landscape"/>
          <w:pgMar w:top="1440" w:right="1440" w:bottom="1440" w:left="1440" w:header="709" w:footer="709" w:gutter="0"/>
          <w:cols w:space="708"/>
          <w:docGrid w:linePitch="360"/>
        </w:sectPr>
      </w:pPr>
      <w:r>
        <w:rPr>
          <w:rFonts w:ascii="Arial" w:eastAsia="Times New Roman" w:hAnsi="Arial" w:cs="Arial"/>
          <w:i/>
          <w:iCs/>
          <w:color w:val="000000"/>
          <w:lang w:eastAsia="en-AU"/>
        </w:rPr>
        <w:t xml:space="preserve">Note. </w:t>
      </w:r>
      <w:r w:rsidR="00726A34" w:rsidRPr="00726A34">
        <w:rPr>
          <w:rFonts w:ascii="Arial" w:eastAsia="Times New Roman" w:hAnsi="Arial" w:cs="Arial"/>
          <w:color w:val="000000"/>
          <w:lang w:eastAsia="en-AU"/>
        </w:rPr>
        <w:t xml:space="preserve">Violin plots showing </w:t>
      </w:r>
      <w:r>
        <w:rPr>
          <w:rFonts w:ascii="Arial" w:eastAsia="Times New Roman" w:hAnsi="Arial" w:cs="Arial"/>
          <w:color w:val="000000"/>
          <w:lang w:eastAsia="en-AU"/>
        </w:rPr>
        <w:t xml:space="preserve">target </w:t>
      </w:r>
      <w:r w:rsidR="00726A34" w:rsidRPr="00726A34">
        <w:rPr>
          <w:rFonts w:ascii="Arial" w:eastAsia="Times New Roman" w:hAnsi="Arial" w:cs="Arial"/>
          <w:color w:val="000000"/>
          <w:lang w:eastAsia="en-AU"/>
        </w:rPr>
        <w:t xml:space="preserve">detection </w:t>
      </w:r>
      <w:r>
        <w:rPr>
          <w:rFonts w:ascii="Arial" w:eastAsia="Times New Roman" w:hAnsi="Arial" w:cs="Arial"/>
          <w:color w:val="000000"/>
          <w:lang w:eastAsia="en-AU"/>
        </w:rPr>
        <w:t>performance</w:t>
      </w:r>
      <w:r w:rsidRPr="00726A34">
        <w:rPr>
          <w:rFonts w:ascii="Arial" w:eastAsia="Times New Roman" w:hAnsi="Arial" w:cs="Arial"/>
          <w:color w:val="000000"/>
          <w:lang w:eastAsia="en-AU"/>
        </w:rPr>
        <w:t xml:space="preserve"> </w:t>
      </w:r>
      <w:r w:rsidR="00726A34" w:rsidRPr="00726A34">
        <w:rPr>
          <w:rFonts w:ascii="Arial" w:eastAsia="Times New Roman" w:hAnsi="Arial" w:cs="Arial"/>
          <w:color w:val="000000"/>
          <w:lang w:eastAsia="en-AU"/>
        </w:rPr>
        <w:t>for each condition in Experiment 3</w:t>
      </w:r>
      <w:r w:rsidR="002C07C4">
        <w:rPr>
          <w:rFonts w:ascii="Arial" w:eastAsia="Times New Roman" w:hAnsi="Arial" w:cs="Arial"/>
          <w:color w:val="000000"/>
          <w:lang w:eastAsia="en-AU"/>
        </w:rPr>
        <w:t xml:space="preserve"> (N = 40)</w:t>
      </w:r>
      <w:r w:rsidR="00726A34" w:rsidRPr="00726A34">
        <w:rPr>
          <w:rFonts w:ascii="Arial" w:eastAsia="Times New Roman" w:hAnsi="Arial" w:cs="Arial"/>
          <w:color w:val="000000"/>
          <w:lang w:eastAsia="en-AU"/>
        </w:rPr>
        <w:t xml:space="preserve">. A) </w:t>
      </w:r>
      <w:r w:rsidR="00E91763">
        <w:rPr>
          <w:rFonts w:ascii="Arial" w:eastAsia="Times New Roman" w:hAnsi="Arial" w:cs="Arial"/>
          <w:color w:val="000000"/>
          <w:lang w:eastAsia="en-AU"/>
        </w:rPr>
        <w:t>Performance in the f</w:t>
      </w:r>
      <w:r w:rsidR="00726A34" w:rsidRPr="00726A34">
        <w:rPr>
          <w:rFonts w:ascii="Arial" w:eastAsia="Times New Roman" w:hAnsi="Arial" w:cs="Arial"/>
          <w:color w:val="000000"/>
          <w:lang w:eastAsia="en-AU"/>
        </w:rPr>
        <w:t xml:space="preserve">ace </w:t>
      </w:r>
      <w:r w:rsidR="00E91763">
        <w:rPr>
          <w:rFonts w:ascii="Arial" w:eastAsia="Times New Roman" w:hAnsi="Arial" w:cs="Arial"/>
          <w:color w:val="000000"/>
          <w:lang w:eastAsia="en-AU"/>
        </w:rPr>
        <w:t>d</w:t>
      </w:r>
      <w:r w:rsidR="00726A34" w:rsidRPr="00726A34">
        <w:rPr>
          <w:rFonts w:ascii="Arial" w:eastAsia="Times New Roman" w:hAnsi="Arial" w:cs="Arial"/>
          <w:color w:val="000000"/>
          <w:lang w:eastAsia="en-AU"/>
        </w:rPr>
        <w:t xml:space="preserve">etection </w:t>
      </w:r>
      <w:r w:rsidR="00E91763">
        <w:rPr>
          <w:rFonts w:ascii="Arial" w:eastAsia="Times New Roman" w:hAnsi="Arial" w:cs="Arial"/>
          <w:color w:val="000000"/>
          <w:lang w:eastAsia="en-AU"/>
        </w:rPr>
        <w:t>t</w:t>
      </w:r>
      <w:r w:rsidR="00726A34" w:rsidRPr="00726A34">
        <w:rPr>
          <w:rFonts w:ascii="Arial" w:eastAsia="Times New Roman" w:hAnsi="Arial" w:cs="Arial"/>
          <w:color w:val="000000"/>
          <w:lang w:eastAsia="en-AU"/>
        </w:rPr>
        <w:t xml:space="preserve">ask. B) </w:t>
      </w:r>
      <w:r w:rsidR="00E91763">
        <w:rPr>
          <w:rFonts w:ascii="Arial" w:eastAsia="Times New Roman" w:hAnsi="Arial" w:cs="Arial"/>
          <w:color w:val="000000"/>
          <w:lang w:eastAsia="en-AU"/>
        </w:rPr>
        <w:t>Performance in the food</w:t>
      </w:r>
      <w:r w:rsidR="00E91763"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d</w:t>
      </w:r>
      <w:r w:rsidR="00E91763" w:rsidRPr="00726A34">
        <w:rPr>
          <w:rFonts w:ascii="Arial" w:eastAsia="Times New Roman" w:hAnsi="Arial" w:cs="Arial"/>
          <w:color w:val="000000"/>
          <w:lang w:eastAsia="en-AU"/>
        </w:rPr>
        <w:t xml:space="preserve">etection </w:t>
      </w:r>
      <w:r w:rsidR="00E91763">
        <w:rPr>
          <w:rFonts w:ascii="Arial" w:eastAsia="Times New Roman" w:hAnsi="Arial" w:cs="Arial"/>
          <w:color w:val="000000"/>
          <w:lang w:eastAsia="en-AU"/>
        </w:rPr>
        <w:t>t</w:t>
      </w:r>
      <w:r w:rsidR="00E91763" w:rsidRPr="00726A34">
        <w:rPr>
          <w:rFonts w:ascii="Arial" w:eastAsia="Times New Roman" w:hAnsi="Arial" w:cs="Arial"/>
          <w:color w:val="000000"/>
          <w:lang w:eastAsia="en-AU"/>
        </w:rPr>
        <w:t>ask</w:t>
      </w:r>
      <w:r w:rsidR="00726A34" w:rsidRPr="00726A34">
        <w:rPr>
          <w:rFonts w:ascii="Arial" w:eastAsia="Times New Roman" w:hAnsi="Arial" w:cs="Arial"/>
          <w:color w:val="000000"/>
          <w:lang w:eastAsia="en-AU"/>
        </w:rPr>
        <w:t xml:space="preserve">. C) Comparisons between illusory face detection </w:t>
      </w:r>
      <w:r w:rsidR="009B24BF">
        <w:rPr>
          <w:rFonts w:ascii="Arial" w:eastAsia="Times New Roman" w:hAnsi="Arial" w:cs="Arial"/>
          <w:color w:val="000000"/>
          <w:lang w:eastAsia="en-AU"/>
        </w:rPr>
        <w:t>performance</w:t>
      </w:r>
      <w:r w:rsidR="00726A34" w:rsidRPr="00726A34">
        <w:rPr>
          <w:rFonts w:ascii="Arial" w:eastAsia="Times New Roman" w:hAnsi="Arial" w:cs="Arial"/>
          <w:color w:val="000000"/>
          <w:lang w:eastAsia="en-AU"/>
        </w:rPr>
        <w:t xml:space="preserve"> across task type.</w:t>
      </w:r>
    </w:p>
    <w:p w14:paraId="1A207F4D" w14:textId="74D53B3F" w:rsidR="00726A34" w:rsidRPr="00CB459C" w:rsidRDefault="00726A34" w:rsidP="0073297D">
      <w:pPr>
        <w:spacing w:before="240" w:after="240" w:line="480" w:lineRule="auto"/>
        <w:rPr>
          <w:rFonts w:ascii="Arial" w:eastAsia="Times New Roman" w:hAnsi="Arial" w:cs="Arial"/>
          <w:color w:val="000000"/>
          <w:lang w:eastAsia="en-AU"/>
        </w:rPr>
      </w:pPr>
      <w:r w:rsidRPr="00726A34">
        <w:rPr>
          <w:rFonts w:ascii="Arial" w:eastAsia="Times New Roman" w:hAnsi="Arial" w:cs="Arial"/>
          <w:color w:val="000000"/>
          <w:lang w:eastAsia="en-AU"/>
        </w:rPr>
        <w:lastRenderedPageBreak/>
        <w:t>5. Discussion </w:t>
      </w:r>
    </w:p>
    <w:p w14:paraId="04821CCB" w14:textId="41D27502" w:rsidR="00726A34" w:rsidRPr="00726A34" w:rsidRDefault="00726A34" w:rsidP="0073297D">
      <w:pPr>
        <w:spacing w:after="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This study investigated the rapid detection of illusory faces under different task demands. Experiment 1 revealed that participants could detect illusory faces in a face detection task, even when processing time was extremely limited. This capacity to reliably detect illusory faces, even when the presentation time was reduced to </w:t>
      </w:r>
      <w:r w:rsidR="00034860">
        <w:rPr>
          <w:rFonts w:ascii="Arial" w:eastAsia="Times New Roman" w:hAnsi="Arial" w:cs="Arial"/>
          <w:color w:val="000000"/>
          <w:lang w:eastAsia="en-AU"/>
        </w:rPr>
        <w:t xml:space="preserve">less than </w:t>
      </w:r>
      <w:r w:rsidRPr="00726A34">
        <w:rPr>
          <w:rFonts w:ascii="Arial" w:eastAsia="Times New Roman" w:hAnsi="Arial" w:cs="Arial"/>
          <w:color w:val="000000"/>
          <w:lang w:eastAsia="en-AU"/>
        </w:rPr>
        <w:t>3</w:t>
      </w:r>
      <w:r w:rsidR="00034860">
        <w:rPr>
          <w:rFonts w:ascii="Arial" w:eastAsia="Times New Roman" w:hAnsi="Arial" w:cs="Arial"/>
          <w:color w:val="000000"/>
          <w:lang w:eastAsia="en-AU"/>
        </w:rPr>
        <w:t>4</w:t>
      </w:r>
      <w:r w:rsidRPr="00726A34">
        <w:rPr>
          <w:rFonts w:ascii="Arial" w:eastAsia="Times New Roman" w:hAnsi="Arial" w:cs="Arial"/>
          <w:color w:val="000000"/>
          <w:lang w:eastAsia="en-AU"/>
        </w:rPr>
        <w:t xml:space="preserve"> ms, supports the claim that the experience of face pareidolia is the consequence of an error in </w:t>
      </w:r>
      <w:r w:rsidR="00E91763">
        <w:rPr>
          <w:rFonts w:ascii="Arial" w:eastAsia="Times New Roman" w:hAnsi="Arial" w:cs="Arial"/>
          <w:color w:val="000000"/>
          <w:lang w:eastAsia="en-AU"/>
        </w:rPr>
        <w:t>the processes</w:t>
      </w:r>
      <w:r w:rsidRPr="00726A34">
        <w:rPr>
          <w:rFonts w:ascii="Arial" w:eastAsia="Times New Roman" w:hAnsi="Arial" w:cs="Arial"/>
          <w:color w:val="000000"/>
          <w:lang w:eastAsia="en-AU"/>
        </w:rPr>
        <w:t xml:space="preserve"> responsible for rapidly detecting faces (Keys et al., 2021; Jakobsen et al., 202</w:t>
      </w:r>
      <w:r w:rsidR="004B5567">
        <w:rPr>
          <w:rFonts w:ascii="Arial" w:eastAsia="Times New Roman" w:hAnsi="Arial" w:cs="Arial"/>
          <w:color w:val="000000"/>
          <w:lang w:eastAsia="en-AU"/>
        </w:rPr>
        <w:t>3</w:t>
      </w:r>
      <w:r w:rsidRPr="00726A34">
        <w:rPr>
          <w:rFonts w:ascii="Arial" w:eastAsia="Times New Roman" w:hAnsi="Arial" w:cs="Arial"/>
          <w:color w:val="000000"/>
          <w:lang w:eastAsia="en-AU"/>
        </w:rPr>
        <w:t xml:space="preserve">; Omer et al., 2019; Taubert et al., 2018; Taubert et al., 2020; Taubert et al., 2022; Wardle, 2020). Detection </w:t>
      </w:r>
      <w:r w:rsidR="00FF29E0">
        <w:rPr>
          <w:rFonts w:ascii="Arial" w:eastAsia="Times New Roman" w:hAnsi="Arial" w:cs="Arial"/>
          <w:color w:val="000000"/>
          <w:lang w:eastAsia="en-AU"/>
        </w:rPr>
        <w:t>performance</w:t>
      </w:r>
      <w:r w:rsidRPr="00726A34">
        <w:rPr>
          <w:rFonts w:ascii="Arial" w:eastAsia="Times New Roman" w:hAnsi="Arial" w:cs="Arial"/>
          <w:color w:val="000000"/>
          <w:lang w:eastAsia="en-AU"/>
        </w:rPr>
        <w:t xml:space="preserve"> was higher when the targets were real human faces rather than illusory faces, an observation which is consistent with </w:t>
      </w:r>
      <w:proofErr w:type="gramStart"/>
      <w:r w:rsidRPr="00726A34">
        <w:rPr>
          <w:rFonts w:ascii="Arial" w:eastAsia="Times New Roman" w:hAnsi="Arial" w:cs="Arial"/>
          <w:color w:val="000000"/>
          <w:lang w:eastAsia="en-AU"/>
        </w:rPr>
        <w:t>a number of</w:t>
      </w:r>
      <w:proofErr w:type="gramEnd"/>
      <w:r w:rsidRPr="00726A34">
        <w:rPr>
          <w:rFonts w:ascii="Arial" w:eastAsia="Times New Roman" w:hAnsi="Arial" w:cs="Arial"/>
          <w:color w:val="000000"/>
          <w:lang w:eastAsia="en-AU"/>
        </w:rPr>
        <w:t xml:space="preserve"> previous behavioural findings (Keys et al., 2021; Jakobsen et al., 202</w:t>
      </w:r>
      <w:r w:rsidR="004B5567">
        <w:rPr>
          <w:rFonts w:ascii="Arial" w:eastAsia="Times New Roman" w:hAnsi="Arial" w:cs="Arial"/>
          <w:color w:val="000000"/>
          <w:lang w:eastAsia="en-AU"/>
        </w:rPr>
        <w:t>3</w:t>
      </w:r>
      <w:r w:rsidRPr="00726A34">
        <w:rPr>
          <w:rFonts w:ascii="Arial" w:eastAsia="Times New Roman" w:hAnsi="Arial" w:cs="Arial"/>
          <w:color w:val="000000"/>
          <w:lang w:eastAsia="en-AU"/>
        </w:rPr>
        <w:t xml:space="preserve">; Alias et al., 2021) and suggests that illusory faces are more heterogeneous than human faces in terms of their low-level visual properties (Caruana &amp; Seymour, 2022; </w:t>
      </w:r>
      <w:proofErr w:type="spellStart"/>
      <w:r w:rsidRPr="00726A34">
        <w:rPr>
          <w:rFonts w:ascii="Arial" w:eastAsia="Times New Roman" w:hAnsi="Arial" w:cs="Arial"/>
          <w:color w:val="000000"/>
          <w:lang w:eastAsia="en-AU"/>
        </w:rPr>
        <w:t>Epihova</w:t>
      </w:r>
      <w:proofErr w:type="spellEnd"/>
      <w:r w:rsidRPr="00726A34">
        <w:rPr>
          <w:rFonts w:ascii="Arial" w:eastAsia="Times New Roman" w:hAnsi="Arial" w:cs="Arial"/>
          <w:color w:val="000000"/>
          <w:lang w:eastAsia="en-AU"/>
        </w:rPr>
        <w:t xml:space="preserve"> et al., 2022; Weibert et al., 2018).</w:t>
      </w:r>
    </w:p>
    <w:p w14:paraId="5C3386A1" w14:textId="19EEC8DC" w:rsidR="00726A34" w:rsidRPr="00726A34" w:rsidRDefault="00726A34" w:rsidP="0073297D">
      <w:pPr>
        <w:spacing w:after="0" w:line="480" w:lineRule="auto"/>
        <w:ind w:firstLine="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In Experiment 2, </w:t>
      </w:r>
      <w:r w:rsidR="00E91763">
        <w:rPr>
          <w:rFonts w:ascii="Arial" w:eastAsia="Times New Roman" w:hAnsi="Arial" w:cs="Arial"/>
          <w:color w:val="000000"/>
          <w:lang w:eastAsia="en-AU"/>
        </w:rPr>
        <w:t>we measured behavioural responses to</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 xml:space="preserve">objects with </w:t>
      </w:r>
      <w:r w:rsidRPr="00726A34">
        <w:rPr>
          <w:rFonts w:ascii="Arial" w:eastAsia="Times New Roman" w:hAnsi="Arial" w:cs="Arial"/>
          <w:color w:val="000000"/>
          <w:lang w:eastAsia="en-AU"/>
        </w:rPr>
        <w:t>illusory faces in a task focused on object attributes</w:t>
      </w:r>
      <w:r w:rsidR="00E91763">
        <w:rPr>
          <w:rFonts w:ascii="Arial" w:eastAsia="Times New Roman" w:hAnsi="Arial" w:cs="Arial"/>
          <w:color w:val="000000"/>
          <w:lang w:eastAsia="en-AU"/>
        </w:rPr>
        <w:t xml:space="preserve"> rather than face attributes</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To this end,</w:t>
      </w:r>
      <w:r w:rsidRPr="00726A34">
        <w:rPr>
          <w:rFonts w:ascii="Arial" w:eastAsia="Times New Roman" w:hAnsi="Arial" w:cs="Arial"/>
          <w:color w:val="000000"/>
          <w:lang w:eastAsia="en-AU"/>
        </w:rPr>
        <w:t xml:space="preserve"> we built a food detection task and collected examples of food items, such as a sliced capsicum, with and without illusory faces. The results </w:t>
      </w:r>
      <w:r w:rsidR="00E91763">
        <w:rPr>
          <w:rFonts w:ascii="Arial" w:eastAsia="Times New Roman" w:hAnsi="Arial" w:cs="Arial"/>
          <w:color w:val="000000"/>
          <w:lang w:eastAsia="en-AU"/>
        </w:rPr>
        <w:t>revealed</w:t>
      </w:r>
      <w:r w:rsidR="00E91763"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 xml:space="preserve">that </w:t>
      </w:r>
      <w:r w:rsidRPr="00726A34">
        <w:rPr>
          <w:rFonts w:ascii="Arial" w:eastAsia="Times New Roman" w:hAnsi="Arial" w:cs="Arial"/>
          <w:color w:val="000000"/>
          <w:lang w:eastAsia="en-AU"/>
        </w:rPr>
        <w:t xml:space="preserve">food items could be accurately detected in both the 6Hz and 30Hz conditions. This is consistent with the idea that food items, like faces, form a class of biologically-relevant and visually-salient stimuli that </w:t>
      </w:r>
      <w:r w:rsidR="00E91763">
        <w:rPr>
          <w:rFonts w:ascii="Arial" w:eastAsia="Times New Roman" w:hAnsi="Arial" w:cs="Arial"/>
          <w:color w:val="000000"/>
          <w:lang w:eastAsia="en-AU"/>
        </w:rPr>
        <w:t>can be</w:t>
      </w:r>
      <w:r w:rsidRPr="00726A34">
        <w:rPr>
          <w:rFonts w:ascii="Arial" w:eastAsia="Times New Roman" w:hAnsi="Arial" w:cs="Arial"/>
          <w:color w:val="000000"/>
          <w:lang w:eastAsia="en-AU"/>
        </w:rPr>
        <w:t xml:space="preserve"> detect</w:t>
      </w:r>
      <w:r w:rsidR="00E91763">
        <w:rPr>
          <w:rFonts w:ascii="Arial" w:eastAsia="Times New Roman" w:hAnsi="Arial" w:cs="Arial"/>
          <w:color w:val="000000"/>
          <w:lang w:eastAsia="en-AU"/>
        </w:rPr>
        <w:t>ed</w:t>
      </w:r>
      <w:r w:rsidRPr="00726A34">
        <w:rPr>
          <w:rFonts w:ascii="Arial" w:eastAsia="Times New Roman" w:hAnsi="Arial" w:cs="Arial"/>
          <w:color w:val="000000"/>
          <w:lang w:eastAsia="en-AU"/>
        </w:rPr>
        <w:t xml:space="preserve">, even under extreme processing limitations. However, we found no evidence of a difference in detection performance between </w:t>
      </w:r>
      <w:r w:rsidR="00E91763">
        <w:rPr>
          <w:rFonts w:ascii="Arial" w:eastAsia="Times New Roman" w:hAnsi="Arial" w:cs="Arial"/>
          <w:color w:val="000000"/>
          <w:lang w:eastAsia="en-AU"/>
        </w:rPr>
        <w:t>food items and illusory faces</w:t>
      </w:r>
      <w:r w:rsidRPr="00726A34">
        <w:rPr>
          <w:rFonts w:ascii="Arial" w:eastAsia="Times New Roman" w:hAnsi="Arial" w:cs="Arial"/>
          <w:color w:val="000000"/>
          <w:lang w:eastAsia="en-AU"/>
        </w:rPr>
        <w:t>. This finding suggests that, when faces are irrelevant to the task at hand, the presence of illusory facial structure does not interfere with the recognition of an object’s real identity. In other words, this</w:t>
      </w:r>
      <w:r w:rsidR="00E91763">
        <w:rPr>
          <w:rFonts w:ascii="Arial" w:eastAsia="Times New Roman" w:hAnsi="Arial" w:cs="Arial"/>
          <w:color w:val="000000"/>
          <w:lang w:eastAsia="en-AU"/>
        </w:rPr>
        <w:t xml:space="preserve"> finding</w:t>
      </w:r>
      <w:r w:rsidRPr="00726A34">
        <w:rPr>
          <w:rFonts w:ascii="Arial" w:eastAsia="Times New Roman" w:hAnsi="Arial" w:cs="Arial"/>
          <w:color w:val="000000"/>
          <w:lang w:eastAsia="en-AU"/>
        </w:rPr>
        <w:t xml:space="preserve"> provides proof that </w:t>
      </w:r>
      <w:r w:rsidR="00E91763">
        <w:rPr>
          <w:rFonts w:ascii="Arial" w:eastAsia="Times New Roman" w:hAnsi="Arial" w:cs="Arial"/>
          <w:color w:val="000000"/>
          <w:lang w:eastAsia="en-AU"/>
        </w:rPr>
        <w:t>examples of face pareidolia</w:t>
      </w:r>
      <w:r w:rsidRPr="00726A34">
        <w:rPr>
          <w:rFonts w:ascii="Arial" w:eastAsia="Times New Roman" w:hAnsi="Arial" w:cs="Arial"/>
          <w:color w:val="000000"/>
          <w:lang w:eastAsia="en-AU"/>
        </w:rPr>
        <w:t xml:space="preserve"> maintain their canonical identity as objects. </w:t>
      </w:r>
    </w:p>
    <w:p w14:paraId="5EF1FA12" w14:textId="7FA3CA21" w:rsidR="00726A34" w:rsidRPr="00F108FA" w:rsidRDefault="00726A34" w:rsidP="00E91763">
      <w:pPr>
        <w:spacing w:after="0" w:line="480" w:lineRule="auto"/>
        <w:ind w:firstLine="720"/>
        <w:rPr>
          <w:rFonts w:ascii="Arial" w:eastAsia="Times New Roman" w:hAnsi="Arial" w:cs="Arial"/>
          <w:color w:val="000000"/>
          <w:lang w:eastAsia="en-AU"/>
        </w:rPr>
      </w:pPr>
      <w:r w:rsidRPr="00726A34">
        <w:rPr>
          <w:rFonts w:ascii="Arial" w:eastAsia="Times New Roman" w:hAnsi="Arial" w:cs="Arial"/>
          <w:color w:val="000000"/>
          <w:lang w:eastAsia="en-AU"/>
        </w:rPr>
        <w:t xml:space="preserve">The </w:t>
      </w:r>
      <w:r w:rsidR="00E91763">
        <w:rPr>
          <w:rFonts w:ascii="Arial" w:eastAsia="Times New Roman" w:hAnsi="Arial" w:cs="Arial"/>
          <w:color w:val="000000"/>
          <w:lang w:eastAsia="en-AU"/>
        </w:rPr>
        <w:t xml:space="preserve">specific </w:t>
      </w:r>
      <w:r w:rsidRPr="00726A34">
        <w:rPr>
          <w:rFonts w:ascii="Arial" w:eastAsia="Times New Roman" w:hAnsi="Arial" w:cs="Arial"/>
          <w:color w:val="000000"/>
          <w:lang w:eastAsia="en-AU"/>
        </w:rPr>
        <w:t xml:space="preserve">motivation for Experiment 3 was to directly compare behavioural responses to a set of illusory faces under different task conditions. Thus, we combined the </w:t>
      </w:r>
      <w:r w:rsidRPr="00726A34">
        <w:rPr>
          <w:rFonts w:ascii="Arial" w:eastAsia="Times New Roman" w:hAnsi="Arial" w:cs="Arial"/>
          <w:color w:val="000000"/>
          <w:lang w:eastAsia="en-AU"/>
        </w:rPr>
        <w:lastRenderedPageBreak/>
        <w:t xml:space="preserve">face detection task with the food detection task in a repeated measures design. The results demonstrate that illusory faces are easier to detect as </w:t>
      </w:r>
      <w:r w:rsidR="00E91763">
        <w:rPr>
          <w:rFonts w:ascii="Arial" w:eastAsia="Times New Roman" w:hAnsi="Arial" w:cs="Arial"/>
          <w:color w:val="000000"/>
          <w:lang w:eastAsia="en-AU"/>
        </w:rPr>
        <w:t>objects</w:t>
      </w:r>
      <w:r w:rsidR="00E91763" w:rsidRPr="00726A34">
        <w:rPr>
          <w:rFonts w:ascii="Arial" w:eastAsia="Times New Roman" w:hAnsi="Arial" w:cs="Arial"/>
          <w:color w:val="000000"/>
          <w:lang w:eastAsia="en-AU"/>
        </w:rPr>
        <w:t xml:space="preserve"> </w:t>
      </w:r>
      <w:r w:rsidRPr="00726A34">
        <w:rPr>
          <w:rFonts w:ascii="Arial" w:eastAsia="Times New Roman" w:hAnsi="Arial" w:cs="Arial"/>
          <w:color w:val="000000"/>
          <w:lang w:eastAsia="en-AU"/>
        </w:rPr>
        <w:t xml:space="preserve">than as faces when presented for over 160 ms. Again, as in Experiment 2, this suggests that illusory faces do not interfere or diminish the object’s real identity; a piece of cake is still recognised as a piece of cake, even when we mistakenly see a face. </w:t>
      </w:r>
      <w:r w:rsidR="00E91763">
        <w:rPr>
          <w:rFonts w:ascii="Arial" w:eastAsia="Times New Roman" w:hAnsi="Arial" w:cs="Arial"/>
          <w:color w:val="000000"/>
          <w:lang w:eastAsia="en-AU"/>
        </w:rPr>
        <w:t>H</w:t>
      </w:r>
      <w:r w:rsidRPr="00726A34">
        <w:rPr>
          <w:rFonts w:ascii="Arial" w:eastAsia="Times New Roman" w:hAnsi="Arial" w:cs="Arial"/>
          <w:color w:val="000000"/>
          <w:lang w:eastAsia="en-AU"/>
        </w:rPr>
        <w:t xml:space="preserve">owever, the advantage for illusory faces in the food task was not observed when the presentation </w:t>
      </w:r>
      <w:r w:rsidR="00E91763">
        <w:rPr>
          <w:rFonts w:ascii="Arial" w:eastAsia="Times New Roman" w:hAnsi="Arial" w:cs="Arial"/>
          <w:color w:val="000000"/>
          <w:lang w:eastAsia="en-AU"/>
        </w:rPr>
        <w:t>time was reduced to less than 34 ms</w:t>
      </w:r>
      <w:r w:rsidRPr="00726A34">
        <w:rPr>
          <w:rFonts w:ascii="Arial" w:eastAsia="Times New Roman" w:hAnsi="Arial" w:cs="Arial"/>
          <w:color w:val="000000"/>
          <w:lang w:eastAsia="en-AU"/>
        </w:rPr>
        <w:t xml:space="preserve">; in the 30 Hz condition there was no evidence of a difference in detection </w:t>
      </w:r>
      <w:r w:rsidR="00FF29E0">
        <w:rPr>
          <w:rFonts w:ascii="Arial" w:eastAsia="Times New Roman" w:hAnsi="Arial" w:cs="Arial"/>
          <w:color w:val="000000"/>
          <w:lang w:eastAsia="en-AU"/>
        </w:rPr>
        <w:t>performance</w:t>
      </w:r>
      <w:r w:rsidRPr="00726A34">
        <w:rPr>
          <w:rFonts w:ascii="Arial" w:eastAsia="Times New Roman" w:hAnsi="Arial" w:cs="Arial"/>
          <w:color w:val="000000"/>
          <w:lang w:eastAsia="en-AU"/>
        </w:rPr>
        <w:t xml:space="preserve"> for illusory faces across the two tasks. Collectively, these findings suggest that when</w:t>
      </w:r>
      <w:r w:rsidR="00E91763">
        <w:rPr>
          <w:rFonts w:ascii="Arial" w:eastAsia="Times New Roman" w:hAnsi="Arial" w:cs="Arial"/>
          <w:color w:val="000000"/>
          <w:lang w:eastAsia="en-AU"/>
        </w:rPr>
        <w:t xml:space="preserve"> processing time is limited, both of the identities in examples of face pareidolia are perceived. Yet, when processing time is increased, </w:t>
      </w:r>
      <w:r w:rsidRPr="00726A34">
        <w:rPr>
          <w:rFonts w:ascii="Arial" w:eastAsia="Times New Roman" w:hAnsi="Arial" w:cs="Arial"/>
          <w:color w:val="000000"/>
          <w:lang w:eastAsia="en-AU"/>
        </w:rPr>
        <w:t xml:space="preserve">the object identity </w:t>
      </w:r>
      <w:r w:rsidR="00E91763">
        <w:rPr>
          <w:rFonts w:ascii="Arial" w:eastAsia="Times New Roman" w:hAnsi="Arial" w:cs="Arial"/>
          <w:color w:val="000000"/>
          <w:lang w:eastAsia="en-AU"/>
        </w:rPr>
        <w:t>starts to dominate perception</w:t>
      </w:r>
      <w:r w:rsidRPr="00726A34">
        <w:rPr>
          <w:rFonts w:ascii="Arial" w:eastAsia="Times New Roman" w:hAnsi="Arial" w:cs="Arial"/>
          <w:color w:val="000000"/>
          <w:lang w:eastAsia="en-AU"/>
        </w:rPr>
        <w:t xml:space="preserve">. These findings are consistent with </w:t>
      </w:r>
      <w:r w:rsidR="00E91763">
        <w:rPr>
          <w:rFonts w:ascii="Arial" w:eastAsia="Times New Roman" w:hAnsi="Arial" w:cs="Arial"/>
          <w:color w:val="000000"/>
          <w:lang w:eastAsia="en-AU"/>
        </w:rPr>
        <w:t>recent neurophysiological and neuroimaging data showing that the mental representation of</w:t>
      </w:r>
      <w:r w:rsidRPr="00726A34">
        <w:rPr>
          <w:rFonts w:ascii="Arial" w:eastAsia="Times New Roman" w:hAnsi="Arial" w:cs="Arial"/>
          <w:color w:val="000000"/>
          <w:lang w:eastAsia="en-AU"/>
        </w:rPr>
        <w:t xml:space="preserve"> illusory faces </w:t>
      </w:r>
      <w:r w:rsidR="00E91763">
        <w:rPr>
          <w:rFonts w:ascii="Arial" w:eastAsia="Times New Roman" w:hAnsi="Arial" w:cs="Arial"/>
          <w:color w:val="000000"/>
          <w:lang w:eastAsia="en-AU"/>
        </w:rPr>
        <w:t>changes over time with</w:t>
      </w:r>
      <w:r w:rsidRPr="00726A34">
        <w:rPr>
          <w:rFonts w:ascii="Arial" w:eastAsia="Times New Roman" w:hAnsi="Arial" w:cs="Arial"/>
          <w:color w:val="000000"/>
          <w:lang w:eastAsia="en-AU"/>
        </w:rPr>
        <w:t xml:space="preserve"> illusory faces initially represented as more similar to faces but, </w:t>
      </w:r>
      <w:r w:rsidR="00E91763">
        <w:rPr>
          <w:rFonts w:ascii="Arial" w:eastAsia="Times New Roman" w:hAnsi="Arial" w:cs="Arial"/>
          <w:color w:val="000000"/>
          <w:lang w:eastAsia="en-AU"/>
        </w:rPr>
        <w:t>later</w:t>
      </w:r>
      <w:r w:rsidRPr="00726A34">
        <w:rPr>
          <w:rFonts w:ascii="Arial" w:eastAsia="Times New Roman" w:hAnsi="Arial" w:cs="Arial"/>
          <w:color w:val="000000"/>
          <w:lang w:eastAsia="en-AU"/>
        </w:rPr>
        <w:t>, they are represented more similarly to objects (Wardle 2020). </w:t>
      </w:r>
    </w:p>
    <w:p w14:paraId="79A7B7E9" w14:textId="779337C0" w:rsidR="00726A34" w:rsidRPr="00F108FA" w:rsidRDefault="00726A34" w:rsidP="00E91763">
      <w:pPr>
        <w:spacing w:after="0" w:line="480" w:lineRule="auto"/>
        <w:ind w:firstLine="720"/>
        <w:rPr>
          <w:rFonts w:ascii="Arial" w:eastAsia="Times New Roman" w:hAnsi="Arial" w:cs="Arial"/>
          <w:color w:val="000000"/>
          <w:lang w:eastAsia="en-AU"/>
        </w:rPr>
      </w:pPr>
      <w:r w:rsidRPr="00726A34">
        <w:rPr>
          <w:rFonts w:ascii="Arial" w:eastAsia="Times New Roman" w:hAnsi="Arial" w:cs="Arial"/>
          <w:color w:val="000000"/>
          <w:lang w:eastAsia="en-AU"/>
        </w:rPr>
        <w:t xml:space="preserve">The tasks employed in </w:t>
      </w:r>
      <w:r w:rsidR="00E91763">
        <w:rPr>
          <w:rFonts w:ascii="Arial" w:eastAsia="Times New Roman" w:hAnsi="Arial" w:cs="Arial"/>
          <w:color w:val="000000"/>
          <w:lang w:eastAsia="en-AU"/>
        </w:rPr>
        <w:t>Experiment 1 - 3</w:t>
      </w:r>
      <w:r w:rsidRPr="00726A34">
        <w:rPr>
          <w:rFonts w:ascii="Arial" w:eastAsia="Times New Roman" w:hAnsi="Arial" w:cs="Arial"/>
          <w:color w:val="000000"/>
          <w:lang w:eastAsia="en-AU"/>
        </w:rPr>
        <w:t xml:space="preserve"> involved </w:t>
      </w:r>
      <w:r w:rsidR="00E91763">
        <w:rPr>
          <w:rFonts w:ascii="Arial" w:eastAsia="Times New Roman" w:hAnsi="Arial" w:cs="Arial"/>
          <w:color w:val="000000"/>
          <w:lang w:eastAsia="en-AU"/>
        </w:rPr>
        <w:t xml:space="preserve">the </w:t>
      </w:r>
      <w:r w:rsidRPr="00726A34">
        <w:rPr>
          <w:rFonts w:ascii="Arial" w:eastAsia="Times New Roman" w:hAnsi="Arial" w:cs="Arial"/>
          <w:color w:val="000000"/>
          <w:lang w:eastAsia="en-AU"/>
        </w:rPr>
        <w:t>detection of stimuli from broad categories (face</w:t>
      </w:r>
      <w:r w:rsidR="00E91763">
        <w:rPr>
          <w:rFonts w:ascii="Arial" w:eastAsia="Times New Roman" w:hAnsi="Arial" w:cs="Arial"/>
          <w:color w:val="000000"/>
          <w:lang w:eastAsia="en-AU"/>
        </w:rPr>
        <w:t xml:space="preserve">s and </w:t>
      </w:r>
      <w:r w:rsidRPr="00726A34">
        <w:rPr>
          <w:rFonts w:ascii="Arial" w:eastAsia="Times New Roman" w:hAnsi="Arial" w:cs="Arial"/>
          <w:color w:val="000000"/>
          <w:lang w:eastAsia="en-AU"/>
        </w:rPr>
        <w:t>foo</w:t>
      </w:r>
      <w:r w:rsidR="00E36FF1">
        <w:rPr>
          <w:rFonts w:ascii="Arial" w:eastAsia="Times New Roman" w:hAnsi="Arial" w:cs="Arial"/>
          <w:color w:val="000000"/>
          <w:lang w:eastAsia="en-AU"/>
        </w:rPr>
        <w:t>d</w:t>
      </w:r>
      <w:r w:rsidRPr="00726A34">
        <w:rPr>
          <w:rFonts w:ascii="Arial" w:eastAsia="Times New Roman" w:hAnsi="Arial" w:cs="Arial"/>
          <w:color w:val="000000"/>
          <w:lang w:eastAsia="en-AU"/>
        </w:rPr>
        <w:t xml:space="preserve">) amongst </w:t>
      </w:r>
      <w:r w:rsidR="00E91763">
        <w:rPr>
          <w:rFonts w:ascii="Arial" w:eastAsia="Times New Roman" w:hAnsi="Arial" w:cs="Arial"/>
          <w:color w:val="000000"/>
          <w:lang w:eastAsia="en-AU"/>
        </w:rPr>
        <w:t xml:space="preserve">a set of highly-variable </w:t>
      </w:r>
      <w:r w:rsidRPr="00726A34">
        <w:rPr>
          <w:rFonts w:ascii="Arial" w:eastAsia="Times New Roman" w:hAnsi="Arial" w:cs="Arial"/>
          <w:color w:val="000000"/>
          <w:lang w:eastAsia="en-AU"/>
        </w:rPr>
        <w:t xml:space="preserve">distractor stimuli. </w:t>
      </w:r>
      <w:r w:rsidR="00E91763">
        <w:rPr>
          <w:rFonts w:ascii="Arial" w:eastAsia="Times New Roman" w:hAnsi="Arial" w:cs="Arial"/>
          <w:color w:val="000000"/>
          <w:lang w:eastAsia="en-AU"/>
        </w:rPr>
        <w:t>We show that p</w:t>
      </w:r>
      <w:r w:rsidRPr="00726A34">
        <w:rPr>
          <w:rFonts w:ascii="Arial" w:eastAsia="Times New Roman" w:hAnsi="Arial" w:cs="Arial"/>
          <w:color w:val="000000"/>
          <w:lang w:eastAsia="en-AU"/>
        </w:rPr>
        <w:t xml:space="preserve">articipants could detect targets in both tasks, even at the fastest presentation rate, indicating that illusory faces have two robust, yet concurrent identities: </w:t>
      </w:r>
      <w:r w:rsidR="00E36FF1">
        <w:rPr>
          <w:rFonts w:ascii="Arial" w:eastAsia="Times New Roman" w:hAnsi="Arial" w:cs="Arial"/>
          <w:color w:val="000000"/>
          <w:lang w:eastAsia="en-AU"/>
        </w:rPr>
        <w:t>they are both</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food</w:t>
      </w:r>
      <w:r w:rsidR="00E36FF1">
        <w:rPr>
          <w:rFonts w:ascii="Arial" w:eastAsia="Times New Roman" w:hAnsi="Arial" w:cs="Arial"/>
          <w:color w:val="000000"/>
          <w:lang w:eastAsia="en-AU"/>
        </w:rPr>
        <w:t xml:space="preserve"> items and faces</w:t>
      </w:r>
      <w:r w:rsidRPr="00726A34">
        <w:rPr>
          <w:rFonts w:ascii="Arial" w:eastAsia="Times New Roman" w:hAnsi="Arial" w:cs="Arial"/>
          <w:color w:val="000000"/>
          <w:lang w:eastAsia="en-AU"/>
        </w:rPr>
        <w:t xml:space="preserve">. Poorer performance at the faster 30Hz presentation speed supports previous findings that faster RSVP streams lead to lower fidelity image representations due to image masking (Potter et al., 2014; Maguire &amp; Howe 2016; Robinson et al 2019). </w:t>
      </w:r>
      <w:r w:rsidR="00E91763">
        <w:rPr>
          <w:rFonts w:ascii="Arial" w:eastAsia="Times New Roman" w:hAnsi="Arial" w:cs="Arial"/>
          <w:color w:val="000000"/>
          <w:lang w:eastAsia="en-AU"/>
        </w:rPr>
        <w:t>Thus, o</w:t>
      </w:r>
      <w:r w:rsidRPr="00726A34">
        <w:rPr>
          <w:rFonts w:ascii="Arial" w:eastAsia="Times New Roman" w:hAnsi="Arial" w:cs="Arial"/>
          <w:color w:val="000000"/>
          <w:lang w:eastAsia="en-AU"/>
        </w:rPr>
        <w:t>ne intriguing finding is the enhancement of food target detection performance for illusory faces relative to other food items at 6Hz, but not 30Hz (Figure 3B). Th</w:t>
      </w:r>
      <w:r w:rsidR="00E91763">
        <w:rPr>
          <w:rFonts w:ascii="Arial" w:eastAsia="Times New Roman" w:hAnsi="Arial" w:cs="Arial"/>
          <w:color w:val="000000"/>
          <w:lang w:eastAsia="en-AU"/>
        </w:rPr>
        <w:t>e same</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 xml:space="preserve">pattern of </w:t>
      </w:r>
      <w:r w:rsidRPr="00726A34">
        <w:rPr>
          <w:rFonts w:ascii="Arial" w:eastAsia="Times New Roman" w:hAnsi="Arial" w:cs="Arial"/>
          <w:color w:val="000000"/>
          <w:lang w:eastAsia="en-AU"/>
        </w:rPr>
        <w:t>result</w:t>
      </w:r>
      <w:r w:rsidR="00E91763">
        <w:rPr>
          <w:rFonts w:ascii="Arial" w:eastAsia="Times New Roman" w:hAnsi="Arial" w:cs="Arial"/>
          <w:color w:val="000000"/>
          <w:lang w:eastAsia="en-AU"/>
        </w:rPr>
        <w:t>s</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was evident in Experiment 2</w:t>
      </w:r>
      <w:r w:rsidRPr="00726A34">
        <w:rPr>
          <w:rFonts w:ascii="Arial" w:eastAsia="Times New Roman" w:hAnsi="Arial" w:cs="Arial"/>
          <w:color w:val="000000"/>
          <w:lang w:eastAsia="en-AU"/>
        </w:rPr>
        <w:t>, though non-significant (Figure 2B)</w:t>
      </w:r>
      <w:r w:rsidR="00E91763">
        <w:rPr>
          <w:rFonts w:ascii="Arial" w:eastAsia="Times New Roman" w:hAnsi="Arial" w:cs="Arial"/>
          <w:color w:val="000000"/>
          <w:lang w:eastAsia="en-AU"/>
        </w:rPr>
        <w:t xml:space="preserve"> possibly owing to a number of ambiguous stimuli </w:t>
      </w:r>
      <w:r w:rsidR="00E36FF1">
        <w:rPr>
          <w:rFonts w:ascii="Arial" w:eastAsia="Times New Roman" w:hAnsi="Arial" w:cs="Arial"/>
          <w:color w:val="000000"/>
          <w:lang w:eastAsia="en-AU"/>
        </w:rPr>
        <w:t xml:space="preserve">that were </w:t>
      </w:r>
      <w:r w:rsidR="00E91763">
        <w:rPr>
          <w:rFonts w:ascii="Arial" w:eastAsia="Times New Roman" w:hAnsi="Arial" w:cs="Arial"/>
          <w:color w:val="000000"/>
          <w:lang w:eastAsia="en-AU"/>
        </w:rPr>
        <w:t xml:space="preserve">used as food targets in Experiment 2, such as oil and raw chicken. Nonetheless, the observation that illusory faces were easier to detect than food items in Experiment 3, when participants were directed to look for </w:t>
      </w:r>
      <w:r w:rsidRPr="00726A34">
        <w:rPr>
          <w:rFonts w:ascii="Arial" w:eastAsia="Times New Roman" w:hAnsi="Arial" w:cs="Arial"/>
          <w:color w:val="000000"/>
          <w:lang w:eastAsia="en-AU"/>
        </w:rPr>
        <w:t xml:space="preserve">food </w:t>
      </w:r>
      <w:r w:rsidR="00E91763">
        <w:rPr>
          <w:rFonts w:ascii="Arial" w:eastAsia="Times New Roman" w:hAnsi="Arial" w:cs="Arial"/>
          <w:color w:val="000000"/>
          <w:lang w:eastAsia="en-AU"/>
        </w:rPr>
        <w:t>items, indicates that</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illusory faces</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spontaneously promoted</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food detection</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 xml:space="preserve">This is consistent with the idea that </w:t>
      </w:r>
      <w:r w:rsidR="00E91763">
        <w:rPr>
          <w:rFonts w:ascii="Arial" w:eastAsia="Times New Roman" w:hAnsi="Arial" w:cs="Arial"/>
          <w:color w:val="000000"/>
          <w:lang w:eastAsia="en-AU"/>
        </w:rPr>
        <w:lastRenderedPageBreak/>
        <w:t>illusory facial features are often incorporated into architecture, art and commercial products because they automatically summon attention (</w:t>
      </w:r>
      <w:r w:rsidR="00E91763" w:rsidRPr="00E91763">
        <w:rPr>
          <w:rFonts w:ascii="Arial" w:eastAsia="Times New Roman" w:hAnsi="Arial" w:cs="Arial"/>
          <w:color w:val="000000"/>
          <w:lang w:eastAsia="en-AU"/>
        </w:rPr>
        <w:t>Martinez-Conde et al., 2015; Wang et al., 2022</w:t>
      </w:r>
      <w:r w:rsidR="00E91763">
        <w:rPr>
          <w:rFonts w:ascii="Arial" w:eastAsia="Times New Roman" w:hAnsi="Arial" w:cs="Arial"/>
          <w:color w:val="000000"/>
          <w:lang w:eastAsia="en-AU"/>
        </w:rPr>
        <w:t xml:space="preserve">; </w:t>
      </w:r>
      <w:proofErr w:type="spellStart"/>
      <w:r w:rsidR="00E91763" w:rsidRPr="00E91763">
        <w:rPr>
          <w:rFonts w:ascii="Arial" w:eastAsia="Times New Roman" w:hAnsi="Arial" w:cs="Arial"/>
          <w:color w:val="000000"/>
          <w:lang w:eastAsia="en-AU"/>
        </w:rPr>
        <w:t>Delbaere</w:t>
      </w:r>
      <w:proofErr w:type="spellEnd"/>
      <w:r w:rsidR="00E91763" w:rsidRPr="00E91763">
        <w:rPr>
          <w:rFonts w:ascii="Arial" w:eastAsia="Times New Roman" w:hAnsi="Arial" w:cs="Arial"/>
          <w:color w:val="000000"/>
          <w:lang w:eastAsia="en-AU"/>
        </w:rPr>
        <w:t xml:space="preserve"> et al., 2011; DiSalvo &amp; Gemperle, 2003; Wodehouse</w:t>
      </w:r>
      <w:r w:rsidR="00E91763">
        <w:rPr>
          <w:rFonts w:ascii="Arial" w:eastAsia="Times New Roman" w:hAnsi="Arial" w:cs="Arial"/>
          <w:color w:val="000000"/>
          <w:lang w:eastAsia="en-AU"/>
        </w:rPr>
        <w:t xml:space="preserve"> </w:t>
      </w:r>
      <w:r w:rsidR="00E91763" w:rsidRPr="00E91763">
        <w:rPr>
          <w:rFonts w:ascii="Arial" w:eastAsia="Times New Roman" w:hAnsi="Arial" w:cs="Arial"/>
          <w:color w:val="000000"/>
          <w:lang w:eastAsia="en-AU"/>
        </w:rPr>
        <w:t>et al., 2018</w:t>
      </w:r>
      <w:r w:rsidR="00E91763">
        <w:rPr>
          <w:rFonts w:ascii="Arial" w:eastAsia="Times New Roman" w:hAnsi="Arial" w:cs="Arial"/>
          <w:color w:val="000000"/>
          <w:lang w:eastAsia="en-AU"/>
        </w:rPr>
        <w:t>). Further,</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p</w:t>
      </w:r>
      <w:r w:rsidRPr="00726A34">
        <w:rPr>
          <w:rFonts w:ascii="Arial" w:eastAsia="Times New Roman" w:hAnsi="Arial" w:cs="Arial"/>
          <w:color w:val="000000"/>
          <w:lang w:eastAsia="en-AU"/>
        </w:rPr>
        <w:t>revious work has shown that attentional enhancement occurs 150 ms after image presentation (</w:t>
      </w:r>
      <w:proofErr w:type="spellStart"/>
      <w:r w:rsidRPr="00726A34">
        <w:rPr>
          <w:rFonts w:ascii="Arial" w:eastAsia="Times New Roman" w:hAnsi="Arial" w:cs="Arial"/>
          <w:color w:val="000000"/>
          <w:lang w:eastAsia="en-AU"/>
        </w:rPr>
        <w:t>Moerel</w:t>
      </w:r>
      <w:proofErr w:type="spellEnd"/>
      <w:r w:rsidRPr="00726A34">
        <w:rPr>
          <w:rFonts w:ascii="Arial" w:eastAsia="Times New Roman" w:hAnsi="Arial" w:cs="Arial"/>
          <w:color w:val="000000"/>
          <w:lang w:eastAsia="en-AU"/>
        </w:rPr>
        <w:t xml:space="preserve"> et. al., 2022)</w:t>
      </w:r>
      <w:r w:rsidR="00E91763">
        <w:rPr>
          <w:rFonts w:ascii="Arial" w:eastAsia="Times New Roman" w:hAnsi="Arial" w:cs="Arial"/>
          <w:color w:val="000000"/>
          <w:lang w:eastAsia="en-AU"/>
        </w:rPr>
        <w:t>. Thus,</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the benefit of having a superfluous illusory face</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sh</w:t>
      </w:r>
      <w:r w:rsidRPr="00726A34">
        <w:rPr>
          <w:rFonts w:ascii="Arial" w:eastAsia="Times New Roman" w:hAnsi="Arial" w:cs="Arial"/>
          <w:color w:val="000000"/>
          <w:lang w:eastAsia="en-AU"/>
        </w:rPr>
        <w:t xml:space="preserve">ould </w:t>
      </w:r>
      <w:r w:rsidR="00034860">
        <w:rPr>
          <w:rFonts w:ascii="Arial" w:eastAsia="Times New Roman" w:hAnsi="Arial" w:cs="Arial"/>
          <w:color w:val="000000"/>
          <w:lang w:eastAsia="en-AU"/>
        </w:rPr>
        <w:t xml:space="preserve">be pronounced </w:t>
      </w:r>
      <w:r w:rsidR="00E91763">
        <w:rPr>
          <w:rFonts w:ascii="Arial" w:eastAsia="Times New Roman" w:hAnsi="Arial" w:cs="Arial"/>
          <w:color w:val="000000"/>
          <w:lang w:eastAsia="en-AU"/>
        </w:rPr>
        <w:t xml:space="preserve">when </w:t>
      </w:r>
      <w:r w:rsidR="00034860">
        <w:rPr>
          <w:rFonts w:ascii="Arial" w:eastAsia="Times New Roman" w:hAnsi="Arial" w:cs="Arial"/>
          <w:color w:val="000000"/>
          <w:lang w:eastAsia="en-AU"/>
        </w:rPr>
        <w:t>an image can be continually processed for</w:t>
      </w:r>
      <w:r w:rsidR="00E91763">
        <w:rPr>
          <w:rFonts w:ascii="Arial" w:eastAsia="Times New Roman" w:hAnsi="Arial" w:cs="Arial"/>
          <w:color w:val="000000"/>
          <w:lang w:eastAsia="en-AU"/>
        </w:rPr>
        <w:t xml:space="preserve"> longer than 150 ms, as </w:t>
      </w:r>
      <w:r w:rsidR="00E36FF1">
        <w:rPr>
          <w:rFonts w:ascii="Arial" w:eastAsia="Times New Roman" w:hAnsi="Arial" w:cs="Arial"/>
          <w:color w:val="000000"/>
          <w:lang w:eastAsia="en-AU"/>
        </w:rPr>
        <w:t>was</w:t>
      </w:r>
      <w:r w:rsidR="00E91763">
        <w:rPr>
          <w:rFonts w:ascii="Arial" w:eastAsia="Times New Roman" w:hAnsi="Arial" w:cs="Arial"/>
          <w:color w:val="000000"/>
          <w:lang w:eastAsia="en-AU"/>
        </w:rPr>
        <w:t xml:space="preserve"> the case in Experiment 3</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 xml:space="preserve">In sum, by measuring behaviour towards illusory faces in a food detection task, we found that </w:t>
      </w:r>
      <w:r w:rsidRPr="00726A34">
        <w:rPr>
          <w:rFonts w:ascii="Arial" w:eastAsia="Times New Roman" w:hAnsi="Arial" w:cs="Arial"/>
          <w:color w:val="000000"/>
          <w:lang w:eastAsia="en-AU"/>
        </w:rPr>
        <w:t>illusory fac</w:t>
      </w:r>
      <w:r w:rsidR="00E91763">
        <w:rPr>
          <w:rFonts w:ascii="Arial" w:eastAsia="Times New Roman" w:hAnsi="Arial" w:cs="Arial"/>
          <w:color w:val="000000"/>
          <w:lang w:eastAsia="en-AU"/>
        </w:rPr>
        <w:t xml:space="preserve">ial features confer attentional benefits for object targets, that are independent of task demands. </w:t>
      </w:r>
    </w:p>
    <w:p w14:paraId="32476360" w14:textId="35662BFC" w:rsidR="00726A34" w:rsidRDefault="00726A34" w:rsidP="0073297D">
      <w:pPr>
        <w:spacing w:after="0" w:line="480" w:lineRule="auto"/>
        <w:ind w:firstLine="720"/>
        <w:rPr>
          <w:rFonts w:ascii="Arial" w:eastAsia="Times New Roman" w:hAnsi="Arial" w:cs="Arial"/>
          <w:color w:val="000000"/>
          <w:lang w:eastAsia="en-AU"/>
        </w:rPr>
      </w:pPr>
      <w:r w:rsidRPr="00726A34">
        <w:rPr>
          <w:rFonts w:ascii="Arial" w:eastAsia="Times New Roman" w:hAnsi="Arial" w:cs="Arial"/>
          <w:color w:val="000000"/>
          <w:lang w:eastAsia="en-AU"/>
        </w:rPr>
        <w:t>At present, representations of visual stimuli in the primate brain are thought to be organised according to whether the stimulus is an animate object, like a face, or an inanimate object, like a food item</w:t>
      </w:r>
      <w:r w:rsidR="00E91763">
        <w:rPr>
          <w:rFonts w:ascii="Arial" w:eastAsia="Times New Roman" w:hAnsi="Arial" w:cs="Arial"/>
          <w:color w:val="000000"/>
          <w:lang w:eastAsia="en-AU"/>
        </w:rPr>
        <w:t xml:space="preserve"> </w:t>
      </w:r>
      <w:r w:rsidR="00E91763" w:rsidRPr="00C31823">
        <w:rPr>
          <w:rFonts w:ascii="Arial" w:eastAsia="Times New Roman" w:hAnsi="Arial" w:cs="Arial"/>
          <w:color w:val="000000"/>
          <w:lang w:eastAsia="en-AU"/>
        </w:rPr>
        <w:t>(</w:t>
      </w:r>
      <w:r w:rsidR="00323A75" w:rsidRPr="00C31823">
        <w:rPr>
          <w:rFonts w:ascii="Arial" w:eastAsia="Times New Roman" w:hAnsi="Arial" w:cs="Arial"/>
          <w:color w:val="000000"/>
          <w:lang w:eastAsia="en-AU"/>
        </w:rPr>
        <w:t xml:space="preserve">Kiani et al., 2007; </w:t>
      </w:r>
      <w:proofErr w:type="spellStart"/>
      <w:r w:rsidR="00323A75" w:rsidRPr="00C31823">
        <w:rPr>
          <w:rFonts w:ascii="Arial" w:eastAsia="Times New Roman" w:hAnsi="Arial" w:cs="Arial"/>
          <w:color w:val="000000"/>
          <w:lang w:eastAsia="en-AU"/>
        </w:rPr>
        <w:t>Kriegeskorte</w:t>
      </w:r>
      <w:proofErr w:type="spellEnd"/>
      <w:r w:rsidR="00323A75" w:rsidRPr="00C31823">
        <w:rPr>
          <w:rFonts w:ascii="Arial" w:eastAsia="Times New Roman" w:hAnsi="Arial" w:cs="Arial"/>
          <w:color w:val="000000"/>
          <w:lang w:eastAsia="en-AU"/>
        </w:rPr>
        <w:t xml:space="preserve"> et al., 2008</w:t>
      </w:r>
      <w:r w:rsidR="00323A75" w:rsidRPr="00FF08F2">
        <w:rPr>
          <w:rFonts w:ascii="Arial" w:eastAsia="Times New Roman" w:hAnsi="Arial" w:cs="Arial"/>
          <w:color w:val="000000"/>
          <w:lang w:eastAsia="en-AU"/>
        </w:rPr>
        <w:t>; Long et al., 2018; Downing et al., 2006</w:t>
      </w:r>
      <w:r w:rsidR="00E91763" w:rsidRPr="00FF08F2">
        <w:rPr>
          <w:rFonts w:ascii="Arial" w:eastAsia="Times New Roman" w:hAnsi="Arial" w:cs="Arial"/>
          <w:color w:val="000000"/>
          <w:lang w:eastAsia="en-AU"/>
        </w:rPr>
        <w:t>)</w:t>
      </w:r>
      <w:r w:rsidRPr="00FF08F2">
        <w:rPr>
          <w:rFonts w:ascii="Arial" w:eastAsia="Times New Roman" w:hAnsi="Arial" w:cs="Arial"/>
          <w:color w:val="000000"/>
          <w:lang w:eastAsia="en-AU"/>
        </w:rPr>
        <w:t>.</w:t>
      </w:r>
      <w:r w:rsidRPr="00726A34">
        <w:rPr>
          <w:rFonts w:ascii="Arial" w:eastAsia="Times New Roman" w:hAnsi="Arial" w:cs="Arial"/>
          <w:color w:val="000000"/>
          <w:lang w:eastAsia="en-AU"/>
        </w:rPr>
        <w:t xml:space="preserve"> However, the factors that give rise to this apparent organisation are unknown (Taubert et al., 202</w:t>
      </w:r>
      <w:r w:rsidR="00A33A83">
        <w:rPr>
          <w:rFonts w:ascii="Arial" w:eastAsia="Times New Roman" w:hAnsi="Arial" w:cs="Arial"/>
          <w:color w:val="000000"/>
          <w:lang w:eastAsia="en-AU"/>
        </w:rPr>
        <w:t>0</w:t>
      </w:r>
      <w:r w:rsidRPr="00726A34">
        <w:rPr>
          <w:rFonts w:ascii="Arial" w:eastAsia="Times New Roman" w:hAnsi="Arial" w:cs="Arial"/>
          <w:color w:val="000000"/>
          <w:lang w:eastAsia="en-AU"/>
        </w:rPr>
        <w:t xml:space="preserve">; Op de Beeck et al., 2019). Understanding how the brain processes </w:t>
      </w:r>
      <w:r w:rsidR="00E91763">
        <w:rPr>
          <w:rFonts w:ascii="Arial" w:eastAsia="Times New Roman" w:hAnsi="Arial" w:cs="Arial"/>
          <w:color w:val="000000"/>
          <w:lang w:eastAsia="en-AU"/>
        </w:rPr>
        <w:t>objects with two identities</w:t>
      </w:r>
      <w:r w:rsidRPr="00726A34">
        <w:rPr>
          <w:rFonts w:ascii="Arial" w:eastAsia="Times New Roman" w:hAnsi="Arial" w:cs="Arial"/>
          <w:color w:val="000000"/>
          <w:lang w:eastAsia="en-AU"/>
        </w:rPr>
        <w:t>,</w:t>
      </w:r>
      <w:r w:rsidR="00323A75">
        <w:rPr>
          <w:rFonts w:ascii="Arial" w:eastAsia="Times New Roman" w:hAnsi="Arial" w:cs="Arial"/>
          <w:color w:val="000000"/>
          <w:lang w:eastAsia="en-AU"/>
        </w:rPr>
        <w:t xml:space="preserve"> one animate and one inanimate,</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as</w:t>
      </w:r>
      <w:r w:rsidR="00E91763"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 xml:space="preserve">is the case with </w:t>
      </w:r>
      <w:r w:rsidR="00323A75">
        <w:rPr>
          <w:rFonts w:ascii="Arial" w:eastAsia="Times New Roman" w:hAnsi="Arial" w:cs="Arial"/>
          <w:color w:val="000000"/>
          <w:lang w:eastAsia="en-AU"/>
        </w:rPr>
        <w:t>examples of face pareidolia</w:t>
      </w:r>
      <w:r w:rsidRPr="00726A34">
        <w:rPr>
          <w:rFonts w:ascii="Arial" w:eastAsia="Times New Roman" w:hAnsi="Arial" w:cs="Arial"/>
          <w:color w:val="000000"/>
          <w:lang w:eastAsia="en-AU"/>
        </w:rPr>
        <w:t xml:space="preserve">, will be important for obtaining a complete understanding of how the brain recognizes </w:t>
      </w:r>
      <w:r w:rsidR="00E91763">
        <w:rPr>
          <w:rFonts w:ascii="Arial" w:eastAsia="Times New Roman" w:hAnsi="Arial" w:cs="Arial"/>
          <w:color w:val="000000"/>
          <w:lang w:eastAsia="en-AU"/>
        </w:rPr>
        <w:t>visual stimuli in the real world.</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B</w:t>
      </w:r>
      <w:r w:rsidRPr="00726A34">
        <w:rPr>
          <w:rFonts w:ascii="Arial" w:eastAsia="Times New Roman" w:hAnsi="Arial" w:cs="Arial"/>
          <w:color w:val="000000"/>
          <w:lang w:eastAsia="en-AU"/>
        </w:rPr>
        <w:t>ut</w:t>
      </w:r>
      <w:r w:rsidR="00E91763">
        <w:rPr>
          <w:rFonts w:ascii="Arial" w:eastAsia="Times New Roman" w:hAnsi="Arial" w:cs="Arial"/>
          <w:color w:val="000000"/>
          <w:lang w:eastAsia="en-AU"/>
        </w:rPr>
        <w:t>,</w:t>
      </w:r>
      <w:r w:rsidRPr="00726A34">
        <w:rPr>
          <w:rFonts w:ascii="Arial" w:eastAsia="Times New Roman" w:hAnsi="Arial" w:cs="Arial"/>
          <w:color w:val="000000"/>
          <w:lang w:eastAsia="en-AU"/>
        </w:rPr>
        <w:t xml:space="preserve"> first</w:t>
      </w:r>
      <w:r w:rsidR="00E91763">
        <w:rPr>
          <w:rFonts w:ascii="Arial" w:eastAsia="Times New Roman" w:hAnsi="Arial" w:cs="Arial"/>
          <w:color w:val="000000"/>
          <w:lang w:eastAsia="en-AU"/>
        </w:rPr>
        <w:t>,</w:t>
      </w:r>
      <w:r w:rsidRPr="00726A34">
        <w:rPr>
          <w:rFonts w:ascii="Arial" w:eastAsia="Times New Roman" w:hAnsi="Arial" w:cs="Arial"/>
          <w:color w:val="000000"/>
          <w:lang w:eastAsia="en-AU"/>
        </w:rPr>
        <w:t xml:space="preserve"> we </w:t>
      </w:r>
      <w:r w:rsidR="00E91763">
        <w:rPr>
          <w:rFonts w:ascii="Arial" w:eastAsia="Times New Roman" w:hAnsi="Arial" w:cs="Arial"/>
          <w:color w:val="000000"/>
          <w:lang w:eastAsia="en-AU"/>
        </w:rPr>
        <w:t>need to understand how the perception of face pareidolia changes across time and circumstance</w:t>
      </w:r>
      <w:r w:rsidRPr="00726A34">
        <w:rPr>
          <w:rFonts w:ascii="Arial" w:eastAsia="Times New Roman" w:hAnsi="Arial" w:cs="Arial"/>
          <w:color w:val="000000"/>
          <w:lang w:eastAsia="en-AU"/>
        </w:rPr>
        <w:t>. In this study we took the first steps towards understanding how illusory faces are perceived under different</w:t>
      </w:r>
      <w:r w:rsidR="00E91763">
        <w:rPr>
          <w:rFonts w:ascii="Arial" w:eastAsia="Times New Roman" w:hAnsi="Arial" w:cs="Arial"/>
          <w:color w:val="000000"/>
          <w:lang w:eastAsia="en-AU"/>
        </w:rPr>
        <w:t xml:space="preserve"> time limitations and</w:t>
      </w:r>
      <w:r w:rsidRPr="00726A34">
        <w:rPr>
          <w:rFonts w:ascii="Arial" w:eastAsia="Times New Roman" w:hAnsi="Arial" w:cs="Arial"/>
          <w:color w:val="000000"/>
          <w:lang w:eastAsia="en-AU"/>
        </w:rPr>
        <w:t xml:space="preserve"> task demands</w:t>
      </w:r>
      <w:r w:rsidR="00E91763">
        <w:rPr>
          <w:rFonts w:ascii="Arial" w:eastAsia="Times New Roman" w:hAnsi="Arial" w:cs="Arial"/>
          <w:color w:val="000000"/>
          <w:lang w:eastAsia="en-AU"/>
        </w:rPr>
        <w:t>. Our data reveal that examples of face pareidolia have two stable, detectable identities</w:t>
      </w:r>
      <w:r w:rsidRPr="00726A34">
        <w:rPr>
          <w:rFonts w:ascii="Arial" w:eastAsia="Times New Roman" w:hAnsi="Arial" w:cs="Arial"/>
          <w:color w:val="000000"/>
          <w:lang w:eastAsia="en-AU"/>
        </w:rPr>
        <w:t xml:space="preserve"> - even when presentation time is limited</w:t>
      </w:r>
      <w:r w:rsidR="00E91763">
        <w:rPr>
          <w:rFonts w:ascii="Arial" w:eastAsia="Times New Roman" w:hAnsi="Arial" w:cs="Arial"/>
          <w:color w:val="000000"/>
          <w:lang w:eastAsia="en-AU"/>
        </w:rPr>
        <w:t xml:space="preserve"> to less than 34 ms</w:t>
      </w:r>
      <w:r w:rsidRPr="00726A34">
        <w:rPr>
          <w:rFonts w:ascii="Arial" w:eastAsia="Times New Roman" w:hAnsi="Arial" w:cs="Arial"/>
          <w:color w:val="000000"/>
          <w:lang w:eastAsia="en-AU"/>
        </w:rPr>
        <w:t xml:space="preserve">. </w:t>
      </w:r>
      <w:r w:rsidR="00E91763">
        <w:rPr>
          <w:rFonts w:ascii="Arial" w:eastAsia="Times New Roman" w:hAnsi="Arial" w:cs="Arial"/>
          <w:color w:val="000000"/>
          <w:lang w:eastAsia="en-AU"/>
        </w:rPr>
        <w:t xml:space="preserve">This makes ambient examples of face pareidolia, as a class of visual stimuli, conceptually distinct from ambiguous faces </w:t>
      </w:r>
      <w:r w:rsidR="00E91763" w:rsidRPr="00FF08F2">
        <w:rPr>
          <w:rFonts w:ascii="Arial" w:eastAsia="Times New Roman" w:hAnsi="Arial" w:cs="Arial"/>
          <w:color w:val="000000"/>
          <w:lang w:eastAsia="en-AU"/>
        </w:rPr>
        <w:t>(Liu et al., 2014</w:t>
      </w:r>
      <w:r w:rsidR="00E91763" w:rsidRPr="007434BD">
        <w:rPr>
          <w:rFonts w:ascii="Arial" w:eastAsia="Times New Roman" w:hAnsi="Arial" w:cs="Arial"/>
          <w:color w:val="000000"/>
          <w:lang w:eastAsia="en-AU"/>
        </w:rPr>
        <w:t>; S</w:t>
      </w:r>
      <w:r w:rsidR="00323A75" w:rsidRPr="007434BD">
        <w:rPr>
          <w:rFonts w:ascii="Arial" w:eastAsia="Times New Roman" w:hAnsi="Arial" w:cs="Arial"/>
          <w:color w:val="000000"/>
          <w:lang w:eastAsia="en-AU"/>
        </w:rPr>
        <w:t>u</w:t>
      </w:r>
      <w:r w:rsidR="00E91763" w:rsidRPr="007434BD">
        <w:rPr>
          <w:rFonts w:ascii="Arial" w:eastAsia="Times New Roman" w:hAnsi="Arial" w:cs="Arial"/>
          <w:color w:val="000000"/>
          <w:lang w:eastAsia="en-AU"/>
        </w:rPr>
        <w:t>mmerfield et al., 2006; Zimmermann et al., 2019),</w:t>
      </w:r>
      <w:r w:rsidR="00E91763">
        <w:rPr>
          <w:rFonts w:ascii="Arial" w:eastAsia="Times New Roman" w:hAnsi="Arial" w:cs="Arial"/>
          <w:color w:val="000000"/>
          <w:lang w:eastAsia="en-AU"/>
        </w:rPr>
        <w:t xml:space="preserve"> </w:t>
      </w:r>
      <w:proofErr w:type="spellStart"/>
      <w:r w:rsidR="00E91763">
        <w:rPr>
          <w:rFonts w:ascii="Arial" w:eastAsia="Times New Roman" w:hAnsi="Arial" w:cs="Arial"/>
          <w:color w:val="000000"/>
          <w:lang w:eastAsia="en-AU"/>
        </w:rPr>
        <w:t>mooney</w:t>
      </w:r>
      <w:proofErr w:type="spellEnd"/>
      <w:r w:rsidR="00E91763">
        <w:rPr>
          <w:rFonts w:ascii="Arial" w:eastAsia="Times New Roman" w:hAnsi="Arial" w:cs="Arial"/>
          <w:color w:val="000000"/>
          <w:lang w:eastAsia="en-AU"/>
        </w:rPr>
        <w:t xml:space="preserve"> faces </w:t>
      </w:r>
      <w:r w:rsidR="00E91763" w:rsidRPr="007434BD">
        <w:rPr>
          <w:rFonts w:ascii="Arial" w:eastAsia="Times New Roman" w:hAnsi="Arial" w:cs="Arial"/>
          <w:color w:val="000000"/>
          <w:lang w:eastAsia="en-AU"/>
        </w:rPr>
        <w:t>(Palmer, Goddard, and Clifford</w:t>
      </w:r>
      <w:r w:rsidR="00E91763" w:rsidRPr="00321382">
        <w:rPr>
          <w:rFonts w:ascii="Arial" w:eastAsia="Times New Roman" w:hAnsi="Arial" w:cs="Arial"/>
          <w:color w:val="000000"/>
          <w:lang w:eastAsia="en-AU"/>
        </w:rPr>
        <w:t>, 2022; Taubert &amp; Parr, 2011)</w:t>
      </w:r>
      <w:r w:rsidR="00E91763">
        <w:rPr>
          <w:rFonts w:ascii="Arial" w:eastAsia="Times New Roman" w:hAnsi="Arial" w:cs="Arial"/>
          <w:color w:val="000000"/>
          <w:lang w:eastAsia="en-AU"/>
        </w:rPr>
        <w:t xml:space="preserve"> </w:t>
      </w:r>
      <w:bookmarkStart w:id="1" w:name="_Hlk150941660"/>
      <w:r w:rsidR="00E91763">
        <w:rPr>
          <w:rFonts w:ascii="Arial" w:eastAsia="Times New Roman" w:hAnsi="Arial" w:cs="Arial"/>
          <w:color w:val="000000"/>
          <w:lang w:eastAsia="en-AU"/>
        </w:rPr>
        <w:t xml:space="preserve">or bi-stable stimuli that are sometimes faces </w:t>
      </w:r>
      <w:r w:rsidR="00E91763" w:rsidRPr="006B02F8">
        <w:rPr>
          <w:rFonts w:ascii="Arial" w:eastAsia="Times New Roman" w:hAnsi="Arial" w:cs="Arial"/>
          <w:color w:val="000000"/>
          <w:lang w:eastAsia="en-AU"/>
        </w:rPr>
        <w:t xml:space="preserve">(Wang et al., 2013; </w:t>
      </w:r>
      <w:bookmarkEnd w:id="1"/>
      <w:r w:rsidR="00E91763" w:rsidRPr="002E7AD4">
        <w:rPr>
          <w:rFonts w:ascii="Arial" w:eastAsia="Times New Roman" w:hAnsi="Arial" w:cs="Arial"/>
          <w:color w:val="000000"/>
          <w:lang w:eastAsia="en-AU"/>
        </w:rPr>
        <w:t>Tong et al., 1998).</w:t>
      </w:r>
      <w:r w:rsidR="00E91763">
        <w:rPr>
          <w:rFonts w:ascii="Arial" w:eastAsia="Times New Roman" w:hAnsi="Arial" w:cs="Arial"/>
          <w:color w:val="000000"/>
          <w:lang w:eastAsia="en-AU"/>
        </w:rPr>
        <w:t xml:space="preserve"> </w:t>
      </w:r>
      <w:r w:rsidRPr="00726A34">
        <w:rPr>
          <w:rFonts w:ascii="Arial" w:eastAsia="Times New Roman" w:hAnsi="Arial" w:cs="Arial"/>
          <w:color w:val="000000"/>
          <w:lang w:eastAsia="en-AU"/>
        </w:rPr>
        <w:t xml:space="preserve">Future research </w:t>
      </w:r>
      <w:r w:rsidR="00E91763">
        <w:rPr>
          <w:rFonts w:ascii="Arial" w:eastAsia="Times New Roman" w:hAnsi="Arial" w:cs="Arial"/>
          <w:color w:val="000000"/>
          <w:lang w:eastAsia="en-AU"/>
        </w:rPr>
        <w:t>can now focus on characterising the neural representation of these unique stimuli under different circumstances by manipulating attentional and task demands.</w:t>
      </w:r>
    </w:p>
    <w:p w14:paraId="3207A36E" w14:textId="6A157186" w:rsidR="00631FC5" w:rsidRDefault="00631FC5" w:rsidP="00631FC5">
      <w:pPr>
        <w:spacing w:after="0" w:line="480" w:lineRule="auto"/>
        <w:rPr>
          <w:rFonts w:ascii="Arial" w:eastAsia="Times New Roman" w:hAnsi="Arial" w:cs="Arial"/>
          <w:color w:val="000000"/>
          <w:lang w:eastAsia="en-AU"/>
        </w:rPr>
      </w:pPr>
    </w:p>
    <w:p w14:paraId="53B11538" w14:textId="45ADBFDE" w:rsidR="00631FC5" w:rsidRDefault="00631FC5" w:rsidP="00631FC5">
      <w:pPr>
        <w:spacing w:after="0" w:line="480" w:lineRule="auto"/>
        <w:rPr>
          <w:rFonts w:ascii="Arial" w:eastAsia="Times New Roman" w:hAnsi="Arial" w:cs="Arial"/>
          <w:color w:val="000000"/>
          <w:lang w:eastAsia="en-AU"/>
        </w:rPr>
      </w:pPr>
      <w:r>
        <w:rPr>
          <w:rFonts w:ascii="Arial" w:eastAsia="Times New Roman" w:hAnsi="Arial" w:cs="Arial"/>
          <w:color w:val="000000"/>
          <w:lang w:eastAsia="en-AU"/>
        </w:rPr>
        <w:lastRenderedPageBreak/>
        <w:t>Declaration of Competing Interests</w:t>
      </w:r>
    </w:p>
    <w:p w14:paraId="35A67E7E" w14:textId="01F4C421" w:rsidR="00631FC5" w:rsidRDefault="00631FC5" w:rsidP="00631FC5">
      <w:pPr>
        <w:spacing w:after="0" w:line="480" w:lineRule="auto"/>
        <w:rPr>
          <w:rFonts w:ascii="Arial" w:eastAsia="Times New Roman" w:hAnsi="Arial" w:cs="Arial"/>
          <w:color w:val="000000"/>
          <w:lang w:eastAsia="en-AU"/>
        </w:rPr>
      </w:pPr>
      <w:r w:rsidRPr="00631FC5">
        <w:rPr>
          <w:rFonts w:ascii="Arial" w:eastAsia="Times New Roman" w:hAnsi="Arial" w:cs="Arial"/>
          <w:color w:val="000000"/>
          <w:lang w:eastAsia="en-AU"/>
        </w:rPr>
        <w:t>The authors declare that they have no known competing financial interests or personal relationships that could have appeared to influence the work reported in this paper.</w:t>
      </w:r>
    </w:p>
    <w:p w14:paraId="471E32A1" w14:textId="6C892227" w:rsidR="00DB61C3" w:rsidRDefault="00DB61C3" w:rsidP="0073297D">
      <w:pPr>
        <w:spacing w:after="0" w:line="480" w:lineRule="auto"/>
        <w:rPr>
          <w:rFonts w:ascii="Arial" w:eastAsia="Times New Roman" w:hAnsi="Arial" w:cs="Arial"/>
          <w:color w:val="000000"/>
          <w:lang w:eastAsia="en-AU"/>
        </w:rPr>
      </w:pPr>
    </w:p>
    <w:p w14:paraId="63F01FF0" w14:textId="0E061813" w:rsidR="00DB61C3" w:rsidRDefault="00DB61C3" w:rsidP="0073297D">
      <w:pPr>
        <w:spacing w:after="0" w:line="480" w:lineRule="auto"/>
        <w:rPr>
          <w:rFonts w:ascii="Arial" w:eastAsia="Times New Roman" w:hAnsi="Arial" w:cs="Arial"/>
          <w:color w:val="000000"/>
          <w:lang w:eastAsia="en-AU"/>
        </w:rPr>
      </w:pPr>
    </w:p>
    <w:p w14:paraId="1AD65B3C" w14:textId="2C76C778" w:rsidR="00DB61C3" w:rsidRDefault="00DB61C3" w:rsidP="0073297D">
      <w:pPr>
        <w:spacing w:after="0" w:line="480" w:lineRule="auto"/>
        <w:rPr>
          <w:rFonts w:ascii="Arial" w:eastAsia="Times New Roman" w:hAnsi="Arial" w:cs="Arial"/>
          <w:color w:val="000000"/>
          <w:lang w:eastAsia="en-AU"/>
        </w:rPr>
      </w:pPr>
    </w:p>
    <w:p w14:paraId="63CF02AF" w14:textId="17A6E757" w:rsidR="00DB61C3" w:rsidRDefault="00DB61C3" w:rsidP="0073297D">
      <w:pPr>
        <w:spacing w:after="0" w:line="480" w:lineRule="auto"/>
        <w:rPr>
          <w:rFonts w:ascii="Arial" w:eastAsia="Times New Roman" w:hAnsi="Arial" w:cs="Arial"/>
          <w:color w:val="000000"/>
          <w:lang w:eastAsia="en-AU"/>
        </w:rPr>
      </w:pPr>
    </w:p>
    <w:p w14:paraId="7905C06E" w14:textId="6CB43544" w:rsidR="00DB61C3" w:rsidRDefault="00DB61C3" w:rsidP="0073297D">
      <w:pPr>
        <w:spacing w:after="0" w:line="480" w:lineRule="auto"/>
        <w:rPr>
          <w:rFonts w:ascii="Arial" w:eastAsia="Times New Roman" w:hAnsi="Arial" w:cs="Arial"/>
          <w:color w:val="000000"/>
          <w:lang w:eastAsia="en-AU"/>
        </w:rPr>
      </w:pPr>
    </w:p>
    <w:p w14:paraId="586C74E7" w14:textId="53CD9DDB" w:rsidR="00DB61C3" w:rsidRDefault="00DB61C3" w:rsidP="0073297D">
      <w:pPr>
        <w:spacing w:after="0" w:line="480" w:lineRule="auto"/>
        <w:rPr>
          <w:rFonts w:ascii="Arial" w:eastAsia="Times New Roman" w:hAnsi="Arial" w:cs="Arial"/>
          <w:color w:val="000000"/>
          <w:lang w:eastAsia="en-AU"/>
        </w:rPr>
      </w:pPr>
    </w:p>
    <w:p w14:paraId="122DAF88" w14:textId="7DB3A721" w:rsidR="00DB61C3" w:rsidRDefault="00DB61C3" w:rsidP="0073297D">
      <w:pPr>
        <w:spacing w:after="0" w:line="480" w:lineRule="auto"/>
        <w:rPr>
          <w:rFonts w:ascii="Arial" w:eastAsia="Times New Roman" w:hAnsi="Arial" w:cs="Arial"/>
          <w:color w:val="000000"/>
          <w:lang w:eastAsia="en-AU"/>
        </w:rPr>
      </w:pPr>
    </w:p>
    <w:p w14:paraId="701F9C10" w14:textId="07B3146B" w:rsidR="00DB61C3" w:rsidRDefault="00DB61C3" w:rsidP="0073297D">
      <w:pPr>
        <w:spacing w:after="0" w:line="480" w:lineRule="auto"/>
        <w:rPr>
          <w:rFonts w:ascii="Arial" w:eastAsia="Times New Roman" w:hAnsi="Arial" w:cs="Arial"/>
          <w:color w:val="000000"/>
          <w:lang w:eastAsia="en-AU"/>
        </w:rPr>
      </w:pPr>
    </w:p>
    <w:p w14:paraId="7C22F10F" w14:textId="6386C262" w:rsidR="00DB61C3" w:rsidRDefault="00DB61C3" w:rsidP="0073297D">
      <w:pPr>
        <w:spacing w:after="0" w:line="480" w:lineRule="auto"/>
        <w:rPr>
          <w:rFonts w:ascii="Arial" w:eastAsia="Times New Roman" w:hAnsi="Arial" w:cs="Arial"/>
          <w:color w:val="000000"/>
          <w:lang w:eastAsia="en-AU"/>
        </w:rPr>
      </w:pPr>
    </w:p>
    <w:p w14:paraId="43DC2635" w14:textId="6FB29BB6" w:rsidR="00DB61C3" w:rsidRDefault="00DB61C3" w:rsidP="0073297D">
      <w:pPr>
        <w:spacing w:after="0" w:line="480" w:lineRule="auto"/>
        <w:rPr>
          <w:rFonts w:ascii="Arial" w:eastAsia="Times New Roman" w:hAnsi="Arial" w:cs="Arial"/>
          <w:color w:val="000000"/>
          <w:lang w:eastAsia="en-AU"/>
        </w:rPr>
      </w:pPr>
    </w:p>
    <w:p w14:paraId="455A3DF2" w14:textId="77777777" w:rsidR="00DB61C3" w:rsidRPr="00726A34" w:rsidRDefault="00DB61C3" w:rsidP="0073297D">
      <w:pPr>
        <w:spacing w:after="0" w:line="480" w:lineRule="auto"/>
        <w:rPr>
          <w:rFonts w:ascii="Times New Roman" w:eastAsia="Times New Roman" w:hAnsi="Times New Roman" w:cs="Times New Roman"/>
          <w:sz w:val="24"/>
          <w:szCs w:val="24"/>
          <w:lang w:eastAsia="en-AU"/>
        </w:rPr>
      </w:pPr>
    </w:p>
    <w:p w14:paraId="77BC2BEB" w14:textId="6DDBACFF" w:rsidR="00726A34" w:rsidRDefault="00726A34" w:rsidP="0073297D">
      <w:pPr>
        <w:spacing w:after="0" w:line="480" w:lineRule="auto"/>
        <w:rPr>
          <w:rFonts w:ascii="Times New Roman" w:eastAsia="Times New Roman" w:hAnsi="Times New Roman" w:cs="Times New Roman"/>
          <w:sz w:val="24"/>
          <w:szCs w:val="24"/>
          <w:lang w:eastAsia="en-AU"/>
        </w:rPr>
      </w:pPr>
    </w:p>
    <w:p w14:paraId="1F889E9C" w14:textId="573996C5" w:rsidR="002E7AD4" w:rsidRDefault="002E7AD4" w:rsidP="0073297D">
      <w:pPr>
        <w:spacing w:after="0" w:line="480" w:lineRule="auto"/>
        <w:rPr>
          <w:rFonts w:ascii="Times New Roman" w:eastAsia="Times New Roman" w:hAnsi="Times New Roman" w:cs="Times New Roman"/>
          <w:sz w:val="24"/>
          <w:szCs w:val="24"/>
          <w:lang w:eastAsia="en-AU"/>
        </w:rPr>
      </w:pPr>
    </w:p>
    <w:p w14:paraId="5759E413" w14:textId="2E8F84F2" w:rsidR="002E7AD4" w:rsidRDefault="002E7AD4" w:rsidP="0073297D">
      <w:pPr>
        <w:spacing w:after="0" w:line="480" w:lineRule="auto"/>
        <w:rPr>
          <w:rFonts w:ascii="Times New Roman" w:eastAsia="Times New Roman" w:hAnsi="Times New Roman" w:cs="Times New Roman"/>
          <w:sz w:val="24"/>
          <w:szCs w:val="24"/>
          <w:lang w:eastAsia="en-AU"/>
        </w:rPr>
      </w:pPr>
    </w:p>
    <w:p w14:paraId="52EBFBCC" w14:textId="4227B0AE" w:rsidR="002E7AD4" w:rsidRDefault="002E7AD4" w:rsidP="0073297D">
      <w:pPr>
        <w:spacing w:after="0" w:line="480" w:lineRule="auto"/>
        <w:rPr>
          <w:rFonts w:ascii="Times New Roman" w:eastAsia="Times New Roman" w:hAnsi="Times New Roman" w:cs="Times New Roman"/>
          <w:sz w:val="24"/>
          <w:szCs w:val="24"/>
          <w:lang w:eastAsia="en-AU"/>
        </w:rPr>
      </w:pPr>
    </w:p>
    <w:p w14:paraId="07B1C873" w14:textId="4A6390F5" w:rsidR="002E7AD4" w:rsidRDefault="002E7AD4" w:rsidP="0073297D">
      <w:pPr>
        <w:spacing w:after="0" w:line="480" w:lineRule="auto"/>
        <w:rPr>
          <w:rFonts w:ascii="Times New Roman" w:eastAsia="Times New Roman" w:hAnsi="Times New Roman" w:cs="Times New Roman"/>
          <w:sz w:val="24"/>
          <w:szCs w:val="24"/>
          <w:lang w:eastAsia="en-AU"/>
        </w:rPr>
      </w:pPr>
    </w:p>
    <w:p w14:paraId="68BCF525" w14:textId="34158D18" w:rsidR="002E7AD4" w:rsidRDefault="002E7AD4" w:rsidP="0073297D">
      <w:pPr>
        <w:spacing w:after="0" w:line="480" w:lineRule="auto"/>
        <w:rPr>
          <w:rFonts w:ascii="Times New Roman" w:eastAsia="Times New Roman" w:hAnsi="Times New Roman" w:cs="Times New Roman"/>
          <w:sz w:val="24"/>
          <w:szCs w:val="24"/>
          <w:lang w:eastAsia="en-AU"/>
        </w:rPr>
      </w:pPr>
    </w:p>
    <w:p w14:paraId="39D2A6D7" w14:textId="615746C4" w:rsidR="002E7AD4" w:rsidRDefault="002E7AD4" w:rsidP="0073297D">
      <w:pPr>
        <w:spacing w:after="0" w:line="480" w:lineRule="auto"/>
        <w:rPr>
          <w:rFonts w:ascii="Times New Roman" w:eastAsia="Times New Roman" w:hAnsi="Times New Roman" w:cs="Times New Roman"/>
          <w:sz w:val="24"/>
          <w:szCs w:val="24"/>
          <w:lang w:eastAsia="en-AU"/>
        </w:rPr>
      </w:pPr>
    </w:p>
    <w:p w14:paraId="6C42C409" w14:textId="5867909E" w:rsidR="002E7AD4" w:rsidRDefault="002E7AD4" w:rsidP="0073297D">
      <w:pPr>
        <w:spacing w:after="0" w:line="480" w:lineRule="auto"/>
        <w:rPr>
          <w:rFonts w:ascii="Times New Roman" w:eastAsia="Times New Roman" w:hAnsi="Times New Roman" w:cs="Times New Roman"/>
          <w:sz w:val="24"/>
          <w:szCs w:val="24"/>
          <w:lang w:eastAsia="en-AU"/>
        </w:rPr>
      </w:pPr>
    </w:p>
    <w:p w14:paraId="1823E746" w14:textId="346C3528" w:rsidR="002E7AD4" w:rsidRDefault="002E7AD4" w:rsidP="0073297D">
      <w:pPr>
        <w:spacing w:after="0" w:line="480" w:lineRule="auto"/>
        <w:rPr>
          <w:rFonts w:ascii="Times New Roman" w:eastAsia="Times New Roman" w:hAnsi="Times New Roman" w:cs="Times New Roman"/>
          <w:sz w:val="24"/>
          <w:szCs w:val="24"/>
          <w:lang w:eastAsia="en-AU"/>
        </w:rPr>
      </w:pPr>
    </w:p>
    <w:p w14:paraId="3640195F" w14:textId="2D691836" w:rsidR="002E7AD4" w:rsidRDefault="002E7AD4" w:rsidP="0073297D">
      <w:pPr>
        <w:spacing w:after="0" w:line="480" w:lineRule="auto"/>
        <w:rPr>
          <w:rFonts w:ascii="Times New Roman" w:eastAsia="Times New Roman" w:hAnsi="Times New Roman" w:cs="Times New Roman"/>
          <w:sz w:val="24"/>
          <w:szCs w:val="24"/>
          <w:lang w:eastAsia="en-AU"/>
        </w:rPr>
      </w:pPr>
    </w:p>
    <w:p w14:paraId="33D2A57C" w14:textId="33236608" w:rsidR="00882C06" w:rsidRDefault="00882C06" w:rsidP="0073297D">
      <w:pPr>
        <w:spacing w:after="0" w:line="480" w:lineRule="auto"/>
        <w:rPr>
          <w:rFonts w:ascii="Times New Roman" w:eastAsia="Times New Roman" w:hAnsi="Times New Roman" w:cs="Times New Roman"/>
          <w:sz w:val="24"/>
          <w:szCs w:val="24"/>
          <w:lang w:eastAsia="en-AU"/>
        </w:rPr>
      </w:pPr>
    </w:p>
    <w:p w14:paraId="700E0E88" w14:textId="77777777" w:rsidR="00882C06" w:rsidRPr="00726A34" w:rsidRDefault="00882C06" w:rsidP="0073297D">
      <w:pPr>
        <w:spacing w:after="0" w:line="480" w:lineRule="auto"/>
        <w:rPr>
          <w:rFonts w:ascii="Times New Roman" w:eastAsia="Times New Roman" w:hAnsi="Times New Roman" w:cs="Times New Roman"/>
          <w:sz w:val="24"/>
          <w:szCs w:val="24"/>
          <w:lang w:eastAsia="en-AU"/>
        </w:rPr>
      </w:pPr>
    </w:p>
    <w:p w14:paraId="26B53E15" w14:textId="4E36E46A" w:rsidR="00726A34" w:rsidRPr="00726A34" w:rsidRDefault="00726A34" w:rsidP="0073297D">
      <w:pPr>
        <w:spacing w:after="0" w:line="480" w:lineRule="auto"/>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lastRenderedPageBreak/>
        <w:t>References</w:t>
      </w:r>
    </w:p>
    <w:p w14:paraId="121B60D5"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proofErr w:type="spellStart"/>
      <w:r w:rsidRPr="00726A34">
        <w:rPr>
          <w:rFonts w:ascii="Arial" w:eastAsia="Times New Roman" w:hAnsi="Arial" w:cs="Arial"/>
          <w:color w:val="000000"/>
          <w:lang w:eastAsia="en-AU"/>
        </w:rPr>
        <w:t>Alais</w:t>
      </w:r>
      <w:proofErr w:type="spellEnd"/>
      <w:r w:rsidRPr="00726A34">
        <w:rPr>
          <w:rFonts w:ascii="Arial" w:eastAsia="Times New Roman" w:hAnsi="Arial" w:cs="Arial"/>
          <w:color w:val="000000"/>
          <w:lang w:eastAsia="en-AU"/>
        </w:rPr>
        <w:t xml:space="preserve">, D., Xu, Y., Wardle, S. G., &amp; Taubert, J. (2021). A shared mechanism for facial expression in human faces and face pareidolia. </w:t>
      </w:r>
      <w:r w:rsidRPr="00726A34">
        <w:rPr>
          <w:rFonts w:ascii="Arial" w:eastAsia="Times New Roman" w:hAnsi="Arial" w:cs="Arial"/>
          <w:i/>
          <w:iCs/>
          <w:color w:val="000000"/>
          <w:lang w:eastAsia="en-AU"/>
        </w:rPr>
        <w:t>Proceedings of the Royal Society B: Biological Sciences</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288</w:t>
      </w:r>
      <w:r w:rsidRPr="00726A34">
        <w:rPr>
          <w:rFonts w:ascii="Arial" w:eastAsia="Times New Roman" w:hAnsi="Arial" w:cs="Arial"/>
          <w:color w:val="000000"/>
          <w:lang w:eastAsia="en-AU"/>
        </w:rPr>
        <w:t>(1954), 20210966. https://doi.org/10.1098/rspb.2021.0966</w:t>
      </w:r>
    </w:p>
    <w:p w14:paraId="3F5E7D82" w14:textId="77777777" w:rsidR="00726A34" w:rsidRPr="00AD67AB" w:rsidRDefault="00726A34" w:rsidP="0073297D">
      <w:pPr>
        <w:spacing w:before="240" w:after="240" w:line="480" w:lineRule="auto"/>
        <w:ind w:left="720" w:hanging="720"/>
        <w:rPr>
          <w:rFonts w:ascii="Times New Roman" w:eastAsia="Times New Roman" w:hAnsi="Times New Roman" w:cs="Times New Roman"/>
          <w:sz w:val="24"/>
          <w:szCs w:val="24"/>
          <w:lang w:val="de-DE" w:eastAsia="en-AU"/>
        </w:rPr>
      </w:pPr>
      <w:r w:rsidRPr="00726A34">
        <w:rPr>
          <w:rFonts w:ascii="Arial" w:eastAsia="Times New Roman" w:hAnsi="Arial" w:cs="Arial"/>
          <w:color w:val="000000"/>
          <w:lang w:eastAsia="en-AU"/>
        </w:rPr>
        <w:t xml:space="preserve">Alonso-Prieto, E., Belle, G. V., Liu-Shuang, J., Norcia, A. M., &amp; </w:t>
      </w:r>
      <w:proofErr w:type="spellStart"/>
      <w:r w:rsidRPr="00726A34">
        <w:rPr>
          <w:rFonts w:ascii="Arial" w:eastAsia="Times New Roman" w:hAnsi="Arial" w:cs="Arial"/>
          <w:color w:val="000000"/>
          <w:lang w:eastAsia="en-AU"/>
        </w:rPr>
        <w:t>Rossion</w:t>
      </w:r>
      <w:proofErr w:type="spellEnd"/>
      <w:r w:rsidRPr="00726A34">
        <w:rPr>
          <w:rFonts w:ascii="Arial" w:eastAsia="Times New Roman" w:hAnsi="Arial" w:cs="Arial"/>
          <w:color w:val="000000"/>
          <w:lang w:eastAsia="en-AU"/>
        </w:rPr>
        <w:t xml:space="preserve">, B. (2013). The 6Hz fundamental stimulation frequency rate for individual face discrimination in the right </w:t>
      </w:r>
      <w:proofErr w:type="spellStart"/>
      <w:r w:rsidRPr="00726A34">
        <w:rPr>
          <w:rFonts w:ascii="Arial" w:eastAsia="Times New Roman" w:hAnsi="Arial" w:cs="Arial"/>
          <w:color w:val="000000"/>
          <w:lang w:eastAsia="en-AU"/>
        </w:rPr>
        <w:t>occipito</w:t>
      </w:r>
      <w:proofErr w:type="spellEnd"/>
      <w:r w:rsidRPr="00726A34">
        <w:rPr>
          <w:rFonts w:ascii="Arial" w:eastAsia="Times New Roman" w:hAnsi="Arial" w:cs="Arial"/>
          <w:color w:val="000000"/>
          <w:lang w:eastAsia="en-AU"/>
        </w:rPr>
        <w:t xml:space="preserve">-temporal cortex. </w:t>
      </w:r>
      <w:r w:rsidRPr="00AD67AB">
        <w:rPr>
          <w:rFonts w:ascii="Arial" w:eastAsia="Times New Roman" w:hAnsi="Arial" w:cs="Arial"/>
          <w:i/>
          <w:iCs/>
          <w:color w:val="000000"/>
          <w:lang w:val="de-DE" w:eastAsia="en-AU"/>
        </w:rPr>
        <w:t>Neuropsychologia</w:t>
      </w:r>
      <w:r w:rsidRPr="00AD67AB">
        <w:rPr>
          <w:rFonts w:ascii="Arial" w:eastAsia="Times New Roman" w:hAnsi="Arial" w:cs="Arial"/>
          <w:color w:val="000000"/>
          <w:lang w:val="de-DE" w:eastAsia="en-AU"/>
        </w:rPr>
        <w:t xml:space="preserve">, </w:t>
      </w:r>
      <w:r w:rsidRPr="00AD67AB">
        <w:rPr>
          <w:rFonts w:ascii="Arial" w:eastAsia="Times New Roman" w:hAnsi="Arial" w:cs="Arial"/>
          <w:i/>
          <w:iCs/>
          <w:color w:val="000000"/>
          <w:lang w:val="de-DE" w:eastAsia="en-AU"/>
        </w:rPr>
        <w:t>51</w:t>
      </w:r>
      <w:r w:rsidRPr="00AD67AB">
        <w:rPr>
          <w:rFonts w:ascii="Arial" w:eastAsia="Times New Roman" w:hAnsi="Arial" w:cs="Arial"/>
          <w:color w:val="000000"/>
          <w:lang w:val="de-DE" w:eastAsia="en-AU"/>
        </w:rPr>
        <w:t>(13), 2863–2875. https://doi.org/10.1016/j.neuropsychologia.2013.08.018</w:t>
      </w:r>
    </w:p>
    <w:p w14:paraId="2701AB8F"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AD67AB">
        <w:rPr>
          <w:rFonts w:ascii="Arial" w:eastAsia="Times New Roman" w:hAnsi="Arial" w:cs="Arial"/>
          <w:color w:val="000000"/>
          <w:lang w:val="de-DE" w:eastAsia="en-AU"/>
        </w:rPr>
        <w:t xml:space="preserve">Avery, J. A., Liu, A. G., Ingeholm, J. E., Gotts, S. J., &amp; Martin, A. (2021). </w:t>
      </w:r>
      <w:r w:rsidRPr="00726A34">
        <w:rPr>
          <w:rFonts w:ascii="Arial" w:eastAsia="Times New Roman" w:hAnsi="Arial" w:cs="Arial"/>
          <w:color w:val="000000"/>
          <w:lang w:eastAsia="en-AU"/>
        </w:rPr>
        <w:t xml:space="preserve">Viewing images of foods evokes taste quality-specific activity in gustatory insular cortex. </w:t>
      </w:r>
      <w:r w:rsidRPr="00726A34">
        <w:rPr>
          <w:rFonts w:ascii="Arial" w:eastAsia="Times New Roman" w:hAnsi="Arial" w:cs="Arial"/>
          <w:i/>
          <w:iCs/>
          <w:color w:val="000000"/>
          <w:lang w:eastAsia="en-AU"/>
        </w:rPr>
        <w:t>Proceedings of the National Academy of Sciences</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118</w:t>
      </w:r>
      <w:r w:rsidRPr="00726A34">
        <w:rPr>
          <w:rFonts w:ascii="Arial" w:eastAsia="Times New Roman" w:hAnsi="Arial" w:cs="Arial"/>
          <w:color w:val="000000"/>
          <w:lang w:eastAsia="en-AU"/>
        </w:rPr>
        <w:t>(2), e2010932118. https://doi.org/10.1073/pnas.2010932118</w:t>
      </w:r>
    </w:p>
    <w:p w14:paraId="061F63CC"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Caruana, N., &amp; Seymour, K. (2022). Objects that induce face pareidolia are prioritized by the visual system. </w:t>
      </w:r>
      <w:r w:rsidRPr="00726A34">
        <w:rPr>
          <w:rFonts w:ascii="Arial" w:eastAsia="Times New Roman" w:hAnsi="Arial" w:cs="Arial"/>
          <w:i/>
          <w:iCs/>
          <w:color w:val="000000"/>
          <w:lang w:eastAsia="en-AU"/>
        </w:rPr>
        <w:t>British Journal of Psychology</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113</w:t>
      </w:r>
      <w:r w:rsidRPr="00726A34">
        <w:rPr>
          <w:rFonts w:ascii="Arial" w:eastAsia="Times New Roman" w:hAnsi="Arial" w:cs="Arial"/>
          <w:color w:val="000000"/>
          <w:lang w:eastAsia="en-AU"/>
        </w:rPr>
        <w:t>(2), 496–507. https://doi.org/10.1111/bjop.12546</w:t>
      </w:r>
    </w:p>
    <w:p w14:paraId="7D442A39"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Collins, E., Robinson, A. K., &amp; Behrmann, M. (2018). Distinct neural processes for the perception of familiar versus unfamiliar faces along the visual hierarchy revealed by EEG. </w:t>
      </w:r>
      <w:proofErr w:type="spellStart"/>
      <w:r w:rsidRPr="00726A34">
        <w:rPr>
          <w:rFonts w:ascii="Arial" w:eastAsia="Times New Roman" w:hAnsi="Arial" w:cs="Arial"/>
          <w:i/>
          <w:iCs/>
          <w:color w:val="000000"/>
          <w:lang w:eastAsia="en-AU"/>
        </w:rPr>
        <w:t>NeuroImage</w:t>
      </w:r>
      <w:proofErr w:type="spellEnd"/>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181</w:t>
      </w:r>
      <w:r w:rsidRPr="00726A34">
        <w:rPr>
          <w:rFonts w:ascii="Arial" w:eastAsia="Times New Roman" w:hAnsi="Arial" w:cs="Arial"/>
          <w:color w:val="000000"/>
          <w:lang w:eastAsia="en-AU"/>
        </w:rPr>
        <w:t>, 120–131. https://doi.org/10.1016/j.neuroimage.2018.06.080</w:t>
      </w:r>
    </w:p>
    <w:p w14:paraId="3B14D7D9" w14:textId="6403040D" w:rsidR="00726A34" w:rsidRDefault="00726A34" w:rsidP="0073297D">
      <w:pPr>
        <w:spacing w:before="240" w:after="240" w:line="480" w:lineRule="auto"/>
        <w:ind w:left="720" w:hanging="720"/>
        <w:rPr>
          <w:rFonts w:ascii="Arial" w:eastAsia="Times New Roman" w:hAnsi="Arial" w:cs="Arial"/>
          <w:color w:val="000000"/>
          <w:lang w:eastAsia="en-AU"/>
        </w:rPr>
      </w:pPr>
      <w:r w:rsidRPr="00726A34">
        <w:rPr>
          <w:rFonts w:ascii="Arial" w:eastAsia="Times New Roman" w:hAnsi="Arial" w:cs="Arial"/>
          <w:color w:val="000000"/>
          <w:lang w:eastAsia="en-AU"/>
        </w:rPr>
        <w:t xml:space="preserve">Decramer, T., </w:t>
      </w:r>
      <w:proofErr w:type="spellStart"/>
      <w:r w:rsidRPr="00726A34">
        <w:rPr>
          <w:rFonts w:ascii="Arial" w:eastAsia="Times New Roman" w:hAnsi="Arial" w:cs="Arial"/>
          <w:color w:val="000000"/>
          <w:lang w:eastAsia="en-AU"/>
        </w:rPr>
        <w:t>Premereur</w:t>
      </w:r>
      <w:proofErr w:type="spellEnd"/>
      <w:r w:rsidRPr="00726A34">
        <w:rPr>
          <w:rFonts w:ascii="Arial" w:eastAsia="Times New Roman" w:hAnsi="Arial" w:cs="Arial"/>
          <w:color w:val="000000"/>
          <w:lang w:eastAsia="en-AU"/>
        </w:rPr>
        <w:t xml:space="preserve">, E., Zhu, Q., </w:t>
      </w:r>
      <w:proofErr w:type="spellStart"/>
      <w:r w:rsidRPr="00726A34">
        <w:rPr>
          <w:rFonts w:ascii="Arial" w:eastAsia="Times New Roman" w:hAnsi="Arial" w:cs="Arial"/>
          <w:color w:val="000000"/>
          <w:lang w:eastAsia="en-AU"/>
        </w:rPr>
        <w:t>Paesschen</w:t>
      </w:r>
      <w:proofErr w:type="spellEnd"/>
      <w:r w:rsidRPr="00726A34">
        <w:rPr>
          <w:rFonts w:ascii="Arial" w:eastAsia="Times New Roman" w:hAnsi="Arial" w:cs="Arial"/>
          <w:color w:val="000000"/>
          <w:lang w:eastAsia="en-AU"/>
        </w:rPr>
        <w:t xml:space="preserve">, W. V., Loon, J. van, </w:t>
      </w:r>
      <w:proofErr w:type="spellStart"/>
      <w:r w:rsidRPr="00726A34">
        <w:rPr>
          <w:rFonts w:ascii="Arial" w:eastAsia="Times New Roman" w:hAnsi="Arial" w:cs="Arial"/>
          <w:color w:val="000000"/>
          <w:lang w:eastAsia="en-AU"/>
        </w:rPr>
        <w:t>Vanduffel</w:t>
      </w:r>
      <w:proofErr w:type="spellEnd"/>
      <w:r w:rsidRPr="00726A34">
        <w:rPr>
          <w:rFonts w:ascii="Arial" w:eastAsia="Times New Roman" w:hAnsi="Arial" w:cs="Arial"/>
          <w:color w:val="000000"/>
          <w:lang w:eastAsia="en-AU"/>
        </w:rPr>
        <w:t xml:space="preserve">, W., Taubert, J., Janssen, P., &amp; Theys, T. (2021). Single-unit recordings reveal the selectivity of a human face area. </w:t>
      </w:r>
      <w:r w:rsidRPr="00726A34">
        <w:rPr>
          <w:rFonts w:ascii="Arial" w:eastAsia="Times New Roman" w:hAnsi="Arial" w:cs="Arial"/>
          <w:i/>
          <w:iCs/>
          <w:color w:val="000000"/>
          <w:lang w:eastAsia="en-AU"/>
        </w:rPr>
        <w:t>Journal of Neuroscience</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41</w:t>
      </w:r>
      <w:r w:rsidRPr="00726A34">
        <w:rPr>
          <w:rFonts w:ascii="Arial" w:eastAsia="Times New Roman" w:hAnsi="Arial" w:cs="Arial"/>
          <w:color w:val="000000"/>
          <w:lang w:eastAsia="en-AU"/>
        </w:rPr>
        <w:t>(45), 9340–9349. https://doi.org/10.1523/JNEUROSCI.0349-21.2021</w:t>
      </w:r>
    </w:p>
    <w:p w14:paraId="62BF50D2" w14:textId="43E0F6CD" w:rsidR="00FF08F2" w:rsidRPr="00FF08F2" w:rsidRDefault="00FF08F2" w:rsidP="0073297D">
      <w:pPr>
        <w:spacing w:before="240" w:after="240" w:line="480" w:lineRule="auto"/>
        <w:ind w:left="720" w:hanging="720"/>
        <w:rPr>
          <w:rFonts w:ascii="Arial" w:eastAsia="Times New Roman" w:hAnsi="Arial" w:cs="Arial"/>
          <w:lang w:eastAsia="en-AU"/>
        </w:rPr>
      </w:pPr>
      <w:r w:rsidRPr="00FF08F2">
        <w:rPr>
          <w:rFonts w:ascii="Arial" w:eastAsia="Times New Roman" w:hAnsi="Arial" w:cs="Arial"/>
          <w:lang w:eastAsia="en-AU"/>
        </w:rPr>
        <w:lastRenderedPageBreak/>
        <w:t>Downing, P. E., Chan, A. Y., Peelen, M. V., Dodds, C. M., &amp; Kanwisher, N. (2006). Domain specificity in visual cortex. Cerebral cortex, 16(10), 1453-1461.</w:t>
      </w:r>
      <w:r>
        <w:rPr>
          <w:rFonts w:ascii="Arial" w:eastAsia="Times New Roman" w:hAnsi="Arial" w:cs="Arial"/>
          <w:lang w:eastAsia="en-AU"/>
        </w:rPr>
        <w:t xml:space="preserve"> </w:t>
      </w:r>
      <w:r w:rsidRPr="00FF08F2">
        <w:rPr>
          <w:rFonts w:ascii="Arial" w:eastAsia="Times New Roman" w:hAnsi="Arial" w:cs="Arial"/>
          <w:lang w:eastAsia="en-AU"/>
        </w:rPr>
        <w:t>https://doi.org/10.1093/cercor/bhj086</w:t>
      </w:r>
    </w:p>
    <w:p w14:paraId="29A98583"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Gentile, F., &amp; </w:t>
      </w:r>
      <w:proofErr w:type="spellStart"/>
      <w:r w:rsidRPr="00726A34">
        <w:rPr>
          <w:rFonts w:ascii="Arial" w:eastAsia="Times New Roman" w:hAnsi="Arial" w:cs="Arial"/>
          <w:color w:val="000000"/>
          <w:lang w:eastAsia="en-AU"/>
        </w:rPr>
        <w:t>Rossion</w:t>
      </w:r>
      <w:proofErr w:type="spellEnd"/>
      <w:r w:rsidRPr="00726A34">
        <w:rPr>
          <w:rFonts w:ascii="Arial" w:eastAsia="Times New Roman" w:hAnsi="Arial" w:cs="Arial"/>
          <w:color w:val="000000"/>
          <w:lang w:eastAsia="en-AU"/>
        </w:rPr>
        <w:t xml:space="preserve">, B. (2014). Temporal frequency tuning of cortical face-sensitive areas for individual face perception. </w:t>
      </w:r>
      <w:proofErr w:type="spellStart"/>
      <w:r w:rsidRPr="00726A34">
        <w:rPr>
          <w:rFonts w:ascii="Arial" w:eastAsia="Times New Roman" w:hAnsi="Arial" w:cs="Arial"/>
          <w:i/>
          <w:iCs/>
          <w:color w:val="000000"/>
          <w:lang w:eastAsia="en-AU"/>
        </w:rPr>
        <w:t>NeuroImage</w:t>
      </w:r>
      <w:proofErr w:type="spellEnd"/>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90</w:t>
      </w:r>
      <w:r w:rsidRPr="00726A34">
        <w:rPr>
          <w:rFonts w:ascii="Arial" w:eastAsia="Times New Roman" w:hAnsi="Arial" w:cs="Arial"/>
          <w:color w:val="000000"/>
          <w:lang w:eastAsia="en-AU"/>
        </w:rPr>
        <w:t>, 256–265. https://doi.org/10.1016/j.neuroimage.2013.11.053</w:t>
      </w:r>
    </w:p>
    <w:p w14:paraId="6773B8B8"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Goren, C. C., Sarty, M., &amp; Wu, P. Y. (1975). Visual following and pattern discrimination of face-like stimuli by newborn infants. </w:t>
      </w:r>
      <w:proofErr w:type="spellStart"/>
      <w:r w:rsidRPr="00726A34">
        <w:rPr>
          <w:rFonts w:ascii="Arial" w:eastAsia="Times New Roman" w:hAnsi="Arial" w:cs="Arial"/>
          <w:i/>
          <w:iCs/>
          <w:color w:val="000000"/>
          <w:lang w:eastAsia="en-AU"/>
        </w:rPr>
        <w:t>Pediatrics</w:t>
      </w:r>
      <w:proofErr w:type="spellEnd"/>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56</w:t>
      </w:r>
      <w:r w:rsidRPr="00726A34">
        <w:rPr>
          <w:rFonts w:ascii="Arial" w:eastAsia="Times New Roman" w:hAnsi="Arial" w:cs="Arial"/>
          <w:color w:val="000000"/>
          <w:lang w:eastAsia="en-AU"/>
        </w:rPr>
        <w:t>(4), 544–549.</w:t>
      </w:r>
    </w:p>
    <w:p w14:paraId="5D826BA5"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Jain, N., Wang, A., Henderson, M. M., Lin, R., Prince, J. S., Tarr, M. J., &amp; Wehbe, L. (2023). Selectivity for food in human ventral visual cortex. </w:t>
      </w:r>
      <w:r w:rsidRPr="00726A34">
        <w:rPr>
          <w:rFonts w:ascii="Arial" w:eastAsia="Times New Roman" w:hAnsi="Arial" w:cs="Arial"/>
          <w:i/>
          <w:iCs/>
          <w:color w:val="000000"/>
          <w:lang w:eastAsia="en-AU"/>
        </w:rPr>
        <w:t>Communications Biology</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6</w:t>
      </w:r>
      <w:r w:rsidRPr="00726A34">
        <w:rPr>
          <w:rFonts w:ascii="Arial" w:eastAsia="Times New Roman" w:hAnsi="Arial" w:cs="Arial"/>
          <w:color w:val="000000"/>
          <w:lang w:eastAsia="en-AU"/>
        </w:rPr>
        <w:t>(1), Article 1. https://doi.org/10.1038/s42003-023-04546-2</w:t>
      </w:r>
    </w:p>
    <w:p w14:paraId="6F687BFE"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Jakobsen, K. V., Hunter, B. K., &amp; Simpson, E. A. (2023). Pareidolic faces receive prioritized attention in the dot-probe task. </w:t>
      </w:r>
      <w:r w:rsidRPr="00726A34">
        <w:rPr>
          <w:rFonts w:ascii="Arial" w:eastAsia="Times New Roman" w:hAnsi="Arial" w:cs="Arial"/>
          <w:i/>
          <w:iCs/>
          <w:color w:val="000000"/>
          <w:lang w:eastAsia="en-AU"/>
        </w:rPr>
        <w:t>Attention, Perception, &amp; Psychophysics</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85</w:t>
      </w:r>
      <w:r w:rsidRPr="00726A34">
        <w:rPr>
          <w:rFonts w:ascii="Arial" w:eastAsia="Times New Roman" w:hAnsi="Arial" w:cs="Arial"/>
          <w:color w:val="000000"/>
          <w:lang w:eastAsia="en-AU"/>
        </w:rPr>
        <w:t>(4), 1106–1126. https://doi.org/10.3758/s13414-023-02685-6</w:t>
      </w:r>
    </w:p>
    <w:p w14:paraId="1669C46D"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Kanwisher, N., McDermott, J., &amp; Chun, M. M. (1997). The fusiform face area: A module in human </w:t>
      </w:r>
      <w:proofErr w:type="spellStart"/>
      <w:r w:rsidRPr="00726A34">
        <w:rPr>
          <w:rFonts w:ascii="Arial" w:eastAsia="Times New Roman" w:hAnsi="Arial" w:cs="Arial"/>
          <w:color w:val="000000"/>
          <w:lang w:eastAsia="en-AU"/>
        </w:rPr>
        <w:t>extrastriate</w:t>
      </w:r>
      <w:proofErr w:type="spellEnd"/>
      <w:r w:rsidRPr="00726A34">
        <w:rPr>
          <w:rFonts w:ascii="Arial" w:eastAsia="Times New Roman" w:hAnsi="Arial" w:cs="Arial"/>
          <w:color w:val="000000"/>
          <w:lang w:eastAsia="en-AU"/>
        </w:rPr>
        <w:t xml:space="preserve"> cortex specialized for face perception. </w:t>
      </w:r>
      <w:r w:rsidRPr="00726A34">
        <w:rPr>
          <w:rFonts w:ascii="Arial" w:eastAsia="Times New Roman" w:hAnsi="Arial" w:cs="Arial"/>
          <w:i/>
          <w:iCs/>
          <w:color w:val="000000"/>
          <w:lang w:eastAsia="en-AU"/>
        </w:rPr>
        <w:t>Journal of Neuroscience</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17</w:t>
      </w:r>
      <w:r w:rsidRPr="00726A34">
        <w:rPr>
          <w:rFonts w:ascii="Arial" w:eastAsia="Times New Roman" w:hAnsi="Arial" w:cs="Arial"/>
          <w:color w:val="000000"/>
          <w:lang w:eastAsia="en-AU"/>
        </w:rPr>
        <w:t>(11), 4302–4311. https://doi.org/10.1523/JNEUROSCI.17-11-04302.1997</w:t>
      </w:r>
    </w:p>
    <w:p w14:paraId="72A13487"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Keys, R. T., Taubert, J., &amp; Wardle, S. G. (2021). A visual search advantage for illusory faces in objects. </w:t>
      </w:r>
      <w:r w:rsidRPr="00726A34">
        <w:rPr>
          <w:rFonts w:ascii="Arial" w:eastAsia="Times New Roman" w:hAnsi="Arial" w:cs="Arial"/>
          <w:i/>
          <w:iCs/>
          <w:color w:val="000000"/>
          <w:lang w:eastAsia="en-AU"/>
        </w:rPr>
        <w:t>Attention, Perception, &amp; Psychophysics</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83</w:t>
      </w:r>
      <w:r w:rsidRPr="00726A34">
        <w:rPr>
          <w:rFonts w:ascii="Arial" w:eastAsia="Times New Roman" w:hAnsi="Arial" w:cs="Arial"/>
          <w:color w:val="000000"/>
          <w:lang w:eastAsia="en-AU"/>
        </w:rPr>
        <w:t>(5), 1942–1953. https://doi.org/10.3758/s13414-021-02267-4</w:t>
      </w:r>
    </w:p>
    <w:p w14:paraId="2D692252" w14:textId="2F48AC79" w:rsidR="00726A34" w:rsidRDefault="00726A34" w:rsidP="0073297D">
      <w:pPr>
        <w:spacing w:before="240" w:after="240" w:line="480" w:lineRule="auto"/>
        <w:ind w:left="720" w:hanging="720"/>
        <w:rPr>
          <w:rFonts w:ascii="Arial" w:eastAsia="Times New Roman" w:hAnsi="Arial" w:cs="Arial"/>
          <w:color w:val="000000"/>
          <w:lang w:eastAsia="en-AU"/>
        </w:rPr>
      </w:pPr>
      <w:r w:rsidRPr="00726A34">
        <w:rPr>
          <w:rFonts w:ascii="Arial" w:eastAsia="Times New Roman" w:hAnsi="Arial" w:cs="Arial"/>
          <w:color w:val="000000"/>
          <w:lang w:eastAsia="en-AU"/>
        </w:rPr>
        <w:t xml:space="preserve">Khosla, M., Ratan Murty, N. A., &amp; Kanwisher, N. (2022). A highly selective response to food in human visual cortex revealed by hypothesis-free voxel decomposition. </w:t>
      </w:r>
      <w:r w:rsidRPr="00726A34">
        <w:rPr>
          <w:rFonts w:ascii="Arial" w:eastAsia="Times New Roman" w:hAnsi="Arial" w:cs="Arial"/>
          <w:i/>
          <w:iCs/>
          <w:color w:val="000000"/>
          <w:lang w:eastAsia="en-AU"/>
        </w:rPr>
        <w:t>Current Biology</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32</w:t>
      </w:r>
      <w:r w:rsidRPr="00726A34">
        <w:rPr>
          <w:rFonts w:ascii="Arial" w:eastAsia="Times New Roman" w:hAnsi="Arial" w:cs="Arial"/>
          <w:color w:val="000000"/>
          <w:lang w:eastAsia="en-AU"/>
        </w:rPr>
        <w:t>(19), 4159-4171.e9. https://doi.org/10.1016/j.cub.2022.08.009</w:t>
      </w:r>
    </w:p>
    <w:p w14:paraId="120D7CE5" w14:textId="4D4FD6EB" w:rsidR="00C31823" w:rsidRDefault="00C31823" w:rsidP="0073297D">
      <w:pPr>
        <w:spacing w:before="240" w:after="240" w:line="480" w:lineRule="auto"/>
        <w:ind w:left="720" w:hanging="720"/>
        <w:rPr>
          <w:rFonts w:ascii="Arial" w:eastAsia="Times New Roman" w:hAnsi="Arial" w:cs="Arial"/>
          <w:lang w:eastAsia="en-AU"/>
        </w:rPr>
      </w:pPr>
      <w:r w:rsidRPr="00C31823">
        <w:rPr>
          <w:rFonts w:ascii="Arial" w:eastAsia="Times New Roman" w:hAnsi="Arial" w:cs="Arial"/>
          <w:lang w:eastAsia="en-AU"/>
        </w:rPr>
        <w:lastRenderedPageBreak/>
        <w:t xml:space="preserve">Kiani, R., </w:t>
      </w:r>
      <w:proofErr w:type="spellStart"/>
      <w:r w:rsidRPr="00C31823">
        <w:rPr>
          <w:rFonts w:ascii="Arial" w:eastAsia="Times New Roman" w:hAnsi="Arial" w:cs="Arial"/>
          <w:lang w:eastAsia="en-AU"/>
        </w:rPr>
        <w:t>Esteky</w:t>
      </w:r>
      <w:proofErr w:type="spellEnd"/>
      <w:r w:rsidRPr="00C31823">
        <w:rPr>
          <w:rFonts w:ascii="Arial" w:eastAsia="Times New Roman" w:hAnsi="Arial" w:cs="Arial"/>
          <w:lang w:eastAsia="en-AU"/>
        </w:rPr>
        <w:t xml:space="preserve">, H., </w:t>
      </w:r>
      <w:proofErr w:type="spellStart"/>
      <w:r w:rsidRPr="00C31823">
        <w:rPr>
          <w:rFonts w:ascii="Arial" w:eastAsia="Times New Roman" w:hAnsi="Arial" w:cs="Arial"/>
          <w:lang w:eastAsia="en-AU"/>
        </w:rPr>
        <w:t>Mirpour</w:t>
      </w:r>
      <w:proofErr w:type="spellEnd"/>
      <w:r w:rsidRPr="00C31823">
        <w:rPr>
          <w:rFonts w:ascii="Arial" w:eastAsia="Times New Roman" w:hAnsi="Arial" w:cs="Arial"/>
          <w:lang w:eastAsia="en-AU"/>
        </w:rPr>
        <w:t xml:space="preserve">, K., &amp; Tanaka, K. (2007). Object category structure in response patterns of neuronal population in monkey inferior temporal cortex. </w:t>
      </w:r>
      <w:r w:rsidRPr="00C31823">
        <w:rPr>
          <w:rFonts w:ascii="Arial" w:eastAsia="Times New Roman" w:hAnsi="Arial" w:cs="Arial"/>
          <w:i/>
          <w:iCs/>
          <w:lang w:eastAsia="en-AU"/>
        </w:rPr>
        <w:t>Journal of Neurophysiology, 97</w:t>
      </w:r>
      <w:r w:rsidRPr="00C31823">
        <w:rPr>
          <w:rFonts w:ascii="Arial" w:eastAsia="Times New Roman" w:hAnsi="Arial" w:cs="Arial"/>
          <w:lang w:eastAsia="en-AU"/>
        </w:rPr>
        <w:t>(6), 4296-4309.</w:t>
      </w:r>
      <w:r>
        <w:rPr>
          <w:rFonts w:ascii="Arial" w:eastAsia="Times New Roman" w:hAnsi="Arial" w:cs="Arial"/>
          <w:lang w:eastAsia="en-AU"/>
        </w:rPr>
        <w:t xml:space="preserve"> </w:t>
      </w:r>
      <w:r w:rsidRPr="00C31823">
        <w:rPr>
          <w:rFonts w:ascii="Arial" w:eastAsia="Times New Roman" w:hAnsi="Arial" w:cs="Arial"/>
          <w:lang w:eastAsia="en-AU"/>
        </w:rPr>
        <w:t>https://doi.org/10.1152/jn.00024.2007</w:t>
      </w:r>
    </w:p>
    <w:p w14:paraId="2F9B4AC6" w14:textId="6B92C295" w:rsidR="00C31823" w:rsidRPr="00C31823" w:rsidRDefault="00C31823" w:rsidP="0073297D">
      <w:pPr>
        <w:spacing w:before="240" w:after="240" w:line="480" w:lineRule="auto"/>
        <w:ind w:left="720" w:hanging="720"/>
        <w:rPr>
          <w:rFonts w:ascii="Arial" w:eastAsia="Times New Roman" w:hAnsi="Arial" w:cs="Arial"/>
          <w:lang w:eastAsia="en-AU"/>
        </w:rPr>
      </w:pPr>
      <w:proofErr w:type="spellStart"/>
      <w:r w:rsidRPr="00C31823">
        <w:rPr>
          <w:rFonts w:ascii="Arial" w:eastAsia="Times New Roman" w:hAnsi="Arial" w:cs="Arial"/>
          <w:lang w:eastAsia="en-AU"/>
        </w:rPr>
        <w:t>Kriegeskorte</w:t>
      </w:r>
      <w:proofErr w:type="spellEnd"/>
      <w:r w:rsidRPr="00C31823">
        <w:rPr>
          <w:rFonts w:ascii="Arial" w:eastAsia="Times New Roman" w:hAnsi="Arial" w:cs="Arial"/>
          <w:lang w:eastAsia="en-AU"/>
        </w:rPr>
        <w:t xml:space="preserve">, N., Mur, M., Ruff, D. A., Kiani, R., </w:t>
      </w:r>
      <w:proofErr w:type="spellStart"/>
      <w:r w:rsidRPr="00C31823">
        <w:rPr>
          <w:rFonts w:ascii="Arial" w:eastAsia="Times New Roman" w:hAnsi="Arial" w:cs="Arial"/>
          <w:lang w:eastAsia="en-AU"/>
        </w:rPr>
        <w:t>Bodurka</w:t>
      </w:r>
      <w:proofErr w:type="spellEnd"/>
      <w:r w:rsidRPr="00C31823">
        <w:rPr>
          <w:rFonts w:ascii="Arial" w:eastAsia="Times New Roman" w:hAnsi="Arial" w:cs="Arial"/>
          <w:lang w:eastAsia="en-AU"/>
        </w:rPr>
        <w:t xml:space="preserve">, J., </w:t>
      </w:r>
      <w:proofErr w:type="spellStart"/>
      <w:r w:rsidRPr="00C31823">
        <w:rPr>
          <w:rFonts w:ascii="Arial" w:eastAsia="Times New Roman" w:hAnsi="Arial" w:cs="Arial"/>
          <w:lang w:eastAsia="en-AU"/>
        </w:rPr>
        <w:t>Esteky</w:t>
      </w:r>
      <w:proofErr w:type="spellEnd"/>
      <w:r w:rsidRPr="00C31823">
        <w:rPr>
          <w:rFonts w:ascii="Arial" w:eastAsia="Times New Roman" w:hAnsi="Arial" w:cs="Arial"/>
          <w:lang w:eastAsia="en-AU"/>
        </w:rPr>
        <w:t xml:space="preserve">, H., ... &amp; </w:t>
      </w:r>
      <w:proofErr w:type="spellStart"/>
      <w:r w:rsidRPr="00C31823">
        <w:rPr>
          <w:rFonts w:ascii="Arial" w:eastAsia="Times New Roman" w:hAnsi="Arial" w:cs="Arial"/>
          <w:lang w:eastAsia="en-AU"/>
        </w:rPr>
        <w:t>Bandettini</w:t>
      </w:r>
      <w:proofErr w:type="spellEnd"/>
      <w:r w:rsidRPr="00C31823">
        <w:rPr>
          <w:rFonts w:ascii="Arial" w:eastAsia="Times New Roman" w:hAnsi="Arial" w:cs="Arial"/>
          <w:lang w:eastAsia="en-AU"/>
        </w:rPr>
        <w:t xml:space="preserve">, P. A. (2008). Matching categorical object representations in inferior temporal cortex of man and monkey. </w:t>
      </w:r>
      <w:r w:rsidRPr="00C31823">
        <w:rPr>
          <w:rFonts w:ascii="Arial" w:eastAsia="Times New Roman" w:hAnsi="Arial" w:cs="Arial"/>
          <w:i/>
          <w:iCs/>
          <w:lang w:eastAsia="en-AU"/>
        </w:rPr>
        <w:t>Neuron, 60</w:t>
      </w:r>
      <w:r w:rsidRPr="00C31823">
        <w:rPr>
          <w:rFonts w:ascii="Arial" w:eastAsia="Times New Roman" w:hAnsi="Arial" w:cs="Arial"/>
          <w:lang w:eastAsia="en-AU"/>
        </w:rPr>
        <w:t>(6), 1126-1141.</w:t>
      </w:r>
      <w:r>
        <w:rPr>
          <w:rFonts w:ascii="Arial" w:eastAsia="Times New Roman" w:hAnsi="Arial" w:cs="Arial"/>
          <w:lang w:eastAsia="en-AU"/>
        </w:rPr>
        <w:t xml:space="preserve"> </w:t>
      </w:r>
      <w:r w:rsidRPr="00C31823">
        <w:rPr>
          <w:rFonts w:ascii="Arial" w:eastAsia="Times New Roman" w:hAnsi="Arial" w:cs="Arial"/>
          <w:lang w:eastAsia="en-AU"/>
        </w:rPr>
        <w:t>https://doi.org/10.1016/j.neuron.2008.10.043</w:t>
      </w:r>
    </w:p>
    <w:p w14:paraId="35566042" w14:textId="6929E717" w:rsidR="00726A34" w:rsidRDefault="00726A34" w:rsidP="0073297D">
      <w:pPr>
        <w:spacing w:before="240" w:after="240" w:line="480" w:lineRule="auto"/>
        <w:ind w:left="720" w:hanging="720"/>
        <w:rPr>
          <w:rFonts w:ascii="Arial" w:eastAsia="Times New Roman" w:hAnsi="Arial" w:cs="Arial"/>
          <w:color w:val="000000"/>
          <w:lang w:eastAsia="en-AU"/>
        </w:rPr>
      </w:pPr>
      <w:r w:rsidRPr="00726A34">
        <w:rPr>
          <w:rFonts w:ascii="Arial" w:eastAsia="Times New Roman" w:hAnsi="Arial" w:cs="Arial"/>
          <w:color w:val="000000"/>
          <w:lang w:eastAsia="en-AU"/>
        </w:rPr>
        <w:t xml:space="preserve">Liu, J., Li, J., Feng, L., Li, L., Tian, J., &amp; Lee, K. (2014). Seeing Jesus in toast: Neural and </w:t>
      </w:r>
      <w:proofErr w:type="spellStart"/>
      <w:r w:rsidRPr="00726A34">
        <w:rPr>
          <w:rFonts w:ascii="Arial" w:eastAsia="Times New Roman" w:hAnsi="Arial" w:cs="Arial"/>
          <w:color w:val="000000"/>
          <w:lang w:eastAsia="en-AU"/>
        </w:rPr>
        <w:t>behavioral</w:t>
      </w:r>
      <w:proofErr w:type="spellEnd"/>
      <w:r w:rsidRPr="00726A34">
        <w:rPr>
          <w:rFonts w:ascii="Arial" w:eastAsia="Times New Roman" w:hAnsi="Arial" w:cs="Arial"/>
          <w:color w:val="000000"/>
          <w:lang w:eastAsia="en-AU"/>
        </w:rPr>
        <w:t xml:space="preserve"> correlates of face pareidolia. </w:t>
      </w:r>
      <w:r w:rsidRPr="00726A34">
        <w:rPr>
          <w:rFonts w:ascii="Arial" w:eastAsia="Times New Roman" w:hAnsi="Arial" w:cs="Arial"/>
          <w:i/>
          <w:iCs/>
          <w:color w:val="000000"/>
          <w:lang w:eastAsia="en-AU"/>
        </w:rPr>
        <w:t>Cortex</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53</w:t>
      </w:r>
      <w:r w:rsidRPr="00726A34">
        <w:rPr>
          <w:rFonts w:ascii="Arial" w:eastAsia="Times New Roman" w:hAnsi="Arial" w:cs="Arial"/>
          <w:color w:val="000000"/>
          <w:lang w:eastAsia="en-AU"/>
        </w:rPr>
        <w:t>, 60–77. https://doi.org/10.1016/j.cortex.2014.01.013</w:t>
      </w:r>
    </w:p>
    <w:p w14:paraId="079355C5" w14:textId="34969643" w:rsidR="00FF08F2" w:rsidRPr="00FF08F2" w:rsidRDefault="00FF08F2" w:rsidP="0073297D">
      <w:pPr>
        <w:spacing w:before="240" w:after="240" w:line="480" w:lineRule="auto"/>
        <w:ind w:left="720" w:hanging="720"/>
        <w:rPr>
          <w:rFonts w:ascii="Arial" w:eastAsia="Times New Roman" w:hAnsi="Arial" w:cs="Arial"/>
          <w:lang w:eastAsia="en-AU"/>
        </w:rPr>
      </w:pPr>
      <w:r w:rsidRPr="00FF08F2">
        <w:rPr>
          <w:rFonts w:ascii="Arial" w:eastAsia="Times New Roman" w:hAnsi="Arial" w:cs="Arial"/>
          <w:lang w:eastAsia="en-AU"/>
        </w:rPr>
        <w:t xml:space="preserve">Long, B., Yu, C. P., &amp; Konkle, T. (2018). Mid-level visual features underlie the high-level categorical organization of the ventral stream. </w:t>
      </w:r>
      <w:r w:rsidRPr="00FF08F2">
        <w:rPr>
          <w:rFonts w:ascii="Arial" w:eastAsia="Times New Roman" w:hAnsi="Arial" w:cs="Arial"/>
          <w:i/>
          <w:iCs/>
          <w:lang w:eastAsia="en-AU"/>
        </w:rPr>
        <w:t>Proceedings of the National Academy of Sciences, 115</w:t>
      </w:r>
      <w:r w:rsidRPr="00FF08F2">
        <w:rPr>
          <w:rFonts w:ascii="Arial" w:eastAsia="Times New Roman" w:hAnsi="Arial" w:cs="Arial"/>
          <w:lang w:eastAsia="en-AU"/>
        </w:rPr>
        <w:t>(38), E9015-E9024.</w:t>
      </w:r>
      <w:r>
        <w:rPr>
          <w:rFonts w:ascii="Arial" w:eastAsia="Times New Roman" w:hAnsi="Arial" w:cs="Arial"/>
          <w:lang w:eastAsia="en-AU"/>
        </w:rPr>
        <w:t xml:space="preserve"> </w:t>
      </w:r>
      <w:r w:rsidRPr="00FF08F2">
        <w:rPr>
          <w:rFonts w:ascii="Arial" w:eastAsia="Times New Roman" w:hAnsi="Arial" w:cs="Arial"/>
          <w:lang w:eastAsia="en-AU"/>
        </w:rPr>
        <w:t>https://doi.org/10.1073/pnas.1719616115</w:t>
      </w:r>
    </w:p>
    <w:p w14:paraId="4DB78DDB"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Maguire, J. F., &amp; Howe, P. D. L. (2016). Failure to detect meaning in RSVP at 27 ms per picture. </w:t>
      </w:r>
      <w:r w:rsidRPr="00726A34">
        <w:rPr>
          <w:rFonts w:ascii="Arial" w:eastAsia="Times New Roman" w:hAnsi="Arial" w:cs="Arial"/>
          <w:i/>
          <w:iCs/>
          <w:color w:val="000000"/>
          <w:lang w:eastAsia="en-AU"/>
        </w:rPr>
        <w:t>Attention, Perception, &amp; Psychophysics</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78</w:t>
      </w:r>
      <w:r w:rsidRPr="00726A34">
        <w:rPr>
          <w:rFonts w:ascii="Arial" w:eastAsia="Times New Roman" w:hAnsi="Arial" w:cs="Arial"/>
          <w:color w:val="000000"/>
          <w:lang w:eastAsia="en-AU"/>
        </w:rPr>
        <w:t>(5), 1405–1413. https://doi.org/10.3758/s13414-016-1096-5</w:t>
      </w:r>
    </w:p>
    <w:p w14:paraId="15C9E826"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proofErr w:type="spellStart"/>
      <w:r w:rsidRPr="00726A34">
        <w:rPr>
          <w:rFonts w:ascii="Arial" w:eastAsia="Times New Roman" w:hAnsi="Arial" w:cs="Arial"/>
          <w:color w:val="000000"/>
          <w:lang w:eastAsia="en-AU"/>
        </w:rPr>
        <w:t>McKeeff</w:t>
      </w:r>
      <w:proofErr w:type="spellEnd"/>
      <w:r w:rsidRPr="00726A34">
        <w:rPr>
          <w:rFonts w:ascii="Arial" w:eastAsia="Times New Roman" w:hAnsi="Arial" w:cs="Arial"/>
          <w:color w:val="000000"/>
          <w:lang w:eastAsia="en-AU"/>
        </w:rPr>
        <w:t xml:space="preserve">, T. J., Remus, D. A., &amp; Tong, F. (2007). Temporal limitations in object processing across the human ventral visual pathway. </w:t>
      </w:r>
      <w:r w:rsidRPr="00726A34">
        <w:rPr>
          <w:rFonts w:ascii="Arial" w:eastAsia="Times New Roman" w:hAnsi="Arial" w:cs="Arial"/>
          <w:i/>
          <w:iCs/>
          <w:color w:val="000000"/>
          <w:lang w:eastAsia="en-AU"/>
        </w:rPr>
        <w:t>Journal of Neurophysiology</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98</w:t>
      </w:r>
      <w:r w:rsidRPr="00726A34">
        <w:rPr>
          <w:rFonts w:ascii="Arial" w:eastAsia="Times New Roman" w:hAnsi="Arial" w:cs="Arial"/>
          <w:color w:val="000000"/>
          <w:lang w:eastAsia="en-AU"/>
        </w:rPr>
        <w:t>(1), 382–393. https://doi.org/10.1152/jn.00568.2006</w:t>
      </w:r>
    </w:p>
    <w:p w14:paraId="7DDBA842"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Omer, Y., Sapir, R., </w:t>
      </w:r>
      <w:proofErr w:type="spellStart"/>
      <w:r w:rsidRPr="00726A34">
        <w:rPr>
          <w:rFonts w:ascii="Arial" w:eastAsia="Times New Roman" w:hAnsi="Arial" w:cs="Arial"/>
          <w:color w:val="000000"/>
          <w:lang w:eastAsia="en-AU"/>
        </w:rPr>
        <w:t>Hatuka</w:t>
      </w:r>
      <w:proofErr w:type="spellEnd"/>
      <w:r w:rsidRPr="00726A34">
        <w:rPr>
          <w:rFonts w:ascii="Arial" w:eastAsia="Times New Roman" w:hAnsi="Arial" w:cs="Arial"/>
          <w:color w:val="000000"/>
          <w:lang w:eastAsia="en-AU"/>
        </w:rPr>
        <w:t xml:space="preserve">, Y., &amp; Yovel, G. (2019). What is a face? Critical features for face detection. </w:t>
      </w:r>
      <w:r w:rsidRPr="00726A34">
        <w:rPr>
          <w:rFonts w:ascii="Arial" w:eastAsia="Times New Roman" w:hAnsi="Arial" w:cs="Arial"/>
          <w:i/>
          <w:iCs/>
          <w:color w:val="000000"/>
          <w:lang w:eastAsia="en-AU"/>
        </w:rPr>
        <w:t>Perception</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48</w:t>
      </w:r>
      <w:r w:rsidRPr="00726A34">
        <w:rPr>
          <w:rFonts w:ascii="Arial" w:eastAsia="Times New Roman" w:hAnsi="Arial" w:cs="Arial"/>
          <w:color w:val="000000"/>
          <w:lang w:eastAsia="en-AU"/>
        </w:rPr>
        <w:t>(5), 437–446. https://doi.org/10.1177/0301006619838734</w:t>
      </w:r>
    </w:p>
    <w:p w14:paraId="6ED2DD7E" w14:textId="17BF8502" w:rsidR="00726A34" w:rsidRDefault="00726A34" w:rsidP="0073297D">
      <w:pPr>
        <w:spacing w:before="240" w:after="240" w:line="480" w:lineRule="auto"/>
        <w:ind w:left="720" w:hanging="720"/>
        <w:rPr>
          <w:rFonts w:ascii="Arial" w:eastAsia="Times New Roman" w:hAnsi="Arial" w:cs="Arial"/>
          <w:color w:val="000000"/>
          <w:lang w:eastAsia="en-AU"/>
        </w:rPr>
      </w:pPr>
      <w:r w:rsidRPr="00726A34">
        <w:rPr>
          <w:rFonts w:ascii="Arial" w:eastAsia="Times New Roman" w:hAnsi="Arial" w:cs="Arial"/>
          <w:color w:val="000000"/>
          <w:lang w:eastAsia="en-AU"/>
        </w:rPr>
        <w:t xml:space="preserve">Palmer, C. J., &amp; Clifford, C. W. G. (2020). Face pareidolia </w:t>
      </w:r>
      <w:proofErr w:type="gramStart"/>
      <w:r w:rsidRPr="00726A34">
        <w:rPr>
          <w:rFonts w:ascii="Arial" w:eastAsia="Times New Roman" w:hAnsi="Arial" w:cs="Arial"/>
          <w:color w:val="000000"/>
          <w:lang w:eastAsia="en-AU"/>
        </w:rPr>
        <w:t>recruits</w:t>
      </w:r>
      <w:proofErr w:type="gramEnd"/>
      <w:r w:rsidRPr="00726A34">
        <w:rPr>
          <w:rFonts w:ascii="Arial" w:eastAsia="Times New Roman" w:hAnsi="Arial" w:cs="Arial"/>
          <w:color w:val="000000"/>
          <w:lang w:eastAsia="en-AU"/>
        </w:rPr>
        <w:t xml:space="preserve"> mechanisms for detecting human social attention. </w:t>
      </w:r>
      <w:r w:rsidRPr="00726A34">
        <w:rPr>
          <w:rFonts w:ascii="Arial" w:eastAsia="Times New Roman" w:hAnsi="Arial" w:cs="Arial"/>
          <w:i/>
          <w:iCs/>
          <w:color w:val="000000"/>
          <w:lang w:eastAsia="en-AU"/>
        </w:rPr>
        <w:t>Psychological Science</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31</w:t>
      </w:r>
      <w:r w:rsidRPr="00726A34">
        <w:rPr>
          <w:rFonts w:ascii="Arial" w:eastAsia="Times New Roman" w:hAnsi="Arial" w:cs="Arial"/>
          <w:color w:val="000000"/>
          <w:lang w:eastAsia="en-AU"/>
        </w:rPr>
        <w:t>(8), 1001–1012. https://doi.org/10.1177/0956797620924814</w:t>
      </w:r>
    </w:p>
    <w:p w14:paraId="295E521A" w14:textId="42F46B6A" w:rsidR="007434BD" w:rsidRPr="007434BD" w:rsidRDefault="007434BD" w:rsidP="0073297D">
      <w:pPr>
        <w:spacing w:before="240" w:after="240" w:line="480" w:lineRule="auto"/>
        <w:ind w:left="720" w:hanging="720"/>
        <w:rPr>
          <w:rFonts w:ascii="Arial" w:eastAsia="Times New Roman" w:hAnsi="Arial" w:cs="Arial"/>
          <w:lang w:eastAsia="en-AU"/>
        </w:rPr>
      </w:pPr>
      <w:r w:rsidRPr="007434BD">
        <w:rPr>
          <w:rFonts w:ascii="Arial" w:eastAsia="Times New Roman" w:hAnsi="Arial" w:cs="Arial"/>
          <w:lang w:eastAsia="en-AU"/>
        </w:rPr>
        <w:lastRenderedPageBreak/>
        <w:t xml:space="preserve">Palmer, C. J., Goddard, E., &amp; Clifford, C. W. (2022). Face detection from patterns of shading and shadows: The role of overhead illumination in generating the familiar appearance of the human face. </w:t>
      </w:r>
      <w:r w:rsidRPr="007434BD">
        <w:rPr>
          <w:rFonts w:ascii="Arial" w:eastAsia="Times New Roman" w:hAnsi="Arial" w:cs="Arial"/>
          <w:i/>
          <w:iCs/>
          <w:lang w:eastAsia="en-AU"/>
        </w:rPr>
        <w:t>Cognition, 225</w:t>
      </w:r>
      <w:r w:rsidRPr="007434BD">
        <w:rPr>
          <w:rFonts w:ascii="Arial" w:eastAsia="Times New Roman" w:hAnsi="Arial" w:cs="Arial"/>
          <w:lang w:eastAsia="en-AU"/>
        </w:rPr>
        <w:t>, 105172.</w:t>
      </w:r>
      <w:r>
        <w:rPr>
          <w:rFonts w:ascii="Arial" w:eastAsia="Times New Roman" w:hAnsi="Arial" w:cs="Arial"/>
          <w:lang w:eastAsia="en-AU"/>
        </w:rPr>
        <w:t xml:space="preserve"> </w:t>
      </w:r>
      <w:r w:rsidRPr="007434BD">
        <w:rPr>
          <w:rFonts w:ascii="Arial" w:eastAsia="Times New Roman" w:hAnsi="Arial" w:cs="Arial"/>
          <w:lang w:eastAsia="en-AU"/>
        </w:rPr>
        <w:t>https://doi.org/10.1016/j.cognition.2022.105172</w:t>
      </w:r>
    </w:p>
    <w:p w14:paraId="2A880BCF"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Potter, M. C., Wyble, B., Hagmann, C. E., &amp; McCourt, E. S. (2014). Detecting meaning in RSVP at 13 ms per picture. </w:t>
      </w:r>
      <w:r w:rsidRPr="00726A34">
        <w:rPr>
          <w:rFonts w:ascii="Arial" w:eastAsia="Times New Roman" w:hAnsi="Arial" w:cs="Arial"/>
          <w:i/>
          <w:iCs/>
          <w:color w:val="000000"/>
          <w:lang w:eastAsia="en-AU"/>
        </w:rPr>
        <w:t>Attention, Perception, &amp; Psychophysics</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76</w:t>
      </w:r>
      <w:r w:rsidRPr="00726A34">
        <w:rPr>
          <w:rFonts w:ascii="Arial" w:eastAsia="Times New Roman" w:hAnsi="Arial" w:cs="Arial"/>
          <w:color w:val="000000"/>
          <w:lang w:eastAsia="en-AU"/>
        </w:rPr>
        <w:t>(2), 270–279. https://doi.org/10.3758/s13414-013-0605-z</w:t>
      </w:r>
    </w:p>
    <w:p w14:paraId="5EA1646A" w14:textId="056CBEAD" w:rsidR="0042265C" w:rsidRDefault="0042265C" w:rsidP="0073297D">
      <w:pPr>
        <w:spacing w:before="240" w:after="240" w:line="480" w:lineRule="auto"/>
        <w:ind w:left="720" w:hanging="720"/>
        <w:rPr>
          <w:rFonts w:ascii="Arial" w:eastAsia="Times New Roman" w:hAnsi="Arial" w:cs="Arial"/>
          <w:color w:val="000000"/>
          <w:lang w:eastAsia="en-AU"/>
        </w:rPr>
      </w:pPr>
      <w:r w:rsidRPr="0042265C">
        <w:rPr>
          <w:rFonts w:ascii="Arial" w:eastAsia="Times New Roman" w:hAnsi="Arial" w:cs="Arial"/>
          <w:color w:val="000000"/>
          <w:lang w:eastAsia="en-AU"/>
        </w:rPr>
        <w:t xml:space="preserve">Rekow, D., Baudouin, J.-Y., Brochard, R., </w:t>
      </w:r>
      <w:proofErr w:type="spellStart"/>
      <w:r w:rsidRPr="0042265C">
        <w:rPr>
          <w:rFonts w:ascii="Arial" w:eastAsia="Times New Roman" w:hAnsi="Arial" w:cs="Arial"/>
          <w:color w:val="000000"/>
          <w:lang w:eastAsia="en-AU"/>
        </w:rPr>
        <w:t>Rossion</w:t>
      </w:r>
      <w:proofErr w:type="spellEnd"/>
      <w:r w:rsidRPr="0042265C">
        <w:rPr>
          <w:rFonts w:ascii="Arial" w:eastAsia="Times New Roman" w:hAnsi="Arial" w:cs="Arial"/>
          <w:color w:val="000000"/>
          <w:lang w:eastAsia="en-AU"/>
        </w:rPr>
        <w:t xml:space="preserve">, B., &amp; Leleu, A. (2022). Rapid neural categorization of </w:t>
      </w:r>
      <w:proofErr w:type="spellStart"/>
      <w:r w:rsidRPr="0042265C">
        <w:rPr>
          <w:rFonts w:ascii="Arial" w:eastAsia="Times New Roman" w:hAnsi="Arial" w:cs="Arial"/>
          <w:color w:val="000000"/>
          <w:lang w:eastAsia="en-AU"/>
        </w:rPr>
        <w:t>facelike</w:t>
      </w:r>
      <w:proofErr w:type="spellEnd"/>
      <w:r w:rsidRPr="0042265C">
        <w:rPr>
          <w:rFonts w:ascii="Arial" w:eastAsia="Times New Roman" w:hAnsi="Arial" w:cs="Arial"/>
          <w:color w:val="000000"/>
          <w:lang w:eastAsia="en-AU"/>
        </w:rPr>
        <w:t xml:space="preserve"> objects predicts the perceptual awareness of a face (face pareidolia). Cognition, 222, 105016. https://doi.org/10.1016/j.cognition.2022.105016</w:t>
      </w:r>
    </w:p>
    <w:p w14:paraId="4039C05E" w14:textId="78F86C49" w:rsidR="00726A34" w:rsidRDefault="00726A34" w:rsidP="0073297D">
      <w:pPr>
        <w:spacing w:before="240" w:after="240" w:line="480" w:lineRule="auto"/>
        <w:ind w:left="720" w:hanging="720"/>
        <w:rPr>
          <w:rFonts w:ascii="Arial" w:eastAsia="Times New Roman" w:hAnsi="Arial" w:cs="Arial"/>
          <w:color w:val="000000"/>
          <w:lang w:val="de-DE" w:eastAsia="en-AU"/>
        </w:rPr>
      </w:pPr>
      <w:r w:rsidRPr="00726A34">
        <w:rPr>
          <w:rFonts w:ascii="Arial" w:eastAsia="Times New Roman" w:hAnsi="Arial" w:cs="Arial"/>
          <w:color w:val="000000"/>
          <w:lang w:eastAsia="en-AU"/>
        </w:rPr>
        <w:t xml:space="preserve">Robinson, A. K., </w:t>
      </w:r>
      <w:proofErr w:type="spellStart"/>
      <w:r w:rsidRPr="00726A34">
        <w:rPr>
          <w:rFonts w:ascii="Arial" w:eastAsia="Times New Roman" w:hAnsi="Arial" w:cs="Arial"/>
          <w:color w:val="000000"/>
          <w:lang w:eastAsia="en-AU"/>
        </w:rPr>
        <w:t>Grootswagers</w:t>
      </w:r>
      <w:proofErr w:type="spellEnd"/>
      <w:r w:rsidRPr="00726A34">
        <w:rPr>
          <w:rFonts w:ascii="Arial" w:eastAsia="Times New Roman" w:hAnsi="Arial" w:cs="Arial"/>
          <w:color w:val="000000"/>
          <w:lang w:eastAsia="en-AU"/>
        </w:rPr>
        <w:t xml:space="preserve">, T., &amp; Carlson, T. A. (2019). The influence of image masking on object representations during rapid serial visual presentation. </w:t>
      </w:r>
      <w:r w:rsidRPr="00AD67AB">
        <w:rPr>
          <w:rFonts w:ascii="Arial" w:eastAsia="Times New Roman" w:hAnsi="Arial" w:cs="Arial"/>
          <w:i/>
          <w:iCs/>
          <w:color w:val="000000"/>
          <w:lang w:val="de-DE" w:eastAsia="en-AU"/>
        </w:rPr>
        <w:t>NeuroImage</w:t>
      </w:r>
      <w:r w:rsidRPr="00AD67AB">
        <w:rPr>
          <w:rFonts w:ascii="Arial" w:eastAsia="Times New Roman" w:hAnsi="Arial" w:cs="Arial"/>
          <w:color w:val="000000"/>
          <w:lang w:val="de-DE" w:eastAsia="en-AU"/>
        </w:rPr>
        <w:t xml:space="preserve">, </w:t>
      </w:r>
      <w:r w:rsidRPr="00AD67AB">
        <w:rPr>
          <w:rFonts w:ascii="Arial" w:eastAsia="Times New Roman" w:hAnsi="Arial" w:cs="Arial"/>
          <w:i/>
          <w:iCs/>
          <w:color w:val="000000"/>
          <w:lang w:val="de-DE" w:eastAsia="en-AU"/>
        </w:rPr>
        <w:t>197</w:t>
      </w:r>
      <w:r w:rsidRPr="00AD67AB">
        <w:rPr>
          <w:rFonts w:ascii="Arial" w:eastAsia="Times New Roman" w:hAnsi="Arial" w:cs="Arial"/>
          <w:color w:val="000000"/>
          <w:lang w:val="de-DE" w:eastAsia="en-AU"/>
        </w:rPr>
        <w:t xml:space="preserve">, 224–231. </w:t>
      </w:r>
      <w:r w:rsidR="00AD67AB" w:rsidRPr="00AD67AB">
        <w:rPr>
          <w:rFonts w:ascii="Arial" w:eastAsia="Times New Roman" w:hAnsi="Arial" w:cs="Arial"/>
          <w:color w:val="000000"/>
          <w:lang w:val="de-DE" w:eastAsia="en-AU"/>
        </w:rPr>
        <w:t>https://doi.org/10.1016/j.neuroimage.2019.04.050</w:t>
      </w:r>
    </w:p>
    <w:p w14:paraId="6D5F2141" w14:textId="26969D4F" w:rsidR="007434BD" w:rsidRDefault="007434BD" w:rsidP="0073297D">
      <w:pPr>
        <w:spacing w:before="240" w:after="240" w:line="480" w:lineRule="auto"/>
        <w:ind w:left="720" w:hanging="720"/>
        <w:rPr>
          <w:rFonts w:ascii="Arial" w:eastAsia="Times New Roman" w:hAnsi="Arial" w:cs="Arial"/>
          <w:color w:val="000000"/>
          <w:lang w:val="de-DE" w:eastAsia="en-AU"/>
        </w:rPr>
      </w:pPr>
      <w:r w:rsidRPr="007434BD">
        <w:rPr>
          <w:rFonts w:ascii="Arial" w:eastAsia="Times New Roman" w:hAnsi="Arial" w:cs="Arial"/>
          <w:color w:val="000000"/>
          <w:lang w:val="de-DE" w:eastAsia="en-AU"/>
        </w:rPr>
        <w:t xml:space="preserve">Summerfield, C., Egner, T., Mangels, J., &amp; Hirsch, J. (2006). Mistaking a house for a face: neural correlates of misperception in healthy humans. </w:t>
      </w:r>
      <w:r w:rsidRPr="007434BD">
        <w:rPr>
          <w:rFonts w:ascii="Arial" w:eastAsia="Times New Roman" w:hAnsi="Arial" w:cs="Arial"/>
          <w:i/>
          <w:iCs/>
          <w:color w:val="000000"/>
          <w:lang w:val="de-DE" w:eastAsia="en-AU"/>
        </w:rPr>
        <w:t>Cerebral cortex, 16</w:t>
      </w:r>
      <w:r w:rsidRPr="007434BD">
        <w:rPr>
          <w:rFonts w:ascii="Arial" w:eastAsia="Times New Roman" w:hAnsi="Arial" w:cs="Arial"/>
          <w:color w:val="000000"/>
          <w:lang w:val="de-DE" w:eastAsia="en-AU"/>
        </w:rPr>
        <w:t>(4), 500-508.</w:t>
      </w:r>
      <w:r>
        <w:rPr>
          <w:rFonts w:ascii="Arial" w:eastAsia="Times New Roman" w:hAnsi="Arial" w:cs="Arial"/>
          <w:color w:val="000000"/>
          <w:lang w:val="de-DE" w:eastAsia="en-AU"/>
        </w:rPr>
        <w:t xml:space="preserve"> </w:t>
      </w:r>
      <w:r w:rsidRPr="007434BD">
        <w:rPr>
          <w:rFonts w:ascii="Arial" w:eastAsia="Times New Roman" w:hAnsi="Arial" w:cs="Arial"/>
          <w:color w:val="000000"/>
          <w:lang w:val="de-DE" w:eastAsia="en-AU"/>
        </w:rPr>
        <w:t>https://doi.org/10.1093/cercor/bhi129</w:t>
      </w:r>
    </w:p>
    <w:p w14:paraId="203DF795" w14:textId="77777777" w:rsidR="00321382" w:rsidRPr="00321382" w:rsidRDefault="00321382" w:rsidP="00321382">
      <w:pPr>
        <w:spacing w:before="240" w:after="240" w:line="480" w:lineRule="auto"/>
        <w:ind w:left="720" w:hanging="720"/>
        <w:rPr>
          <w:rFonts w:ascii="Arial" w:eastAsia="Times New Roman" w:hAnsi="Arial" w:cs="Arial"/>
          <w:lang w:eastAsia="en-AU"/>
        </w:rPr>
      </w:pPr>
      <w:r w:rsidRPr="00321382">
        <w:rPr>
          <w:rFonts w:ascii="Arial" w:eastAsia="Times New Roman" w:hAnsi="Arial" w:cs="Arial"/>
          <w:lang w:eastAsia="en-AU"/>
        </w:rPr>
        <w:t>Taubert, J., &amp; Parr, L. A. (2011). Geometric distortions affect face recognition in chimpanzees (Pan troglodytes) and monkeys (Macaca mulatta). Animal cognition, 14, 35-43.</w:t>
      </w:r>
      <w:r>
        <w:rPr>
          <w:rFonts w:ascii="Arial" w:eastAsia="Times New Roman" w:hAnsi="Arial" w:cs="Arial"/>
          <w:lang w:eastAsia="en-AU"/>
        </w:rPr>
        <w:t xml:space="preserve"> </w:t>
      </w:r>
      <w:r w:rsidRPr="00726A34">
        <w:rPr>
          <w:rFonts w:ascii="Arial" w:eastAsia="Times New Roman" w:hAnsi="Arial" w:cs="Arial"/>
          <w:color w:val="000000"/>
          <w:lang w:eastAsia="en-AU"/>
        </w:rPr>
        <w:t>https://doi.org/</w:t>
      </w:r>
      <w:r w:rsidRPr="00321382">
        <w:rPr>
          <w:rFonts w:ascii="Arial" w:eastAsia="Times New Roman" w:hAnsi="Arial" w:cs="Arial"/>
          <w:lang w:eastAsia="en-AU"/>
        </w:rPr>
        <w:t>10.1007/s10071-010-0341-x</w:t>
      </w:r>
    </w:p>
    <w:p w14:paraId="60535BBE" w14:textId="77777777" w:rsidR="00321382" w:rsidRPr="00726A34" w:rsidRDefault="00321382" w:rsidP="00321382">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Taubert, J., Wardle, S. G., </w:t>
      </w:r>
      <w:proofErr w:type="spellStart"/>
      <w:r w:rsidRPr="00726A34">
        <w:rPr>
          <w:rFonts w:ascii="Arial" w:eastAsia="Times New Roman" w:hAnsi="Arial" w:cs="Arial"/>
          <w:color w:val="000000"/>
          <w:lang w:eastAsia="en-AU"/>
        </w:rPr>
        <w:t>Flessert</w:t>
      </w:r>
      <w:proofErr w:type="spellEnd"/>
      <w:r w:rsidRPr="00726A34">
        <w:rPr>
          <w:rFonts w:ascii="Arial" w:eastAsia="Times New Roman" w:hAnsi="Arial" w:cs="Arial"/>
          <w:color w:val="000000"/>
          <w:lang w:eastAsia="en-AU"/>
        </w:rPr>
        <w:t xml:space="preserve">, M., Leopold, D. A., &amp; Ungerleider, L. G. (2017). Face pareidolia in the rhesus monkey. </w:t>
      </w:r>
      <w:r w:rsidRPr="00726A34">
        <w:rPr>
          <w:rFonts w:ascii="Arial" w:eastAsia="Times New Roman" w:hAnsi="Arial" w:cs="Arial"/>
          <w:i/>
          <w:iCs/>
          <w:color w:val="000000"/>
          <w:lang w:eastAsia="en-AU"/>
        </w:rPr>
        <w:t>Current Biology</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27</w:t>
      </w:r>
      <w:r w:rsidRPr="00726A34">
        <w:rPr>
          <w:rFonts w:ascii="Arial" w:eastAsia="Times New Roman" w:hAnsi="Arial" w:cs="Arial"/>
          <w:color w:val="000000"/>
          <w:lang w:eastAsia="en-AU"/>
        </w:rPr>
        <w:t>(16), 2505-2509.e2. https://doi.org/10.1016/j.cub.2017.06.075</w:t>
      </w:r>
    </w:p>
    <w:p w14:paraId="1AB7EE34" w14:textId="77777777" w:rsidR="00321382" w:rsidRPr="00726A34" w:rsidRDefault="00321382" w:rsidP="00321382">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Taubert, J., Wardle, S., </w:t>
      </w:r>
      <w:proofErr w:type="spellStart"/>
      <w:r w:rsidRPr="00726A34">
        <w:rPr>
          <w:rFonts w:ascii="Arial" w:eastAsia="Times New Roman" w:hAnsi="Arial" w:cs="Arial"/>
          <w:color w:val="000000"/>
          <w:lang w:eastAsia="en-AU"/>
        </w:rPr>
        <w:t>Flessert</w:t>
      </w:r>
      <w:proofErr w:type="spellEnd"/>
      <w:r w:rsidRPr="00726A34">
        <w:rPr>
          <w:rFonts w:ascii="Arial" w:eastAsia="Times New Roman" w:hAnsi="Arial" w:cs="Arial"/>
          <w:color w:val="000000"/>
          <w:lang w:eastAsia="en-AU"/>
        </w:rPr>
        <w:t xml:space="preserve">, M., Basile, B., Koele, E., James, C., Murray, E., &amp; Ungerleider, L. (2018). Amygdala damage eliminates monkeys’ viewing preference </w:t>
      </w:r>
      <w:r w:rsidRPr="00726A34">
        <w:rPr>
          <w:rFonts w:ascii="Arial" w:eastAsia="Times New Roman" w:hAnsi="Arial" w:cs="Arial"/>
          <w:color w:val="000000"/>
          <w:lang w:eastAsia="en-AU"/>
        </w:rPr>
        <w:lastRenderedPageBreak/>
        <w:t xml:space="preserve">for real and illusory faces. </w:t>
      </w:r>
      <w:r w:rsidRPr="00726A34">
        <w:rPr>
          <w:rFonts w:ascii="Arial" w:eastAsia="Times New Roman" w:hAnsi="Arial" w:cs="Arial"/>
          <w:i/>
          <w:iCs/>
          <w:color w:val="000000"/>
          <w:lang w:eastAsia="en-AU"/>
        </w:rPr>
        <w:t>Journal of Vision</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18</w:t>
      </w:r>
      <w:r w:rsidRPr="00726A34">
        <w:rPr>
          <w:rFonts w:ascii="Arial" w:eastAsia="Times New Roman" w:hAnsi="Arial" w:cs="Arial"/>
          <w:color w:val="000000"/>
          <w:lang w:eastAsia="en-AU"/>
        </w:rPr>
        <w:t>(10), 1232. https://doi.org/10.1167/18.10.1232</w:t>
      </w:r>
    </w:p>
    <w:p w14:paraId="0295AA86" w14:textId="5F42CEE1" w:rsidR="00726A34" w:rsidRPr="00726A34" w:rsidRDefault="00321382" w:rsidP="00D50A0A">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Taubert, J., Wardle, S. G., &amp; Ungerleider, L. G. (2020). What does a “face cell” want?’. </w:t>
      </w:r>
      <w:r w:rsidRPr="00726A34">
        <w:rPr>
          <w:rFonts w:ascii="Arial" w:eastAsia="Times New Roman" w:hAnsi="Arial" w:cs="Arial"/>
          <w:i/>
          <w:iCs/>
          <w:color w:val="000000"/>
          <w:lang w:eastAsia="en-AU"/>
        </w:rPr>
        <w:t>Progress in Neurobiology</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195</w:t>
      </w:r>
      <w:r w:rsidRPr="00726A34">
        <w:rPr>
          <w:rFonts w:ascii="Arial" w:eastAsia="Times New Roman" w:hAnsi="Arial" w:cs="Arial"/>
          <w:color w:val="000000"/>
          <w:lang w:eastAsia="en-AU"/>
        </w:rPr>
        <w:t>, 101880. https://doi.org/10.1016/j.pneurobio.2020.101880</w:t>
      </w:r>
    </w:p>
    <w:p w14:paraId="4D5B8BBE"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AD67AB">
        <w:rPr>
          <w:rFonts w:ascii="Arial" w:eastAsia="Times New Roman" w:hAnsi="Arial" w:cs="Arial"/>
          <w:color w:val="000000"/>
          <w:lang w:val="de-DE" w:eastAsia="en-AU"/>
        </w:rPr>
        <w:t xml:space="preserve">Taubert, J., Wardle, S. G., Tardiff, C. T., Koele, E. A., Kumar, S., Messinger, A., &amp; Ungerleider, L. G. (2022). </w:t>
      </w:r>
      <w:r w:rsidRPr="00726A34">
        <w:rPr>
          <w:rFonts w:ascii="Arial" w:eastAsia="Times New Roman" w:hAnsi="Arial" w:cs="Arial"/>
          <w:color w:val="000000"/>
          <w:lang w:eastAsia="en-AU"/>
        </w:rPr>
        <w:t xml:space="preserve">The cortical and subcortical correlates of face pareidolia in the macaque brain. </w:t>
      </w:r>
      <w:r w:rsidRPr="00726A34">
        <w:rPr>
          <w:rFonts w:ascii="Arial" w:eastAsia="Times New Roman" w:hAnsi="Arial" w:cs="Arial"/>
          <w:i/>
          <w:iCs/>
          <w:color w:val="000000"/>
          <w:lang w:eastAsia="en-AU"/>
        </w:rPr>
        <w:t>Social Cognitive and Affective Neuroscience</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17</w:t>
      </w:r>
      <w:r w:rsidRPr="00726A34">
        <w:rPr>
          <w:rFonts w:ascii="Arial" w:eastAsia="Times New Roman" w:hAnsi="Arial" w:cs="Arial"/>
          <w:color w:val="000000"/>
          <w:lang w:eastAsia="en-AU"/>
        </w:rPr>
        <w:t>(11), 965–976. https://doi.org/10.1093/scan/nsac031</w:t>
      </w:r>
    </w:p>
    <w:p w14:paraId="6E6F0E1A" w14:textId="3B6482EB" w:rsidR="00321382" w:rsidRDefault="00321382" w:rsidP="00321382">
      <w:pPr>
        <w:spacing w:before="240" w:after="240" w:line="480" w:lineRule="auto"/>
        <w:ind w:left="720" w:hanging="720"/>
        <w:rPr>
          <w:rFonts w:ascii="Arial" w:eastAsia="Times New Roman" w:hAnsi="Arial" w:cs="Arial"/>
          <w:lang w:val="de-DE" w:eastAsia="en-AU"/>
        </w:rPr>
      </w:pPr>
      <w:r w:rsidRPr="00AD67AB">
        <w:rPr>
          <w:rFonts w:ascii="Arial" w:eastAsia="Times New Roman" w:hAnsi="Arial" w:cs="Arial"/>
          <w:lang w:val="de-DE" w:eastAsia="en-AU"/>
        </w:rPr>
        <w:t xml:space="preserve">Taubert, J., Wally, S., &amp; Dixson, B. J. (2023). Preliminary evidence of an increased susceptibility to face pareidolia in postpartum women. </w:t>
      </w:r>
      <w:r w:rsidRPr="00AD67AB">
        <w:rPr>
          <w:rFonts w:ascii="Arial" w:eastAsia="Times New Roman" w:hAnsi="Arial" w:cs="Arial"/>
          <w:i/>
          <w:iCs/>
          <w:lang w:val="de-DE" w:eastAsia="en-AU"/>
        </w:rPr>
        <w:t>Biology Letters, 19</w:t>
      </w:r>
      <w:r w:rsidRPr="00AD67AB">
        <w:rPr>
          <w:rFonts w:ascii="Arial" w:eastAsia="Times New Roman" w:hAnsi="Arial" w:cs="Arial"/>
          <w:lang w:val="de-DE" w:eastAsia="en-AU"/>
        </w:rPr>
        <w:t>(9), 20230126.</w:t>
      </w:r>
    </w:p>
    <w:p w14:paraId="19FF5807" w14:textId="24E220E4" w:rsidR="002E7AD4" w:rsidRPr="00AD67AB" w:rsidRDefault="002E7AD4" w:rsidP="00321382">
      <w:pPr>
        <w:spacing w:before="240" w:after="240" w:line="480" w:lineRule="auto"/>
        <w:ind w:left="720" w:hanging="720"/>
        <w:rPr>
          <w:rFonts w:ascii="Arial" w:eastAsia="Times New Roman" w:hAnsi="Arial" w:cs="Arial"/>
          <w:lang w:val="de-DE" w:eastAsia="en-AU"/>
        </w:rPr>
      </w:pPr>
      <w:r w:rsidRPr="002E7AD4">
        <w:rPr>
          <w:rFonts w:ascii="Arial" w:eastAsia="Times New Roman" w:hAnsi="Arial" w:cs="Arial"/>
          <w:lang w:val="de-DE" w:eastAsia="en-AU"/>
        </w:rPr>
        <w:t xml:space="preserve">Tong, F., Nakayama, K., Vaughan, J. T., &amp; Kanwisher, N. (1998). Binocular rivalry and visual awareness in human extrastriate cortex. </w:t>
      </w:r>
      <w:r w:rsidRPr="002E7AD4">
        <w:rPr>
          <w:rFonts w:ascii="Arial" w:eastAsia="Times New Roman" w:hAnsi="Arial" w:cs="Arial"/>
          <w:i/>
          <w:iCs/>
          <w:lang w:val="de-DE" w:eastAsia="en-AU"/>
        </w:rPr>
        <w:t>Neuron, 21</w:t>
      </w:r>
      <w:r w:rsidRPr="002E7AD4">
        <w:rPr>
          <w:rFonts w:ascii="Arial" w:eastAsia="Times New Roman" w:hAnsi="Arial" w:cs="Arial"/>
          <w:lang w:val="de-DE" w:eastAsia="en-AU"/>
        </w:rPr>
        <w:t>(4), 753-759.</w:t>
      </w:r>
    </w:p>
    <w:p w14:paraId="236B967E"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Tsao, D. Y., &amp; Livingstone, M. S. (2008). Mechanisms of face perception. </w:t>
      </w:r>
      <w:r w:rsidRPr="00726A34">
        <w:rPr>
          <w:rFonts w:ascii="Arial" w:eastAsia="Times New Roman" w:hAnsi="Arial" w:cs="Arial"/>
          <w:i/>
          <w:iCs/>
          <w:color w:val="000000"/>
          <w:lang w:eastAsia="en-AU"/>
        </w:rPr>
        <w:t>Annual Review of Neuroscience</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31</w:t>
      </w:r>
      <w:r w:rsidRPr="00726A34">
        <w:rPr>
          <w:rFonts w:ascii="Arial" w:eastAsia="Times New Roman" w:hAnsi="Arial" w:cs="Arial"/>
          <w:color w:val="000000"/>
          <w:lang w:eastAsia="en-AU"/>
        </w:rPr>
        <w:t>, 411–437. https://doi.org/10.1146/annurev.neuro.30.051606.094238</w:t>
      </w:r>
    </w:p>
    <w:p w14:paraId="71792AEC"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Uchiyama, M., Nishio, Y., Yokoi, K., Hirayama, K., Imamura, T., Shimomura, T., &amp; Mori, E. (2012). Pareidolias: Complex visual illusions in dementia with Lewy bodies. </w:t>
      </w:r>
      <w:r w:rsidRPr="00726A34">
        <w:rPr>
          <w:rFonts w:ascii="Arial" w:eastAsia="Times New Roman" w:hAnsi="Arial" w:cs="Arial"/>
          <w:i/>
          <w:iCs/>
          <w:color w:val="000000"/>
          <w:lang w:eastAsia="en-AU"/>
        </w:rPr>
        <w:t>Brain</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135</w:t>
      </w:r>
      <w:r w:rsidRPr="00726A34">
        <w:rPr>
          <w:rFonts w:ascii="Arial" w:eastAsia="Times New Roman" w:hAnsi="Arial" w:cs="Arial"/>
          <w:color w:val="000000"/>
          <w:lang w:eastAsia="en-AU"/>
        </w:rPr>
        <w:t>(8), 2458–2469. https://doi.org/10.1093/brain/aws126</w:t>
      </w:r>
    </w:p>
    <w:p w14:paraId="5070A70E" w14:textId="7018DFD1" w:rsidR="00726A34" w:rsidRDefault="00726A34" w:rsidP="0073297D">
      <w:pPr>
        <w:spacing w:before="240" w:after="240" w:line="480" w:lineRule="auto"/>
        <w:ind w:left="720" w:hanging="720"/>
        <w:rPr>
          <w:rFonts w:ascii="Arial" w:eastAsia="Times New Roman" w:hAnsi="Arial" w:cs="Arial"/>
          <w:color w:val="000000"/>
          <w:lang w:eastAsia="en-AU"/>
        </w:rPr>
      </w:pPr>
      <w:r w:rsidRPr="00AD67AB">
        <w:rPr>
          <w:rFonts w:ascii="Arial" w:eastAsia="Times New Roman" w:hAnsi="Arial" w:cs="Arial"/>
          <w:color w:val="000000"/>
          <w:lang w:val="de-DE" w:eastAsia="en-AU"/>
        </w:rPr>
        <w:t xml:space="preserve">van der Laan, L. N., de Ridder, D. T. D., Viergever, M. A., &amp; Smeets, P. A. M. (2011). </w:t>
      </w:r>
      <w:r w:rsidRPr="00726A34">
        <w:rPr>
          <w:rFonts w:ascii="Arial" w:eastAsia="Times New Roman" w:hAnsi="Arial" w:cs="Arial"/>
          <w:color w:val="000000"/>
          <w:lang w:eastAsia="en-AU"/>
        </w:rPr>
        <w:t xml:space="preserve">The first taste is always with the eyes: A meta-analysis on the neural correlates of processing visual food cues. </w:t>
      </w:r>
      <w:proofErr w:type="spellStart"/>
      <w:r w:rsidRPr="00726A34">
        <w:rPr>
          <w:rFonts w:ascii="Arial" w:eastAsia="Times New Roman" w:hAnsi="Arial" w:cs="Arial"/>
          <w:i/>
          <w:iCs/>
          <w:color w:val="000000"/>
          <w:lang w:eastAsia="en-AU"/>
        </w:rPr>
        <w:t>NeuroImage</w:t>
      </w:r>
      <w:proofErr w:type="spellEnd"/>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55</w:t>
      </w:r>
      <w:r w:rsidRPr="00726A34">
        <w:rPr>
          <w:rFonts w:ascii="Arial" w:eastAsia="Times New Roman" w:hAnsi="Arial" w:cs="Arial"/>
          <w:color w:val="000000"/>
          <w:lang w:eastAsia="en-AU"/>
        </w:rPr>
        <w:t>(1), 296–303. https://doi.org/10.1016/j.neuroimage.2010.11.055</w:t>
      </w:r>
    </w:p>
    <w:p w14:paraId="054F3789" w14:textId="2B9EA88A" w:rsidR="006B02F8" w:rsidRDefault="006B02F8" w:rsidP="0073297D">
      <w:pPr>
        <w:spacing w:before="240" w:after="240" w:line="480" w:lineRule="auto"/>
        <w:ind w:left="720" w:hanging="720"/>
        <w:rPr>
          <w:rFonts w:ascii="Arial" w:eastAsia="Times New Roman" w:hAnsi="Arial" w:cs="Arial"/>
          <w:color w:val="000000"/>
          <w:lang w:eastAsia="en-AU"/>
        </w:rPr>
      </w:pPr>
      <w:r w:rsidRPr="006B02F8">
        <w:rPr>
          <w:rFonts w:ascii="Arial" w:eastAsia="Times New Roman" w:hAnsi="Arial" w:cs="Arial"/>
          <w:color w:val="000000"/>
          <w:lang w:eastAsia="en-AU"/>
        </w:rPr>
        <w:lastRenderedPageBreak/>
        <w:t>Wang, M., Arteaga, D., &amp; He, B. J. (2013). Brain mechanisms for simple perception and bistable perception. Proceedings of the National Academy of Sciences, 110(35), E3350-E3359.</w:t>
      </w:r>
      <w:r>
        <w:rPr>
          <w:rFonts w:ascii="Arial" w:eastAsia="Times New Roman" w:hAnsi="Arial" w:cs="Arial"/>
          <w:color w:val="000000"/>
          <w:lang w:eastAsia="en-AU"/>
        </w:rPr>
        <w:t xml:space="preserve"> </w:t>
      </w:r>
      <w:r w:rsidRPr="002E7AD4">
        <w:rPr>
          <w:rFonts w:ascii="Arial" w:eastAsia="Times New Roman" w:hAnsi="Arial" w:cs="Arial"/>
          <w:lang w:eastAsia="en-AU"/>
        </w:rPr>
        <w:t>https://doi.org/</w:t>
      </w:r>
      <w:r w:rsidRPr="006B02F8">
        <w:rPr>
          <w:rFonts w:ascii="Arial" w:eastAsia="Times New Roman" w:hAnsi="Arial" w:cs="Arial"/>
          <w:color w:val="000000"/>
          <w:lang w:eastAsia="en-AU"/>
        </w:rPr>
        <w:t>10.1073/pnas.1221945110</w:t>
      </w:r>
    </w:p>
    <w:p w14:paraId="0DB60BB3" w14:textId="10E2F4F2" w:rsidR="002E7AD4" w:rsidRPr="002E7AD4" w:rsidRDefault="002E7AD4" w:rsidP="0073297D">
      <w:pPr>
        <w:spacing w:before="240" w:after="240" w:line="480" w:lineRule="auto"/>
        <w:ind w:left="720" w:hanging="720"/>
        <w:rPr>
          <w:rFonts w:ascii="Arial" w:eastAsia="Times New Roman" w:hAnsi="Arial" w:cs="Arial"/>
          <w:lang w:eastAsia="en-AU"/>
        </w:rPr>
      </w:pPr>
      <w:r w:rsidRPr="002E7AD4">
        <w:rPr>
          <w:rFonts w:ascii="Arial" w:eastAsia="Times New Roman" w:hAnsi="Arial" w:cs="Arial"/>
          <w:lang w:eastAsia="en-AU"/>
        </w:rPr>
        <w:t xml:space="preserve">Wang, C., Yu, L., Mo, Y., Wood, L. C., &amp; Goon, C. (2022). Pareidolia in a built environment as a </w:t>
      </w:r>
      <w:proofErr w:type="gramStart"/>
      <w:r w:rsidRPr="002E7AD4">
        <w:rPr>
          <w:rFonts w:ascii="Arial" w:eastAsia="Times New Roman" w:hAnsi="Arial" w:cs="Arial"/>
          <w:lang w:eastAsia="en-AU"/>
        </w:rPr>
        <w:t>complex phenomenological ambiguous stimuli</w:t>
      </w:r>
      <w:proofErr w:type="gramEnd"/>
      <w:r w:rsidRPr="002E7AD4">
        <w:rPr>
          <w:rFonts w:ascii="Arial" w:eastAsia="Times New Roman" w:hAnsi="Arial" w:cs="Arial"/>
          <w:lang w:eastAsia="en-AU"/>
        </w:rPr>
        <w:t xml:space="preserve">. </w:t>
      </w:r>
      <w:r w:rsidRPr="002E7AD4">
        <w:rPr>
          <w:rFonts w:ascii="Arial" w:eastAsia="Times New Roman" w:hAnsi="Arial" w:cs="Arial"/>
          <w:i/>
          <w:iCs/>
          <w:lang w:eastAsia="en-AU"/>
        </w:rPr>
        <w:t>International Journal of Environmental Research and Public Health, 19</w:t>
      </w:r>
      <w:r w:rsidRPr="002E7AD4">
        <w:rPr>
          <w:rFonts w:ascii="Arial" w:eastAsia="Times New Roman" w:hAnsi="Arial" w:cs="Arial"/>
          <w:lang w:eastAsia="en-AU"/>
        </w:rPr>
        <w:t>(9), 5163.</w:t>
      </w:r>
      <w:r w:rsidRPr="002E7AD4">
        <w:t xml:space="preserve"> </w:t>
      </w:r>
      <w:r w:rsidRPr="002E7AD4">
        <w:rPr>
          <w:rFonts w:ascii="Arial" w:eastAsia="Times New Roman" w:hAnsi="Arial" w:cs="Arial"/>
          <w:lang w:eastAsia="en-AU"/>
        </w:rPr>
        <w:t>https://doi.org/10.3390/ijerph19095163</w:t>
      </w:r>
    </w:p>
    <w:p w14:paraId="0CC59FBA" w14:textId="77777777" w:rsidR="00726A34" w:rsidRPr="00726A34" w:rsidRDefault="00726A34" w:rsidP="0073297D">
      <w:pPr>
        <w:spacing w:before="240" w:after="240" w:line="480" w:lineRule="auto"/>
        <w:ind w:left="720" w:hanging="720"/>
        <w:rPr>
          <w:rFonts w:ascii="Times New Roman" w:eastAsia="Times New Roman" w:hAnsi="Times New Roman" w:cs="Times New Roman"/>
          <w:sz w:val="24"/>
          <w:szCs w:val="24"/>
          <w:lang w:eastAsia="en-AU"/>
        </w:rPr>
      </w:pPr>
      <w:r w:rsidRPr="00726A34">
        <w:rPr>
          <w:rFonts w:ascii="Arial" w:eastAsia="Times New Roman" w:hAnsi="Arial" w:cs="Arial"/>
          <w:color w:val="000000"/>
          <w:lang w:eastAsia="en-AU"/>
        </w:rPr>
        <w:t xml:space="preserve">Wardle, S. G., Paranjape, S., Taubert, J., &amp; Baker, C. I. (2022). Illusory faces are more likely to be perceived as male than female. </w:t>
      </w:r>
      <w:r w:rsidRPr="00726A34">
        <w:rPr>
          <w:rFonts w:ascii="Arial" w:eastAsia="Times New Roman" w:hAnsi="Arial" w:cs="Arial"/>
          <w:i/>
          <w:iCs/>
          <w:color w:val="000000"/>
          <w:lang w:eastAsia="en-AU"/>
        </w:rPr>
        <w:t>Proceedings of the National Academy of Sciences</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119</w:t>
      </w:r>
      <w:r w:rsidRPr="00726A34">
        <w:rPr>
          <w:rFonts w:ascii="Arial" w:eastAsia="Times New Roman" w:hAnsi="Arial" w:cs="Arial"/>
          <w:color w:val="000000"/>
          <w:lang w:eastAsia="en-AU"/>
        </w:rPr>
        <w:t>(5), e2117413119. https://doi.org/10.1073/pnas.2117413119</w:t>
      </w:r>
    </w:p>
    <w:p w14:paraId="148D5BAB" w14:textId="0B88545C" w:rsidR="004C4C6F" w:rsidRDefault="00726A34" w:rsidP="0073297D">
      <w:pPr>
        <w:spacing w:before="240" w:after="240" w:line="480" w:lineRule="auto"/>
        <w:ind w:left="720" w:hanging="720"/>
        <w:rPr>
          <w:rFonts w:ascii="Arial" w:eastAsia="Times New Roman" w:hAnsi="Arial" w:cs="Arial"/>
          <w:color w:val="000000"/>
          <w:lang w:eastAsia="en-AU"/>
        </w:rPr>
      </w:pPr>
      <w:r w:rsidRPr="00AD67AB">
        <w:rPr>
          <w:rFonts w:ascii="Arial" w:eastAsia="Times New Roman" w:hAnsi="Arial" w:cs="Arial"/>
          <w:color w:val="000000"/>
          <w:lang w:val="de-DE" w:eastAsia="en-AU"/>
        </w:rPr>
        <w:t xml:space="preserve">Wardle, S. G., Taubert, J., Teichmann, L., &amp; Baker, C. I. (2020). </w:t>
      </w:r>
      <w:r w:rsidRPr="00726A34">
        <w:rPr>
          <w:rFonts w:ascii="Arial" w:eastAsia="Times New Roman" w:hAnsi="Arial" w:cs="Arial"/>
          <w:color w:val="000000"/>
          <w:lang w:eastAsia="en-AU"/>
        </w:rPr>
        <w:t xml:space="preserve">Rapid and dynamic processing of face pareidolia in the human brain. </w:t>
      </w:r>
      <w:r w:rsidRPr="00726A34">
        <w:rPr>
          <w:rFonts w:ascii="Arial" w:eastAsia="Times New Roman" w:hAnsi="Arial" w:cs="Arial"/>
          <w:i/>
          <w:iCs/>
          <w:color w:val="000000"/>
          <w:lang w:eastAsia="en-AU"/>
        </w:rPr>
        <w:t>Nature Communications</w:t>
      </w:r>
      <w:r w:rsidRPr="00726A34">
        <w:rPr>
          <w:rFonts w:ascii="Arial" w:eastAsia="Times New Roman" w:hAnsi="Arial" w:cs="Arial"/>
          <w:color w:val="000000"/>
          <w:lang w:eastAsia="en-AU"/>
        </w:rPr>
        <w:t xml:space="preserve">, </w:t>
      </w:r>
      <w:r w:rsidRPr="00726A34">
        <w:rPr>
          <w:rFonts w:ascii="Arial" w:eastAsia="Times New Roman" w:hAnsi="Arial" w:cs="Arial"/>
          <w:i/>
          <w:iCs/>
          <w:color w:val="000000"/>
          <w:lang w:eastAsia="en-AU"/>
        </w:rPr>
        <w:t>11</w:t>
      </w:r>
      <w:r w:rsidRPr="00726A34">
        <w:rPr>
          <w:rFonts w:ascii="Arial" w:eastAsia="Times New Roman" w:hAnsi="Arial" w:cs="Arial"/>
          <w:color w:val="000000"/>
          <w:lang w:eastAsia="en-AU"/>
        </w:rPr>
        <w:t xml:space="preserve">(1), Article 1. </w:t>
      </w:r>
      <w:r w:rsidR="007434BD" w:rsidRPr="007434BD">
        <w:rPr>
          <w:rFonts w:ascii="Arial" w:eastAsia="Times New Roman" w:hAnsi="Arial" w:cs="Arial"/>
          <w:color w:val="000000"/>
          <w:lang w:eastAsia="en-AU"/>
        </w:rPr>
        <w:t>https://doi.org/10.1038/s41467-020-18325-</w:t>
      </w:r>
      <w:r w:rsidRPr="00726A34">
        <w:rPr>
          <w:rFonts w:ascii="Arial" w:eastAsia="Times New Roman" w:hAnsi="Arial" w:cs="Arial"/>
          <w:color w:val="000000"/>
          <w:lang w:eastAsia="en-AU"/>
        </w:rPr>
        <w:t>8</w:t>
      </w:r>
    </w:p>
    <w:p w14:paraId="742BA5A5" w14:textId="6927817E" w:rsidR="007434BD" w:rsidRDefault="007434BD" w:rsidP="0073297D">
      <w:pPr>
        <w:spacing w:before="240" w:after="240" w:line="480" w:lineRule="auto"/>
        <w:ind w:left="720" w:hanging="720"/>
        <w:rPr>
          <w:rFonts w:ascii="Arial" w:hAnsi="Arial" w:cs="Arial"/>
        </w:rPr>
      </w:pPr>
      <w:r w:rsidRPr="007434BD">
        <w:rPr>
          <w:rFonts w:ascii="Arial" w:hAnsi="Arial" w:cs="Arial"/>
        </w:rPr>
        <w:t xml:space="preserve">Zimmermann, K. M., </w:t>
      </w:r>
      <w:proofErr w:type="spellStart"/>
      <w:r w:rsidRPr="007434BD">
        <w:rPr>
          <w:rFonts w:ascii="Arial" w:hAnsi="Arial" w:cs="Arial"/>
        </w:rPr>
        <w:t>Stratil</w:t>
      </w:r>
      <w:proofErr w:type="spellEnd"/>
      <w:r w:rsidRPr="007434BD">
        <w:rPr>
          <w:rFonts w:ascii="Arial" w:hAnsi="Arial" w:cs="Arial"/>
        </w:rPr>
        <w:t xml:space="preserve">, A. S., Thome, I., Sommer, J., &amp; Jansen, A. (2019). Illusory face detection in pure noise images: The role of interindividual variability in fMRI activation patterns. </w:t>
      </w:r>
      <w:proofErr w:type="spellStart"/>
      <w:r w:rsidRPr="007434BD">
        <w:rPr>
          <w:rFonts w:ascii="Arial" w:hAnsi="Arial" w:cs="Arial"/>
          <w:i/>
          <w:iCs/>
        </w:rPr>
        <w:t>PLoS</w:t>
      </w:r>
      <w:proofErr w:type="spellEnd"/>
      <w:r w:rsidRPr="007434BD">
        <w:rPr>
          <w:rFonts w:ascii="Arial" w:hAnsi="Arial" w:cs="Arial"/>
          <w:i/>
          <w:iCs/>
        </w:rPr>
        <w:t xml:space="preserve"> One, 14</w:t>
      </w:r>
      <w:r w:rsidRPr="007434BD">
        <w:rPr>
          <w:rFonts w:ascii="Arial" w:hAnsi="Arial" w:cs="Arial"/>
        </w:rPr>
        <w:t>(1), e0209310.</w:t>
      </w:r>
      <w:r>
        <w:rPr>
          <w:rFonts w:ascii="Arial" w:hAnsi="Arial" w:cs="Arial"/>
        </w:rPr>
        <w:t xml:space="preserve"> </w:t>
      </w:r>
      <w:r w:rsidRPr="007434BD">
        <w:rPr>
          <w:rFonts w:ascii="Arial" w:hAnsi="Arial" w:cs="Arial"/>
        </w:rPr>
        <w:t>https://doi.org/10.1371/journal.pone.0209310</w:t>
      </w:r>
    </w:p>
    <w:p w14:paraId="2B9F9F95" w14:textId="77777777" w:rsidR="007434BD" w:rsidRPr="007434BD" w:rsidRDefault="007434BD" w:rsidP="0073297D">
      <w:pPr>
        <w:spacing w:before="240" w:after="240" w:line="480" w:lineRule="auto"/>
        <w:ind w:left="720" w:hanging="720"/>
        <w:rPr>
          <w:rFonts w:ascii="Arial" w:hAnsi="Arial" w:cs="Arial"/>
        </w:rPr>
      </w:pPr>
    </w:p>
    <w:p w14:paraId="4BD9219F" w14:textId="051619EB" w:rsidR="0042265C" w:rsidRDefault="0042265C" w:rsidP="0073297D">
      <w:pPr>
        <w:spacing w:line="480" w:lineRule="auto"/>
      </w:pPr>
    </w:p>
    <w:sectPr w:rsidR="004226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5C3D4" w14:textId="77777777" w:rsidR="00D50EA3" w:rsidRDefault="00D50EA3" w:rsidP="00726A34">
      <w:pPr>
        <w:spacing w:after="0" w:line="240" w:lineRule="auto"/>
      </w:pPr>
      <w:r>
        <w:separator/>
      </w:r>
    </w:p>
  </w:endnote>
  <w:endnote w:type="continuationSeparator" w:id="0">
    <w:p w14:paraId="5550A0B9" w14:textId="77777777" w:rsidR="00D50EA3" w:rsidRDefault="00D50EA3" w:rsidP="00726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90788" w14:textId="77777777" w:rsidR="00ED1599" w:rsidRDefault="00ED1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AD03A" w14:textId="77777777" w:rsidR="00ED1599" w:rsidRDefault="00ED15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17F0" w14:textId="77777777" w:rsidR="00ED1599" w:rsidRDefault="00ED1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A3DF2" w14:textId="77777777" w:rsidR="00D50EA3" w:rsidRDefault="00D50EA3" w:rsidP="00726A34">
      <w:pPr>
        <w:spacing w:after="0" w:line="240" w:lineRule="auto"/>
      </w:pPr>
      <w:r>
        <w:separator/>
      </w:r>
    </w:p>
  </w:footnote>
  <w:footnote w:type="continuationSeparator" w:id="0">
    <w:p w14:paraId="6BF68C24" w14:textId="77777777" w:rsidR="00D50EA3" w:rsidRDefault="00D50EA3" w:rsidP="00726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9597" w14:textId="77777777" w:rsidR="00ED1599" w:rsidRDefault="00ED15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C1800" w14:textId="77777777" w:rsidR="00ED1599" w:rsidRDefault="00ED15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A586" w14:textId="77777777" w:rsidR="00ED1599" w:rsidRDefault="00ED1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25168"/>
    <w:multiLevelType w:val="hybridMultilevel"/>
    <w:tmpl w:val="22465B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B610501"/>
    <w:multiLevelType w:val="hybridMultilevel"/>
    <w:tmpl w:val="3AA42D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64405508">
    <w:abstractNumId w:val="1"/>
  </w:num>
  <w:num w:numId="2" w16cid:durableId="58695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34"/>
    <w:rsid w:val="000230AB"/>
    <w:rsid w:val="00034860"/>
    <w:rsid w:val="00044F89"/>
    <w:rsid w:val="00070661"/>
    <w:rsid w:val="000E2D3F"/>
    <w:rsid w:val="000F1831"/>
    <w:rsid w:val="00110B17"/>
    <w:rsid w:val="0012240F"/>
    <w:rsid w:val="0015395D"/>
    <w:rsid w:val="00194E09"/>
    <w:rsid w:val="001C0D15"/>
    <w:rsid w:val="001E3301"/>
    <w:rsid w:val="001E62C5"/>
    <w:rsid w:val="001F464A"/>
    <w:rsid w:val="0025430C"/>
    <w:rsid w:val="002702FE"/>
    <w:rsid w:val="00280D1C"/>
    <w:rsid w:val="002835A8"/>
    <w:rsid w:val="00283770"/>
    <w:rsid w:val="002A0485"/>
    <w:rsid w:val="002C07C4"/>
    <w:rsid w:val="002D328B"/>
    <w:rsid w:val="002D5B2A"/>
    <w:rsid w:val="002E7AD4"/>
    <w:rsid w:val="002F2F96"/>
    <w:rsid w:val="00321382"/>
    <w:rsid w:val="00323A75"/>
    <w:rsid w:val="00365D90"/>
    <w:rsid w:val="003761D4"/>
    <w:rsid w:val="003835A3"/>
    <w:rsid w:val="00400734"/>
    <w:rsid w:val="00417329"/>
    <w:rsid w:val="0042265C"/>
    <w:rsid w:val="00464FBF"/>
    <w:rsid w:val="004722B5"/>
    <w:rsid w:val="004A1699"/>
    <w:rsid w:val="004B5567"/>
    <w:rsid w:val="004C4C6F"/>
    <w:rsid w:val="00521A9B"/>
    <w:rsid w:val="00592F46"/>
    <w:rsid w:val="00631FC5"/>
    <w:rsid w:val="00632EE9"/>
    <w:rsid w:val="0064236C"/>
    <w:rsid w:val="006519FD"/>
    <w:rsid w:val="0068220E"/>
    <w:rsid w:val="006A2E53"/>
    <w:rsid w:val="006B02F8"/>
    <w:rsid w:val="006E1E8A"/>
    <w:rsid w:val="006F708B"/>
    <w:rsid w:val="00726A34"/>
    <w:rsid w:val="0073297D"/>
    <w:rsid w:val="007434BD"/>
    <w:rsid w:val="0075428E"/>
    <w:rsid w:val="00763A1B"/>
    <w:rsid w:val="007A6584"/>
    <w:rsid w:val="007B47E1"/>
    <w:rsid w:val="00840BCB"/>
    <w:rsid w:val="008426FE"/>
    <w:rsid w:val="00882C06"/>
    <w:rsid w:val="008C753F"/>
    <w:rsid w:val="00911AB9"/>
    <w:rsid w:val="009172ED"/>
    <w:rsid w:val="009A2402"/>
    <w:rsid w:val="009B24BF"/>
    <w:rsid w:val="00A33A83"/>
    <w:rsid w:val="00A613BA"/>
    <w:rsid w:val="00A754CE"/>
    <w:rsid w:val="00AD67AB"/>
    <w:rsid w:val="00AF0707"/>
    <w:rsid w:val="00B065F6"/>
    <w:rsid w:val="00B808FD"/>
    <w:rsid w:val="00BD6C04"/>
    <w:rsid w:val="00C31823"/>
    <w:rsid w:val="00C6340B"/>
    <w:rsid w:val="00C81925"/>
    <w:rsid w:val="00C9752B"/>
    <w:rsid w:val="00CB459C"/>
    <w:rsid w:val="00CE0F40"/>
    <w:rsid w:val="00CE5FF4"/>
    <w:rsid w:val="00CE7F7F"/>
    <w:rsid w:val="00D50A0A"/>
    <w:rsid w:val="00D50EA3"/>
    <w:rsid w:val="00D51842"/>
    <w:rsid w:val="00D64EB6"/>
    <w:rsid w:val="00DA361D"/>
    <w:rsid w:val="00DB61C3"/>
    <w:rsid w:val="00DC5768"/>
    <w:rsid w:val="00E12582"/>
    <w:rsid w:val="00E27F0F"/>
    <w:rsid w:val="00E35C01"/>
    <w:rsid w:val="00E36FF1"/>
    <w:rsid w:val="00E50000"/>
    <w:rsid w:val="00E91763"/>
    <w:rsid w:val="00EC602F"/>
    <w:rsid w:val="00ED1599"/>
    <w:rsid w:val="00ED5A77"/>
    <w:rsid w:val="00EF5B09"/>
    <w:rsid w:val="00F108FA"/>
    <w:rsid w:val="00F240DB"/>
    <w:rsid w:val="00F742A7"/>
    <w:rsid w:val="00FF08F2"/>
    <w:rsid w:val="00FF29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447EE"/>
  <w15:docId w15:val="{093D0D29-B5A9-4EDB-AC46-4BB38BE9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A3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726A34"/>
    <w:rPr>
      <w:color w:val="0000FF"/>
      <w:u w:val="single"/>
    </w:rPr>
  </w:style>
  <w:style w:type="character" w:styleId="CommentReference">
    <w:name w:val="annotation reference"/>
    <w:basedOn w:val="DefaultParagraphFont"/>
    <w:uiPriority w:val="99"/>
    <w:semiHidden/>
    <w:unhideWhenUsed/>
    <w:rsid w:val="00763A1B"/>
    <w:rPr>
      <w:sz w:val="16"/>
      <w:szCs w:val="16"/>
    </w:rPr>
  </w:style>
  <w:style w:type="paragraph" w:styleId="CommentText">
    <w:name w:val="annotation text"/>
    <w:basedOn w:val="Normal"/>
    <w:link w:val="CommentTextChar"/>
    <w:uiPriority w:val="99"/>
    <w:unhideWhenUsed/>
    <w:rsid w:val="00763A1B"/>
    <w:pPr>
      <w:spacing w:line="240" w:lineRule="auto"/>
    </w:pPr>
    <w:rPr>
      <w:sz w:val="20"/>
      <w:szCs w:val="20"/>
    </w:rPr>
  </w:style>
  <w:style w:type="character" w:customStyle="1" w:styleId="CommentTextChar">
    <w:name w:val="Comment Text Char"/>
    <w:basedOn w:val="DefaultParagraphFont"/>
    <w:link w:val="CommentText"/>
    <w:uiPriority w:val="99"/>
    <w:rsid w:val="00763A1B"/>
    <w:rPr>
      <w:sz w:val="20"/>
      <w:szCs w:val="20"/>
    </w:rPr>
  </w:style>
  <w:style w:type="paragraph" w:styleId="CommentSubject">
    <w:name w:val="annotation subject"/>
    <w:basedOn w:val="CommentText"/>
    <w:next w:val="CommentText"/>
    <w:link w:val="CommentSubjectChar"/>
    <w:uiPriority w:val="99"/>
    <w:semiHidden/>
    <w:unhideWhenUsed/>
    <w:rsid w:val="00763A1B"/>
    <w:rPr>
      <w:b/>
      <w:bCs/>
    </w:rPr>
  </w:style>
  <w:style w:type="character" w:customStyle="1" w:styleId="CommentSubjectChar">
    <w:name w:val="Comment Subject Char"/>
    <w:basedOn w:val="CommentTextChar"/>
    <w:link w:val="CommentSubject"/>
    <w:uiPriority w:val="99"/>
    <w:semiHidden/>
    <w:rsid w:val="00763A1B"/>
    <w:rPr>
      <w:b/>
      <w:bCs/>
      <w:sz w:val="20"/>
      <w:szCs w:val="20"/>
    </w:rPr>
  </w:style>
  <w:style w:type="paragraph" w:styleId="Bibliography">
    <w:name w:val="Bibliography"/>
    <w:basedOn w:val="Normal"/>
    <w:next w:val="Normal"/>
    <w:uiPriority w:val="37"/>
    <w:unhideWhenUsed/>
    <w:rsid w:val="0042265C"/>
    <w:pPr>
      <w:spacing w:after="0" w:line="480" w:lineRule="auto"/>
      <w:ind w:left="720" w:hanging="720"/>
    </w:pPr>
  </w:style>
  <w:style w:type="character" w:styleId="UnresolvedMention">
    <w:name w:val="Unresolved Mention"/>
    <w:basedOn w:val="DefaultParagraphFont"/>
    <w:uiPriority w:val="99"/>
    <w:semiHidden/>
    <w:unhideWhenUsed/>
    <w:rsid w:val="0042265C"/>
    <w:rPr>
      <w:color w:val="605E5C"/>
      <w:shd w:val="clear" w:color="auto" w:fill="E1DFDD"/>
    </w:rPr>
  </w:style>
  <w:style w:type="paragraph" w:styleId="Revision">
    <w:name w:val="Revision"/>
    <w:hidden/>
    <w:uiPriority w:val="99"/>
    <w:semiHidden/>
    <w:rsid w:val="00EC602F"/>
    <w:pPr>
      <w:spacing w:after="0" w:line="240" w:lineRule="auto"/>
    </w:pPr>
  </w:style>
  <w:style w:type="paragraph" w:styleId="ListParagraph">
    <w:name w:val="List Paragraph"/>
    <w:basedOn w:val="Normal"/>
    <w:uiPriority w:val="34"/>
    <w:qFormat/>
    <w:rsid w:val="006A2E53"/>
    <w:pPr>
      <w:ind w:left="720"/>
      <w:contextualSpacing/>
    </w:pPr>
  </w:style>
  <w:style w:type="paragraph" w:styleId="Header">
    <w:name w:val="header"/>
    <w:basedOn w:val="Normal"/>
    <w:link w:val="HeaderChar"/>
    <w:uiPriority w:val="99"/>
    <w:unhideWhenUsed/>
    <w:rsid w:val="00ED1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599"/>
  </w:style>
  <w:style w:type="paragraph" w:styleId="Footer">
    <w:name w:val="footer"/>
    <w:basedOn w:val="Normal"/>
    <w:link w:val="FooterChar"/>
    <w:uiPriority w:val="99"/>
    <w:unhideWhenUsed/>
    <w:rsid w:val="00ED1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99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stuart@uq.edu.au" TargetMode="External"/><Relationship Id="rId12" Type="http://schemas.openxmlformats.org/officeDocument/2006/relationships/hyperlink" Target="https://vpixx.com/products/viewpixx-ee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sychtoolbox.or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mathworks.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osf.io/hvuwd/?view_only=b6fb73936179491c89765505bdc2b9c9"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31</Pages>
  <Words>7502</Words>
  <Characters>42764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50166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Stuart</dc:creator>
  <cp:keywords/>
  <dc:description/>
  <cp:lastModifiedBy>Greta Stuart</cp:lastModifiedBy>
  <cp:revision>6</cp:revision>
  <dcterms:created xsi:type="dcterms:W3CDTF">2023-11-24T02:43:00Z</dcterms:created>
  <dcterms:modified xsi:type="dcterms:W3CDTF">2023-11-24T06:49:00Z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2023-10-13T02:50:05Z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85372e56-c40f-4069-a069-1cf1b0f9e5e3</vt:lpwstr>
  </property>
  <property fmtid="{D5CDD505-2E9C-101B-9397-08002B2CF9AE}" pid="8" name="MSIP_Label_0f488380-630a-4f55-a077-a19445e3f360_ContentBits">
    <vt:lpwstr>0</vt:lpwstr>
  </property>
  <property fmtid="{D5CDD505-2E9C-101B-9397-08002B2CF9AE}" pid="9" name="ZOTERO_PREF_1">
    <vt:lpwstr>&lt;data data-version="3" zotero-version="6.0.8"&gt;&lt;session id="AV6m3jCq"/&gt;&lt;style id="http://www.zotero.org/styles/apa" locale="en-GB" hasBibliography="1" bibliographyStyleHasBeenSet="1"/&gt;&lt;prefs&gt;&lt;pref name="fieldType" value="Field"/&gt;&lt;pref name="automaticJourna</vt:lpwstr>
  </property>
  <property fmtid="{D5CDD505-2E9C-101B-9397-08002B2CF9AE}" pid="10" name="ZOTERO_PREF_2">
    <vt:lpwstr>lAbbreviations" value="true"/&gt;&lt;/prefs&gt;&lt;/data&gt;</vt:lpwstr>
  </property>
</Properties>
</file>