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59EE" w14:textId="77777777" w:rsidR="00A61B1E" w:rsidRPr="0065382D" w:rsidRDefault="00A61B1E">
      <w:pPr>
        <w:rPr>
          <w:rFonts w:cstheme="minorHAnsi"/>
          <w:sz w:val="24"/>
          <w:szCs w:val="24"/>
        </w:rPr>
      </w:pPr>
    </w:p>
    <w:p w14:paraId="0C81426D" w14:textId="4F0109FC" w:rsidR="00A61B1E" w:rsidRPr="0065382D" w:rsidRDefault="00A61B1E">
      <w:pPr>
        <w:rPr>
          <w:rFonts w:cstheme="minorHAnsi"/>
          <w:sz w:val="24"/>
          <w:szCs w:val="24"/>
        </w:rPr>
      </w:pPr>
      <w:r w:rsidRPr="0065382D">
        <w:rPr>
          <w:rFonts w:cstheme="minorHAnsi"/>
          <w:sz w:val="24"/>
          <w:szCs w:val="24"/>
        </w:rPr>
        <w:t>Amanda Pham</w:t>
      </w:r>
    </w:p>
    <w:p w14:paraId="7847FF4C" w14:textId="146BF421" w:rsidR="00A61B1E" w:rsidRPr="0065382D" w:rsidRDefault="00A61B1E">
      <w:pPr>
        <w:rPr>
          <w:rFonts w:cstheme="minorHAnsi"/>
          <w:sz w:val="24"/>
          <w:szCs w:val="24"/>
        </w:rPr>
      </w:pPr>
      <w:r w:rsidRPr="0065382D">
        <w:rPr>
          <w:rFonts w:cstheme="minorHAnsi"/>
          <w:sz w:val="24"/>
          <w:szCs w:val="24"/>
        </w:rPr>
        <w:t>Challenge 4 (Pandas)</w:t>
      </w:r>
    </w:p>
    <w:p w14:paraId="20366217" w14:textId="38498A36" w:rsidR="002C1746" w:rsidRPr="0065382D" w:rsidRDefault="00A61B1E">
      <w:pPr>
        <w:rPr>
          <w:rFonts w:cstheme="minorHAnsi"/>
          <w:sz w:val="24"/>
          <w:szCs w:val="24"/>
        </w:rPr>
      </w:pPr>
      <w:r w:rsidRPr="0065382D">
        <w:rPr>
          <w:rFonts w:cstheme="minorHAnsi"/>
          <w:sz w:val="24"/>
          <w:szCs w:val="24"/>
        </w:rPr>
        <w:t xml:space="preserve">Written Report </w:t>
      </w:r>
    </w:p>
    <w:p w14:paraId="026FCB09" w14:textId="77777777" w:rsidR="00A61B1E" w:rsidRPr="0065382D" w:rsidRDefault="00A61B1E">
      <w:pPr>
        <w:rPr>
          <w:rFonts w:cstheme="minorHAnsi"/>
          <w:sz w:val="24"/>
          <w:szCs w:val="24"/>
        </w:rPr>
      </w:pPr>
    </w:p>
    <w:p w14:paraId="6D0D2BEC" w14:textId="77777777" w:rsidR="00A61B1E" w:rsidRPr="0065382D" w:rsidRDefault="00A61B1E" w:rsidP="0065382D">
      <w:pPr>
        <w:spacing w:line="480" w:lineRule="auto"/>
        <w:rPr>
          <w:rFonts w:cstheme="minorHAnsi"/>
          <w:sz w:val="24"/>
          <w:szCs w:val="24"/>
        </w:rPr>
      </w:pPr>
    </w:p>
    <w:p w14:paraId="11C3ED1F" w14:textId="740244D3" w:rsidR="00A61B1E" w:rsidRPr="0065382D" w:rsidRDefault="00A61B1E" w:rsidP="0065382D">
      <w:pPr>
        <w:spacing w:line="480" w:lineRule="auto"/>
        <w:jc w:val="center"/>
        <w:rPr>
          <w:rFonts w:cstheme="minorHAnsi"/>
          <w:sz w:val="24"/>
          <w:szCs w:val="24"/>
        </w:rPr>
      </w:pPr>
      <w:r w:rsidRPr="0065382D">
        <w:rPr>
          <w:rFonts w:cstheme="minorHAnsi"/>
          <w:sz w:val="24"/>
          <w:szCs w:val="24"/>
        </w:rPr>
        <w:t xml:space="preserve">School District Summary Analysis </w:t>
      </w:r>
    </w:p>
    <w:p w14:paraId="74F8DE79" w14:textId="77777777" w:rsidR="00A61B1E" w:rsidRPr="0065382D" w:rsidRDefault="00A61B1E" w:rsidP="0065382D">
      <w:pPr>
        <w:spacing w:line="480" w:lineRule="auto"/>
        <w:ind w:firstLine="720"/>
        <w:rPr>
          <w:rFonts w:cstheme="minorHAnsi"/>
          <w:sz w:val="24"/>
          <w:szCs w:val="24"/>
        </w:rPr>
      </w:pPr>
      <w:r w:rsidRPr="0065382D">
        <w:rPr>
          <w:rFonts w:cstheme="minorHAnsi"/>
          <w:sz w:val="24"/>
          <w:szCs w:val="24"/>
        </w:rPr>
        <w:t xml:space="preserve">The analysis provided many key observations concerning school district spending, overall passing rate of students and the difference of passing rates between grades. </w:t>
      </w:r>
    </w:p>
    <w:p w14:paraId="234EFF59" w14:textId="0D65F131" w:rsidR="00A61B1E" w:rsidRPr="0065382D" w:rsidRDefault="00A61B1E" w:rsidP="0065382D">
      <w:pPr>
        <w:spacing w:line="480" w:lineRule="auto"/>
        <w:ind w:firstLine="720"/>
        <w:rPr>
          <w:rFonts w:cstheme="minorHAnsi"/>
          <w:color w:val="000000"/>
          <w:sz w:val="24"/>
          <w:szCs w:val="24"/>
        </w:rPr>
      </w:pPr>
      <w:r w:rsidRPr="0065382D">
        <w:rPr>
          <w:rFonts w:cstheme="minorHAnsi"/>
          <w:sz w:val="24"/>
          <w:szCs w:val="24"/>
        </w:rPr>
        <w:t xml:space="preserve">Overall, the district has 15 schools with a total student population of 39,170 and a total budget of $ </w:t>
      </w:r>
      <w:r w:rsidRPr="0065382D">
        <w:rPr>
          <w:rFonts w:cstheme="minorHAnsi"/>
          <w:color w:val="000000"/>
          <w:sz w:val="24"/>
          <w:szCs w:val="24"/>
        </w:rPr>
        <w:t>82</w:t>
      </w:r>
      <w:r w:rsidRPr="0065382D">
        <w:rPr>
          <w:rFonts w:cstheme="minorHAnsi"/>
          <w:color w:val="000000"/>
          <w:sz w:val="24"/>
          <w:szCs w:val="24"/>
        </w:rPr>
        <w:t>,</w:t>
      </w:r>
      <w:r w:rsidRPr="0065382D">
        <w:rPr>
          <w:rFonts w:cstheme="minorHAnsi"/>
          <w:color w:val="000000"/>
          <w:sz w:val="24"/>
          <w:szCs w:val="24"/>
        </w:rPr>
        <w:t>932</w:t>
      </w:r>
      <w:r w:rsidRPr="0065382D">
        <w:rPr>
          <w:rFonts w:cstheme="minorHAnsi"/>
          <w:color w:val="000000"/>
          <w:sz w:val="24"/>
          <w:szCs w:val="24"/>
        </w:rPr>
        <w:t>,</w:t>
      </w:r>
      <w:r w:rsidRPr="0065382D">
        <w:rPr>
          <w:rFonts w:cstheme="minorHAnsi"/>
          <w:color w:val="000000"/>
          <w:sz w:val="24"/>
          <w:szCs w:val="24"/>
        </w:rPr>
        <w:t>329</w:t>
      </w:r>
      <w:r w:rsidRPr="0065382D">
        <w:rPr>
          <w:rFonts w:cstheme="minorHAnsi"/>
          <w:color w:val="000000"/>
          <w:sz w:val="24"/>
          <w:szCs w:val="24"/>
        </w:rPr>
        <w:t>,</w:t>
      </w:r>
      <w:r w:rsidRPr="0065382D">
        <w:rPr>
          <w:rFonts w:cstheme="minorHAnsi"/>
          <w:color w:val="000000"/>
          <w:sz w:val="24"/>
          <w:szCs w:val="24"/>
        </w:rPr>
        <w:t>558</w:t>
      </w:r>
      <w:r w:rsidRPr="0065382D">
        <w:rPr>
          <w:rFonts w:cstheme="minorHAnsi"/>
          <w:color w:val="000000"/>
          <w:sz w:val="24"/>
          <w:szCs w:val="24"/>
        </w:rPr>
        <w:t xml:space="preserve">. 74% of students district wide are passing math while 85% are passing reading. Overall students who are passing both math and reading district wide is 65%. </w:t>
      </w:r>
    </w:p>
    <w:p w14:paraId="2BC0AC8B" w14:textId="073A257A" w:rsidR="00F633A6" w:rsidRPr="0065382D" w:rsidRDefault="00F633A6" w:rsidP="0065382D">
      <w:pPr>
        <w:spacing w:line="480" w:lineRule="auto"/>
        <w:ind w:firstLine="720"/>
        <w:rPr>
          <w:rFonts w:cstheme="minorHAnsi"/>
          <w:color w:val="000000"/>
          <w:sz w:val="24"/>
          <w:szCs w:val="24"/>
        </w:rPr>
      </w:pPr>
      <w:r w:rsidRPr="0065382D">
        <w:rPr>
          <w:rFonts w:cstheme="minorHAnsi"/>
          <w:color w:val="000000"/>
          <w:sz w:val="24"/>
          <w:szCs w:val="24"/>
        </w:rPr>
        <w:t xml:space="preserve">The highest performing school, </w:t>
      </w:r>
      <w:r w:rsidRPr="0065382D">
        <w:rPr>
          <w:rFonts w:cstheme="minorHAnsi"/>
          <w:color w:val="000000"/>
          <w:sz w:val="24"/>
          <w:szCs w:val="24"/>
        </w:rPr>
        <w:t xml:space="preserve">Cabrera High </w:t>
      </w:r>
      <w:r w:rsidRPr="0065382D">
        <w:rPr>
          <w:rFonts w:cstheme="minorHAnsi"/>
          <w:color w:val="000000"/>
          <w:sz w:val="24"/>
          <w:szCs w:val="24"/>
        </w:rPr>
        <w:t xml:space="preserve">School, spent $582 per student. The lowest performing, </w:t>
      </w:r>
      <w:r w:rsidRPr="0065382D">
        <w:rPr>
          <w:rFonts w:cstheme="minorHAnsi"/>
          <w:color w:val="000000"/>
          <w:sz w:val="24"/>
          <w:szCs w:val="24"/>
        </w:rPr>
        <w:t>Rodriguez High School</w:t>
      </w:r>
      <w:r w:rsidRPr="0065382D">
        <w:rPr>
          <w:rFonts w:cstheme="minorHAnsi"/>
          <w:color w:val="000000"/>
          <w:sz w:val="24"/>
          <w:szCs w:val="24"/>
        </w:rPr>
        <w:t xml:space="preserve">, spent $637 per student. </w:t>
      </w:r>
      <w:r w:rsidR="00736D20" w:rsidRPr="0065382D">
        <w:rPr>
          <w:rFonts w:cstheme="minorHAnsi"/>
          <w:color w:val="000000"/>
          <w:sz w:val="24"/>
          <w:szCs w:val="24"/>
        </w:rPr>
        <w:t xml:space="preserve">The top 5 highest performing schools were </w:t>
      </w:r>
      <w:proofErr w:type="gramStart"/>
      <w:r w:rsidR="00736D20" w:rsidRPr="0065382D">
        <w:rPr>
          <w:rFonts w:cstheme="minorHAnsi"/>
          <w:color w:val="000000"/>
          <w:sz w:val="24"/>
          <w:szCs w:val="24"/>
        </w:rPr>
        <w:t>charter</w:t>
      </w:r>
      <w:proofErr w:type="gramEnd"/>
      <w:r w:rsidR="00736D20" w:rsidRPr="0065382D">
        <w:rPr>
          <w:rFonts w:cstheme="minorHAnsi"/>
          <w:color w:val="000000"/>
          <w:sz w:val="24"/>
          <w:szCs w:val="24"/>
        </w:rPr>
        <w:t xml:space="preserve">, while the bottom 5 performing were district. </w:t>
      </w:r>
    </w:p>
    <w:p w14:paraId="2244E0A5" w14:textId="097D51F3" w:rsidR="00F633A6" w:rsidRPr="0065382D" w:rsidRDefault="00F633A6" w:rsidP="0065382D">
      <w:pPr>
        <w:spacing w:line="480" w:lineRule="auto"/>
        <w:ind w:firstLine="720"/>
        <w:rPr>
          <w:rFonts w:cstheme="minorHAnsi"/>
          <w:color w:val="000000"/>
          <w:sz w:val="24"/>
          <w:szCs w:val="24"/>
        </w:rPr>
      </w:pPr>
      <w:r w:rsidRPr="0065382D">
        <w:rPr>
          <w:rFonts w:cstheme="minorHAnsi"/>
          <w:color w:val="000000"/>
          <w:sz w:val="24"/>
          <w:szCs w:val="24"/>
        </w:rPr>
        <w:t xml:space="preserve">Overall, average math scores by grade are lower than average reading scores by grade. However, between each grade (9,10,11,12) there is little variance </w:t>
      </w:r>
      <w:r w:rsidR="00736D20" w:rsidRPr="0065382D">
        <w:rPr>
          <w:rFonts w:cstheme="minorHAnsi"/>
          <w:color w:val="000000"/>
          <w:sz w:val="24"/>
          <w:szCs w:val="24"/>
        </w:rPr>
        <w:t xml:space="preserve">on average grades earned. </w:t>
      </w:r>
    </w:p>
    <w:p w14:paraId="129B4BFB" w14:textId="77777777" w:rsidR="00F633A6" w:rsidRPr="0065382D" w:rsidRDefault="00F633A6" w:rsidP="0065382D">
      <w:pPr>
        <w:spacing w:line="480" w:lineRule="auto"/>
        <w:ind w:firstLine="720"/>
        <w:rPr>
          <w:rFonts w:cstheme="minorHAnsi"/>
          <w:color w:val="000000"/>
          <w:sz w:val="24"/>
          <w:szCs w:val="24"/>
        </w:rPr>
      </w:pPr>
      <w:r w:rsidRPr="0065382D">
        <w:rPr>
          <w:rFonts w:cstheme="minorHAnsi"/>
          <w:color w:val="000000"/>
          <w:sz w:val="24"/>
          <w:szCs w:val="24"/>
        </w:rPr>
        <w:t>According to the data, larger schools (2,000- 5,000 students) overall have lower average grades, passing rates for math and reading, and overall passing rates. While small to medium schools performed very similarly.</w:t>
      </w:r>
    </w:p>
    <w:p w14:paraId="0D391EDF" w14:textId="0478B580" w:rsidR="00F633A6" w:rsidRPr="0065382D" w:rsidRDefault="00F633A6" w:rsidP="0065382D">
      <w:pPr>
        <w:spacing w:line="480" w:lineRule="auto"/>
        <w:rPr>
          <w:rFonts w:cstheme="minorHAnsi"/>
          <w:color w:val="000000"/>
          <w:sz w:val="24"/>
          <w:szCs w:val="24"/>
        </w:rPr>
      </w:pPr>
      <w:r w:rsidRPr="0065382D">
        <w:rPr>
          <w:rFonts w:cstheme="minorHAnsi"/>
          <w:color w:val="000000"/>
          <w:sz w:val="24"/>
          <w:szCs w:val="24"/>
        </w:rPr>
        <w:lastRenderedPageBreak/>
        <w:tab/>
        <w:t xml:space="preserve">There are two main conclusions I have drawn from the data, spending more money per student does not always equate to higher average test scores or higher percent passing rates. Another conclusion is that test scores and average grades suffer as </w:t>
      </w:r>
      <w:r w:rsidR="00736D20" w:rsidRPr="0065382D">
        <w:rPr>
          <w:rFonts w:cstheme="minorHAnsi"/>
          <w:color w:val="000000"/>
          <w:sz w:val="24"/>
          <w:szCs w:val="24"/>
        </w:rPr>
        <w:t>the total</w:t>
      </w:r>
      <w:r w:rsidRPr="0065382D">
        <w:rPr>
          <w:rFonts w:cstheme="minorHAnsi"/>
          <w:color w:val="000000"/>
          <w:sz w:val="24"/>
          <w:szCs w:val="24"/>
        </w:rPr>
        <w:t xml:space="preserve"> student population rises. </w:t>
      </w:r>
    </w:p>
    <w:p w14:paraId="434A35F6" w14:textId="77777777" w:rsidR="00F633A6" w:rsidRPr="0065382D" w:rsidRDefault="00F633A6" w:rsidP="0065382D">
      <w:pPr>
        <w:spacing w:line="480" w:lineRule="auto"/>
        <w:ind w:firstLine="720"/>
        <w:rPr>
          <w:sz w:val="24"/>
          <w:szCs w:val="24"/>
        </w:rPr>
      </w:pPr>
    </w:p>
    <w:p w14:paraId="4498D5E6" w14:textId="1F084D8E" w:rsidR="00A61B1E" w:rsidRDefault="00A61B1E"/>
    <w:sectPr w:rsidR="00A61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1E"/>
    <w:rsid w:val="002C1746"/>
    <w:rsid w:val="0065382D"/>
    <w:rsid w:val="00736D20"/>
    <w:rsid w:val="009343EA"/>
    <w:rsid w:val="00A61B1E"/>
    <w:rsid w:val="00F63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32862"/>
  <w15:chartTrackingRefBased/>
  <w15:docId w15:val="{92013B92-23B9-4643-8CEE-9F8E9352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Pham</dc:creator>
  <cp:keywords/>
  <dc:description/>
  <cp:lastModifiedBy>Amanda Pham</cp:lastModifiedBy>
  <cp:revision>2</cp:revision>
  <dcterms:created xsi:type="dcterms:W3CDTF">2023-04-14T00:14:00Z</dcterms:created>
  <dcterms:modified xsi:type="dcterms:W3CDTF">2023-04-14T00:37:00Z</dcterms:modified>
</cp:coreProperties>
</file>