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Phase I:</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70166015625" w:line="240" w:lineRule="auto"/>
        <w:ind w:left="14.73999023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account: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amandapeza (https://github.com/amandapeza)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20.24002075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swe_project (https://github.com/amandapeza/swe_project)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1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4.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Amanda Peza- apeza21@epoka.edu.al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Roles and Tasks: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8.700027465820312" w:right="255.64208984375" w:firstLine="2.859954833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Responsible for everything related to the project starting from the branding and UI/UX of the </w:t>
      </w:r>
      <w:r w:rsidDel="00000000" w:rsidR="00000000" w:rsidRPr="00000000">
        <w:rPr>
          <w:rtl w:val="0"/>
        </w:rPr>
        <w:t xml:space="preserve">website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design and development, its implementation and maintenance, etc.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Identification: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12.099990844726562" w:right="333.31787109375" w:firstLine="1.979980468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Students face challenges regarding their interests/career decisions, this includes the difficulties of</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accessing relevant opportunities to ease the transition from university to the real work environment,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need to bridge the gap between their theoretical background and practical skills, as well as to gain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experience to prepare for their dream job or reach a certain level (e.g., senior position).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56677246094" w:lineRule="auto"/>
        <w:ind w:left="728.1399536132812" w:right="110.26367187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Diverse Opportunities: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opportunities available to students, including internships, training, employment opportunities, competitions, summer schools, conferences, and workshops. This shows the breadth of options students have but also the potential complexity in finding the right fit.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45233154297" w:lineRule="auto"/>
        <w:ind w:left="732.3199462890625" w:right="175.562744140625" w:hanging="348.99993896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Fragmented Information</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opportunities are scattered across numerous websites and social media platforms, making it difficult for students to track them down. This fragmentation adds an extra layer of difficulty in accessing relevant information.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0245361328" w:lineRule="auto"/>
        <w:ind w:left="728.1399536132812" w:right="417.808837890625" w:hanging="344.8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Time and Effort: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earching through hundreds of websites, verifying the accuracy and validity of information, and navigating through different formats and sources can be time-consuming and tedious for students. This can lead to demotivation and frustration.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0245361328" w:lineRule="auto"/>
        <w:ind w:left="732.760009765625" w:right="204.295654296875" w:hanging="349.4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Relevance: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opportunities may not be relevant to Albanian students due to specific requirements or restrictions, such as those designed for EU or international students. This further complicates the search process and adds to the time wasted.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31.4399719238281" w:right="77.802734375" w:hanging="348.11996459960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Importance of Opportunities: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significance of these opportunities in helping students is important in exploring their career paths, passions, and interests. This emphasizes the importance of streamlining the process for students to access relevant opportunities efficiently.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12.0999908447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Proposal: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2.099990844726562" w:right="14.609375" w:hanging="2.8600311279296875"/>
        <w:jc w:val="left"/>
        <w:rPr>
          <w:color w:val="0d0d0d"/>
          <w:highlight w:val="whit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solution proposed to address the identified problem is a platform designed to connect students with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internship, scholarship, employment, training opportunities, and more in Albania. This platform aims to</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help students explore their passions and interests, facilitating their success in their careers. Users will</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have the chance to discover opportunities not only within the borders of Albania but also wherever Albania</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is eligible to participate globally. The website aims to streamline the search process by consolidating all</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available opportunities in one user-friendly interface, while continuously gathering feedback from users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and stakeholders to improve and enhance the platform's functionality, usability, and relevance to students'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needs.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2.099990844726562" w:right="14.609375" w:hanging="2.8600311279296875"/>
        <w:jc w:val="left"/>
        <w:rPr>
          <w:color w:val="0d0d0d"/>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2.099990844726562" w:right="14.609375" w:hanging="2.8600311279296875"/>
        <w:jc w:val="left"/>
        <w:rPr>
          <w:color w:val="0d0d0d"/>
          <w:highlight w:val="whit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17384338379" w:lineRule="auto"/>
        <w:ind w:left="12.099990844726562" w:right="14.609375" w:hanging="2.86003112792968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4.17999267578125" w:right="40.372314453125" w:firstLine="5.059967041015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scope of this project encompasses the development of a platform aimed at connecting students in Albania with internship, scholarship, employment, training opportunities, and more. The platform will serve as a centralized hub for students to explore various opportunities related to their career interests and academic pursuits.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4482421875" w:line="240" w:lineRule="auto"/>
        <w:ind w:left="13.639984130859375" w:right="0" w:firstLine="0"/>
        <w:jc w:val="left"/>
        <w:rPr>
          <w:rFonts w:ascii="Arial" w:cs="Arial" w:eastAsia="Arial" w:hAnsi="Arial"/>
          <w:b w:val="0"/>
          <w:i w:val="1"/>
          <w:smallCaps w:val="0"/>
          <w:strike w:val="0"/>
          <w:color w:val="0d0d0d"/>
          <w:sz w:val="22"/>
          <w:szCs w:val="22"/>
          <w:u w:val="none"/>
          <w:shd w:fill="auto" w:val="clear"/>
          <w:vertAlign w:val="baseline"/>
        </w:rPr>
      </w:pPr>
      <w:r w:rsidDel="00000000" w:rsidR="00000000" w:rsidRPr="00000000">
        <w:rPr>
          <w:rFonts w:ascii="Arial" w:cs="Arial" w:eastAsia="Arial" w:hAnsi="Arial"/>
          <w:b w:val="0"/>
          <w:i w:val="1"/>
          <w:smallCaps w:val="0"/>
          <w:strike w:val="0"/>
          <w:color w:val="0d0d0d"/>
          <w:sz w:val="22"/>
          <w:szCs w:val="22"/>
          <w:u w:val="single"/>
          <w:shd w:fill="auto" w:val="clear"/>
          <w:vertAlign w:val="baseline"/>
          <w:rtl w:val="0"/>
        </w:rPr>
        <w:t xml:space="preserve">B</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oundaries and Limitations:</w:t>
      </w:r>
      <w:r w:rsidDel="00000000" w:rsidR="00000000" w:rsidRPr="00000000">
        <w:rPr>
          <w:rFonts w:ascii="Arial" w:cs="Arial" w:eastAsia="Arial" w:hAnsi="Arial"/>
          <w:b w:val="0"/>
          <w:i w:val="1"/>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791015625" w:line="264.3717384338379" w:lineRule="auto"/>
        <w:ind w:left="724.8399353027344" w:right="86.32568359375" w:hanging="341.519927978515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Geographical Limitation: The platform will focus primarily on opportunities available within Albania,</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with the inclusion of international opportunities accessible to Albanian students.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1.4399719238281" w:right="0" w:hanging="348.1199645996094"/>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Technology Limitation: The platform will be developed either as a web</w:t>
      </w:r>
      <w:r w:rsidDel="00000000" w:rsidR="00000000" w:rsidRPr="00000000">
        <w:rPr>
          <w:color w:val="0d0d0d"/>
          <w:highlight w:val="white"/>
          <w:rtl w:val="0"/>
        </w:rPr>
        <w:t xml:space="preserve">site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using WordPress</w:t>
      </w:r>
      <w:r w:rsidDel="00000000" w:rsidR="00000000" w:rsidRPr="00000000">
        <w:rPr>
          <w:color w:val="0d0d0d"/>
          <w:rtl w:val="0"/>
        </w:rPr>
        <w:t xml:space="preserve">.</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0245361328" w:lineRule="auto"/>
        <w:ind w:left="731.6600036621094" w:right="187.40234375" w:hanging="348.339996337890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Accessibility: While the platform aims to be accessible to all students, including those with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disabilities, the scope will prioritize adherence to accessibility standards and guidelines within the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chosen development framework.</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38720703125" w:line="240" w:lineRule="auto"/>
        <w:ind w:left="13.860015869140625" w:right="0" w:firstLine="0"/>
        <w:jc w:val="left"/>
        <w:rPr>
          <w:rFonts w:ascii="Arial" w:cs="Arial" w:eastAsia="Arial" w:hAnsi="Arial"/>
          <w:b w:val="0"/>
          <w:i w:val="1"/>
          <w:smallCaps w:val="0"/>
          <w:strike w:val="0"/>
          <w:color w:val="0d0d0d"/>
          <w:sz w:val="22"/>
          <w:szCs w:val="22"/>
          <w:u w:val="none"/>
          <w:shd w:fill="auto" w:val="clear"/>
          <w:vertAlign w:val="baseline"/>
        </w:rPr>
      </w:pPr>
      <w:r w:rsidDel="00000000" w:rsidR="00000000" w:rsidRPr="00000000">
        <w:rPr>
          <w:rFonts w:ascii="Arial" w:cs="Arial" w:eastAsia="Arial" w:hAnsi="Arial"/>
          <w:b w:val="0"/>
          <w:i w:val="1"/>
          <w:smallCaps w:val="0"/>
          <w:strike w:val="0"/>
          <w:color w:val="0d0d0d"/>
          <w:sz w:val="22"/>
          <w:szCs w:val="22"/>
          <w:u w:val="single"/>
          <w:shd w:fill="auto" w:val="clear"/>
          <w:vertAlign w:val="baseline"/>
          <w:rtl w:val="0"/>
        </w:rPr>
        <w:t xml:space="preserve">K</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ey Features and Functionalities:</w:t>
      </w:r>
      <w:r w:rsidDel="00000000" w:rsidR="00000000" w:rsidRPr="00000000">
        <w:rPr>
          <w:rFonts w:ascii="Arial" w:cs="Arial" w:eastAsia="Arial" w:hAnsi="Arial"/>
          <w:b w:val="0"/>
          <w:i w:val="1"/>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51806640625" w:line="264.3717384338379" w:lineRule="auto"/>
        <w:ind w:left="738.4799194335938" w:right="737.65625" w:hanging="355.1599121093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User Registration and Profiles: Allow students to create accounts and edit their profiles with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relevant information such as education background, interests, etc.</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2.1000671386719" w:right="403.96240234375" w:hanging="348.7800598144531"/>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Opportunity Listings: Provide a comprehensive list/blog of internship, scholarship, employment,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and training opportunities, categorized and searchable based on various criteria such as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application deadline, field, and eligibility.</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231063842773" w:lineRule="auto"/>
        <w:ind w:left="731.6600036621094" w:right="333.970947265625" w:hanging="348.339996337890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Search and Filtering: Implement search and filtering functionalities to enable students to narrow</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down opportunities based on their preferences and requirements.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64.3717384338379" w:lineRule="auto"/>
        <w:ind w:left="731.4399719238281" w:right="887.943115234375" w:hanging="348.1199645996094"/>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User Dashboard: Offer a user-friendly dashboard where students can manage their saved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opportunities,etc.</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93870544434" w:lineRule="auto"/>
        <w:ind w:left="383.32000732421875" w:right="517.490234375" w:firstLine="0"/>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Accessibility Features: Ensure accessibility features are integrated into the platform, such as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keyboard navigation, screen reader compatibility, and alternative text for images.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Community Engagement: Facilitate community engagement through features such as sharing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8.2600402832031" w:right="334.2529296875" w:hanging="354.9400329589844"/>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Mobile Responsiveness (if web app): Ensure the web</w:t>
      </w:r>
      <w:r w:rsidDel="00000000" w:rsidR="00000000" w:rsidRPr="00000000">
        <w:rPr>
          <w:color w:val="0d0d0d"/>
          <w:highlight w:val="white"/>
          <w:rtl w:val="0"/>
        </w:rPr>
        <w:t xml:space="preserve">site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is mobile-responsive, allowing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users to access the platform seamlessly across different devices and screen sizes.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692626953125" w:line="240" w:lineRule="auto"/>
        <w:ind w:left="4.179992675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Aim and Objectives: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1806640625" w:line="264.37231063842773" w:lineRule="auto"/>
        <w:ind w:left="728.1399536132812" w:right="114.300537109375" w:hanging="344.819946289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Facilitate Access: Provide students with easy access to a diverse range of opportunities related to their academic and career interests, reducing the time and effort required to search for relevant options across multiple sources.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1.0000610351562" w:right="345.093994140625" w:hanging="347.68005371093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Bridge Knowledge Gap: Bridge the gap between theoretical knowledge gained in university and practical experience needed in the real work environment by offering opportunities that allow students to apply and enhance their skills in real-world settings.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2.1000671386719" w:right="545.509033203125" w:hanging="348.7800598144531"/>
        <w:jc w:val="both"/>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Empower Decision-Making: Empower students to make informed decisions about their career paths by offering a comprehensive platform where they can explore various opportunities and assess their compatibility with their interests, qualifications, and aspirations.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31.4399719238281" w:right="322.059326171875" w:hanging="348.1199645996094"/>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Streamline Process: Streamline the process of searching for and applying to opportunities by offering robust search and filtering functionalities, user profiles, and a user-friendly interface that enhances usability and efficiency.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8.1399536132812" w:right="347.3486328125" w:hanging="344.819946289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Foster Community Engagement: Foster a community-driven platform where students can share their experiences, insights, and tips related to various opportunities, creating a supportive environment for career development and networking.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724.8399353027344" w:right="797.933349609375" w:hanging="341.5199279785156"/>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Expand Global Reach: Include opportunities not only within Albania but also internationally, wherever Albanian students are eligible to participate, expanding their horizons and global networking opportunities.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383.32000732421875" w:right="313.643798828125" w:firstLine="0"/>
        <w:jc w:val="center"/>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Promote Career Development: Support students in their career development journey by offering resources, guidance, and opportunities for professional growth and advancement, ultimately contributing to their success in the transition from university to the real work environment.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4482421875" w:line="264.3717384338379" w:lineRule="auto"/>
        <w:ind w:left="12.320022583007812" w:right="597.96875" w:firstLine="7.91999816894531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By achieving these objectives, the project aims to create a valuable resource for students in Albania,</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e</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mpowering them to explore, pursue, and succeed in their chosen career paths.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0361328125" w:line="240" w:lineRule="auto"/>
        <w:ind w:left="14.5199584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Clearly state the overall aim of the project.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59538269043" w:lineRule="auto"/>
        <w:ind w:left="10.999984741210938" w:right="68.85986328125" w:hanging="1.760025024414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The overall aim of the project is to develop a centralized platform, utilizing  WordPress for web</w:t>
      </w:r>
      <w:r w:rsidDel="00000000" w:rsidR="00000000" w:rsidRPr="00000000">
        <w:rPr>
          <w:color w:val="0d0d0d"/>
          <w:rtl w:val="0"/>
        </w:rPr>
        <w:t xml:space="preserve">site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development, aimed at connecting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students in Albania with a diverse range of internship, scholarship, employment, and training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 This platform seeks to streamline the process of accessing relevant opportunities, empower</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students in their career exploration and decision-making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2158203125" w:line="240" w:lineRule="auto"/>
        <w:ind w:left="4.17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Website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17384338379" w:lineRule="auto"/>
        <w:ind w:left="8.140029907226562" w:right="93.082275390625" w:hanging="3.9600372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platform designed to connect students with internship,scholarship, employment, training opportunities, and more in Albania. This platform aims to help students explore their passions and interests, facilitating their success in their careers. Users have the chance to discover opportunities not only within the borders of Albania but also wherever Albania is eligible to participate globally. The application aims to streamline the search process by consolidating all available opportunities in one user-friendly interface.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892578125" w:line="240" w:lineRule="auto"/>
        <w:ind w:left="21.11999511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the main objectives that the team aims to achieve during the project.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4013671875" w:line="264.3750858306885" w:lineRule="auto"/>
        <w:ind w:left="10.999984741210938" w:right="406.00830078125" w:hanging="1.760025024414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To create a valuable and impactful platform that empowers students in Albania to explore, pursue,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succeed in their chosen career paths.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89892578125" w:line="264.37231063842773" w:lineRule="auto"/>
        <w:ind w:left="726.820068359375" w:right="82.099609375" w:hanging="343.50006103515625"/>
        <w:jc w:val="left"/>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To Develop a Centralized Platform: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Create a centralized platform accessible via web (using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WordPress) to aggregate internship, scholarship, employment,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training opportunities for students in Albania.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28.1399536132812" w:right="305.711669921875" w:hanging="344.819946289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To Ensure Scalability and Sustainability: </w:t>
      </w:r>
      <w:r w:rsidDel="00000000" w:rsidR="00000000" w:rsidRPr="00000000">
        <w:rPr>
          <w:rFonts w:ascii="Arial" w:cs="Arial" w:eastAsia="Arial" w:hAnsi="Arial"/>
          <w:b w:val="0"/>
          <w:i w:val="0"/>
          <w:smallCaps w:val="0"/>
          <w:strike w:val="0"/>
          <w:color w:val="0d0d0d"/>
          <w:sz w:val="22"/>
          <w:szCs w:val="22"/>
          <w:highlight w:val="white"/>
          <w:u w:val="single"/>
          <w:vertAlign w:val="baseline"/>
          <w:rtl w:val="0"/>
        </w:rPr>
        <w:t xml:space="preserve">D</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esign the platform with scalability and sustainability in</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mind, allowing for future enhancements and updates to meet evolving user needs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technological advancements.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39700317383" w:lineRule="auto"/>
        <w:ind w:left="738.4799194335938" w:right="637.303466796875" w:hanging="355.1599121093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To Adhere to Timelines and Budget:</w:t>
      </w:r>
      <w:r w:rsidDel="00000000" w:rsidR="00000000" w:rsidRPr="00000000">
        <w:rPr>
          <w:rFonts w:ascii="Arial" w:cs="Arial" w:eastAsia="Arial" w:hAnsi="Arial"/>
          <w:b w:val="0"/>
          <w:i w:val="1"/>
          <w:smallCaps w:val="0"/>
          <w:strike w:val="0"/>
          <w:color w:val="0d0d0d"/>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Ensure timely delivery of the project within the allocated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budget, adhering to project timelines and resource constraints.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617919921875" w:line="264.3717384338379" w:lineRule="auto"/>
        <w:ind w:left="9.239959716796875" w:right="161.99462890625" w:firstLine="11.00006103515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Provide a detailed description of the </w:t>
      </w:r>
      <w:r w:rsidDel="00000000" w:rsidR="00000000" w:rsidRPr="00000000">
        <w:rPr>
          <w:b w:val="1"/>
          <w:rtl w:val="0"/>
        </w:rPr>
        <w:t xml:space="preserve">website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that the team intends to develop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The </w:t>
      </w:r>
      <w:r w:rsidDel="00000000" w:rsidR="00000000" w:rsidRPr="00000000">
        <w:rPr>
          <w:color w:val="0d0d0d"/>
          <w:rtl w:val="0"/>
        </w:rPr>
        <w:t xml:space="preserve">website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is a centralized platform designed to connect students in Albania with a diverse range of internship, scholarship, employment, and training opportunities. It serves as a comprehensive hub where students can explore, apply for, and manage various opportunities related to their academic pursuits and career aspirations.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6923828125" w:line="240" w:lineRule="auto"/>
        <w:ind w:left="16.719970703125" w:right="0" w:firstLine="0"/>
        <w:jc w:val="left"/>
        <w:rPr>
          <w:rFonts w:ascii="Arial" w:cs="Arial" w:eastAsia="Arial" w:hAnsi="Arial"/>
          <w:b w:val="0"/>
          <w:i w:val="1"/>
          <w:smallCaps w:val="0"/>
          <w:strike w:val="0"/>
          <w:color w:val="0d0d0d"/>
          <w:sz w:val="22"/>
          <w:szCs w:val="22"/>
          <w:u w:val="none"/>
          <w:shd w:fill="auto" w:val="clear"/>
          <w:vertAlign w:val="baseline"/>
        </w:rPr>
      </w:pP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Intended Users:</w:t>
      </w:r>
      <w:r w:rsidDel="00000000" w:rsidR="00000000" w:rsidRPr="00000000">
        <w:rPr>
          <w:rFonts w:ascii="Arial" w:cs="Arial" w:eastAsia="Arial" w:hAnsi="Arial"/>
          <w:b w:val="0"/>
          <w:i w:val="1"/>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3115234375" w:line="264.7363758087158" w:lineRule="auto"/>
        <w:ind w:left="383.32000732421875" w:right="12.257080078125" w:firstLine="1.7399597167968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Students: The primary users are students in Albania, including those in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universities, vocational schools, and other educational institutions. These students are seeking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 to enhance their skills, gain practical experience, and advance their career prospects.    </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5244140625" w:line="264.369535446167" w:lineRule="auto"/>
        <w:ind w:left="731.0000610351562" w:right="106.146240234375" w:hanging="347.680053710937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Employers and Organizations: Employers, companies, and organizations offering internships,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scholarships, employment positions, and training programs are also users of the application. They</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use the platform to advertise their opportunities and connect with potential candidates.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87548828125" w:line="240" w:lineRule="auto"/>
        <w:ind w:left="0" w:right="0" w:firstLine="0"/>
        <w:jc w:val="left"/>
        <w:rPr>
          <w:rFonts w:ascii="Arial" w:cs="Arial" w:eastAsia="Arial" w:hAnsi="Arial"/>
          <w:b w:val="0"/>
          <w:i w:val="1"/>
          <w:smallCaps w:val="0"/>
          <w:strike w:val="0"/>
          <w:color w:val="0d0d0d"/>
          <w:sz w:val="22"/>
          <w:szCs w:val="22"/>
          <w:u w:val="none"/>
          <w:shd w:fill="auto" w:val="clear"/>
          <w:vertAlign w:val="baseline"/>
        </w:rPr>
      </w:pPr>
      <w:r w:rsidDel="00000000" w:rsidR="00000000" w:rsidRPr="00000000">
        <w:rPr>
          <w:rFonts w:ascii="Arial" w:cs="Arial" w:eastAsia="Arial" w:hAnsi="Arial"/>
          <w:b w:val="0"/>
          <w:i w:val="1"/>
          <w:smallCaps w:val="0"/>
          <w:strike w:val="0"/>
          <w:color w:val="0d0d0d"/>
          <w:sz w:val="22"/>
          <w:szCs w:val="22"/>
          <w:u w:val="single"/>
          <w:shd w:fill="auto" w:val="clear"/>
          <w:vertAlign w:val="baseline"/>
          <w:rtl w:val="0"/>
        </w:rPr>
        <w:t xml:space="preserve">A</w:t>
      </w:r>
      <w:r w:rsidDel="00000000" w:rsidR="00000000" w:rsidRPr="00000000">
        <w:rPr>
          <w:rFonts w:ascii="Arial" w:cs="Arial" w:eastAsia="Arial" w:hAnsi="Arial"/>
          <w:b w:val="0"/>
          <w:i w:val="1"/>
          <w:smallCaps w:val="0"/>
          <w:strike w:val="0"/>
          <w:color w:val="0d0d0d"/>
          <w:sz w:val="22"/>
          <w:szCs w:val="22"/>
          <w:highlight w:val="white"/>
          <w:u w:val="single"/>
          <w:vertAlign w:val="baseline"/>
          <w:rtl w:val="0"/>
        </w:rPr>
        <w:t xml:space="preserve">ddressing User Needs:</w:t>
      </w:r>
      <w:r w:rsidDel="00000000" w:rsidR="00000000" w:rsidRPr="00000000">
        <w:rPr>
          <w:rFonts w:ascii="Arial" w:cs="Arial" w:eastAsia="Arial" w:hAnsi="Arial"/>
          <w:b w:val="0"/>
          <w:i w:val="1"/>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876220703125" w:line="264.3710231781006" w:lineRule="auto"/>
        <w:ind w:left="728.1399536132812" w:right="191.591796875" w:hanging="344.81994628906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Streamlined Access to Opportunities: The application addresses the need for streamlined access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to opportunities by aggregating various internship, scholarship, employment, and training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opportunities in one centralized platform. This eliminates the need for students to search through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multiple sources, saving time and effort.</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75341796875" w:line="264.3710231781006" w:lineRule="auto"/>
        <w:ind w:left="731.4399719238281" w:right="553.55712890625" w:hanging="348.1199645996094"/>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Comprehensive Information: The application offers comprehensive information about each</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opportunity listed, including detailed descriptions, eligibility criteria, application deadlines, and</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contact information. This helps users make informed decisions about which opportunities to</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pursue.</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7548828125" w:line="264.3684196472168" w:lineRule="auto"/>
        <w:ind w:left="726.1599731445312" w:right="81.707763671875" w:hanging="342.8399658203125"/>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Interactive Features: The application includes interactive features such as search and filtering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functionalities, user reviews and ratings, and messaging capabilities. These features facilitate user</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engagement, collaboration, and networking among students and organizations.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499755859375" w:line="264.3713665008545" w:lineRule="auto"/>
        <w:ind w:left="12.099990844726562" w:right="2.586669921875" w:firstLine="2.6399993896484375"/>
        <w:jc w:val="left"/>
        <w:rPr>
          <w:rFonts w:ascii="Arial" w:cs="Arial" w:eastAsia="Arial" w:hAnsi="Arial"/>
          <w:b w:val="0"/>
          <w:i w:val="0"/>
          <w:smallCaps w:val="0"/>
          <w:strike w:val="0"/>
          <w:color w:val="0d0d0d"/>
          <w:sz w:val="22"/>
          <w:szCs w:val="22"/>
          <w:highlight w:val="white"/>
          <w:u w:val="none"/>
          <w:vertAlign w:val="baseline"/>
        </w:rPr>
      </w:pP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Overall, the </w:t>
      </w:r>
      <w:r w:rsidDel="00000000" w:rsidR="00000000" w:rsidRPr="00000000">
        <w:rPr>
          <w:color w:val="0d0d0d"/>
          <w:highlight w:val="white"/>
          <w:rtl w:val="0"/>
        </w:rPr>
        <w:t xml:space="preserve">website</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aims to empower students in Albania to explore, pursue, and succeed in their</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c</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hosen career paths by providing a centralized platform that connects them with relevant opportunities</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nd resources. It also facilitates collaboration and networking among students and organizations, fostering</w:t>
      </w: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d0d0d"/>
          <w:sz w:val="22"/>
          <w:szCs w:val="22"/>
          <w:highlight w:val="white"/>
          <w:u w:val="none"/>
          <w:vertAlign w:val="baseline"/>
          <w:rtl w:val="0"/>
        </w:rPr>
        <w:t xml:space="preserve"> supportive environment for career development and growth.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99908447265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Submission Deadline: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42002868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04.03.2024, 23:59 hours.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6201171875" w:line="240" w:lineRule="auto"/>
        <w:ind w:left="14.73999023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 Submission: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42002868652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04.03.2024, 23:59 hours.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1083984375" w:line="264.369535446167" w:lineRule="auto"/>
        <w:ind w:left="19.799957275390625" w:right="3582.3895263671875" w:hanging="7.6999664306640625"/>
        <w:jc w:val="left"/>
        <w:rPr>
          <w:rFonts w:ascii="Arial" w:cs="Arial" w:eastAsia="Arial" w:hAnsi="Arial"/>
          <w:b w:val="1"/>
          <w:i w:val="0"/>
          <w:smallCaps w:val="0"/>
          <w:strike w:val="0"/>
          <w:color w:val="1155cc"/>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Share the GitHub repository link where the information is stored. </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https://github.com/amandapeza/swe_project</w:t>
      </w:r>
    </w:p>
    <w:sectPr>
      <w:pgSz w:h="15840" w:w="12240" w:orient="portrait"/>
      <w:pgMar w:bottom="1632.928466796875" w:top="883.876953125" w:left="1165.8200073242188" w:right="70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