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Documentos de versão para integrantes do projeto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(22/10/2014) ::: Version </w:t>
      </w:r>
      <w:r w:rsidRPr="00000000" w:rsidR="00000000" w:rsidDel="00000000">
        <w:rPr>
          <w:b w:val="1"/>
          <w:rtl w:val="0"/>
        </w:rPr>
        <w:t xml:space="preserve">0.10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+Documentação inicial do projeto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z w:val="20"/>
          <w:rtl w:val="0"/>
        </w:rPr>
        <w:t xml:space="preserve">+Requisitos do 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 xml:space="preserve">+Planejamento do projeto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+Prototipos de telas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+Tela Principal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+Visualização de eventos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+Tela da conta do usuário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+Cosulta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+Modelo inicial do banco de dados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---------------------------------------------------------------------------------------------------------------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(29/10/2014) ::: Version </w:t>
      </w:r>
      <w:r w:rsidRPr="00000000" w:rsidR="00000000" w:rsidDel="00000000">
        <w:rPr>
          <w:b w:val="1"/>
          <w:rtl w:val="0"/>
        </w:rPr>
        <w:t xml:space="preserve">0.15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*Revisão da documentação do projeto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+Inclusão do modelo de classe do banco de dados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+Inclusão dos casos de uso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+Inclusão do planejamento de testes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+Inclusão do planejamento de implantação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+Modelos de telas (html,css,JavaScript)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+Documentação das Reuniões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---------------------------------------------------------------------------------------------------------------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(05/10/2014) ::: Version </w:t>
      </w:r>
      <w:r w:rsidRPr="00000000" w:rsidR="00000000" w:rsidDel="00000000">
        <w:rPr>
          <w:b w:val="1"/>
          <w:rtl w:val="0"/>
        </w:rPr>
        <w:t xml:space="preserve">0.20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*Revisão da documentação do projeto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notes.docx</dc:title>
</cp:coreProperties>
</file>