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9E99" w14:textId="34406CAA" w:rsidR="00C85CA1" w:rsidRPr="006B61EA" w:rsidRDefault="00C85CA1" w:rsidP="00C85CA1">
      <w:pPr>
        <w:rPr>
          <w:rFonts w:ascii="Arial" w:hAnsi="Arial" w:cs="Arial"/>
        </w:rPr>
      </w:pPr>
      <w:r w:rsidRPr="006B61EA">
        <w:rPr>
          <w:rFonts w:ascii="Arial" w:hAnsi="Arial" w:cs="Arial"/>
        </w:rPr>
        <w:t>Save this</w:t>
      </w:r>
      <w:r>
        <w:rPr>
          <w:rFonts w:ascii="Arial" w:hAnsi="Arial" w:cs="Arial"/>
        </w:rPr>
        <w:t xml:space="preserve"> homework</w:t>
      </w:r>
      <w:r w:rsidRPr="006B61EA">
        <w:rPr>
          <w:rFonts w:ascii="Arial" w:hAnsi="Arial" w:cs="Arial"/>
        </w:rPr>
        <w:t xml:space="preserve"> file</w:t>
      </w:r>
      <w:r>
        <w:rPr>
          <w:rFonts w:ascii="Arial" w:hAnsi="Arial" w:cs="Arial"/>
        </w:rPr>
        <w:t xml:space="preserve"> as</w:t>
      </w:r>
      <w:r w:rsidRPr="006B61EA">
        <w:rPr>
          <w:rFonts w:ascii="Arial" w:hAnsi="Arial" w:cs="Arial"/>
        </w:rPr>
        <w:t>:</w:t>
      </w:r>
      <w:r w:rsidRPr="006B61EA">
        <w:rPr>
          <w:rFonts w:ascii="Arial" w:hAnsi="Arial" w:cs="Arial"/>
        </w:rPr>
        <w:tab/>
        <w:t>HW</w:t>
      </w:r>
      <w:r w:rsidR="00BF605A">
        <w:rPr>
          <w:rFonts w:ascii="Arial" w:hAnsi="Arial" w:cs="Arial"/>
        </w:rPr>
        <w:t>4</w:t>
      </w:r>
      <w:r w:rsidRPr="006B61EA">
        <w:rPr>
          <w:rFonts w:ascii="Arial" w:hAnsi="Arial" w:cs="Arial"/>
        </w:rPr>
        <w:t>_LastName_FirstName.docx</w:t>
      </w:r>
    </w:p>
    <w:p w14:paraId="664D2806" w14:textId="4B822144" w:rsidR="00C85CA1" w:rsidRDefault="00C85CA1" w:rsidP="00C85CA1">
      <w:pPr>
        <w:rPr>
          <w:rFonts w:ascii="Arial" w:hAnsi="Arial" w:cs="Arial"/>
        </w:rPr>
      </w:pPr>
      <w:r w:rsidRPr="006B61EA">
        <w:rPr>
          <w:rFonts w:ascii="Arial" w:hAnsi="Arial" w:cs="Arial"/>
        </w:rPr>
        <w:t xml:space="preserve">Save your R script file </w:t>
      </w:r>
      <w:r>
        <w:rPr>
          <w:rFonts w:ascii="Arial" w:hAnsi="Arial" w:cs="Arial"/>
        </w:rPr>
        <w:t>as</w:t>
      </w:r>
      <w:r w:rsidRPr="006B61EA">
        <w:rPr>
          <w:rFonts w:ascii="Arial" w:hAnsi="Arial" w:cs="Arial"/>
        </w:rPr>
        <w:t>:</w:t>
      </w:r>
      <w:r w:rsidRPr="006B61EA">
        <w:rPr>
          <w:rFonts w:ascii="Arial" w:hAnsi="Arial" w:cs="Arial"/>
        </w:rPr>
        <w:tab/>
        <w:t>HW</w:t>
      </w:r>
      <w:r w:rsidR="00BF605A">
        <w:rPr>
          <w:rFonts w:ascii="Arial" w:hAnsi="Arial" w:cs="Arial"/>
        </w:rPr>
        <w:t>4</w:t>
      </w:r>
      <w:r w:rsidRPr="006B61EA">
        <w:rPr>
          <w:rFonts w:ascii="Arial" w:hAnsi="Arial" w:cs="Arial"/>
        </w:rPr>
        <w:t>_LastName_FirstName.R</w:t>
      </w:r>
    </w:p>
    <w:p w14:paraId="1CDD9859" w14:textId="1750D4DC" w:rsidR="00223DFF" w:rsidRPr="006B61EA" w:rsidRDefault="00223DFF" w:rsidP="00223DFF">
      <w:pPr>
        <w:rPr>
          <w:rFonts w:ascii="Arial" w:hAnsi="Arial" w:cs="Arial"/>
        </w:rPr>
      </w:pPr>
      <w:r>
        <w:rPr>
          <w:rFonts w:ascii="Arial" w:hAnsi="Arial" w:cs="Arial"/>
        </w:rPr>
        <w:t>You must use R for the analysis, but if you use Excel for anything else, save your file as: HW</w:t>
      </w:r>
      <w:r w:rsidR="00F40EDC">
        <w:rPr>
          <w:rFonts w:ascii="Arial" w:hAnsi="Arial" w:cs="Arial"/>
        </w:rPr>
        <w:t>3</w:t>
      </w:r>
      <w:r>
        <w:rPr>
          <w:rFonts w:ascii="Arial" w:hAnsi="Arial" w:cs="Arial"/>
        </w:rPr>
        <w:t>_LastName_FirstName.xlsx</w:t>
      </w:r>
    </w:p>
    <w:p w14:paraId="39056338" w14:textId="2BDEB036" w:rsidR="00C85CA1" w:rsidRPr="006B61EA" w:rsidRDefault="00C85CA1" w:rsidP="00C85CA1">
      <w:pPr>
        <w:ind w:left="720"/>
        <w:rPr>
          <w:rFonts w:ascii="Arial" w:hAnsi="Arial" w:cs="Arial"/>
        </w:rPr>
      </w:pPr>
      <w:r w:rsidRPr="002D0283">
        <w:rPr>
          <w:rFonts w:ascii="Arial" w:hAnsi="Arial" w:cs="Arial"/>
          <w:u w:val="single"/>
        </w:rPr>
        <w:t xml:space="preserve">Be sure to include your name and homework </w:t>
      </w:r>
      <w:r w:rsidR="00BF605A">
        <w:rPr>
          <w:rFonts w:ascii="Arial" w:hAnsi="Arial" w:cs="Arial"/>
          <w:u w:val="single"/>
        </w:rPr>
        <w:t>4</w:t>
      </w:r>
      <w:r w:rsidRPr="002D0283">
        <w:rPr>
          <w:rFonts w:ascii="Arial" w:hAnsi="Arial" w:cs="Arial"/>
          <w:u w:val="single"/>
        </w:rPr>
        <w:t xml:space="preserve"> in the s</w:t>
      </w:r>
      <w:r>
        <w:rPr>
          <w:rFonts w:ascii="Arial" w:hAnsi="Arial" w:cs="Arial"/>
          <w:u w:val="single"/>
        </w:rPr>
        <w:t>yntax</w:t>
      </w:r>
      <w:r w:rsidRPr="002D0283">
        <w:rPr>
          <w:rFonts w:ascii="Arial" w:hAnsi="Arial" w:cs="Arial"/>
          <w:u w:val="single"/>
        </w:rPr>
        <w:t xml:space="preserve"> comments</w:t>
      </w:r>
      <w:r w:rsidRPr="006B61EA">
        <w:rPr>
          <w:rFonts w:ascii="Arial" w:hAnsi="Arial" w:cs="Arial"/>
        </w:rPr>
        <w:t>.  Add comments throughout your script so the grading team will be able to follow your process better.</w:t>
      </w:r>
    </w:p>
    <w:p w14:paraId="1EBC2A8C" w14:textId="77777777" w:rsidR="00C85CA1" w:rsidRPr="006B61EA" w:rsidRDefault="00C85CA1" w:rsidP="00C85CA1">
      <w:pPr>
        <w:ind w:left="720"/>
        <w:rPr>
          <w:rFonts w:ascii="Arial" w:hAnsi="Arial" w:cs="Arial"/>
          <w:i/>
        </w:rPr>
      </w:pPr>
      <w:r w:rsidRPr="006B61EA">
        <w:rPr>
          <w:rFonts w:ascii="Arial" w:hAnsi="Arial" w:cs="Arial"/>
          <w:i/>
        </w:rPr>
        <w:t>-0.5 points will be deducted for not using comments in your s</w:t>
      </w:r>
      <w:r>
        <w:rPr>
          <w:rFonts w:ascii="Arial" w:hAnsi="Arial" w:cs="Arial"/>
          <w:i/>
        </w:rPr>
        <w:t>yntax</w:t>
      </w:r>
      <w:r w:rsidRPr="006B61EA">
        <w:rPr>
          <w:rFonts w:ascii="Arial" w:hAnsi="Arial" w:cs="Arial"/>
          <w:i/>
        </w:rPr>
        <w:t xml:space="preserve"> file.</w:t>
      </w:r>
    </w:p>
    <w:p w14:paraId="6A947F87" w14:textId="5A622FD6" w:rsidR="00BF605A" w:rsidRDefault="003F31E5" w:rsidP="00C85CA1">
      <w:pPr>
        <w:rPr>
          <w:rFonts w:ascii="Arial" w:hAnsi="Arial" w:cs="Arial"/>
        </w:rPr>
      </w:pPr>
      <w:r>
        <w:rPr>
          <w:rFonts w:ascii="Arial" w:hAnsi="Arial" w:cs="Arial"/>
        </w:rPr>
        <w:t>Use the available R script file to help setup variables for select questions below.</w:t>
      </w:r>
    </w:p>
    <w:p w14:paraId="2BBB794F" w14:textId="77777777" w:rsidR="003F31E5" w:rsidRDefault="003F31E5" w:rsidP="00C85CA1">
      <w:pPr>
        <w:rPr>
          <w:rFonts w:ascii="Arial" w:hAnsi="Arial" w:cs="Arial"/>
        </w:rPr>
      </w:pPr>
    </w:p>
    <w:p w14:paraId="33B8F01D" w14:textId="03D2094D" w:rsidR="00C85CA1" w:rsidRPr="006B61EA" w:rsidRDefault="00C85CA1" w:rsidP="00C85CA1">
      <w:pPr>
        <w:rPr>
          <w:rFonts w:ascii="Arial" w:hAnsi="Arial" w:cs="Arial"/>
        </w:rPr>
      </w:pPr>
      <w:r w:rsidRPr="006B61EA">
        <w:rPr>
          <w:rFonts w:ascii="Arial" w:hAnsi="Arial" w:cs="Arial"/>
        </w:rPr>
        <w:t>You may copy/paste R code in this homework to help you complete the questions.</w:t>
      </w:r>
    </w:p>
    <w:p w14:paraId="58E0454D" w14:textId="58581F8B" w:rsidR="00C85CA1" w:rsidRDefault="00C85CA1" w:rsidP="00C85CA1">
      <w:pPr>
        <w:rPr>
          <w:rFonts w:ascii="Lucida Console" w:hAnsi="Lucida Console" w:cs="Courier New"/>
          <w:color w:val="0000CC"/>
        </w:rPr>
      </w:pPr>
      <w:r>
        <w:tab/>
      </w:r>
      <w:r w:rsidRPr="003070ED">
        <w:rPr>
          <w:rFonts w:ascii="Lucida Console" w:hAnsi="Lucida Console" w:cs="Courier New"/>
          <w:color w:val="0000CC"/>
        </w:rPr>
        <w:t>Any R c</w:t>
      </w:r>
      <w:r w:rsidR="00233193">
        <w:rPr>
          <w:rFonts w:ascii="Lucida Console" w:hAnsi="Lucida Console" w:cs="Courier New"/>
          <w:color w:val="0000CC"/>
        </w:rPr>
        <w:t>o</w:t>
      </w:r>
      <w:r w:rsidRPr="003070ED">
        <w:rPr>
          <w:rFonts w:ascii="Lucida Console" w:hAnsi="Lucida Console" w:cs="Courier New"/>
          <w:color w:val="0000CC"/>
        </w:rPr>
        <w:t>de will appear</w:t>
      </w:r>
      <w:r w:rsidR="00BF605A">
        <w:rPr>
          <w:rFonts w:ascii="Lucida Console" w:hAnsi="Lucida Console" w:cs="Courier New"/>
          <w:color w:val="0000CC"/>
        </w:rPr>
        <w:t xml:space="preserve"> in blue</w:t>
      </w:r>
      <w:r w:rsidRPr="003070ED">
        <w:rPr>
          <w:rFonts w:ascii="Lucida Console" w:hAnsi="Lucida Console" w:cs="Courier New"/>
          <w:color w:val="0000CC"/>
        </w:rPr>
        <w:t xml:space="preserve"> like this.</w:t>
      </w:r>
    </w:p>
    <w:p w14:paraId="6793F3AB" w14:textId="4379B733" w:rsidR="00640D2B" w:rsidRPr="003070ED" w:rsidRDefault="00640D2B" w:rsidP="00C85CA1">
      <w:pPr>
        <w:rPr>
          <w:rFonts w:ascii="Lucida Console" w:hAnsi="Lucida Console" w:cs="Courier New"/>
          <w:color w:val="0000CC"/>
        </w:rPr>
      </w:pPr>
      <w:r>
        <w:rPr>
          <w:rFonts w:ascii="Lucida Console" w:hAnsi="Lucida Console" w:cs="Courier New"/>
          <w:color w:val="0000CC"/>
        </w:rPr>
        <w:tab/>
      </w:r>
      <w:r>
        <w:rPr>
          <w:rFonts w:ascii="Lucida Console" w:hAnsi="Lucida Console" w:cs="Courier New"/>
          <w:b/>
          <w:color w:val="1E800A"/>
        </w:rPr>
        <w:t>Any Excel formulas will appear like this.</w:t>
      </w:r>
    </w:p>
    <w:p w14:paraId="7D8D643C" w14:textId="77777777" w:rsidR="00C85CA1" w:rsidRDefault="00C85CA1" w:rsidP="00C85CA1">
      <w:pPr>
        <w:pBdr>
          <w:bottom w:val="single" w:sz="12" w:space="1" w:color="auto"/>
        </w:pBdr>
        <w:rPr>
          <w:rFonts w:ascii="Arial" w:hAnsi="Arial" w:cs="Arial"/>
          <w:i/>
        </w:rPr>
      </w:pPr>
    </w:p>
    <w:p w14:paraId="6F982041" w14:textId="77777777" w:rsidR="00C85CA1" w:rsidRDefault="00C85CA1" w:rsidP="00C85CA1">
      <w:pPr>
        <w:rPr>
          <w:rFonts w:ascii="Arial" w:hAnsi="Arial" w:cs="Arial"/>
          <w:b/>
        </w:rPr>
      </w:pPr>
      <w:r>
        <w:rPr>
          <w:rFonts w:ascii="Arial" w:hAnsi="Arial" w:cs="Arial"/>
          <w:b/>
        </w:rPr>
        <w:t>Grading Rubric</w:t>
      </w:r>
    </w:p>
    <w:tbl>
      <w:tblPr>
        <w:tblStyle w:val="TableGrid"/>
        <w:tblW w:w="0" w:type="auto"/>
        <w:tblLook w:val="04A0" w:firstRow="1" w:lastRow="0" w:firstColumn="1" w:lastColumn="0" w:noHBand="0" w:noVBand="1"/>
      </w:tblPr>
      <w:tblGrid>
        <w:gridCol w:w="1336"/>
        <w:gridCol w:w="1347"/>
        <w:gridCol w:w="1391"/>
        <w:gridCol w:w="1346"/>
        <w:gridCol w:w="1346"/>
        <w:gridCol w:w="1346"/>
        <w:gridCol w:w="1238"/>
      </w:tblGrid>
      <w:tr w:rsidR="000C32F1" w14:paraId="53EE9998" w14:textId="0853A07A" w:rsidTr="000C32F1">
        <w:tc>
          <w:tcPr>
            <w:tcW w:w="1336" w:type="dxa"/>
          </w:tcPr>
          <w:p w14:paraId="3A1A4790" w14:textId="77777777" w:rsidR="000C32F1" w:rsidRDefault="000C32F1" w:rsidP="008775B9">
            <w:pPr>
              <w:rPr>
                <w:rFonts w:ascii="Arial" w:hAnsi="Arial" w:cs="Arial"/>
                <w:b/>
              </w:rPr>
            </w:pPr>
          </w:p>
        </w:tc>
        <w:tc>
          <w:tcPr>
            <w:tcW w:w="1347" w:type="dxa"/>
          </w:tcPr>
          <w:p w14:paraId="1D383329" w14:textId="77777777" w:rsidR="000C32F1" w:rsidRDefault="000C32F1" w:rsidP="008775B9">
            <w:pPr>
              <w:jc w:val="center"/>
              <w:rPr>
                <w:rFonts w:ascii="Arial" w:hAnsi="Arial" w:cs="Arial"/>
                <w:b/>
              </w:rPr>
            </w:pPr>
            <w:r>
              <w:rPr>
                <w:rFonts w:ascii="Arial" w:hAnsi="Arial" w:cs="Arial"/>
                <w:b/>
              </w:rPr>
              <w:t>Total</w:t>
            </w:r>
          </w:p>
        </w:tc>
        <w:tc>
          <w:tcPr>
            <w:tcW w:w="1391" w:type="dxa"/>
          </w:tcPr>
          <w:p w14:paraId="100F6930" w14:textId="77777777" w:rsidR="000C32F1" w:rsidRDefault="000C32F1" w:rsidP="008775B9">
            <w:pPr>
              <w:jc w:val="center"/>
              <w:rPr>
                <w:rFonts w:ascii="Arial" w:hAnsi="Arial" w:cs="Arial"/>
                <w:b/>
              </w:rPr>
            </w:pPr>
            <w:r>
              <w:rPr>
                <w:rFonts w:ascii="Arial" w:hAnsi="Arial" w:cs="Arial"/>
                <w:b/>
              </w:rPr>
              <w:t>A</w:t>
            </w:r>
          </w:p>
        </w:tc>
        <w:tc>
          <w:tcPr>
            <w:tcW w:w="1346" w:type="dxa"/>
          </w:tcPr>
          <w:p w14:paraId="3A43203E" w14:textId="77777777" w:rsidR="000C32F1" w:rsidRDefault="000C32F1" w:rsidP="008775B9">
            <w:pPr>
              <w:jc w:val="center"/>
              <w:rPr>
                <w:rFonts w:ascii="Arial" w:hAnsi="Arial" w:cs="Arial"/>
                <w:b/>
              </w:rPr>
            </w:pPr>
            <w:r>
              <w:rPr>
                <w:rFonts w:ascii="Arial" w:hAnsi="Arial" w:cs="Arial"/>
                <w:b/>
              </w:rPr>
              <w:t>B</w:t>
            </w:r>
          </w:p>
        </w:tc>
        <w:tc>
          <w:tcPr>
            <w:tcW w:w="1346" w:type="dxa"/>
          </w:tcPr>
          <w:p w14:paraId="3C38C124" w14:textId="77777777" w:rsidR="000C32F1" w:rsidRDefault="000C32F1" w:rsidP="008775B9">
            <w:pPr>
              <w:jc w:val="center"/>
              <w:rPr>
                <w:rFonts w:ascii="Arial" w:hAnsi="Arial" w:cs="Arial"/>
                <w:b/>
              </w:rPr>
            </w:pPr>
            <w:r>
              <w:rPr>
                <w:rFonts w:ascii="Arial" w:hAnsi="Arial" w:cs="Arial"/>
                <w:b/>
              </w:rPr>
              <w:t>C</w:t>
            </w:r>
          </w:p>
        </w:tc>
        <w:tc>
          <w:tcPr>
            <w:tcW w:w="1346" w:type="dxa"/>
          </w:tcPr>
          <w:p w14:paraId="68565B04" w14:textId="77777777" w:rsidR="000C32F1" w:rsidRDefault="000C32F1" w:rsidP="008775B9">
            <w:pPr>
              <w:jc w:val="center"/>
              <w:rPr>
                <w:rFonts w:ascii="Arial" w:hAnsi="Arial" w:cs="Arial"/>
                <w:b/>
              </w:rPr>
            </w:pPr>
            <w:r>
              <w:rPr>
                <w:rFonts w:ascii="Arial" w:hAnsi="Arial" w:cs="Arial"/>
                <w:b/>
              </w:rPr>
              <w:t>D</w:t>
            </w:r>
          </w:p>
        </w:tc>
        <w:tc>
          <w:tcPr>
            <w:tcW w:w="1238" w:type="dxa"/>
          </w:tcPr>
          <w:p w14:paraId="0B402517" w14:textId="12253BEE" w:rsidR="000C32F1" w:rsidRDefault="000C32F1" w:rsidP="008775B9">
            <w:pPr>
              <w:jc w:val="center"/>
              <w:rPr>
                <w:rFonts w:ascii="Arial" w:hAnsi="Arial" w:cs="Arial"/>
                <w:b/>
              </w:rPr>
            </w:pPr>
            <w:r>
              <w:rPr>
                <w:rFonts w:ascii="Arial" w:hAnsi="Arial" w:cs="Arial"/>
                <w:b/>
              </w:rPr>
              <w:t>E</w:t>
            </w:r>
          </w:p>
        </w:tc>
      </w:tr>
      <w:tr w:rsidR="000C32F1" w14:paraId="328D65D9" w14:textId="36DBA2BF" w:rsidTr="000C32F1">
        <w:tc>
          <w:tcPr>
            <w:tcW w:w="1336" w:type="dxa"/>
          </w:tcPr>
          <w:p w14:paraId="038740B4" w14:textId="77777777" w:rsidR="000C32F1" w:rsidRDefault="000C32F1" w:rsidP="000C32F1">
            <w:pPr>
              <w:rPr>
                <w:rFonts w:ascii="Arial" w:hAnsi="Arial" w:cs="Arial"/>
                <w:b/>
              </w:rPr>
            </w:pPr>
            <w:r>
              <w:rPr>
                <w:rFonts w:ascii="Arial" w:hAnsi="Arial" w:cs="Arial"/>
                <w:b/>
              </w:rPr>
              <w:t>Q1</w:t>
            </w:r>
          </w:p>
        </w:tc>
        <w:tc>
          <w:tcPr>
            <w:tcW w:w="1347" w:type="dxa"/>
          </w:tcPr>
          <w:p w14:paraId="76C9DCC1" w14:textId="77777777" w:rsidR="000C32F1" w:rsidRDefault="000C32F1" w:rsidP="000C32F1">
            <w:pPr>
              <w:jc w:val="center"/>
              <w:rPr>
                <w:rFonts w:ascii="Arial" w:hAnsi="Arial" w:cs="Arial"/>
                <w:b/>
              </w:rPr>
            </w:pPr>
            <w:r>
              <w:rPr>
                <w:rFonts w:ascii="Arial" w:hAnsi="Arial" w:cs="Arial"/>
                <w:b/>
              </w:rPr>
              <w:t>1.00</w:t>
            </w:r>
          </w:p>
        </w:tc>
        <w:tc>
          <w:tcPr>
            <w:tcW w:w="1391" w:type="dxa"/>
          </w:tcPr>
          <w:p w14:paraId="3926CE20" w14:textId="5D17641F" w:rsidR="000C32F1" w:rsidRDefault="000C32F1" w:rsidP="000C32F1">
            <w:pPr>
              <w:jc w:val="center"/>
              <w:rPr>
                <w:rFonts w:ascii="Arial" w:hAnsi="Arial" w:cs="Arial"/>
                <w:b/>
              </w:rPr>
            </w:pPr>
            <w:r>
              <w:rPr>
                <w:rFonts w:ascii="Arial" w:hAnsi="Arial" w:cs="Arial"/>
                <w:b/>
              </w:rPr>
              <w:t>0.20</w:t>
            </w:r>
          </w:p>
        </w:tc>
        <w:tc>
          <w:tcPr>
            <w:tcW w:w="1346" w:type="dxa"/>
          </w:tcPr>
          <w:p w14:paraId="20BE7EC3" w14:textId="5E107CD6" w:rsidR="000C32F1" w:rsidRDefault="000C32F1" w:rsidP="000C32F1">
            <w:pPr>
              <w:jc w:val="center"/>
              <w:rPr>
                <w:rFonts w:ascii="Arial" w:hAnsi="Arial" w:cs="Arial"/>
                <w:b/>
              </w:rPr>
            </w:pPr>
            <w:r>
              <w:rPr>
                <w:rFonts w:ascii="Arial" w:hAnsi="Arial" w:cs="Arial"/>
                <w:b/>
              </w:rPr>
              <w:t>0.</w:t>
            </w:r>
            <w:r w:rsidR="00206F4E">
              <w:rPr>
                <w:rFonts w:ascii="Arial" w:hAnsi="Arial" w:cs="Arial"/>
                <w:b/>
              </w:rPr>
              <w:t>4</w:t>
            </w:r>
            <w:r>
              <w:rPr>
                <w:rFonts w:ascii="Arial" w:hAnsi="Arial" w:cs="Arial"/>
                <w:b/>
              </w:rPr>
              <w:t>0</w:t>
            </w:r>
          </w:p>
        </w:tc>
        <w:tc>
          <w:tcPr>
            <w:tcW w:w="1346" w:type="dxa"/>
          </w:tcPr>
          <w:p w14:paraId="4711D036" w14:textId="2F723C34" w:rsidR="000C32F1" w:rsidRDefault="000C32F1" w:rsidP="000C32F1">
            <w:pPr>
              <w:jc w:val="center"/>
              <w:rPr>
                <w:rFonts w:ascii="Arial" w:hAnsi="Arial" w:cs="Arial"/>
                <w:b/>
              </w:rPr>
            </w:pPr>
            <w:r>
              <w:rPr>
                <w:rFonts w:ascii="Arial" w:hAnsi="Arial" w:cs="Arial"/>
                <w:b/>
              </w:rPr>
              <w:t>0.</w:t>
            </w:r>
            <w:r w:rsidR="00206F4E">
              <w:rPr>
                <w:rFonts w:ascii="Arial" w:hAnsi="Arial" w:cs="Arial"/>
                <w:b/>
              </w:rPr>
              <w:t>4</w:t>
            </w:r>
            <w:r>
              <w:rPr>
                <w:rFonts w:ascii="Arial" w:hAnsi="Arial" w:cs="Arial"/>
                <w:b/>
              </w:rPr>
              <w:t>0</w:t>
            </w:r>
          </w:p>
        </w:tc>
        <w:tc>
          <w:tcPr>
            <w:tcW w:w="1346" w:type="dxa"/>
          </w:tcPr>
          <w:p w14:paraId="116D8B80" w14:textId="37E04E19" w:rsidR="000C32F1" w:rsidRDefault="000C32F1" w:rsidP="000C32F1">
            <w:pPr>
              <w:jc w:val="center"/>
              <w:rPr>
                <w:rFonts w:ascii="Arial" w:hAnsi="Arial" w:cs="Arial"/>
                <w:b/>
              </w:rPr>
            </w:pPr>
            <w:r>
              <w:rPr>
                <w:rFonts w:ascii="Arial" w:hAnsi="Arial" w:cs="Arial"/>
                <w:b/>
              </w:rPr>
              <w:t>--</w:t>
            </w:r>
          </w:p>
        </w:tc>
        <w:tc>
          <w:tcPr>
            <w:tcW w:w="1238" w:type="dxa"/>
          </w:tcPr>
          <w:p w14:paraId="22FF467D" w14:textId="4A610B48" w:rsidR="000C32F1" w:rsidRDefault="000C32F1" w:rsidP="000C32F1">
            <w:pPr>
              <w:jc w:val="center"/>
              <w:rPr>
                <w:rFonts w:ascii="Arial" w:hAnsi="Arial" w:cs="Arial"/>
                <w:b/>
              </w:rPr>
            </w:pPr>
            <w:r>
              <w:rPr>
                <w:rFonts w:ascii="Arial" w:hAnsi="Arial" w:cs="Arial"/>
                <w:b/>
              </w:rPr>
              <w:t>--</w:t>
            </w:r>
          </w:p>
        </w:tc>
      </w:tr>
      <w:tr w:rsidR="000C32F1" w14:paraId="43B2F5A8" w14:textId="363FFFBA" w:rsidTr="000C32F1">
        <w:trPr>
          <w:trHeight w:val="269"/>
        </w:trPr>
        <w:tc>
          <w:tcPr>
            <w:tcW w:w="1336" w:type="dxa"/>
          </w:tcPr>
          <w:p w14:paraId="75890015" w14:textId="77777777" w:rsidR="000C32F1" w:rsidRDefault="000C32F1" w:rsidP="000C32F1">
            <w:pPr>
              <w:rPr>
                <w:rFonts w:ascii="Arial" w:hAnsi="Arial" w:cs="Arial"/>
                <w:b/>
              </w:rPr>
            </w:pPr>
            <w:r>
              <w:rPr>
                <w:rFonts w:ascii="Arial" w:hAnsi="Arial" w:cs="Arial"/>
                <w:b/>
              </w:rPr>
              <w:t>Q2</w:t>
            </w:r>
          </w:p>
        </w:tc>
        <w:tc>
          <w:tcPr>
            <w:tcW w:w="1347" w:type="dxa"/>
          </w:tcPr>
          <w:p w14:paraId="23D5260F" w14:textId="77777777" w:rsidR="000C32F1" w:rsidRDefault="000C32F1" w:rsidP="000C32F1">
            <w:pPr>
              <w:jc w:val="center"/>
              <w:rPr>
                <w:rFonts w:ascii="Arial" w:hAnsi="Arial" w:cs="Arial"/>
                <w:b/>
              </w:rPr>
            </w:pPr>
            <w:r>
              <w:rPr>
                <w:rFonts w:ascii="Arial" w:hAnsi="Arial" w:cs="Arial"/>
                <w:b/>
              </w:rPr>
              <w:t>1.00</w:t>
            </w:r>
          </w:p>
        </w:tc>
        <w:tc>
          <w:tcPr>
            <w:tcW w:w="1391" w:type="dxa"/>
          </w:tcPr>
          <w:p w14:paraId="4321CDD0" w14:textId="1B9B2F81" w:rsidR="000C32F1" w:rsidRDefault="000C32F1" w:rsidP="000C32F1">
            <w:pPr>
              <w:jc w:val="center"/>
              <w:rPr>
                <w:rFonts w:ascii="Arial" w:hAnsi="Arial" w:cs="Arial"/>
                <w:b/>
              </w:rPr>
            </w:pPr>
            <w:r>
              <w:rPr>
                <w:rFonts w:ascii="Arial" w:hAnsi="Arial" w:cs="Arial"/>
                <w:b/>
              </w:rPr>
              <w:t>0.20</w:t>
            </w:r>
          </w:p>
        </w:tc>
        <w:tc>
          <w:tcPr>
            <w:tcW w:w="1346" w:type="dxa"/>
          </w:tcPr>
          <w:p w14:paraId="02E17F88" w14:textId="05F92FF9" w:rsidR="000C32F1" w:rsidRDefault="000C32F1" w:rsidP="000C32F1">
            <w:pPr>
              <w:jc w:val="center"/>
              <w:rPr>
                <w:rFonts w:ascii="Arial" w:hAnsi="Arial" w:cs="Arial"/>
                <w:b/>
              </w:rPr>
            </w:pPr>
            <w:r>
              <w:rPr>
                <w:rFonts w:ascii="Arial" w:hAnsi="Arial" w:cs="Arial"/>
                <w:b/>
              </w:rPr>
              <w:t>0.70</w:t>
            </w:r>
          </w:p>
        </w:tc>
        <w:tc>
          <w:tcPr>
            <w:tcW w:w="1346" w:type="dxa"/>
          </w:tcPr>
          <w:p w14:paraId="1FE62527" w14:textId="01985CF3" w:rsidR="000C32F1" w:rsidRDefault="000C32F1" w:rsidP="000C32F1">
            <w:pPr>
              <w:jc w:val="center"/>
              <w:rPr>
                <w:rFonts w:ascii="Arial" w:hAnsi="Arial" w:cs="Arial"/>
                <w:b/>
              </w:rPr>
            </w:pPr>
            <w:r>
              <w:rPr>
                <w:rFonts w:ascii="Arial" w:hAnsi="Arial" w:cs="Arial"/>
                <w:b/>
              </w:rPr>
              <w:t>0.10</w:t>
            </w:r>
          </w:p>
        </w:tc>
        <w:tc>
          <w:tcPr>
            <w:tcW w:w="1346" w:type="dxa"/>
          </w:tcPr>
          <w:p w14:paraId="5B2C0B1B" w14:textId="77777777" w:rsidR="000C32F1" w:rsidRDefault="000C32F1" w:rsidP="000C32F1">
            <w:pPr>
              <w:jc w:val="center"/>
              <w:rPr>
                <w:rFonts w:ascii="Arial" w:hAnsi="Arial" w:cs="Arial"/>
                <w:b/>
              </w:rPr>
            </w:pPr>
            <w:r>
              <w:rPr>
                <w:rFonts w:ascii="Arial" w:hAnsi="Arial" w:cs="Arial"/>
                <w:b/>
              </w:rPr>
              <w:t>--</w:t>
            </w:r>
          </w:p>
        </w:tc>
        <w:tc>
          <w:tcPr>
            <w:tcW w:w="1238" w:type="dxa"/>
          </w:tcPr>
          <w:p w14:paraId="50426600" w14:textId="07FAB6B5" w:rsidR="000C32F1" w:rsidRDefault="000C32F1" w:rsidP="000C32F1">
            <w:pPr>
              <w:jc w:val="center"/>
              <w:rPr>
                <w:rFonts w:ascii="Arial" w:hAnsi="Arial" w:cs="Arial"/>
                <w:b/>
              </w:rPr>
            </w:pPr>
            <w:r>
              <w:rPr>
                <w:rFonts w:ascii="Arial" w:hAnsi="Arial" w:cs="Arial"/>
                <w:b/>
              </w:rPr>
              <w:t>--</w:t>
            </w:r>
          </w:p>
        </w:tc>
      </w:tr>
      <w:tr w:rsidR="000C32F1" w14:paraId="14127E92" w14:textId="1E4FE944" w:rsidTr="000C32F1">
        <w:tc>
          <w:tcPr>
            <w:tcW w:w="1336" w:type="dxa"/>
          </w:tcPr>
          <w:p w14:paraId="4387089F" w14:textId="77777777" w:rsidR="000C32F1" w:rsidRDefault="000C32F1" w:rsidP="000C32F1">
            <w:pPr>
              <w:rPr>
                <w:rFonts w:ascii="Arial" w:hAnsi="Arial" w:cs="Arial"/>
                <w:b/>
              </w:rPr>
            </w:pPr>
            <w:r>
              <w:rPr>
                <w:rFonts w:ascii="Arial" w:hAnsi="Arial" w:cs="Arial"/>
                <w:b/>
              </w:rPr>
              <w:t>Q3</w:t>
            </w:r>
          </w:p>
        </w:tc>
        <w:tc>
          <w:tcPr>
            <w:tcW w:w="1347" w:type="dxa"/>
          </w:tcPr>
          <w:p w14:paraId="2E628664" w14:textId="77777777" w:rsidR="000C32F1" w:rsidRDefault="000C32F1" w:rsidP="000C32F1">
            <w:pPr>
              <w:jc w:val="center"/>
              <w:rPr>
                <w:rFonts w:ascii="Arial" w:hAnsi="Arial" w:cs="Arial"/>
                <w:b/>
              </w:rPr>
            </w:pPr>
            <w:r>
              <w:rPr>
                <w:rFonts w:ascii="Arial" w:hAnsi="Arial" w:cs="Arial"/>
                <w:b/>
              </w:rPr>
              <w:t>1.00</w:t>
            </w:r>
          </w:p>
        </w:tc>
        <w:tc>
          <w:tcPr>
            <w:tcW w:w="1391" w:type="dxa"/>
          </w:tcPr>
          <w:p w14:paraId="14CA80E0" w14:textId="289872F1" w:rsidR="000C32F1" w:rsidRDefault="000C32F1" w:rsidP="000C32F1">
            <w:pPr>
              <w:jc w:val="center"/>
              <w:rPr>
                <w:rFonts w:ascii="Arial" w:hAnsi="Arial" w:cs="Arial"/>
                <w:b/>
              </w:rPr>
            </w:pPr>
            <w:r>
              <w:rPr>
                <w:rFonts w:ascii="Arial" w:hAnsi="Arial" w:cs="Arial"/>
                <w:b/>
              </w:rPr>
              <w:t>0.33</w:t>
            </w:r>
          </w:p>
        </w:tc>
        <w:tc>
          <w:tcPr>
            <w:tcW w:w="1346" w:type="dxa"/>
          </w:tcPr>
          <w:p w14:paraId="37BEBCFC" w14:textId="57872CE8" w:rsidR="000C32F1" w:rsidRDefault="000C32F1" w:rsidP="000C32F1">
            <w:pPr>
              <w:jc w:val="center"/>
              <w:rPr>
                <w:rFonts w:ascii="Arial" w:hAnsi="Arial" w:cs="Arial"/>
                <w:b/>
              </w:rPr>
            </w:pPr>
            <w:r>
              <w:rPr>
                <w:rFonts w:ascii="Arial" w:hAnsi="Arial" w:cs="Arial"/>
                <w:b/>
              </w:rPr>
              <w:t>0.33</w:t>
            </w:r>
          </w:p>
        </w:tc>
        <w:tc>
          <w:tcPr>
            <w:tcW w:w="1346" w:type="dxa"/>
          </w:tcPr>
          <w:p w14:paraId="2B64DE73" w14:textId="1156260C" w:rsidR="000C32F1" w:rsidRDefault="000C32F1" w:rsidP="000C32F1">
            <w:pPr>
              <w:jc w:val="center"/>
              <w:rPr>
                <w:rFonts w:ascii="Arial" w:hAnsi="Arial" w:cs="Arial"/>
                <w:b/>
              </w:rPr>
            </w:pPr>
            <w:r>
              <w:rPr>
                <w:rFonts w:ascii="Arial" w:hAnsi="Arial" w:cs="Arial"/>
                <w:b/>
              </w:rPr>
              <w:t>0.34</w:t>
            </w:r>
          </w:p>
        </w:tc>
        <w:tc>
          <w:tcPr>
            <w:tcW w:w="1346" w:type="dxa"/>
          </w:tcPr>
          <w:p w14:paraId="57B69F84" w14:textId="77777777" w:rsidR="000C32F1" w:rsidRDefault="000C32F1" w:rsidP="000C32F1">
            <w:pPr>
              <w:jc w:val="center"/>
              <w:rPr>
                <w:rFonts w:ascii="Arial" w:hAnsi="Arial" w:cs="Arial"/>
                <w:b/>
              </w:rPr>
            </w:pPr>
            <w:r>
              <w:rPr>
                <w:rFonts w:ascii="Arial" w:hAnsi="Arial" w:cs="Arial"/>
                <w:b/>
              </w:rPr>
              <w:t>--</w:t>
            </w:r>
          </w:p>
        </w:tc>
        <w:tc>
          <w:tcPr>
            <w:tcW w:w="1238" w:type="dxa"/>
          </w:tcPr>
          <w:p w14:paraId="7AB49251" w14:textId="383FE04C" w:rsidR="000C32F1" w:rsidRDefault="000C32F1" w:rsidP="000C32F1">
            <w:pPr>
              <w:jc w:val="center"/>
              <w:rPr>
                <w:rFonts w:ascii="Arial" w:hAnsi="Arial" w:cs="Arial"/>
                <w:b/>
              </w:rPr>
            </w:pPr>
            <w:r>
              <w:rPr>
                <w:rFonts w:ascii="Arial" w:hAnsi="Arial" w:cs="Arial"/>
                <w:b/>
              </w:rPr>
              <w:t>--</w:t>
            </w:r>
          </w:p>
        </w:tc>
      </w:tr>
      <w:tr w:rsidR="000C32F1" w14:paraId="721D749A" w14:textId="7C5E2B9A" w:rsidTr="000C32F1">
        <w:tc>
          <w:tcPr>
            <w:tcW w:w="1336" w:type="dxa"/>
          </w:tcPr>
          <w:p w14:paraId="248E64EF" w14:textId="77777777" w:rsidR="000C32F1" w:rsidRDefault="000C32F1" w:rsidP="000C32F1">
            <w:pPr>
              <w:rPr>
                <w:rFonts w:ascii="Arial" w:hAnsi="Arial" w:cs="Arial"/>
                <w:b/>
              </w:rPr>
            </w:pPr>
            <w:r>
              <w:rPr>
                <w:rFonts w:ascii="Arial" w:hAnsi="Arial" w:cs="Arial"/>
                <w:b/>
              </w:rPr>
              <w:t>Q4</w:t>
            </w:r>
          </w:p>
        </w:tc>
        <w:tc>
          <w:tcPr>
            <w:tcW w:w="1347" w:type="dxa"/>
          </w:tcPr>
          <w:p w14:paraId="05C2D9A7" w14:textId="77777777" w:rsidR="000C32F1" w:rsidRDefault="000C32F1" w:rsidP="000C32F1">
            <w:pPr>
              <w:jc w:val="center"/>
              <w:rPr>
                <w:rFonts w:ascii="Arial" w:hAnsi="Arial" w:cs="Arial"/>
                <w:b/>
              </w:rPr>
            </w:pPr>
            <w:r>
              <w:rPr>
                <w:rFonts w:ascii="Arial" w:hAnsi="Arial" w:cs="Arial"/>
                <w:b/>
              </w:rPr>
              <w:t>1.00</w:t>
            </w:r>
          </w:p>
        </w:tc>
        <w:tc>
          <w:tcPr>
            <w:tcW w:w="1391" w:type="dxa"/>
          </w:tcPr>
          <w:p w14:paraId="1F249152" w14:textId="691E8372" w:rsidR="000C32F1" w:rsidRDefault="000C32F1" w:rsidP="000C32F1">
            <w:pPr>
              <w:jc w:val="center"/>
              <w:rPr>
                <w:rFonts w:ascii="Arial" w:hAnsi="Arial" w:cs="Arial"/>
                <w:b/>
              </w:rPr>
            </w:pPr>
            <w:r>
              <w:rPr>
                <w:rFonts w:ascii="Arial" w:hAnsi="Arial" w:cs="Arial"/>
                <w:b/>
              </w:rPr>
              <w:t>0.25</w:t>
            </w:r>
          </w:p>
        </w:tc>
        <w:tc>
          <w:tcPr>
            <w:tcW w:w="1346" w:type="dxa"/>
          </w:tcPr>
          <w:p w14:paraId="58E7AC5D" w14:textId="77777777" w:rsidR="000C32F1" w:rsidRDefault="000C32F1" w:rsidP="000C32F1">
            <w:pPr>
              <w:jc w:val="center"/>
              <w:rPr>
                <w:rFonts w:ascii="Arial" w:hAnsi="Arial" w:cs="Arial"/>
                <w:b/>
              </w:rPr>
            </w:pPr>
            <w:r>
              <w:rPr>
                <w:rFonts w:ascii="Arial" w:hAnsi="Arial" w:cs="Arial"/>
                <w:b/>
              </w:rPr>
              <w:t>0.50</w:t>
            </w:r>
          </w:p>
        </w:tc>
        <w:tc>
          <w:tcPr>
            <w:tcW w:w="1346" w:type="dxa"/>
          </w:tcPr>
          <w:p w14:paraId="4ACC40C1" w14:textId="5BC1B3EE" w:rsidR="000C32F1" w:rsidRDefault="000C32F1" w:rsidP="000C32F1">
            <w:pPr>
              <w:jc w:val="center"/>
              <w:rPr>
                <w:rFonts w:ascii="Arial" w:hAnsi="Arial" w:cs="Arial"/>
                <w:b/>
              </w:rPr>
            </w:pPr>
            <w:r>
              <w:rPr>
                <w:rFonts w:ascii="Arial" w:hAnsi="Arial" w:cs="Arial"/>
                <w:b/>
              </w:rPr>
              <w:t>0.25</w:t>
            </w:r>
          </w:p>
        </w:tc>
        <w:tc>
          <w:tcPr>
            <w:tcW w:w="1346" w:type="dxa"/>
          </w:tcPr>
          <w:p w14:paraId="18DD0535" w14:textId="77777777" w:rsidR="000C32F1" w:rsidRDefault="000C32F1" w:rsidP="000C32F1">
            <w:pPr>
              <w:jc w:val="center"/>
              <w:rPr>
                <w:rFonts w:ascii="Arial" w:hAnsi="Arial" w:cs="Arial"/>
                <w:b/>
              </w:rPr>
            </w:pPr>
            <w:r>
              <w:rPr>
                <w:rFonts w:ascii="Arial" w:hAnsi="Arial" w:cs="Arial"/>
                <w:b/>
              </w:rPr>
              <w:t>--</w:t>
            </w:r>
          </w:p>
        </w:tc>
        <w:tc>
          <w:tcPr>
            <w:tcW w:w="1238" w:type="dxa"/>
          </w:tcPr>
          <w:p w14:paraId="43BBAEA7" w14:textId="058C9356" w:rsidR="000C32F1" w:rsidRDefault="000C32F1" w:rsidP="000C32F1">
            <w:pPr>
              <w:jc w:val="center"/>
              <w:rPr>
                <w:rFonts w:ascii="Arial" w:hAnsi="Arial" w:cs="Arial"/>
                <w:b/>
              </w:rPr>
            </w:pPr>
            <w:r>
              <w:rPr>
                <w:rFonts w:ascii="Arial" w:hAnsi="Arial" w:cs="Arial"/>
                <w:b/>
              </w:rPr>
              <w:t>--</w:t>
            </w:r>
          </w:p>
        </w:tc>
      </w:tr>
      <w:tr w:rsidR="000C32F1" w14:paraId="074B832E" w14:textId="12281250" w:rsidTr="000C32F1">
        <w:tc>
          <w:tcPr>
            <w:tcW w:w="1336" w:type="dxa"/>
          </w:tcPr>
          <w:p w14:paraId="6F0F3A8B" w14:textId="77777777" w:rsidR="000C32F1" w:rsidRDefault="000C32F1" w:rsidP="000C32F1">
            <w:pPr>
              <w:rPr>
                <w:rFonts w:ascii="Arial" w:hAnsi="Arial" w:cs="Arial"/>
                <w:b/>
              </w:rPr>
            </w:pPr>
            <w:r>
              <w:rPr>
                <w:rFonts w:ascii="Arial" w:hAnsi="Arial" w:cs="Arial"/>
                <w:b/>
              </w:rPr>
              <w:t>Q5</w:t>
            </w:r>
          </w:p>
        </w:tc>
        <w:tc>
          <w:tcPr>
            <w:tcW w:w="1347" w:type="dxa"/>
          </w:tcPr>
          <w:p w14:paraId="3645D76A" w14:textId="77777777" w:rsidR="000C32F1" w:rsidRDefault="000C32F1" w:rsidP="000C32F1">
            <w:pPr>
              <w:jc w:val="center"/>
              <w:rPr>
                <w:rFonts w:ascii="Arial" w:hAnsi="Arial" w:cs="Arial"/>
                <w:b/>
              </w:rPr>
            </w:pPr>
            <w:r>
              <w:rPr>
                <w:rFonts w:ascii="Arial" w:hAnsi="Arial" w:cs="Arial"/>
                <w:b/>
              </w:rPr>
              <w:t>1.00</w:t>
            </w:r>
          </w:p>
        </w:tc>
        <w:tc>
          <w:tcPr>
            <w:tcW w:w="1391" w:type="dxa"/>
          </w:tcPr>
          <w:p w14:paraId="3065CD28" w14:textId="373464F9" w:rsidR="000C32F1" w:rsidRDefault="000C32F1" w:rsidP="000C32F1">
            <w:pPr>
              <w:jc w:val="center"/>
              <w:rPr>
                <w:rFonts w:ascii="Arial" w:hAnsi="Arial" w:cs="Arial"/>
                <w:b/>
              </w:rPr>
            </w:pPr>
            <w:r>
              <w:rPr>
                <w:rFonts w:ascii="Arial" w:hAnsi="Arial" w:cs="Arial"/>
                <w:b/>
              </w:rPr>
              <w:t>0.20</w:t>
            </w:r>
          </w:p>
        </w:tc>
        <w:tc>
          <w:tcPr>
            <w:tcW w:w="1346" w:type="dxa"/>
          </w:tcPr>
          <w:p w14:paraId="4C7C5497" w14:textId="0D1182FD" w:rsidR="000C32F1" w:rsidRDefault="000C32F1" w:rsidP="000C32F1">
            <w:pPr>
              <w:jc w:val="center"/>
              <w:rPr>
                <w:rFonts w:ascii="Arial" w:hAnsi="Arial" w:cs="Arial"/>
                <w:b/>
              </w:rPr>
            </w:pPr>
            <w:r>
              <w:rPr>
                <w:rFonts w:ascii="Arial" w:hAnsi="Arial" w:cs="Arial"/>
                <w:b/>
              </w:rPr>
              <w:t>0.20</w:t>
            </w:r>
          </w:p>
        </w:tc>
        <w:tc>
          <w:tcPr>
            <w:tcW w:w="1346" w:type="dxa"/>
          </w:tcPr>
          <w:p w14:paraId="58C6159F" w14:textId="2D57C4B5" w:rsidR="000C32F1" w:rsidRDefault="000C32F1" w:rsidP="000C32F1">
            <w:pPr>
              <w:jc w:val="center"/>
              <w:rPr>
                <w:rFonts w:ascii="Arial" w:hAnsi="Arial" w:cs="Arial"/>
                <w:b/>
              </w:rPr>
            </w:pPr>
            <w:r>
              <w:rPr>
                <w:rFonts w:ascii="Arial" w:hAnsi="Arial" w:cs="Arial"/>
                <w:b/>
              </w:rPr>
              <w:t>0.20</w:t>
            </w:r>
          </w:p>
        </w:tc>
        <w:tc>
          <w:tcPr>
            <w:tcW w:w="1346" w:type="dxa"/>
          </w:tcPr>
          <w:p w14:paraId="42385CC3" w14:textId="07928509" w:rsidR="000C32F1" w:rsidRDefault="000C32F1" w:rsidP="000C32F1">
            <w:pPr>
              <w:jc w:val="center"/>
              <w:rPr>
                <w:rFonts w:ascii="Arial" w:hAnsi="Arial" w:cs="Arial"/>
                <w:b/>
              </w:rPr>
            </w:pPr>
            <w:r>
              <w:rPr>
                <w:rFonts w:ascii="Arial" w:hAnsi="Arial" w:cs="Arial"/>
                <w:b/>
              </w:rPr>
              <w:t>0.20</w:t>
            </w:r>
          </w:p>
        </w:tc>
        <w:tc>
          <w:tcPr>
            <w:tcW w:w="1238" w:type="dxa"/>
          </w:tcPr>
          <w:p w14:paraId="26535224" w14:textId="7CFD07E8" w:rsidR="000C32F1" w:rsidRDefault="000C32F1" w:rsidP="000C32F1">
            <w:pPr>
              <w:jc w:val="center"/>
              <w:rPr>
                <w:rFonts w:ascii="Arial" w:hAnsi="Arial" w:cs="Arial"/>
                <w:b/>
              </w:rPr>
            </w:pPr>
            <w:r>
              <w:rPr>
                <w:rFonts w:ascii="Arial" w:hAnsi="Arial" w:cs="Arial"/>
                <w:b/>
              </w:rPr>
              <w:t>0.20</w:t>
            </w:r>
          </w:p>
        </w:tc>
      </w:tr>
    </w:tbl>
    <w:p w14:paraId="76F4231F" w14:textId="77777777" w:rsidR="00C85CA1" w:rsidRDefault="00C85CA1" w:rsidP="00C85CA1">
      <w:pPr>
        <w:rPr>
          <w:rFonts w:ascii="Arial" w:hAnsi="Arial" w:cs="Arial"/>
          <w:b/>
        </w:rPr>
      </w:pPr>
    </w:p>
    <w:p w14:paraId="0EF44AEF" w14:textId="77777777" w:rsidR="00C85CA1" w:rsidRDefault="00C85CA1" w:rsidP="00C85CA1">
      <w:pPr>
        <w:rPr>
          <w:rFonts w:ascii="Arial" w:hAnsi="Arial" w:cs="Arial"/>
          <w:b/>
        </w:rPr>
      </w:pPr>
    </w:p>
    <w:p w14:paraId="4CEB713D" w14:textId="77777777" w:rsidR="00C85CA1" w:rsidRPr="006B61EA" w:rsidRDefault="00C85CA1" w:rsidP="00C85CA1">
      <w:pPr>
        <w:rPr>
          <w:rFonts w:ascii="Arial" w:hAnsi="Arial" w:cs="Arial"/>
          <w:b/>
        </w:rPr>
      </w:pPr>
      <w:r w:rsidRPr="006B61EA">
        <w:rPr>
          <w:rFonts w:ascii="Arial" w:hAnsi="Arial" w:cs="Arial"/>
          <w:b/>
        </w:rPr>
        <w:t>Question 1</w:t>
      </w:r>
      <w:r>
        <w:rPr>
          <w:rFonts w:ascii="Arial" w:hAnsi="Arial" w:cs="Arial"/>
          <w:b/>
        </w:rPr>
        <w:t xml:space="preserve"> </w:t>
      </w:r>
    </w:p>
    <w:p w14:paraId="7A2AA944" w14:textId="77777777" w:rsidR="00C85CA1" w:rsidRDefault="00C85CA1" w:rsidP="0018391C">
      <w:pPr>
        <w:rPr>
          <w:rFonts w:eastAsia="Times New Roman" w:cs="Arial"/>
          <w:color w:val="555555"/>
          <w:shd w:val="clear" w:color="auto" w:fill="FFFFFF"/>
        </w:rPr>
      </w:pPr>
    </w:p>
    <w:p w14:paraId="2F117522" w14:textId="616451B1" w:rsidR="0018391C" w:rsidRPr="00FB2152" w:rsidRDefault="00A67836" w:rsidP="00195B08">
      <w:pPr>
        <w:rPr>
          <w:shd w:val="clear" w:color="auto" w:fill="FFFFFF"/>
        </w:rPr>
      </w:pPr>
      <w:r>
        <w:rPr>
          <w:shd w:val="clear" w:color="auto" w:fill="FFFFFF"/>
        </w:rPr>
        <w:t>1)</w:t>
      </w:r>
      <w:r w:rsidR="00195B08">
        <w:rPr>
          <w:shd w:val="clear" w:color="auto" w:fill="FFFFFF"/>
        </w:rPr>
        <w:t xml:space="preserve"> </w:t>
      </w:r>
      <w:r w:rsidR="0018391C" w:rsidRPr="00FB2152">
        <w:rPr>
          <w:shd w:val="clear" w:color="auto" w:fill="FFFFFF"/>
        </w:rPr>
        <w:t>Is there a</w:t>
      </w:r>
      <w:r w:rsidR="00195B08">
        <w:rPr>
          <w:shd w:val="clear" w:color="auto" w:fill="FFFFFF"/>
        </w:rPr>
        <w:t xml:space="preserve"> relationship</w:t>
      </w:r>
      <w:r w:rsidR="0018391C" w:rsidRPr="0018391C">
        <w:rPr>
          <w:shd w:val="clear" w:color="auto" w:fill="FFFFFF"/>
        </w:rPr>
        <w:t xml:space="preserve"> between gender and preference for ice cream </w:t>
      </w:r>
      <w:r w:rsidR="0018391C" w:rsidRPr="00FB2152">
        <w:rPr>
          <w:shd w:val="clear" w:color="auto" w:fill="FFFFFF"/>
        </w:rPr>
        <w:t>flavor</w:t>
      </w:r>
      <w:r w:rsidR="00195B08">
        <w:rPr>
          <w:shd w:val="clear" w:color="auto" w:fill="FFFFFF"/>
        </w:rPr>
        <w:t>?</w:t>
      </w:r>
      <w:r w:rsidR="0018391C" w:rsidRPr="00FB2152">
        <w:rPr>
          <w:shd w:val="clear" w:color="auto" w:fill="FFFFFF"/>
        </w:rPr>
        <w:t xml:space="preserve"> The table </w:t>
      </w:r>
      <w:r w:rsidR="00195B08">
        <w:rPr>
          <w:shd w:val="clear" w:color="auto" w:fill="FFFFFF"/>
        </w:rPr>
        <w:t xml:space="preserve">below </w:t>
      </w:r>
      <w:r w:rsidR="0018391C" w:rsidRPr="00FB2152">
        <w:rPr>
          <w:shd w:val="clear" w:color="auto" w:fill="FFFFFF"/>
        </w:rPr>
        <w:t>summarizes the preferences of Male and Female on their preferred flavor of ice-cream</w:t>
      </w:r>
      <w:r w:rsidR="0096589A">
        <w:rPr>
          <w:shd w:val="clear" w:color="auto" w:fill="FFFFFF"/>
        </w:rPr>
        <w:t>.</w:t>
      </w:r>
    </w:p>
    <w:p w14:paraId="4BC7785C" w14:textId="77777777" w:rsidR="0018391C" w:rsidRPr="00FB2152" w:rsidRDefault="0018391C" w:rsidP="00195B08">
      <w:pPr>
        <w:rPr>
          <w:shd w:val="clear" w:color="auto" w:fill="FFFFFF"/>
        </w:rPr>
      </w:pPr>
    </w:p>
    <w:tbl>
      <w:tblPr>
        <w:tblStyle w:val="TableGrid"/>
        <w:tblW w:w="5400" w:type="dxa"/>
        <w:tblInd w:w="1165" w:type="dxa"/>
        <w:tblLook w:val="04A0" w:firstRow="1" w:lastRow="0" w:firstColumn="1" w:lastColumn="0" w:noHBand="0" w:noVBand="1"/>
      </w:tblPr>
      <w:tblGrid>
        <w:gridCol w:w="1350"/>
        <w:gridCol w:w="1440"/>
        <w:gridCol w:w="1260"/>
        <w:gridCol w:w="1350"/>
      </w:tblGrid>
      <w:tr w:rsidR="0018391C" w:rsidRPr="00FB2152" w14:paraId="3D779DEA" w14:textId="77777777" w:rsidTr="000C32F1">
        <w:trPr>
          <w:trHeight w:val="593"/>
        </w:trPr>
        <w:tc>
          <w:tcPr>
            <w:tcW w:w="1350" w:type="dxa"/>
          </w:tcPr>
          <w:p w14:paraId="3E61478D" w14:textId="77777777" w:rsidR="0018391C" w:rsidRPr="00FB2152" w:rsidRDefault="0018391C" w:rsidP="00195B08">
            <w:pPr>
              <w:rPr>
                <w:shd w:val="clear" w:color="auto" w:fill="FFFFFF"/>
              </w:rPr>
            </w:pPr>
          </w:p>
        </w:tc>
        <w:tc>
          <w:tcPr>
            <w:tcW w:w="1440" w:type="dxa"/>
          </w:tcPr>
          <w:p w14:paraId="3502B5CE" w14:textId="77777777" w:rsidR="0018391C" w:rsidRPr="00FB2152" w:rsidRDefault="0018391C" w:rsidP="000C32F1">
            <w:pPr>
              <w:jc w:val="center"/>
              <w:rPr>
                <w:shd w:val="clear" w:color="auto" w:fill="FFFFFF"/>
              </w:rPr>
            </w:pPr>
            <w:r w:rsidRPr="00FB2152">
              <w:rPr>
                <w:shd w:val="clear" w:color="auto" w:fill="FFFFFF"/>
              </w:rPr>
              <w:t>Strawberry</w:t>
            </w:r>
          </w:p>
        </w:tc>
        <w:tc>
          <w:tcPr>
            <w:tcW w:w="1260" w:type="dxa"/>
          </w:tcPr>
          <w:p w14:paraId="4405618C" w14:textId="7D3DF0F8" w:rsidR="0018391C" w:rsidRPr="00FB2152" w:rsidRDefault="0018391C" w:rsidP="000C32F1">
            <w:pPr>
              <w:jc w:val="center"/>
              <w:rPr>
                <w:shd w:val="clear" w:color="auto" w:fill="FFFFFF"/>
              </w:rPr>
            </w:pPr>
            <w:r w:rsidRPr="00FB2152">
              <w:rPr>
                <w:shd w:val="clear" w:color="auto" w:fill="FFFFFF"/>
              </w:rPr>
              <w:t>Vanilla</w:t>
            </w:r>
          </w:p>
        </w:tc>
        <w:tc>
          <w:tcPr>
            <w:tcW w:w="1350" w:type="dxa"/>
          </w:tcPr>
          <w:p w14:paraId="1D7C1D2A" w14:textId="77777777" w:rsidR="0018391C" w:rsidRPr="00FB2152" w:rsidRDefault="0018391C" w:rsidP="000C32F1">
            <w:pPr>
              <w:jc w:val="center"/>
              <w:rPr>
                <w:shd w:val="clear" w:color="auto" w:fill="FFFFFF"/>
              </w:rPr>
            </w:pPr>
            <w:r w:rsidRPr="00FB2152">
              <w:rPr>
                <w:shd w:val="clear" w:color="auto" w:fill="FFFFFF"/>
              </w:rPr>
              <w:t>Chocolate</w:t>
            </w:r>
          </w:p>
        </w:tc>
      </w:tr>
      <w:tr w:rsidR="0018391C" w:rsidRPr="00FB2152" w14:paraId="40B80A6F" w14:textId="77777777" w:rsidTr="000C32F1">
        <w:trPr>
          <w:trHeight w:val="620"/>
        </w:trPr>
        <w:tc>
          <w:tcPr>
            <w:tcW w:w="1350" w:type="dxa"/>
          </w:tcPr>
          <w:p w14:paraId="30F1E2B1" w14:textId="77777777" w:rsidR="0018391C" w:rsidRPr="00FB2152" w:rsidRDefault="0018391C" w:rsidP="00195B08">
            <w:pPr>
              <w:rPr>
                <w:shd w:val="clear" w:color="auto" w:fill="FFFFFF"/>
              </w:rPr>
            </w:pPr>
            <w:r w:rsidRPr="00FB2152">
              <w:rPr>
                <w:shd w:val="clear" w:color="auto" w:fill="FFFFFF"/>
              </w:rPr>
              <w:t>Male</w:t>
            </w:r>
          </w:p>
        </w:tc>
        <w:tc>
          <w:tcPr>
            <w:tcW w:w="1440" w:type="dxa"/>
          </w:tcPr>
          <w:p w14:paraId="4A925B1F" w14:textId="77777777" w:rsidR="0018391C" w:rsidRPr="00FB2152" w:rsidRDefault="0018391C" w:rsidP="000C32F1">
            <w:pPr>
              <w:jc w:val="center"/>
              <w:rPr>
                <w:shd w:val="clear" w:color="auto" w:fill="FFFFFF"/>
              </w:rPr>
            </w:pPr>
            <w:r w:rsidRPr="00FB2152">
              <w:rPr>
                <w:shd w:val="clear" w:color="auto" w:fill="FFFFFF"/>
              </w:rPr>
              <w:t>100</w:t>
            </w:r>
          </w:p>
        </w:tc>
        <w:tc>
          <w:tcPr>
            <w:tcW w:w="1260" w:type="dxa"/>
          </w:tcPr>
          <w:p w14:paraId="6BBE7E4A" w14:textId="77777777" w:rsidR="0018391C" w:rsidRPr="00FB2152" w:rsidRDefault="0018391C" w:rsidP="000C32F1">
            <w:pPr>
              <w:jc w:val="center"/>
              <w:rPr>
                <w:shd w:val="clear" w:color="auto" w:fill="FFFFFF"/>
              </w:rPr>
            </w:pPr>
            <w:r w:rsidRPr="00FB2152">
              <w:rPr>
                <w:shd w:val="clear" w:color="auto" w:fill="FFFFFF"/>
              </w:rPr>
              <w:t>120</w:t>
            </w:r>
          </w:p>
        </w:tc>
        <w:tc>
          <w:tcPr>
            <w:tcW w:w="1350" w:type="dxa"/>
          </w:tcPr>
          <w:p w14:paraId="05FFC869" w14:textId="77777777" w:rsidR="0018391C" w:rsidRPr="00FB2152" w:rsidRDefault="0018391C" w:rsidP="000C32F1">
            <w:pPr>
              <w:jc w:val="center"/>
              <w:rPr>
                <w:shd w:val="clear" w:color="auto" w:fill="FFFFFF"/>
              </w:rPr>
            </w:pPr>
            <w:r w:rsidRPr="00FB2152">
              <w:rPr>
                <w:shd w:val="clear" w:color="auto" w:fill="FFFFFF"/>
              </w:rPr>
              <w:t>60</w:t>
            </w:r>
          </w:p>
        </w:tc>
      </w:tr>
      <w:tr w:rsidR="0018391C" w:rsidRPr="00FB2152" w14:paraId="0E2FE16F" w14:textId="77777777" w:rsidTr="000C32F1">
        <w:trPr>
          <w:trHeight w:val="782"/>
        </w:trPr>
        <w:tc>
          <w:tcPr>
            <w:tcW w:w="1350" w:type="dxa"/>
          </w:tcPr>
          <w:p w14:paraId="6F751731" w14:textId="77777777" w:rsidR="0018391C" w:rsidRPr="00FB2152" w:rsidRDefault="0018391C" w:rsidP="00195B08">
            <w:pPr>
              <w:rPr>
                <w:shd w:val="clear" w:color="auto" w:fill="FFFFFF"/>
              </w:rPr>
            </w:pPr>
            <w:r w:rsidRPr="00FB2152">
              <w:rPr>
                <w:shd w:val="clear" w:color="auto" w:fill="FFFFFF"/>
              </w:rPr>
              <w:t>Female</w:t>
            </w:r>
          </w:p>
        </w:tc>
        <w:tc>
          <w:tcPr>
            <w:tcW w:w="1440" w:type="dxa"/>
          </w:tcPr>
          <w:p w14:paraId="7A07AEF4" w14:textId="77777777" w:rsidR="0018391C" w:rsidRPr="00FB2152" w:rsidRDefault="0018391C" w:rsidP="000C32F1">
            <w:pPr>
              <w:jc w:val="center"/>
              <w:rPr>
                <w:shd w:val="clear" w:color="auto" w:fill="FFFFFF"/>
              </w:rPr>
            </w:pPr>
            <w:r w:rsidRPr="00FB2152">
              <w:rPr>
                <w:shd w:val="clear" w:color="auto" w:fill="FFFFFF"/>
              </w:rPr>
              <w:t>350</w:t>
            </w:r>
          </w:p>
        </w:tc>
        <w:tc>
          <w:tcPr>
            <w:tcW w:w="1260" w:type="dxa"/>
          </w:tcPr>
          <w:p w14:paraId="13CFC619" w14:textId="77777777" w:rsidR="0018391C" w:rsidRPr="00FB2152" w:rsidRDefault="0018391C" w:rsidP="000C32F1">
            <w:pPr>
              <w:jc w:val="center"/>
              <w:rPr>
                <w:shd w:val="clear" w:color="auto" w:fill="FFFFFF"/>
              </w:rPr>
            </w:pPr>
            <w:r w:rsidRPr="00FB2152">
              <w:rPr>
                <w:shd w:val="clear" w:color="auto" w:fill="FFFFFF"/>
              </w:rPr>
              <w:t>200</w:t>
            </w:r>
          </w:p>
        </w:tc>
        <w:tc>
          <w:tcPr>
            <w:tcW w:w="1350" w:type="dxa"/>
          </w:tcPr>
          <w:p w14:paraId="24EF5F83" w14:textId="77777777" w:rsidR="0018391C" w:rsidRPr="00FB2152" w:rsidRDefault="0018391C" w:rsidP="000C32F1">
            <w:pPr>
              <w:jc w:val="center"/>
              <w:rPr>
                <w:shd w:val="clear" w:color="auto" w:fill="FFFFFF"/>
              </w:rPr>
            </w:pPr>
            <w:r w:rsidRPr="00FB2152">
              <w:rPr>
                <w:shd w:val="clear" w:color="auto" w:fill="FFFFFF"/>
              </w:rPr>
              <w:t>90</w:t>
            </w:r>
          </w:p>
        </w:tc>
      </w:tr>
    </w:tbl>
    <w:p w14:paraId="5DE825AE" w14:textId="77777777" w:rsidR="0018391C" w:rsidRPr="0018391C" w:rsidRDefault="0018391C" w:rsidP="00195B08">
      <w:pPr>
        <w:rPr>
          <w:rFonts w:cs="Times New Roman"/>
        </w:rPr>
      </w:pPr>
      <w:r w:rsidRPr="00FB2152">
        <w:rPr>
          <w:shd w:val="clear" w:color="auto" w:fill="FFFFFF"/>
        </w:rPr>
        <w:t> </w:t>
      </w:r>
    </w:p>
    <w:p w14:paraId="2DFA738E" w14:textId="1E47B5F4" w:rsidR="00A73A6B" w:rsidRPr="00FB2152" w:rsidRDefault="0018391C">
      <w:r w:rsidRPr="00FB2152">
        <w:t xml:space="preserve">1a) </w:t>
      </w:r>
      <w:r w:rsidR="00195B08">
        <w:t xml:space="preserve">Which </w:t>
      </w:r>
      <w:r w:rsidRPr="00FB2152">
        <w:t xml:space="preserve">type of Chi-square </w:t>
      </w:r>
      <w:r w:rsidR="00E642AC" w:rsidRPr="00FB2152">
        <w:t xml:space="preserve">test </w:t>
      </w:r>
      <w:r w:rsidR="00195B08">
        <w:t>is appropriate for this analysis</w:t>
      </w:r>
      <w:r w:rsidR="00E642AC" w:rsidRPr="00FB2152">
        <w:t>?</w:t>
      </w:r>
      <w:r w:rsidR="00195B08">
        <w:t xml:space="preserve"> </w:t>
      </w:r>
      <w:r w:rsidR="00F50248" w:rsidRPr="00FB2152">
        <w:t>(0.20</w:t>
      </w:r>
      <w:r w:rsidR="00E642AC" w:rsidRPr="00FB2152">
        <w:t xml:space="preserve"> points)</w:t>
      </w:r>
    </w:p>
    <w:p w14:paraId="7C2FE546" w14:textId="04A32C3A" w:rsidR="00E642AC" w:rsidRDefault="00E642AC"/>
    <w:p w14:paraId="02E44EDE" w14:textId="4597E696" w:rsidR="00190E4E" w:rsidRDefault="00190E4E">
      <w:pPr>
        <w:rPr>
          <w:b/>
          <w:bCs/>
          <w:color w:val="4BACC6" w:themeColor="accent5"/>
        </w:rPr>
      </w:pPr>
      <w:r w:rsidRPr="006E264E">
        <w:rPr>
          <w:b/>
          <w:bCs/>
          <w:color w:val="4BACC6" w:themeColor="accent5"/>
        </w:rPr>
        <w:t xml:space="preserve">For this analysis, you should use the chi-square test of independence because we have two measurement variables, which are </w:t>
      </w:r>
      <w:r w:rsidR="007B5408" w:rsidRPr="006E264E">
        <w:rPr>
          <w:b/>
          <w:bCs/>
          <w:color w:val="4BACC6" w:themeColor="accent5"/>
        </w:rPr>
        <w:t>gender (male, female) and ice cream flavor (strawberry, vanilla, chocolate).</w:t>
      </w:r>
      <w:r w:rsidR="00CB5105" w:rsidRPr="006E264E">
        <w:rPr>
          <w:b/>
          <w:bCs/>
          <w:color w:val="4BACC6" w:themeColor="accent5"/>
        </w:rPr>
        <w:t xml:space="preserve"> We are measuring whether these two variables are related. </w:t>
      </w:r>
    </w:p>
    <w:p w14:paraId="6F75E7CC" w14:textId="77777777" w:rsidR="007C699E" w:rsidRPr="006E264E" w:rsidRDefault="007C699E">
      <w:pPr>
        <w:rPr>
          <w:b/>
          <w:bCs/>
          <w:color w:val="4BACC6" w:themeColor="accent5"/>
        </w:rPr>
      </w:pPr>
    </w:p>
    <w:p w14:paraId="28D0240D" w14:textId="77777777" w:rsidR="00E642AC" w:rsidRPr="00FB2152" w:rsidRDefault="00E642AC"/>
    <w:p w14:paraId="594FC545" w14:textId="048CA184" w:rsidR="007C699E" w:rsidRDefault="00E642AC">
      <w:r w:rsidRPr="00FB2152">
        <w:lastRenderedPageBreak/>
        <w:t xml:space="preserve">1b) Conduct </w:t>
      </w:r>
      <w:r w:rsidR="00A73A2D">
        <w:t xml:space="preserve">the appropriate </w:t>
      </w:r>
      <w:r w:rsidRPr="00FB2152">
        <w:t>Chi-square test in R and report the X</w:t>
      </w:r>
      <w:r w:rsidRPr="00FB2152">
        <w:rPr>
          <w:vertAlign w:val="superscript"/>
        </w:rPr>
        <w:t>2</w:t>
      </w:r>
      <w:r w:rsidRPr="00FB2152">
        <w:t>, degrees of freedom and P-value</w:t>
      </w:r>
      <w:r w:rsidR="00A73A2D">
        <w:t>.</w:t>
      </w:r>
      <w:r w:rsidR="00600DD4">
        <w:t xml:space="preserve">  </w:t>
      </w:r>
      <w:r w:rsidR="003F31E5">
        <w:t xml:space="preserve">You may choose the level of alpha.  </w:t>
      </w:r>
      <w:r w:rsidR="00600DD4">
        <w:t>Be sure to report the values using APA citation.</w:t>
      </w:r>
      <w:r w:rsidR="00A73A2D">
        <w:t xml:space="preserve">  </w:t>
      </w:r>
      <w:r w:rsidR="00F50248" w:rsidRPr="00FB2152">
        <w:t>(0.</w:t>
      </w:r>
      <w:r w:rsidR="00206F4E">
        <w:t>4</w:t>
      </w:r>
      <w:r w:rsidR="00F50248" w:rsidRPr="00FB2152">
        <w:t>0</w:t>
      </w:r>
      <w:r w:rsidR="00A73A2D">
        <w:t xml:space="preserve"> points</w:t>
      </w:r>
      <w:r w:rsidR="00F50248" w:rsidRPr="00FB2152">
        <w:t>)</w:t>
      </w:r>
    </w:p>
    <w:p w14:paraId="7BD686F9" w14:textId="4C6EFB67" w:rsidR="00E63CE2" w:rsidRDefault="00E63CE2">
      <w:pPr>
        <w:rPr>
          <w:color w:val="4BACC6" w:themeColor="accent5"/>
        </w:rPr>
      </w:pPr>
    </w:p>
    <w:p w14:paraId="1783C9B4" w14:textId="77777777" w:rsidR="001627C1" w:rsidRPr="001627C1" w:rsidRDefault="001627C1" w:rsidP="001627C1">
      <w:pPr>
        <w:rPr>
          <w:b/>
          <w:bCs/>
          <w:color w:val="4BACC6" w:themeColor="accent5"/>
        </w:rPr>
      </w:pPr>
      <w:r w:rsidRPr="006E264E">
        <w:rPr>
          <w:b/>
          <w:bCs/>
          <w:color w:val="4BACC6" w:themeColor="accent5"/>
        </w:rPr>
        <w:t>X2 (2, n = 920) 28.362, p = 0.0000006938</w:t>
      </w:r>
    </w:p>
    <w:p w14:paraId="203E77B9" w14:textId="77777777" w:rsidR="001627C1" w:rsidRDefault="001627C1" w:rsidP="001627C1">
      <w:pPr>
        <w:rPr>
          <w:b/>
          <w:bCs/>
          <w:color w:val="4BACC6" w:themeColor="accent5"/>
        </w:rPr>
      </w:pPr>
    </w:p>
    <w:p w14:paraId="61ECA7E2" w14:textId="58C532E6" w:rsidR="001627C1" w:rsidRPr="006E264E" w:rsidRDefault="001627C1" w:rsidP="001627C1">
      <w:pPr>
        <w:rPr>
          <w:b/>
          <w:bCs/>
          <w:color w:val="4BACC6" w:themeColor="accent5"/>
        </w:rPr>
      </w:pPr>
      <w:r w:rsidRPr="006E264E">
        <w:rPr>
          <w:b/>
          <w:bCs/>
          <w:color w:val="4BACC6" w:themeColor="accent5"/>
        </w:rPr>
        <w:t>X</w:t>
      </w:r>
      <w:r w:rsidRPr="006E264E">
        <w:rPr>
          <w:b/>
          <w:bCs/>
          <w:color w:val="4BACC6" w:themeColor="accent5"/>
          <w:vertAlign w:val="superscript"/>
        </w:rPr>
        <w:t>2</w:t>
      </w:r>
      <w:r w:rsidRPr="006E264E">
        <w:rPr>
          <w:b/>
          <w:bCs/>
          <w:color w:val="4BACC6" w:themeColor="accent5"/>
        </w:rPr>
        <w:t xml:space="preserve"> = 28.362</w:t>
      </w:r>
    </w:p>
    <w:p w14:paraId="4EF17AC4" w14:textId="77777777" w:rsidR="001627C1" w:rsidRPr="006E264E" w:rsidRDefault="001627C1" w:rsidP="001627C1">
      <w:pPr>
        <w:rPr>
          <w:b/>
          <w:bCs/>
          <w:color w:val="4BACC6" w:themeColor="accent5"/>
        </w:rPr>
      </w:pPr>
      <w:r w:rsidRPr="006E264E">
        <w:rPr>
          <w:b/>
          <w:bCs/>
          <w:color w:val="4BACC6" w:themeColor="accent5"/>
        </w:rPr>
        <w:t xml:space="preserve">Degrees of freedom = 2 </w:t>
      </w:r>
    </w:p>
    <w:p w14:paraId="20FFA019" w14:textId="77777777" w:rsidR="001627C1" w:rsidRPr="006E264E" w:rsidRDefault="001627C1" w:rsidP="001627C1">
      <w:pPr>
        <w:rPr>
          <w:b/>
          <w:bCs/>
          <w:color w:val="4BACC6" w:themeColor="accent5"/>
          <w:vertAlign w:val="superscript"/>
        </w:rPr>
      </w:pPr>
      <w:r w:rsidRPr="006E264E">
        <w:rPr>
          <w:b/>
          <w:bCs/>
          <w:color w:val="4BACC6" w:themeColor="accent5"/>
        </w:rPr>
        <w:t>P-value = 6.938 x 10</w:t>
      </w:r>
      <w:r w:rsidRPr="006E264E">
        <w:rPr>
          <w:b/>
          <w:bCs/>
          <w:color w:val="4BACC6" w:themeColor="accent5"/>
          <w:vertAlign w:val="superscript"/>
        </w:rPr>
        <w:t>-7</w:t>
      </w:r>
    </w:p>
    <w:p w14:paraId="3E25D526" w14:textId="77777777" w:rsidR="001627C1" w:rsidRDefault="001627C1">
      <w:pPr>
        <w:rPr>
          <w:b/>
          <w:color w:val="4BACC6" w:themeColor="accent5"/>
          <w:shd w:val="clear" w:color="auto" w:fill="FFFFFF"/>
        </w:rPr>
      </w:pPr>
    </w:p>
    <w:p w14:paraId="06897F67" w14:textId="2D6CB343" w:rsidR="001627C1" w:rsidRPr="001627C1" w:rsidRDefault="001627C1">
      <w:pPr>
        <w:rPr>
          <w:b/>
          <w:color w:val="4BACC6" w:themeColor="accent5"/>
          <w:shd w:val="clear" w:color="auto" w:fill="FFFFFF"/>
        </w:rPr>
      </w:pPr>
      <w:r w:rsidRPr="001627C1">
        <w:rPr>
          <w:b/>
          <w:color w:val="4BACC6" w:themeColor="accent5"/>
          <w:shd w:val="clear" w:color="auto" w:fill="FFFFFF"/>
        </w:rPr>
        <w:t xml:space="preserve">-- R </w:t>
      </w:r>
      <w:r>
        <w:rPr>
          <w:b/>
          <w:color w:val="4BACC6" w:themeColor="accent5"/>
          <w:shd w:val="clear" w:color="auto" w:fill="FFFFFF"/>
        </w:rPr>
        <w:t>–</w:t>
      </w:r>
    </w:p>
    <w:p w14:paraId="06705C46" w14:textId="77777777" w:rsidR="001627C1" w:rsidRPr="00E63CE2" w:rsidRDefault="001627C1">
      <w:pPr>
        <w:rPr>
          <w:color w:val="4BACC6" w:themeColor="accent5"/>
        </w:rPr>
      </w:pPr>
    </w:p>
    <w:p w14:paraId="511847A4" w14:textId="4930D46D" w:rsidR="00E63CE2" w:rsidRPr="00E63CE2" w:rsidRDefault="00E63CE2">
      <w:pPr>
        <w:rPr>
          <w:b/>
          <w:bCs/>
          <w:color w:val="4BACC6" w:themeColor="accent5"/>
        </w:rPr>
      </w:pPr>
      <w:r w:rsidRPr="00E63CE2">
        <w:rPr>
          <w:b/>
          <w:bCs/>
          <w:color w:val="4BACC6" w:themeColor="accent5"/>
        </w:rPr>
        <w:t xml:space="preserve"># </w:t>
      </w:r>
      <w:proofErr w:type="gramStart"/>
      <w:r w:rsidRPr="00E63CE2">
        <w:rPr>
          <w:b/>
          <w:bCs/>
          <w:color w:val="4BACC6" w:themeColor="accent5"/>
        </w:rPr>
        <w:t>entering</w:t>
      </w:r>
      <w:proofErr w:type="gramEnd"/>
      <w:r w:rsidRPr="00E63CE2">
        <w:rPr>
          <w:b/>
          <w:bCs/>
          <w:color w:val="4BACC6" w:themeColor="accent5"/>
        </w:rPr>
        <w:t xml:space="preserve"> data</w:t>
      </w:r>
    </w:p>
    <w:p w14:paraId="2147A290" w14:textId="77777777" w:rsidR="00E63CE2" w:rsidRPr="00E63CE2" w:rsidRDefault="00E63CE2" w:rsidP="00E63CE2">
      <w:pPr>
        <w:rPr>
          <w:b/>
          <w:bCs/>
          <w:color w:val="4BACC6" w:themeColor="accent5"/>
        </w:rPr>
      </w:pPr>
      <w:proofErr w:type="spellStart"/>
      <w:r w:rsidRPr="00E63CE2">
        <w:rPr>
          <w:b/>
          <w:bCs/>
          <w:color w:val="4BACC6" w:themeColor="accent5"/>
        </w:rPr>
        <w:t>icecream</w:t>
      </w:r>
      <w:proofErr w:type="spellEnd"/>
      <w:r w:rsidRPr="00E63CE2">
        <w:rPr>
          <w:b/>
          <w:bCs/>
          <w:color w:val="4BACC6" w:themeColor="accent5"/>
        </w:rPr>
        <w:t xml:space="preserve"> &lt;- </w:t>
      </w:r>
      <w:proofErr w:type="gramStart"/>
      <w:r w:rsidRPr="00E63CE2">
        <w:rPr>
          <w:b/>
          <w:bCs/>
          <w:color w:val="4BACC6" w:themeColor="accent5"/>
        </w:rPr>
        <w:t>matrix(</w:t>
      </w:r>
      <w:proofErr w:type="gramEnd"/>
      <w:r w:rsidRPr="00E63CE2">
        <w:rPr>
          <w:b/>
          <w:bCs/>
          <w:color w:val="4BACC6" w:themeColor="accent5"/>
        </w:rPr>
        <w:t xml:space="preserve">c(100, 120, 60, 350, 200, 90), </w:t>
      </w:r>
      <w:proofErr w:type="spellStart"/>
      <w:r w:rsidRPr="00E63CE2">
        <w:rPr>
          <w:b/>
          <w:bCs/>
          <w:color w:val="4BACC6" w:themeColor="accent5"/>
        </w:rPr>
        <w:t>ncol</w:t>
      </w:r>
      <w:proofErr w:type="spellEnd"/>
      <w:r w:rsidRPr="00E63CE2">
        <w:rPr>
          <w:b/>
          <w:bCs/>
          <w:color w:val="4BACC6" w:themeColor="accent5"/>
        </w:rPr>
        <w:t xml:space="preserve">=3, </w:t>
      </w:r>
      <w:proofErr w:type="spellStart"/>
      <w:r w:rsidRPr="00E63CE2">
        <w:rPr>
          <w:b/>
          <w:bCs/>
          <w:color w:val="4BACC6" w:themeColor="accent5"/>
        </w:rPr>
        <w:t>byrow</w:t>
      </w:r>
      <w:proofErr w:type="spellEnd"/>
      <w:r w:rsidRPr="00E63CE2">
        <w:rPr>
          <w:b/>
          <w:bCs/>
          <w:color w:val="4BACC6" w:themeColor="accent5"/>
        </w:rPr>
        <w:t>=T)</w:t>
      </w:r>
    </w:p>
    <w:p w14:paraId="543441EE" w14:textId="77777777" w:rsidR="00E63CE2" w:rsidRPr="00E63CE2" w:rsidRDefault="00E63CE2" w:rsidP="00E63CE2">
      <w:pPr>
        <w:rPr>
          <w:b/>
          <w:bCs/>
          <w:color w:val="4BACC6" w:themeColor="accent5"/>
        </w:rPr>
      </w:pPr>
    </w:p>
    <w:p w14:paraId="73D23C92" w14:textId="77777777" w:rsidR="00E63CE2" w:rsidRPr="00E63CE2" w:rsidRDefault="00E63CE2" w:rsidP="00E63CE2">
      <w:pPr>
        <w:rPr>
          <w:b/>
          <w:bCs/>
          <w:color w:val="4BACC6" w:themeColor="accent5"/>
        </w:rPr>
      </w:pPr>
      <w:r w:rsidRPr="00E63CE2">
        <w:rPr>
          <w:b/>
          <w:bCs/>
          <w:color w:val="4BACC6" w:themeColor="accent5"/>
        </w:rPr>
        <w:t xml:space="preserve"># </w:t>
      </w:r>
      <w:proofErr w:type="gramStart"/>
      <w:r w:rsidRPr="00E63CE2">
        <w:rPr>
          <w:b/>
          <w:bCs/>
          <w:color w:val="4BACC6" w:themeColor="accent5"/>
        </w:rPr>
        <w:t>naming</w:t>
      </w:r>
      <w:proofErr w:type="gramEnd"/>
      <w:r w:rsidRPr="00E63CE2">
        <w:rPr>
          <w:b/>
          <w:bCs/>
          <w:color w:val="4BACC6" w:themeColor="accent5"/>
        </w:rPr>
        <w:t xml:space="preserve"> rows/columns</w:t>
      </w:r>
    </w:p>
    <w:p w14:paraId="636AA991" w14:textId="77777777" w:rsidR="00E63CE2" w:rsidRPr="00E63CE2" w:rsidRDefault="00E63CE2" w:rsidP="00E63CE2">
      <w:pPr>
        <w:rPr>
          <w:b/>
          <w:bCs/>
          <w:color w:val="4BACC6" w:themeColor="accent5"/>
        </w:rPr>
      </w:pPr>
      <w:proofErr w:type="spellStart"/>
      <w:r w:rsidRPr="00E63CE2">
        <w:rPr>
          <w:b/>
          <w:bCs/>
          <w:color w:val="4BACC6" w:themeColor="accent5"/>
        </w:rPr>
        <w:t>rownames</w:t>
      </w:r>
      <w:proofErr w:type="spellEnd"/>
      <w:r w:rsidRPr="00E63CE2">
        <w:rPr>
          <w:b/>
          <w:bCs/>
          <w:color w:val="4BACC6" w:themeColor="accent5"/>
        </w:rPr>
        <w:t>(</w:t>
      </w:r>
      <w:proofErr w:type="spellStart"/>
      <w:r w:rsidRPr="00E63CE2">
        <w:rPr>
          <w:b/>
          <w:bCs/>
          <w:color w:val="4BACC6" w:themeColor="accent5"/>
        </w:rPr>
        <w:t>icecream</w:t>
      </w:r>
      <w:proofErr w:type="spellEnd"/>
      <w:r w:rsidRPr="00E63CE2">
        <w:rPr>
          <w:b/>
          <w:bCs/>
          <w:color w:val="4BACC6" w:themeColor="accent5"/>
        </w:rPr>
        <w:t xml:space="preserve">) &lt;- </w:t>
      </w:r>
      <w:proofErr w:type="gramStart"/>
      <w:r w:rsidRPr="00E63CE2">
        <w:rPr>
          <w:b/>
          <w:bCs/>
          <w:color w:val="4BACC6" w:themeColor="accent5"/>
        </w:rPr>
        <w:t>c(</w:t>
      </w:r>
      <w:proofErr w:type="gramEnd"/>
      <w:r w:rsidRPr="00E63CE2">
        <w:rPr>
          <w:b/>
          <w:bCs/>
          <w:color w:val="4BACC6" w:themeColor="accent5"/>
        </w:rPr>
        <w:t>"Male", "Female")</w:t>
      </w:r>
    </w:p>
    <w:p w14:paraId="0DF81BAF" w14:textId="77777777" w:rsidR="00E63CE2" w:rsidRPr="00E63CE2" w:rsidRDefault="00E63CE2" w:rsidP="00E63CE2">
      <w:pPr>
        <w:rPr>
          <w:b/>
          <w:bCs/>
          <w:color w:val="4BACC6" w:themeColor="accent5"/>
        </w:rPr>
      </w:pPr>
      <w:proofErr w:type="spellStart"/>
      <w:r w:rsidRPr="00E63CE2">
        <w:rPr>
          <w:b/>
          <w:bCs/>
          <w:color w:val="4BACC6" w:themeColor="accent5"/>
        </w:rPr>
        <w:t>colnames</w:t>
      </w:r>
      <w:proofErr w:type="spellEnd"/>
      <w:r w:rsidRPr="00E63CE2">
        <w:rPr>
          <w:b/>
          <w:bCs/>
          <w:color w:val="4BACC6" w:themeColor="accent5"/>
        </w:rPr>
        <w:t>(</w:t>
      </w:r>
      <w:proofErr w:type="spellStart"/>
      <w:r w:rsidRPr="00E63CE2">
        <w:rPr>
          <w:b/>
          <w:bCs/>
          <w:color w:val="4BACC6" w:themeColor="accent5"/>
        </w:rPr>
        <w:t>icecream</w:t>
      </w:r>
      <w:proofErr w:type="spellEnd"/>
      <w:r w:rsidRPr="00E63CE2">
        <w:rPr>
          <w:b/>
          <w:bCs/>
          <w:color w:val="4BACC6" w:themeColor="accent5"/>
        </w:rPr>
        <w:t xml:space="preserve">) &lt;- </w:t>
      </w:r>
      <w:proofErr w:type="gramStart"/>
      <w:r w:rsidRPr="00E63CE2">
        <w:rPr>
          <w:b/>
          <w:bCs/>
          <w:color w:val="4BACC6" w:themeColor="accent5"/>
        </w:rPr>
        <w:t>c(</w:t>
      </w:r>
      <w:proofErr w:type="gramEnd"/>
      <w:r w:rsidRPr="00E63CE2">
        <w:rPr>
          <w:b/>
          <w:bCs/>
          <w:color w:val="4BACC6" w:themeColor="accent5"/>
        </w:rPr>
        <w:t>"Strawberry", "Vanilla", "Chocolate")</w:t>
      </w:r>
    </w:p>
    <w:p w14:paraId="024AD3A8" w14:textId="77777777" w:rsidR="00E63CE2" w:rsidRPr="00E63CE2" w:rsidRDefault="00E63CE2" w:rsidP="00E63CE2">
      <w:pPr>
        <w:rPr>
          <w:b/>
          <w:bCs/>
          <w:color w:val="4BACC6" w:themeColor="accent5"/>
        </w:rPr>
      </w:pPr>
      <w:proofErr w:type="spellStart"/>
      <w:r w:rsidRPr="00E63CE2">
        <w:rPr>
          <w:b/>
          <w:bCs/>
          <w:color w:val="4BACC6" w:themeColor="accent5"/>
        </w:rPr>
        <w:t>icecream</w:t>
      </w:r>
      <w:proofErr w:type="spellEnd"/>
    </w:p>
    <w:p w14:paraId="0BA687A9" w14:textId="77777777" w:rsidR="00E63CE2" w:rsidRPr="00E63CE2" w:rsidRDefault="00E63CE2" w:rsidP="00E63CE2">
      <w:pPr>
        <w:rPr>
          <w:b/>
          <w:bCs/>
          <w:color w:val="4BACC6" w:themeColor="accent5"/>
        </w:rPr>
      </w:pPr>
    </w:p>
    <w:p w14:paraId="0EAF17A5" w14:textId="77777777" w:rsidR="00E63CE2" w:rsidRPr="00E63CE2" w:rsidRDefault="00E63CE2" w:rsidP="00E63CE2">
      <w:pPr>
        <w:rPr>
          <w:b/>
          <w:bCs/>
          <w:color w:val="4BACC6" w:themeColor="accent5"/>
        </w:rPr>
      </w:pPr>
      <w:r w:rsidRPr="00E63CE2">
        <w:rPr>
          <w:b/>
          <w:bCs/>
          <w:color w:val="4BACC6" w:themeColor="accent5"/>
        </w:rPr>
        <w:t># chi-square test</w:t>
      </w:r>
    </w:p>
    <w:p w14:paraId="6E2AD6B7" w14:textId="77777777" w:rsidR="00E63CE2" w:rsidRPr="00E63CE2" w:rsidRDefault="00E63CE2" w:rsidP="00E63CE2">
      <w:pPr>
        <w:rPr>
          <w:b/>
          <w:bCs/>
          <w:color w:val="4BACC6" w:themeColor="accent5"/>
        </w:rPr>
      </w:pPr>
      <w:r w:rsidRPr="00E63CE2">
        <w:rPr>
          <w:b/>
          <w:bCs/>
          <w:color w:val="4BACC6" w:themeColor="accent5"/>
        </w:rPr>
        <w:t>chisq.test(</w:t>
      </w:r>
      <w:proofErr w:type="spellStart"/>
      <w:r w:rsidRPr="00E63CE2">
        <w:rPr>
          <w:b/>
          <w:bCs/>
          <w:color w:val="4BACC6" w:themeColor="accent5"/>
        </w:rPr>
        <w:t>icecream</w:t>
      </w:r>
      <w:proofErr w:type="spellEnd"/>
      <w:r w:rsidRPr="00E63CE2">
        <w:rPr>
          <w:b/>
          <w:bCs/>
          <w:color w:val="4BACC6" w:themeColor="accent5"/>
        </w:rPr>
        <w:t>)</w:t>
      </w:r>
    </w:p>
    <w:p w14:paraId="2FF458B5" w14:textId="6D620308" w:rsidR="00E63CE2" w:rsidRDefault="00E63CE2">
      <w:pPr>
        <w:rPr>
          <w:b/>
          <w:bCs/>
          <w:color w:val="4BACC6" w:themeColor="accent5"/>
        </w:rPr>
      </w:pPr>
      <w:r w:rsidRPr="00E63CE2">
        <w:rPr>
          <w:b/>
          <w:bCs/>
          <w:color w:val="4BACC6" w:themeColor="accent5"/>
        </w:rPr>
        <w:t>sum(</w:t>
      </w:r>
      <w:proofErr w:type="spellStart"/>
      <w:r w:rsidRPr="00E63CE2">
        <w:rPr>
          <w:b/>
          <w:bCs/>
          <w:color w:val="4BACC6" w:themeColor="accent5"/>
        </w:rPr>
        <w:t>icecream</w:t>
      </w:r>
      <w:proofErr w:type="spellEnd"/>
      <w:r w:rsidRPr="00E63CE2">
        <w:rPr>
          <w:b/>
          <w:bCs/>
          <w:color w:val="4BACC6" w:themeColor="accent5"/>
        </w:rPr>
        <w:t>)</w:t>
      </w:r>
    </w:p>
    <w:p w14:paraId="04344BD0" w14:textId="77777777" w:rsidR="007C699E" w:rsidRPr="00FB2152" w:rsidRDefault="007C699E" w:rsidP="00F50248">
      <w:pPr>
        <w:rPr>
          <w:color w:val="FF0000"/>
        </w:rPr>
      </w:pPr>
    </w:p>
    <w:p w14:paraId="7AC23519" w14:textId="4CE2F969" w:rsidR="00F50248" w:rsidRPr="00FB2152" w:rsidRDefault="00F50248" w:rsidP="00F50248">
      <w:pPr>
        <w:rPr>
          <w:color w:val="000000" w:themeColor="text1"/>
        </w:rPr>
      </w:pPr>
      <w:r w:rsidRPr="00FB2152">
        <w:rPr>
          <w:color w:val="000000" w:themeColor="text1"/>
        </w:rPr>
        <w:t>1c) Based on the results above what would you conclude about ice cream preferences between male and female?</w:t>
      </w:r>
      <w:r w:rsidR="00600DD4">
        <w:rPr>
          <w:color w:val="000000" w:themeColor="text1"/>
        </w:rPr>
        <w:t xml:space="preserve"> </w:t>
      </w:r>
      <w:r w:rsidRPr="00FB2152">
        <w:rPr>
          <w:color w:val="000000" w:themeColor="text1"/>
        </w:rPr>
        <w:t>(0.</w:t>
      </w:r>
      <w:r w:rsidR="00206F4E">
        <w:rPr>
          <w:color w:val="000000" w:themeColor="text1"/>
        </w:rPr>
        <w:t>4</w:t>
      </w:r>
      <w:r w:rsidRPr="00FB2152">
        <w:rPr>
          <w:color w:val="000000" w:themeColor="text1"/>
        </w:rPr>
        <w:t>0 points)</w:t>
      </w:r>
    </w:p>
    <w:p w14:paraId="077C08AE" w14:textId="5741800A" w:rsidR="00F50248" w:rsidRDefault="00F50248" w:rsidP="00F50248">
      <w:pPr>
        <w:rPr>
          <w:color w:val="000000" w:themeColor="text1"/>
        </w:rPr>
      </w:pPr>
    </w:p>
    <w:p w14:paraId="02CE6F59" w14:textId="734DE0B8" w:rsidR="00CB5105" w:rsidRPr="006E264E" w:rsidRDefault="00CB5105" w:rsidP="00F50248">
      <w:pPr>
        <w:rPr>
          <w:b/>
          <w:bCs/>
          <w:color w:val="4BACC6" w:themeColor="accent5"/>
        </w:rPr>
      </w:pPr>
      <w:r w:rsidRPr="006E264E">
        <w:rPr>
          <w:b/>
          <w:bCs/>
          <w:color w:val="4BACC6" w:themeColor="accent5"/>
        </w:rPr>
        <w:t>The p-value, which is 6.938 x 10</w:t>
      </w:r>
      <w:r w:rsidRPr="006E264E">
        <w:rPr>
          <w:b/>
          <w:bCs/>
          <w:color w:val="4BACC6" w:themeColor="accent5"/>
          <w:vertAlign w:val="superscript"/>
        </w:rPr>
        <w:t>-7</w:t>
      </w:r>
      <w:r w:rsidRPr="006E264E">
        <w:rPr>
          <w:b/>
          <w:bCs/>
          <w:color w:val="4BACC6" w:themeColor="accent5"/>
        </w:rPr>
        <w:t>, is less than 0.05</w:t>
      </w:r>
      <w:r w:rsidR="00772A38" w:rsidRPr="006E264E">
        <w:rPr>
          <w:b/>
          <w:bCs/>
          <w:color w:val="4BACC6" w:themeColor="accent5"/>
        </w:rPr>
        <w:t xml:space="preserve"> (α)</w:t>
      </w:r>
      <w:r w:rsidR="00CC0E80">
        <w:rPr>
          <w:b/>
          <w:bCs/>
          <w:color w:val="4BACC6" w:themeColor="accent5"/>
        </w:rPr>
        <w:t xml:space="preserve">. This </w:t>
      </w:r>
      <w:r w:rsidR="00772A38" w:rsidRPr="006E264E">
        <w:rPr>
          <w:b/>
          <w:bCs/>
          <w:color w:val="4BACC6" w:themeColor="accent5"/>
        </w:rPr>
        <w:t xml:space="preserve">means </w:t>
      </w:r>
      <w:r w:rsidR="00CC0E80">
        <w:rPr>
          <w:b/>
          <w:bCs/>
          <w:color w:val="4BACC6" w:themeColor="accent5"/>
        </w:rPr>
        <w:t xml:space="preserve">the results are </w:t>
      </w:r>
      <w:r w:rsidR="00772A38" w:rsidRPr="006E264E">
        <w:rPr>
          <w:b/>
          <w:bCs/>
          <w:color w:val="4BACC6" w:themeColor="accent5"/>
        </w:rPr>
        <w:t xml:space="preserve">statistically significant. This low p-value also represents </w:t>
      </w:r>
      <w:r w:rsidR="00DB1F01" w:rsidRPr="006E264E">
        <w:rPr>
          <w:b/>
          <w:bCs/>
          <w:color w:val="4BACC6" w:themeColor="accent5"/>
        </w:rPr>
        <w:t xml:space="preserve">strong evidence against the null hypothesis. I would reject the null and conclude that there is a relationship between gender and ice cream flavor preference.  </w:t>
      </w:r>
    </w:p>
    <w:p w14:paraId="1D06A1F3" w14:textId="77777777" w:rsidR="004348EC" w:rsidRPr="00FB2152" w:rsidRDefault="004348EC" w:rsidP="00F50248">
      <w:pPr>
        <w:rPr>
          <w:color w:val="000000" w:themeColor="text1"/>
        </w:rPr>
      </w:pPr>
    </w:p>
    <w:p w14:paraId="38F41FD1" w14:textId="05E2491B" w:rsidR="00062B72" w:rsidRPr="006B61EA" w:rsidRDefault="00062B72" w:rsidP="00062B72">
      <w:pPr>
        <w:rPr>
          <w:rFonts w:ascii="Arial" w:hAnsi="Arial" w:cs="Arial"/>
          <w:b/>
        </w:rPr>
      </w:pPr>
      <w:r w:rsidRPr="006B61EA">
        <w:rPr>
          <w:rFonts w:ascii="Arial" w:hAnsi="Arial" w:cs="Arial"/>
          <w:b/>
        </w:rPr>
        <w:t xml:space="preserve">Question </w:t>
      </w:r>
      <w:r>
        <w:rPr>
          <w:rFonts w:ascii="Arial" w:hAnsi="Arial" w:cs="Arial"/>
          <w:b/>
        </w:rPr>
        <w:t>2</w:t>
      </w:r>
    </w:p>
    <w:p w14:paraId="68692800" w14:textId="77777777" w:rsidR="007C2FC4" w:rsidRPr="00FB2152" w:rsidRDefault="007C2FC4" w:rsidP="00F50248">
      <w:pPr>
        <w:rPr>
          <w:color w:val="000000" w:themeColor="text1"/>
        </w:rPr>
      </w:pPr>
    </w:p>
    <w:p w14:paraId="455DB7FA" w14:textId="2BFF0DA3" w:rsidR="005F4477" w:rsidRDefault="00A67836" w:rsidP="00AD1BF9">
      <w:pPr>
        <w:rPr>
          <w:i/>
          <w:color w:val="000000" w:themeColor="text1"/>
        </w:rPr>
      </w:pPr>
      <w:r>
        <w:rPr>
          <w:color w:val="000000" w:themeColor="text1"/>
        </w:rPr>
        <w:t>2)</w:t>
      </w:r>
      <w:r w:rsidR="00190FB7">
        <w:rPr>
          <w:color w:val="000000" w:themeColor="text1"/>
        </w:rPr>
        <w:t xml:space="preserve"> </w:t>
      </w:r>
      <w:r w:rsidR="00AD1BF9" w:rsidRPr="00AD1BF9">
        <w:rPr>
          <w:color w:val="000000" w:themeColor="text1"/>
        </w:rPr>
        <w:t>A research firm claims that the distribution of the days of the week that people are most likely to order food for delivery is different from the distribution seen in the past. You randomly select 494 people and record which day of the week each is most likely to order food for delivery. The table below also shows the results of your count. At alpha, α, = 0.05, test the research firm’s claim.</w:t>
      </w:r>
      <w:r w:rsidR="005241EA">
        <w:rPr>
          <w:color w:val="000000" w:themeColor="text1"/>
        </w:rPr>
        <w:t xml:space="preserve">  </w:t>
      </w:r>
      <w:r w:rsidR="005241EA" w:rsidRPr="005241EA">
        <w:rPr>
          <w:i/>
          <w:color w:val="000000" w:themeColor="text1"/>
        </w:rPr>
        <w:t>Note that history in the table below is expressed as a percentage.</w:t>
      </w:r>
    </w:p>
    <w:p w14:paraId="72BAE24E" w14:textId="77777777" w:rsidR="007C699E" w:rsidRPr="00FB2152" w:rsidRDefault="007C699E" w:rsidP="00AD1BF9">
      <w:pPr>
        <w:rPr>
          <w:color w:val="000000" w:themeColor="text1"/>
        </w:rPr>
      </w:pPr>
    </w:p>
    <w:tbl>
      <w:tblPr>
        <w:tblStyle w:val="TableGrid"/>
        <w:tblW w:w="0" w:type="auto"/>
        <w:tblInd w:w="1345" w:type="dxa"/>
        <w:tblLook w:val="04A0" w:firstRow="1" w:lastRow="0" w:firstColumn="1" w:lastColumn="0" w:noHBand="0" w:noVBand="1"/>
      </w:tblPr>
      <w:tblGrid>
        <w:gridCol w:w="1771"/>
        <w:gridCol w:w="1649"/>
        <w:gridCol w:w="1710"/>
      </w:tblGrid>
      <w:tr w:rsidR="00A429B8" w14:paraId="3A4821CA" w14:textId="77777777" w:rsidTr="00A429B8">
        <w:tc>
          <w:tcPr>
            <w:tcW w:w="1771" w:type="dxa"/>
          </w:tcPr>
          <w:p w14:paraId="437ECC07" w14:textId="77777777" w:rsidR="00A429B8" w:rsidRDefault="00A429B8" w:rsidP="00AD1BF9">
            <w:pPr>
              <w:rPr>
                <w:color w:val="000000" w:themeColor="text1"/>
              </w:rPr>
            </w:pPr>
          </w:p>
        </w:tc>
        <w:tc>
          <w:tcPr>
            <w:tcW w:w="1649" w:type="dxa"/>
          </w:tcPr>
          <w:p w14:paraId="72660C0C" w14:textId="1DA9DD58" w:rsidR="00A429B8" w:rsidRDefault="00A429B8" w:rsidP="00AD1BF9">
            <w:pPr>
              <w:rPr>
                <w:color w:val="000000" w:themeColor="text1"/>
              </w:rPr>
            </w:pPr>
            <w:r>
              <w:rPr>
                <w:color w:val="000000" w:themeColor="text1"/>
              </w:rPr>
              <w:t>History (%)</w:t>
            </w:r>
          </w:p>
        </w:tc>
        <w:tc>
          <w:tcPr>
            <w:tcW w:w="1710" w:type="dxa"/>
          </w:tcPr>
          <w:p w14:paraId="4FE90A97" w14:textId="2BEA6FEB" w:rsidR="00A429B8" w:rsidRDefault="00A429B8" w:rsidP="00AD1BF9">
            <w:pPr>
              <w:rPr>
                <w:color w:val="000000" w:themeColor="text1"/>
              </w:rPr>
            </w:pPr>
            <w:r>
              <w:rPr>
                <w:color w:val="000000" w:themeColor="text1"/>
              </w:rPr>
              <w:t>Frequency (f)</w:t>
            </w:r>
          </w:p>
        </w:tc>
      </w:tr>
      <w:tr w:rsidR="00A429B8" w14:paraId="1ABB6EFC" w14:textId="77777777" w:rsidTr="00A429B8">
        <w:tc>
          <w:tcPr>
            <w:tcW w:w="1771" w:type="dxa"/>
          </w:tcPr>
          <w:p w14:paraId="7C45218A" w14:textId="658C0CDD" w:rsidR="00A429B8" w:rsidRDefault="00A429B8" w:rsidP="00AD1BF9">
            <w:pPr>
              <w:rPr>
                <w:color w:val="000000" w:themeColor="text1"/>
              </w:rPr>
            </w:pPr>
            <w:r>
              <w:rPr>
                <w:color w:val="000000" w:themeColor="text1"/>
              </w:rPr>
              <w:t>Sunday</w:t>
            </w:r>
          </w:p>
        </w:tc>
        <w:tc>
          <w:tcPr>
            <w:tcW w:w="1649" w:type="dxa"/>
          </w:tcPr>
          <w:p w14:paraId="03249F33" w14:textId="78A8D3E1" w:rsidR="00A429B8" w:rsidRDefault="00A429B8" w:rsidP="00A429B8">
            <w:pPr>
              <w:jc w:val="center"/>
              <w:rPr>
                <w:color w:val="000000" w:themeColor="text1"/>
              </w:rPr>
            </w:pPr>
            <w:r>
              <w:rPr>
                <w:color w:val="000000" w:themeColor="text1"/>
              </w:rPr>
              <w:t>7</w:t>
            </w:r>
          </w:p>
        </w:tc>
        <w:tc>
          <w:tcPr>
            <w:tcW w:w="1710" w:type="dxa"/>
          </w:tcPr>
          <w:p w14:paraId="2EFC28F1" w14:textId="7B607C74" w:rsidR="00A429B8" w:rsidRDefault="00A429B8" w:rsidP="00A429B8">
            <w:pPr>
              <w:jc w:val="center"/>
              <w:rPr>
                <w:color w:val="000000" w:themeColor="text1"/>
              </w:rPr>
            </w:pPr>
            <w:r>
              <w:rPr>
                <w:color w:val="000000" w:themeColor="text1"/>
              </w:rPr>
              <w:t>47</w:t>
            </w:r>
          </w:p>
        </w:tc>
      </w:tr>
      <w:tr w:rsidR="00A429B8" w14:paraId="2B147BC7" w14:textId="77777777" w:rsidTr="00A429B8">
        <w:tc>
          <w:tcPr>
            <w:tcW w:w="1771" w:type="dxa"/>
          </w:tcPr>
          <w:p w14:paraId="239D8454" w14:textId="4FD94F89" w:rsidR="00A429B8" w:rsidRDefault="00A429B8" w:rsidP="00AD1BF9">
            <w:pPr>
              <w:rPr>
                <w:color w:val="000000" w:themeColor="text1"/>
              </w:rPr>
            </w:pPr>
            <w:r>
              <w:rPr>
                <w:color w:val="000000" w:themeColor="text1"/>
              </w:rPr>
              <w:t>Monday</w:t>
            </w:r>
          </w:p>
        </w:tc>
        <w:tc>
          <w:tcPr>
            <w:tcW w:w="1649" w:type="dxa"/>
          </w:tcPr>
          <w:p w14:paraId="6CEA48A1" w14:textId="7FD54B3B" w:rsidR="00A429B8" w:rsidRDefault="00A429B8" w:rsidP="00A429B8">
            <w:pPr>
              <w:jc w:val="center"/>
              <w:rPr>
                <w:color w:val="000000" w:themeColor="text1"/>
              </w:rPr>
            </w:pPr>
            <w:r>
              <w:rPr>
                <w:color w:val="000000" w:themeColor="text1"/>
              </w:rPr>
              <w:t>4</w:t>
            </w:r>
          </w:p>
        </w:tc>
        <w:tc>
          <w:tcPr>
            <w:tcW w:w="1710" w:type="dxa"/>
          </w:tcPr>
          <w:p w14:paraId="72F13894" w14:textId="1547DFCB" w:rsidR="00A429B8" w:rsidRDefault="00A429B8" w:rsidP="00A429B8">
            <w:pPr>
              <w:jc w:val="center"/>
              <w:rPr>
                <w:color w:val="000000" w:themeColor="text1"/>
              </w:rPr>
            </w:pPr>
            <w:r>
              <w:rPr>
                <w:color w:val="000000" w:themeColor="text1"/>
              </w:rPr>
              <w:t>15</w:t>
            </w:r>
          </w:p>
        </w:tc>
      </w:tr>
      <w:tr w:rsidR="00A429B8" w14:paraId="06D65C31" w14:textId="77777777" w:rsidTr="00A429B8">
        <w:tc>
          <w:tcPr>
            <w:tcW w:w="1771" w:type="dxa"/>
          </w:tcPr>
          <w:p w14:paraId="4BDD5E6E" w14:textId="5B450571" w:rsidR="00A429B8" w:rsidRDefault="00A429B8" w:rsidP="00AD1BF9">
            <w:pPr>
              <w:rPr>
                <w:color w:val="000000" w:themeColor="text1"/>
              </w:rPr>
            </w:pPr>
            <w:r>
              <w:rPr>
                <w:color w:val="000000" w:themeColor="text1"/>
              </w:rPr>
              <w:t>Tuesday</w:t>
            </w:r>
          </w:p>
        </w:tc>
        <w:tc>
          <w:tcPr>
            <w:tcW w:w="1649" w:type="dxa"/>
          </w:tcPr>
          <w:p w14:paraId="067C7356" w14:textId="34B4173D" w:rsidR="00A429B8" w:rsidRDefault="00A429B8" w:rsidP="00A429B8">
            <w:pPr>
              <w:jc w:val="center"/>
              <w:rPr>
                <w:color w:val="000000" w:themeColor="text1"/>
              </w:rPr>
            </w:pPr>
            <w:r>
              <w:rPr>
                <w:color w:val="000000" w:themeColor="text1"/>
              </w:rPr>
              <w:t>5</w:t>
            </w:r>
          </w:p>
        </w:tc>
        <w:tc>
          <w:tcPr>
            <w:tcW w:w="1710" w:type="dxa"/>
          </w:tcPr>
          <w:p w14:paraId="6F6167C1" w14:textId="0503668C" w:rsidR="00A429B8" w:rsidRDefault="00A429B8" w:rsidP="00A429B8">
            <w:pPr>
              <w:jc w:val="center"/>
              <w:rPr>
                <w:color w:val="000000" w:themeColor="text1"/>
              </w:rPr>
            </w:pPr>
            <w:r>
              <w:rPr>
                <w:color w:val="000000" w:themeColor="text1"/>
              </w:rPr>
              <w:t>27</w:t>
            </w:r>
          </w:p>
        </w:tc>
      </w:tr>
      <w:tr w:rsidR="00A429B8" w14:paraId="4BE9DDD0" w14:textId="77777777" w:rsidTr="00A429B8">
        <w:tc>
          <w:tcPr>
            <w:tcW w:w="1771" w:type="dxa"/>
          </w:tcPr>
          <w:p w14:paraId="689B67B0" w14:textId="5156B5AF" w:rsidR="00A429B8" w:rsidRDefault="00A429B8" w:rsidP="00AD1BF9">
            <w:pPr>
              <w:rPr>
                <w:color w:val="000000" w:themeColor="text1"/>
              </w:rPr>
            </w:pPr>
            <w:r>
              <w:rPr>
                <w:color w:val="000000" w:themeColor="text1"/>
              </w:rPr>
              <w:lastRenderedPageBreak/>
              <w:t>Wednesday</w:t>
            </w:r>
          </w:p>
        </w:tc>
        <w:tc>
          <w:tcPr>
            <w:tcW w:w="1649" w:type="dxa"/>
          </w:tcPr>
          <w:p w14:paraId="2CE5CB5E" w14:textId="30C3D8DA" w:rsidR="00A429B8" w:rsidRDefault="00A429B8" w:rsidP="00A429B8">
            <w:pPr>
              <w:jc w:val="center"/>
              <w:rPr>
                <w:color w:val="000000" w:themeColor="text1"/>
              </w:rPr>
            </w:pPr>
            <w:r>
              <w:rPr>
                <w:color w:val="000000" w:themeColor="text1"/>
              </w:rPr>
              <w:t>12</w:t>
            </w:r>
          </w:p>
        </w:tc>
        <w:tc>
          <w:tcPr>
            <w:tcW w:w="1710" w:type="dxa"/>
          </w:tcPr>
          <w:p w14:paraId="06B7955E" w14:textId="048750DE" w:rsidR="00A429B8" w:rsidRDefault="00A429B8" w:rsidP="00A429B8">
            <w:pPr>
              <w:jc w:val="center"/>
              <w:rPr>
                <w:color w:val="000000" w:themeColor="text1"/>
              </w:rPr>
            </w:pPr>
            <w:r>
              <w:rPr>
                <w:color w:val="000000" w:themeColor="text1"/>
              </w:rPr>
              <w:t>45</w:t>
            </w:r>
          </w:p>
        </w:tc>
      </w:tr>
      <w:tr w:rsidR="00A429B8" w14:paraId="6E435F39" w14:textId="77777777" w:rsidTr="00A429B8">
        <w:tc>
          <w:tcPr>
            <w:tcW w:w="1771" w:type="dxa"/>
          </w:tcPr>
          <w:p w14:paraId="65EF43E9" w14:textId="5A8186C7" w:rsidR="00A429B8" w:rsidRDefault="00A429B8" w:rsidP="00AD1BF9">
            <w:pPr>
              <w:rPr>
                <w:color w:val="000000" w:themeColor="text1"/>
              </w:rPr>
            </w:pPr>
            <w:r>
              <w:rPr>
                <w:color w:val="000000" w:themeColor="text1"/>
              </w:rPr>
              <w:t>Thursday</w:t>
            </w:r>
          </w:p>
        </w:tc>
        <w:tc>
          <w:tcPr>
            <w:tcW w:w="1649" w:type="dxa"/>
          </w:tcPr>
          <w:p w14:paraId="270D2933" w14:textId="42AF29AB" w:rsidR="00A429B8" w:rsidRDefault="00A429B8" w:rsidP="00A429B8">
            <w:pPr>
              <w:jc w:val="center"/>
              <w:rPr>
                <w:color w:val="000000" w:themeColor="text1"/>
              </w:rPr>
            </w:pPr>
            <w:r>
              <w:rPr>
                <w:color w:val="000000" w:themeColor="text1"/>
              </w:rPr>
              <w:t>11</w:t>
            </w:r>
          </w:p>
        </w:tc>
        <w:tc>
          <w:tcPr>
            <w:tcW w:w="1710" w:type="dxa"/>
          </w:tcPr>
          <w:p w14:paraId="3EF23E0D" w14:textId="7391B1E5" w:rsidR="00A429B8" w:rsidRDefault="00A429B8" w:rsidP="00A429B8">
            <w:pPr>
              <w:jc w:val="center"/>
              <w:rPr>
                <w:color w:val="000000" w:themeColor="text1"/>
              </w:rPr>
            </w:pPr>
            <w:r>
              <w:rPr>
                <w:color w:val="000000" w:themeColor="text1"/>
              </w:rPr>
              <w:t>44</w:t>
            </w:r>
          </w:p>
        </w:tc>
      </w:tr>
      <w:tr w:rsidR="00A429B8" w14:paraId="23F73D83" w14:textId="77777777" w:rsidTr="00A429B8">
        <w:tc>
          <w:tcPr>
            <w:tcW w:w="1771" w:type="dxa"/>
          </w:tcPr>
          <w:p w14:paraId="29A8FA21" w14:textId="2E9E466F" w:rsidR="00A429B8" w:rsidRDefault="00A429B8" w:rsidP="00AD1BF9">
            <w:pPr>
              <w:rPr>
                <w:color w:val="000000" w:themeColor="text1"/>
              </w:rPr>
            </w:pPr>
            <w:r>
              <w:rPr>
                <w:color w:val="000000" w:themeColor="text1"/>
              </w:rPr>
              <w:t>Friday</w:t>
            </w:r>
          </w:p>
        </w:tc>
        <w:tc>
          <w:tcPr>
            <w:tcW w:w="1649" w:type="dxa"/>
          </w:tcPr>
          <w:p w14:paraId="52909788" w14:textId="722192B5" w:rsidR="00A429B8" w:rsidRDefault="00A429B8" w:rsidP="00A429B8">
            <w:pPr>
              <w:jc w:val="center"/>
              <w:rPr>
                <w:color w:val="000000" w:themeColor="text1"/>
              </w:rPr>
            </w:pPr>
            <w:r>
              <w:rPr>
                <w:color w:val="000000" w:themeColor="text1"/>
              </w:rPr>
              <w:t>37</w:t>
            </w:r>
          </w:p>
        </w:tc>
        <w:tc>
          <w:tcPr>
            <w:tcW w:w="1710" w:type="dxa"/>
          </w:tcPr>
          <w:p w14:paraId="10122A8E" w14:textId="35F6E20B" w:rsidR="00A429B8" w:rsidRDefault="00A429B8" w:rsidP="00A429B8">
            <w:pPr>
              <w:jc w:val="center"/>
              <w:rPr>
                <w:color w:val="000000" w:themeColor="text1"/>
              </w:rPr>
            </w:pPr>
            <w:r>
              <w:rPr>
                <w:color w:val="000000" w:themeColor="text1"/>
              </w:rPr>
              <w:t>166</w:t>
            </w:r>
          </w:p>
        </w:tc>
      </w:tr>
      <w:tr w:rsidR="00A429B8" w14:paraId="4883A4F9" w14:textId="77777777" w:rsidTr="00A429B8">
        <w:tc>
          <w:tcPr>
            <w:tcW w:w="1771" w:type="dxa"/>
          </w:tcPr>
          <w:p w14:paraId="5EFF9FB5" w14:textId="3E812540" w:rsidR="00A429B8" w:rsidRDefault="00A429B8" w:rsidP="00AD1BF9">
            <w:pPr>
              <w:rPr>
                <w:color w:val="000000" w:themeColor="text1"/>
              </w:rPr>
            </w:pPr>
            <w:r>
              <w:rPr>
                <w:color w:val="000000" w:themeColor="text1"/>
              </w:rPr>
              <w:t>Saturday</w:t>
            </w:r>
          </w:p>
        </w:tc>
        <w:tc>
          <w:tcPr>
            <w:tcW w:w="1649" w:type="dxa"/>
          </w:tcPr>
          <w:p w14:paraId="0F9EC9C9" w14:textId="43A1A4F4" w:rsidR="00A429B8" w:rsidRDefault="00A429B8" w:rsidP="00A429B8">
            <w:pPr>
              <w:jc w:val="center"/>
              <w:rPr>
                <w:color w:val="000000" w:themeColor="text1"/>
              </w:rPr>
            </w:pPr>
            <w:r>
              <w:rPr>
                <w:color w:val="000000" w:themeColor="text1"/>
              </w:rPr>
              <w:t>24</w:t>
            </w:r>
          </w:p>
        </w:tc>
        <w:tc>
          <w:tcPr>
            <w:tcW w:w="1710" w:type="dxa"/>
          </w:tcPr>
          <w:p w14:paraId="59AFCE21" w14:textId="6A91DBC4" w:rsidR="00A429B8" w:rsidRDefault="00A429B8" w:rsidP="00A429B8">
            <w:pPr>
              <w:jc w:val="center"/>
              <w:rPr>
                <w:color w:val="000000" w:themeColor="text1"/>
              </w:rPr>
            </w:pPr>
            <w:r>
              <w:rPr>
                <w:color w:val="000000" w:themeColor="text1"/>
              </w:rPr>
              <w:t>150</w:t>
            </w:r>
          </w:p>
        </w:tc>
      </w:tr>
    </w:tbl>
    <w:p w14:paraId="007A3F67" w14:textId="77777777" w:rsidR="00A429B8" w:rsidRPr="00AD1BF9" w:rsidRDefault="00A429B8" w:rsidP="00AD1BF9">
      <w:pPr>
        <w:rPr>
          <w:color w:val="000000" w:themeColor="text1"/>
        </w:rPr>
      </w:pPr>
    </w:p>
    <w:p w14:paraId="253080F0" w14:textId="0E81A7CA" w:rsidR="007C2FC4" w:rsidRDefault="005F4477" w:rsidP="00F50248">
      <w:r w:rsidRPr="00FB2152">
        <w:rPr>
          <w:color w:val="000000" w:themeColor="text1"/>
        </w:rPr>
        <w:t xml:space="preserve">2a) </w:t>
      </w:r>
      <w:r w:rsidR="00A429B8">
        <w:t xml:space="preserve">Which </w:t>
      </w:r>
      <w:r w:rsidR="00A429B8" w:rsidRPr="00FB2152">
        <w:t xml:space="preserve">type of Chi-square test </w:t>
      </w:r>
      <w:r w:rsidR="00A429B8">
        <w:t>is appropriate for this analysis</w:t>
      </w:r>
      <w:r w:rsidR="00A429B8" w:rsidRPr="00FB2152">
        <w:t>?</w:t>
      </w:r>
      <w:r w:rsidR="00A429B8">
        <w:t xml:space="preserve"> </w:t>
      </w:r>
      <w:r w:rsidR="00FB2152" w:rsidRPr="00FB2152">
        <w:t>State the null and altern</w:t>
      </w:r>
      <w:r w:rsidR="00FB2152">
        <w:t>ate hypothesis</w:t>
      </w:r>
      <w:r w:rsidR="003F31E5">
        <w:t xml:space="preserve"> with a word statement</w:t>
      </w:r>
      <w:r w:rsidR="00A429B8">
        <w:t xml:space="preserve">. </w:t>
      </w:r>
      <w:r w:rsidR="00FB2152">
        <w:t>(0.2</w:t>
      </w:r>
      <w:r w:rsidRPr="00FB2152">
        <w:t>0</w:t>
      </w:r>
      <w:r w:rsidR="00A429B8">
        <w:t xml:space="preserve"> points</w:t>
      </w:r>
      <w:r w:rsidRPr="00FB2152">
        <w:t>)</w:t>
      </w:r>
    </w:p>
    <w:p w14:paraId="27DCF0D7" w14:textId="101EC580" w:rsidR="00483D77" w:rsidRDefault="00483D77" w:rsidP="00F50248">
      <w:pPr>
        <w:rPr>
          <w:i/>
        </w:rPr>
      </w:pPr>
      <w:r>
        <w:rPr>
          <w:i/>
        </w:rPr>
        <w:t xml:space="preserve">Hint: the null </w:t>
      </w:r>
      <w:r w:rsidR="00577961">
        <w:rPr>
          <w:i/>
        </w:rPr>
        <w:t>can either directly state the population information; if not directly stating it, then it should refer to the population distribution is some way.</w:t>
      </w:r>
    </w:p>
    <w:p w14:paraId="078B6D0F" w14:textId="0AE39CB6" w:rsidR="00E16EE6" w:rsidRDefault="00E16EE6" w:rsidP="00F50248">
      <w:pPr>
        <w:rPr>
          <w:i/>
        </w:rPr>
      </w:pPr>
    </w:p>
    <w:p w14:paraId="58FFB7CD" w14:textId="474B84D9" w:rsidR="00E16EE6" w:rsidRPr="006E264E" w:rsidRDefault="00E16EE6" w:rsidP="00E16EE6">
      <w:pPr>
        <w:rPr>
          <w:b/>
          <w:bCs/>
          <w:color w:val="4BACC6" w:themeColor="accent5"/>
        </w:rPr>
      </w:pPr>
      <w:r w:rsidRPr="006E264E">
        <w:rPr>
          <w:b/>
          <w:bCs/>
          <w:iCs/>
          <w:color w:val="4BACC6" w:themeColor="accent5"/>
        </w:rPr>
        <w:t>The appropriate chi-square test for this analysis is the</w:t>
      </w:r>
      <w:r w:rsidRPr="006E264E">
        <w:rPr>
          <w:iCs/>
          <w:color w:val="4BACC6" w:themeColor="accent5"/>
        </w:rPr>
        <w:t xml:space="preserve"> </w:t>
      </w:r>
      <w:r w:rsidRPr="006E264E">
        <w:rPr>
          <w:b/>
          <w:bCs/>
          <w:color w:val="4BACC6" w:themeColor="accent5"/>
        </w:rPr>
        <w:t xml:space="preserve">chi-square goodness of fit because it’s used to test whether a frequency distribution fits an expected distribution. </w:t>
      </w:r>
    </w:p>
    <w:p w14:paraId="37344868" w14:textId="6BCA93DF" w:rsidR="001E0BC5" w:rsidRPr="006E264E" w:rsidRDefault="001E0BC5" w:rsidP="00E16EE6">
      <w:pPr>
        <w:rPr>
          <w:b/>
          <w:bCs/>
          <w:color w:val="4BACC6" w:themeColor="accent5"/>
        </w:rPr>
      </w:pPr>
    </w:p>
    <w:p w14:paraId="55B8EF7C" w14:textId="778A5CD1" w:rsidR="00577961" w:rsidRPr="006E264E" w:rsidRDefault="001E0BC5" w:rsidP="00F50248">
      <w:pPr>
        <w:rPr>
          <w:rFonts w:cs="Times New Roman (Body CS)"/>
          <w:b/>
          <w:bCs/>
          <w:color w:val="4BACC6" w:themeColor="accent5"/>
        </w:rPr>
      </w:pPr>
      <w:r w:rsidRPr="006E264E">
        <w:rPr>
          <w:b/>
          <w:bCs/>
          <w:color w:val="4BACC6" w:themeColor="accent5"/>
        </w:rPr>
        <w:t>H</w:t>
      </w:r>
      <w:r w:rsidRPr="006E264E">
        <w:rPr>
          <w:rFonts w:cs="Times New Roman (Body CS)"/>
          <w:b/>
          <w:bCs/>
          <w:color w:val="4BACC6" w:themeColor="accent5"/>
          <w:vertAlign w:val="subscript"/>
        </w:rPr>
        <w:t>0</w:t>
      </w:r>
      <w:r w:rsidRPr="006E264E">
        <w:rPr>
          <w:rFonts w:cs="Times New Roman (Body CS)"/>
          <w:b/>
          <w:bCs/>
          <w:color w:val="4BACC6" w:themeColor="accent5"/>
        </w:rPr>
        <w:t xml:space="preserve">: The distribution people order food for delivery is 7% on Sundays, 4% on Mondays, 5% on Tuesdays, 12% on Wednesdays, 11% on Thursdays, 37% on Fridays, and 24% on Saturdays. </w:t>
      </w:r>
    </w:p>
    <w:p w14:paraId="1EDCE250" w14:textId="6635CC35" w:rsidR="005F4477" w:rsidRDefault="001E0BC5" w:rsidP="00F50248">
      <w:pPr>
        <w:rPr>
          <w:rFonts w:cs="Times New Roman (Body CS)"/>
          <w:b/>
          <w:bCs/>
          <w:color w:val="4BACC6" w:themeColor="accent5"/>
        </w:rPr>
      </w:pPr>
      <w:r w:rsidRPr="006E264E">
        <w:rPr>
          <w:b/>
          <w:bCs/>
          <w:color w:val="4BACC6" w:themeColor="accent5"/>
        </w:rPr>
        <w:t>H</w:t>
      </w:r>
      <w:r w:rsidRPr="006E264E">
        <w:rPr>
          <w:rFonts w:cs="Times New Roman (Body CS)"/>
          <w:b/>
          <w:bCs/>
          <w:color w:val="4BACC6" w:themeColor="accent5"/>
          <w:vertAlign w:val="subscript"/>
        </w:rPr>
        <w:t>a</w:t>
      </w:r>
      <w:r w:rsidRPr="006E264E">
        <w:rPr>
          <w:rFonts w:cs="Times New Roman (Body CS)"/>
          <w:b/>
          <w:bCs/>
          <w:color w:val="4BACC6" w:themeColor="accent5"/>
        </w:rPr>
        <w:t xml:space="preserve">: The distribution of days of the week that people are most likely to order food for delivery differs from the distribution seen in the past. </w:t>
      </w:r>
    </w:p>
    <w:p w14:paraId="38E7EE83" w14:textId="77777777" w:rsidR="0096581C" w:rsidRPr="006E264E" w:rsidRDefault="0096581C" w:rsidP="00F50248">
      <w:pPr>
        <w:rPr>
          <w:b/>
          <w:color w:val="4BACC6" w:themeColor="accent5"/>
        </w:rPr>
      </w:pPr>
    </w:p>
    <w:p w14:paraId="1AE2CE5D" w14:textId="702360E4" w:rsidR="005F4477" w:rsidRDefault="00FB2152" w:rsidP="00F50248">
      <w:r>
        <w:t>2b</w:t>
      </w:r>
      <w:r w:rsidR="005F4477" w:rsidRPr="00FB2152">
        <w:t>) Perform A chi-square test in Excel</w:t>
      </w:r>
      <w:r w:rsidR="00A429B8">
        <w:t>.  R</w:t>
      </w:r>
      <w:r w:rsidR="005F4477" w:rsidRPr="00FB2152">
        <w:t xml:space="preserve">eport </w:t>
      </w:r>
      <w:r w:rsidR="00A429B8">
        <w:t xml:space="preserve">the degrees of freedom, </w:t>
      </w:r>
      <w:r w:rsidR="00A429B8" w:rsidRPr="00FB2152">
        <w:t>X</w:t>
      </w:r>
      <w:r w:rsidR="00A429B8" w:rsidRPr="00FB2152">
        <w:rPr>
          <w:vertAlign w:val="superscript"/>
        </w:rPr>
        <w:t>2</w:t>
      </w:r>
      <w:r w:rsidR="00A429B8" w:rsidRPr="00A429B8">
        <w:t xml:space="preserve"> critical value</w:t>
      </w:r>
      <w:r w:rsidR="00A429B8">
        <w:t>, your calculated</w:t>
      </w:r>
      <w:r w:rsidR="00A429B8" w:rsidRPr="00A429B8">
        <w:t xml:space="preserve"> </w:t>
      </w:r>
      <w:r w:rsidR="00A429B8" w:rsidRPr="00FB2152">
        <w:t>X</w:t>
      </w:r>
      <w:r w:rsidR="00A429B8" w:rsidRPr="00FB2152">
        <w:rPr>
          <w:vertAlign w:val="superscript"/>
        </w:rPr>
        <w:t>2</w:t>
      </w:r>
      <w:r w:rsidR="00A429B8">
        <w:t xml:space="preserve"> statistic, and the corresponding p</w:t>
      </w:r>
      <w:r w:rsidR="005F4477" w:rsidRPr="00FB2152">
        <w:t>-value</w:t>
      </w:r>
      <w:r w:rsidR="001167A6" w:rsidRPr="001167A6">
        <w:t>.</w:t>
      </w:r>
      <w:r w:rsidR="001167A6">
        <w:t xml:space="preserve">  </w:t>
      </w:r>
      <w:r w:rsidR="001167A6">
        <w:br/>
        <w:t xml:space="preserve">You may express the p-value as &gt; or &lt; alpha; if you report the exact p-value, </w:t>
      </w:r>
      <w:r w:rsidR="003F31E5" w:rsidRPr="001167A6">
        <w:t xml:space="preserve">round to no more than </w:t>
      </w:r>
      <w:r w:rsidR="00034553">
        <w:t xml:space="preserve">3 </w:t>
      </w:r>
      <w:r w:rsidR="00640D2B" w:rsidRPr="001167A6">
        <w:t>decimal place</w:t>
      </w:r>
      <w:r w:rsidR="003F31E5" w:rsidRPr="001167A6">
        <w:t>s</w:t>
      </w:r>
      <w:r w:rsidR="00A429B8" w:rsidRPr="001167A6">
        <w:t>.</w:t>
      </w:r>
      <w:r w:rsidR="00A429B8">
        <w:t xml:space="preserve">  </w:t>
      </w:r>
      <w:r w:rsidR="00B30BD2" w:rsidRPr="00B30BD2">
        <w:rPr>
          <w:i/>
        </w:rPr>
        <w:t xml:space="preserve">You do not need to report these values using APA. </w:t>
      </w:r>
      <w:r w:rsidR="00A429B8">
        <w:t xml:space="preserve"> </w:t>
      </w:r>
      <w:r w:rsidR="005F4477" w:rsidRPr="00FB2152">
        <w:t>(0</w:t>
      </w:r>
      <w:r>
        <w:t>.7</w:t>
      </w:r>
      <w:r w:rsidR="005F4477" w:rsidRPr="00FB2152">
        <w:t>0</w:t>
      </w:r>
      <w:r w:rsidR="00A429B8">
        <w:t xml:space="preserve"> points</w:t>
      </w:r>
      <w:r w:rsidR="005F4477" w:rsidRPr="00FB2152">
        <w:t>)</w:t>
      </w:r>
    </w:p>
    <w:p w14:paraId="555FC3F2" w14:textId="06A77EAF" w:rsidR="00640D2B" w:rsidRDefault="00640D2B" w:rsidP="00F50248"/>
    <w:p w14:paraId="62B3BA65" w14:textId="2BF70A29" w:rsidR="00640D2B" w:rsidRDefault="00640D2B" w:rsidP="00F50248">
      <w:r>
        <w:t>Use the following command in Excel to generate your p-value but replace</w:t>
      </w:r>
      <w:r w:rsidR="003B6631">
        <w:t xml:space="preserve"> Chi-Square with the Chi-Square Value you estimated and df with your degrees of freedom.  You can enter the df number directly into the formula</w:t>
      </w:r>
      <w:r w:rsidR="00411729">
        <w:t xml:space="preserve"> or click on an Excel cell that contains the df value</w:t>
      </w:r>
      <w:r w:rsidR="003B6631">
        <w:t>.</w:t>
      </w:r>
    </w:p>
    <w:p w14:paraId="6249CF71" w14:textId="7BD506A9" w:rsidR="00640D2B" w:rsidRDefault="00640D2B" w:rsidP="00F50248">
      <w:pPr>
        <w:rPr>
          <w:rFonts w:ascii="Lucida Console" w:hAnsi="Lucida Console" w:cs="Courier New"/>
          <w:b/>
          <w:color w:val="1E800A"/>
        </w:rPr>
      </w:pPr>
      <w:r w:rsidRPr="00640D2B">
        <w:rPr>
          <w:rFonts w:ascii="Lucida Console" w:hAnsi="Lucida Console" w:cs="Courier New"/>
          <w:b/>
          <w:color w:val="1E800A"/>
        </w:rPr>
        <w:t>=CHISQ.</w:t>
      </w:r>
      <w:r w:rsidR="003B6631">
        <w:rPr>
          <w:rFonts w:ascii="Lucida Console" w:hAnsi="Lucida Console" w:cs="Courier New"/>
          <w:b/>
          <w:color w:val="1E800A"/>
        </w:rPr>
        <w:t>DIST.RT</w:t>
      </w:r>
      <w:r w:rsidRPr="00640D2B">
        <w:rPr>
          <w:rFonts w:ascii="Lucida Console" w:hAnsi="Lucida Console" w:cs="Courier New"/>
          <w:b/>
          <w:color w:val="1E800A"/>
        </w:rPr>
        <w:t>(</w:t>
      </w:r>
      <w:r w:rsidR="003B6631">
        <w:rPr>
          <w:rFonts w:ascii="Lucida Console" w:hAnsi="Lucida Console" w:cs="Courier New"/>
          <w:b/>
          <w:color w:val="1E800A"/>
        </w:rPr>
        <w:t>Chi-Square,df</w:t>
      </w:r>
      <w:r w:rsidRPr="00640D2B">
        <w:rPr>
          <w:rFonts w:ascii="Lucida Console" w:hAnsi="Lucida Console" w:cs="Courier New"/>
          <w:b/>
          <w:color w:val="1E800A"/>
        </w:rPr>
        <w:t>)</w:t>
      </w:r>
    </w:p>
    <w:p w14:paraId="422909DA" w14:textId="3CF4B717" w:rsidR="00A429B8" w:rsidRDefault="00A429B8" w:rsidP="00F50248">
      <w:pPr>
        <w:rPr>
          <w:color w:val="000000" w:themeColor="text1"/>
        </w:rPr>
      </w:pPr>
    </w:p>
    <w:p w14:paraId="4CB6C4BD" w14:textId="0A26360D" w:rsidR="00D30C6A" w:rsidRPr="006E264E" w:rsidRDefault="00FB3001" w:rsidP="00F50248">
      <w:pPr>
        <w:rPr>
          <w:b/>
          <w:color w:val="4BACC6" w:themeColor="accent5"/>
        </w:rPr>
      </w:pPr>
      <w:r w:rsidRPr="006E264E">
        <w:rPr>
          <w:b/>
          <w:color w:val="4BACC6" w:themeColor="accent5"/>
        </w:rPr>
        <w:t>Degrees of freedom = 6</w:t>
      </w:r>
    </w:p>
    <w:p w14:paraId="76F4591A" w14:textId="7667AC99" w:rsidR="00FB3001" w:rsidRPr="006E264E" w:rsidRDefault="00FB3001" w:rsidP="00F50248">
      <w:pPr>
        <w:rPr>
          <w:b/>
          <w:bCs/>
          <w:color w:val="4BACC6" w:themeColor="accent5"/>
        </w:rPr>
      </w:pPr>
      <w:r w:rsidRPr="006E264E">
        <w:rPr>
          <w:b/>
          <w:bCs/>
          <w:color w:val="4BACC6" w:themeColor="accent5"/>
        </w:rPr>
        <w:t>X</w:t>
      </w:r>
      <w:r w:rsidRPr="006E264E">
        <w:rPr>
          <w:b/>
          <w:bCs/>
          <w:color w:val="4BACC6" w:themeColor="accent5"/>
          <w:vertAlign w:val="superscript"/>
        </w:rPr>
        <w:t>2</w:t>
      </w:r>
      <w:r w:rsidRPr="006E264E">
        <w:rPr>
          <w:b/>
          <w:bCs/>
          <w:color w:val="4BACC6" w:themeColor="accent5"/>
        </w:rPr>
        <w:t xml:space="preserve"> critical value = 12.592</w:t>
      </w:r>
    </w:p>
    <w:p w14:paraId="1AEE6F25" w14:textId="74FAB1D3" w:rsidR="00FB3001" w:rsidRPr="006E264E" w:rsidRDefault="00FB3001" w:rsidP="00F50248">
      <w:pPr>
        <w:rPr>
          <w:b/>
          <w:bCs/>
          <w:color w:val="4BACC6" w:themeColor="accent5"/>
        </w:rPr>
      </w:pPr>
      <w:r w:rsidRPr="006E264E">
        <w:rPr>
          <w:b/>
          <w:bCs/>
          <w:color w:val="4BACC6" w:themeColor="accent5"/>
        </w:rPr>
        <w:t>X</w:t>
      </w:r>
      <w:r w:rsidRPr="006E264E">
        <w:rPr>
          <w:b/>
          <w:bCs/>
          <w:color w:val="4BACC6" w:themeColor="accent5"/>
          <w:vertAlign w:val="superscript"/>
        </w:rPr>
        <w:t>2</w:t>
      </w:r>
      <w:r w:rsidRPr="006E264E">
        <w:rPr>
          <w:b/>
          <w:bCs/>
          <w:color w:val="4BACC6" w:themeColor="accent5"/>
        </w:rPr>
        <w:t xml:space="preserve"> statistic = 21.106</w:t>
      </w:r>
    </w:p>
    <w:p w14:paraId="40AB077C" w14:textId="00368E10" w:rsidR="006C3DBD" w:rsidRPr="006E264E" w:rsidRDefault="00FB3001" w:rsidP="00F50248">
      <w:pPr>
        <w:rPr>
          <w:b/>
          <w:bCs/>
          <w:color w:val="4BACC6" w:themeColor="accent5"/>
        </w:rPr>
      </w:pPr>
      <w:r w:rsidRPr="006E264E">
        <w:rPr>
          <w:b/>
          <w:bCs/>
          <w:color w:val="4BACC6" w:themeColor="accent5"/>
        </w:rPr>
        <w:t>P-value = 0.00</w:t>
      </w:r>
      <w:r w:rsidR="006C3DBD" w:rsidRPr="006E264E">
        <w:rPr>
          <w:b/>
          <w:bCs/>
          <w:color w:val="4BACC6" w:themeColor="accent5"/>
        </w:rPr>
        <w:t>2</w:t>
      </w:r>
      <w:r w:rsidRPr="006E264E">
        <w:rPr>
          <w:b/>
          <w:bCs/>
          <w:color w:val="4BACC6" w:themeColor="accent5"/>
        </w:rPr>
        <w:t xml:space="preserve"> &lt; 0.05</w:t>
      </w:r>
    </w:p>
    <w:p w14:paraId="63220DFB" w14:textId="600C79C0" w:rsidR="006C3DBD" w:rsidRDefault="006C3DBD" w:rsidP="00F50248">
      <w:pPr>
        <w:rPr>
          <w:b/>
          <w:bCs/>
          <w:color w:val="4BACC6" w:themeColor="accent5"/>
        </w:rPr>
      </w:pPr>
      <w:r w:rsidRPr="006E264E">
        <w:rPr>
          <w:b/>
          <w:bCs/>
          <w:color w:val="4BACC6" w:themeColor="accent5"/>
        </w:rPr>
        <w:t>(0.001755198)</w:t>
      </w:r>
    </w:p>
    <w:p w14:paraId="59A7ADC4" w14:textId="10C20B14" w:rsidR="00B94FC5" w:rsidRDefault="00B94FC5" w:rsidP="00F50248">
      <w:pPr>
        <w:rPr>
          <w:b/>
          <w:bCs/>
          <w:color w:val="4BACC6" w:themeColor="accent5"/>
        </w:rPr>
      </w:pPr>
    </w:p>
    <w:p w14:paraId="7F2FADB1" w14:textId="5A8DB5F4" w:rsidR="00B94FC5" w:rsidRPr="006E264E" w:rsidRDefault="00B94FC5" w:rsidP="00F50248">
      <w:pPr>
        <w:rPr>
          <w:b/>
          <w:bCs/>
          <w:color w:val="4BACC6" w:themeColor="accent5"/>
        </w:rPr>
      </w:pPr>
      <w:r>
        <w:rPr>
          <w:b/>
          <w:bCs/>
          <w:color w:val="4BACC6" w:themeColor="accent5"/>
        </w:rPr>
        <w:t xml:space="preserve">The p-value is less than the alpha, which means the results are statistically significant and we can reject the null hypothesis. The data favors the alternative hypothesis. </w:t>
      </w:r>
    </w:p>
    <w:p w14:paraId="3BF7A67C" w14:textId="77777777" w:rsidR="001167A6" w:rsidRDefault="001167A6" w:rsidP="00FB2152">
      <w:pPr>
        <w:rPr>
          <w:color w:val="000000" w:themeColor="text1"/>
        </w:rPr>
      </w:pPr>
    </w:p>
    <w:p w14:paraId="3265B9CD" w14:textId="09F94C7A" w:rsidR="00FB2152" w:rsidRDefault="00FB2152" w:rsidP="00FB2152">
      <w:pPr>
        <w:rPr>
          <w:color w:val="000000" w:themeColor="text1"/>
        </w:rPr>
      </w:pPr>
      <w:r>
        <w:rPr>
          <w:color w:val="000000" w:themeColor="text1"/>
        </w:rPr>
        <w:t>2</w:t>
      </w:r>
      <w:r w:rsidRPr="00FB2152">
        <w:rPr>
          <w:color w:val="000000" w:themeColor="text1"/>
        </w:rPr>
        <w:t>c) Based on the results above what would you conclude</w:t>
      </w:r>
      <w:r>
        <w:rPr>
          <w:color w:val="000000" w:themeColor="text1"/>
        </w:rPr>
        <w:t xml:space="preserve"> about the research firms claim?</w:t>
      </w:r>
      <w:r w:rsidR="00B30BD2">
        <w:rPr>
          <w:color w:val="000000" w:themeColor="text1"/>
        </w:rPr>
        <w:t xml:space="preserve"> </w:t>
      </w:r>
      <w:r w:rsidR="00B30BD2" w:rsidRPr="00FB2152">
        <w:t>(0</w:t>
      </w:r>
      <w:r w:rsidR="00B30BD2">
        <w:t>.1</w:t>
      </w:r>
      <w:r w:rsidR="00B30BD2" w:rsidRPr="00FB2152">
        <w:t>0</w:t>
      </w:r>
      <w:r w:rsidR="00B30BD2">
        <w:t xml:space="preserve"> points</w:t>
      </w:r>
      <w:r w:rsidR="00B30BD2" w:rsidRPr="00FB2152">
        <w:t>)</w:t>
      </w:r>
    </w:p>
    <w:p w14:paraId="5A8F5CF1" w14:textId="77777777" w:rsidR="00FB2152" w:rsidRDefault="00FB2152" w:rsidP="00FB2152">
      <w:pPr>
        <w:rPr>
          <w:color w:val="000000" w:themeColor="text1"/>
        </w:rPr>
      </w:pPr>
    </w:p>
    <w:p w14:paraId="209F1564" w14:textId="38C5CA5A" w:rsidR="00E63CE2" w:rsidRPr="00E63CE2" w:rsidRDefault="00B62280" w:rsidP="00667923">
      <w:pPr>
        <w:rPr>
          <w:rFonts w:eastAsia="Times New Roman" w:cs="Times New Roman"/>
          <w:b/>
          <w:color w:val="4BACC6" w:themeColor="accent5"/>
          <w:shd w:val="clear" w:color="auto" w:fill="FFFFFF"/>
        </w:rPr>
      </w:pPr>
      <w:r w:rsidRPr="0000621F">
        <w:rPr>
          <w:rFonts w:eastAsia="Times New Roman" w:cs="Times New Roman"/>
          <w:b/>
          <w:color w:val="4BACC6" w:themeColor="accent5"/>
          <w:shd w:val="clear" w:color="auto" w:fill="FFFFFF"/>
        </w:rPr>
        <w:t>Based on the test results,</w:t>
      </w:r>
      <w:r w:rsidR="00B94FC5">
        <w:rPr>
          <w:rFonts w:eastAsia="Times New Roman" w:cs="Times New Roman"/>
          <w:b/>
          <w:color w:val="4BACC6" w:themeColor="accent5"/>
          <w:shd w:val="clear" w:color="auto" w:fill="FFFFFF"/>
        </w:rPr>
        <w:t xml:space="preserve"> there’s enough evidence at the 0.05 level of significance to conclude that the distribution </w:t>
      </w:r>
      <w:r w:rsidR="00B94FC5">
        <w:rPr>
          <w:rFonts w:cs="Times New Roman (Body CS)"/>
          <w:b/>
          <w:bCs/>
          <w:color w:val="4BACC6" w:themeColor="accent5"/>
        </w:rPr>
        <w:t>of</w:t>
      </w:r>
      <w:r w:rsidR="00B94FC5" w:rsidRPr="006E264E">
        <w:rPr>
          <w:rFonts w:cs="Times New Roman (Body CS)"/>
          <w:b/>
          <w:bCs/>
          <w:color w:val="4BACC6" w:themeColor="accent5"/>
        </w:rPr>
        <w:t xml:space="preserve"> days that people are most likely to order food for delivery differs from the </w:t>
      </w:r>
      <w:r w:rsidR="00B94FC5">
        <w:rPr>
          <w:rFonts w:cs="Times New Roman (Body CS)"/>
          <w:b/>
          <w:bCs/>
          <w:color w:val="4BACC6" w:themeColor="accent5"/>
        </w:rPr>
        <w:t xml:space="preserve">expected </w:t>
      </w:r>
      <w:r w:rsidR="00B94FC5" w:rsidRPr="006E264E">
        <w:rPr>
          <w:rFonts w:cs="Times New Roman (Body CS)"/>
          <w:b/>
          <w:bCs/>
          <w:color w:val="4BACC6" w:themeColor="accent5"/>
        </w:rPr>
        <w:t>distribution seen in the past.</w:t>
      </w:r>
    </w:p>
    <w:p w14:paraId="4B68D753" w14:textId="77777777" w:rsidR="00E63CE2" w:rsidRDefault="00E63CE2" w:rsidP="00667923">
      <w:pPr>
        <w:rPr>
          <w:rFonts w:ascii="Arial" w:hAnsi="Arial" w:cs="Arial"/>
          <w:b/>
        </w:rPr>
      </w:pPr>
    </w:p>
    <w:p w14:paraId="0D2232C1" w14:textId="12045620" w:rsidR="00B30BD2" w:rsidRDefault="00B23CF7" w:rsidP="00667923">
      <w:pPr>
        <w:rPr>
          <w:rFonts w:ascii="Arial" w:hAnsi="Arial" w:cs="Arial"/>
          <w:b/>
        </w:rPr>
      </w:pPr>
      <w:r w:rsidRPr="006B61EA">
        <w:rPr>
          <w:rFonts w:ascii="Arial" w:hAnsi="Arial" w:cs="Arial"/>
          <w:b/>
        </w:rPr>
        <w:lastRenderedPageBreak/>
        <w:t xml:space="preserve">Question </w:t>
      </w:r>
      <w:r>
        <w:rPr>
          <w:rFonts w:ascii="Arial" w:hAnsi="Arial" w:cs="Arial"/>
          <w:b/>
        </w:rPr>
        <w:t>3</w:t>
      </w:r>
    </w:p>
    <w:p w14:paraId="731E04B3" w14:textId="77777777" w:rsidR="00DA1D54" w:rsidRPr="00DA1D54" w:rsidRDefault="00DA1D54" w:rsidP="00667923">
      <w:pPr>
        <w:rPr>
          <w:rFonts w:ascii="Arial" w:hAnsi="Arial" w:cs="Arial"/>
          <w:b/>
        </w:rPr>
      </w:pPr>
    </w:p>
    <w:p w14:paraId="45D21895" w14:textId="26FBBE1F" w:rsidR="00667923" w:rsidRDefault="0048693B" w:rsidP="00667923">
      <w:pPr>
        <w:rPr>
          <w:shd w:val="clear" w:color="auto" w:fill="FFFFFF"/>
        </w:rPr>
      </w:pPr>
      <w:r>
        <w:rPr>
          <w:shd w:val="clear" w:color="auto" w:fill="FFFFFF"/>
        </w:rPr>
        <w:t xml:space="preserve">A program </w:t>
      </w:r>
      <w:r w:rsidR="00393854">
        <w:rPr>
          <w:shd w:val="clear" w:color="auto" w:fill="FFFFFF"/>
        </w:rPr>
        <w:t>of pet therapy has been running for students during the week before final exams.  Are the participants in the program calmer during finals than non-participants?  The results from a random sample of students are reported below</w:t>
      </w:r>
      <w:r w:rsidR="00C95CF6">
        <w:rPr>
          <w:shd w:val="clear" w:color="auto" w:fill="FFFFFF"/>
        </w:rPr>
        <w:t>:</w:t>
      </w:r>
    </w:p>
    <w:p w14:paraId="5C7A53E5" w14:textId="5B0E7B32" w:rsidR="00393854" w:rsidRDefault="00393854" w:rsidP="00667923">
      <w:pPr>
        <w:rPr>
          <w:shd w:val="clear" w:color="auto" w:fill="FFFFFF"/>
        </w:rPr>
      </w:pPr>
    </w:p>
    <w:tbl>
      <w:tblPr>
        <w:tblStyle w:val="TableGrid"/>
        <w:tblW w:w="0" w:type="auto"/>
        <w:tblInd w:w="895" w:type="dxa"/>
        <w:tblLook w:val="04A0" w:firstRow="1" w:lastRow="0" w:firstColumn="1" w:lastColumn="0" w:noHBand="0" w:noVBand="1"/>
      </w:tblPr>
      <w:tblGrid>
        <w:gridCol w:w="2430"/>
        <w:gridCol w:w="1649"/>
        <w:gridCol w:w="1890"/>
        <w:gridCol w:w="1890"/>
      </w:tblGrid>
      <w:tr w:rsidR="00393854" w14:paraId="46C5690E" w14:textId="1C69AE13" w:rsidTr="008775B9">
        <w:tc>
          <w:tcPr>
            <w:tcW w:w="2430" w:type="dxa"/>
          </w:tcPr>
          <w:p w14:paraId="6D783B67" w14:textId="77777777" w:rsidR="00393854" w:rsidRPr="00393854" w:rsidRDefault="00393854" w:rsidP="008775B9">
            <w:pPr>
              <w:rPr>
                <w:color w:val="000000" w:themeColor="text1"/>
                <w:u w:val="single"/>
              </w:rPr>
            </w:pPr>
          </w:p>
        </w:tc>
        <w:tc>
          <w:tcPr>
            <w:tcW w:w="3539" w:type="dxa"/>
            <w:gridSpan w:val="2"/>
          </w:tcPr>
          <w:p w14:paraId="666188AE" w14:textId="468EE3C8" w:rsidR="00393854" w:rsidRPr="00393854" w:rsidRDefault="00393854" w:rsidP="008775B9">
            <w:pPr>
              <w:rPr>
                <w:color w:val="000000" w:themeColor="text1"/>
                <w:u w:val="single"/>
              </w:rPr>
            </w:pPr>
            <w:r w:rsidRPr="00393854">
              <w:rPr>
                <w:color w:val="000000" w:themeColor="text1"/>
                <w:u w:val="single"/>
              </w:rPr>
              <w:t>Pet therapy participation</w:t>
            </w:r>
          </w:p>
        </w:tc>
        <w:tc>
          <w:tcPr>
            <w:tcW w:w="1890" w:type="dxa"/>
          </w:tcPr>
          <w:p w14:paraId="1D47DC88" w14:textId="77777777" w:rsidR="00393854" w:rsidRPr="00393854" w:rsidRDefault="00393854" w:rsidP="008775B9">
            <w:pPr>
              <w:rPr>
                <w:color w:val="000000" w:themeColor="text1"/>
                <w:u w:val="single"/>
              </w:rPr>
            </w:pPr>
          </w:p>
        </w:tc>
      </w:tr>
      <w:tr w:rsidR="00393854" w14:paraId="2C0789E8" w14:textId="68E41EC7" w:rsidTr="008775B9">
        <w:tc>
          <w:tcPr>
            <w:tcW w:w="2430" w:type="dxa"/>
          </w:tcPr>
          <w:p w14:paraId="32560ECA" w14:textId="28D0514D" w:rsidR="00393854" w:rsidRPr="00393854" w:rsidRDefault="00393854" w:rsidP="008775B9">
            <w:pPr>
              <w:rPr>
                <w:color w:val="000000" w:themeColor="text1"/>
                <w:u w:val="single"/>
              </w:rPr>
            </w:pPr>
            <w:r w:rsidRPr="00393854">
              <w:rPr>
                <w:color w:val="000000" w:themeColor="text1"/>
                <w:u w:val="single"/>
              </w:rPr>
              <w:t>Calmness</w:t>
            </w:r>
          </w:p>
        </w:tc>
        <w:tc>
          <w:tcPr>
            <w:tcW w:w="1649" w:type="dxa"/>
          </w:tcPr>
          <w:p w14:paraId="2A822E2E" w14:textId="5545D153" w:rsidR="00393854" w:rsidRDefault="00393854" w:rsidP="008775B9">
            <w:pPr>
              <w:rPr>
                <w:color w:val="000000" w:themeColor="text1"/>
              </w:rPr>
            </w:pPr>
            <w:r>
              <w:rPr>
                <w:color w:val="000000" w:themeColor="text1"/>
              </w:rPr>
              <w:t>Participants</w:t>
            </w:r>
          </w:p>
        </w:tc>
        <w:tc>
          <w:tcPr>
            <w:tcW w:w="1890" w:type="dxa"/>
          </w:tcPr>
          <w:p w14:paraId="5F326989" w14:textId="0B509B2B" w:rsidR="00393854" w:rsidRDefault="00393854" w:rsidP="008775B9">
            <w:pPr>
              <w:rPr>
                <w:color w:val="000000" w:themeColor="text1"/>
              </w:rPr>
            </w:pPr>
            <w:r>
              <w:rPr>
                <w:color w:val="000000" w:themeColor="text1"/>
              </w:rPr>
              <w:t>Non-participants</w:t>
            </w:r>
          </w:p>
        </w:tc>
        <w:tc>
          <w:tcPr>
            <w:tcW w:w="1890" w:type="dxa"/>
          </w:tcPr>
          <w:p w14:paraId="127D9C2D" w14:textId="586F48F7" w:rsidR="00393854" w:rsidRDefault="00393854" w:rsidP="008775B9">
            <w:pPr>
              <w:rPr>
                <w:color w:val="000000" w:themeColor="text1"/>
              </w:rPr>
            </w:pPr>
            <w:r>
              <w:rPr>
                <w:color w:val="000000" w:themeColor="text1"/>
              </w:rPr>
              <w:t>Totals</w:t>
            </w:r>
          </w:p>
        </w:tc>
      </w:tr>
      <w:tr w:rsidR="00393854" w14:paraId="7EC6FC4A" w14:textId="77DD22B1" w:rsidTr="008775B9">
        <w:tc>
          <w:tcPr>
            <w:tcW w:w="2430" w:type="dxa"/>
          </w:tcPr>
          <w:p w14:paraId="38425AA7" w14:textId="546B0E7D" w:rsidR="00393854" w:rsidRDefault="00393854" w:rsidP="008775B9">
            <w:pPr>
              <w:rPr>
                <w:color w:val="000000" w:themeColor="text1"/>
              </w:rPr>
            </w:pPr>
            <w:r>
              <w:rPr>
                <w:color w:val="000000" w:themeColor="text1"/>
              </w:rPr>
              <w:t>High level of calmness</w:t>
            </w:r>
          </w:p>
        </w:tc>
        <w:tc>
          <w:tcPr>
            <w:tcW w:w="1649" w:type="dxa"/>
          </w:tcPr>
          <w:p w14:paraId="649C9C8C" w14:textId="508345FF" w:rsidR="00393854" w:rsidRDefault="00393854" w:rsidP="008775B9">
            <w:pPr>
              <w:jc w:val="center"/>
              <w:rPr>
                <w:color w:val="000000" w:themeColor="text1"/>
              </w:rPr>
            </w:pPr>
            <w:r>
              <w:rPr>
                <w:color w:val="000000" w:themeColor="text1"/>
              </w:rPr>
              <w:t>23</w:t>
            </w:r>
          </w:p>
        </w:tc>
        <w:tc>
          <w:tcPr>
            <w:tcW w:w="1890" w:type="dxa"/>
          </w:tcPr>
          <w:p w14:paraId="672E8591" w14:textId="21FD4551" w:rsidR="00393854" w:rsidRDefault="00E846E4" w:rsidP="008775B9">
            <w:pPr>
              <w:jc w:val="center"/>
              <w:rPr>
                <w:color w:val="000000" w:themeColor="text1"/>
              </w:rPr>
            </w:pPr>
            <w:r>
              <w:rPr>
                <w:color w:val="000000" w:themeColor="text1"/>
              </w:rPr>
              <w:t>1</w:t>
            </w:r>
            <w:r w:rsidR="00393854">
              <w:rPr>
                <w:color w:val="000000" w:themeColor="text1"/>
              </w:rPr>
              <w:t>5</w:t>
            </w:r>
          </w:p>
        </w:tc>
        <w:tc>
          <w:tcPr>
            <w:tcW w:w="1890" w:type="dxa"/>
          </w:tcPr>
          <w:p w14:paraId="7988D0EA" w14:textId="054D2354" w:rsidR="00393854" w:rsidRDefault="00393854" w:rsidP="008775B9">
            <w:pPr>
              <w:jc w:val="center"/>
              <w:rPr>
                <w:color w:val="000000" w:themeColor="text1"/>
              </w:rPr>
            </w:pPr>
            <w:r>
              <w:rPr>
                <w:color w:val="000000" w:themeColor="text1"/>
              </w:rPr>
              <w:t>38</w:t>
            </w:r>
          </w:p>
        </w:tc>
      </w:tr>
      <w:tr w:rsidR="00393854" w14:paraId="351A5F92" w14:textId="10C3A183" w:rsidTr="008775B9">
        <w:tc>
          <w:tcPr>
            <w:tcW w:w="2430" w:type="dxa"/>
          </w:tcPr>
          <w:p w14:paraId="32C9A350" w14:textId="239EECB3" w:rsidR="00393854" w:rsidRDefault="00393854" w:rsidP="008775B9">
            <w:pPr>
              <w:rPr>
                <w:color w:val="000000" w:themeColor="text1"/>
              </w:rPr>
            </w:pPr>
            <w:r>
              <w:rPr>
                <w:color w:val="000000" w:themeColor="text1"/>
              </w:rPr>
              <w:t>Low level of calmness</w:t>
            </w:r>
          </w:p>
        </w:tc>
        <w:tc>
          <w:tcPr>
            <w:tcW w:w="1649" w:type="dxa"/>
          </w:tcPr>
          <w:p w14:paraId="7C8AF46C" w14:textId="2BA6C729" w:rsidR="00393854" w:rsidRDefault="00393854" w:rsidP="008775B9">
            <w:pPr>
              <w:jc w:val="center"/>
              <w:rPr>
                <w:color w:val="000000" w:themeColor="text1"/>
              </w:rPr>
            </w:pPr>
            <w:r>
              <w:rPr>
                <w:color w:val="000000" w:themeColor="text1"/>
              </w:rPr>
              <w:t>11</w:t>
            </w:r>
          </w:p>
        </w:tc>
        <w:tc>
          <w:tcPr>
            <w:tcW w:w="1890" w:type="dxa"/>
          </w:tcPr>
          <w:p w14:paraId="79CFD48F" w14:textId="59552306" w:rsidR="00393854" w:rsidRDefault="00393854" w:rsidP="008775B9">
            <w:pPr>
              <w:jc w:val="center"/>
              <w:rPr>
                <w:color w:val="000000" w:themeColor="text1"/>
              </w:rPr>
            </w:pPr>
            <w:r>
              <w:rPr>
                <w:color w:val="000000" w:themeColor="text1"/>
              </w:rPr>
              <w:t>18</w:t>
            </w:r>
          </w:p>
        </w:tc>
        <w:tc>
          <w:tcPr>
            <w:tcW w:w="1890" w:type="dxa"/>
          </w:tcPr>
          <w:p w14:paraId="3C17E5D9" w14:textId="6EB3D587" w:rsidR="00393854" w:rsidRDefault="00393854" w:rsidP="008775B9">
            <w:pPr>
              <w:jc w:val="center"/>
              <w:rPr>
                <w:color w:val="000000" w:themeColor="text1"/>
              </w:rPr>
            </w:pPr>
            <w:r>
              <w:rPr>
                <w:color w:val="000000" w:themeColor="text1"/>
              </w:rPr>
              <w:t>29</w:t>
            </w:r>
          </w:p>
        </w:tc>
      </w:tr>
      <w:tr w:rsidR="00393854" w14:paraId="0000ECD9" w14:textId="77777777" w:rsidTr="008775B9">
        <w:tc>
          <w:tcPr>
            <w:tcW w:w="2430" w:type="dxa"/>
          </w:tcPr>
          <w:p w14:paraId="2DF753EF" w14:textId="11618B33" w:rsidR="00393854" w:rsidRDefault="00393854" w:rsidP="008775B9">
            <w:pPr>
              <w:rPr>
                <w:color w:val="000000" w:themeColor="text1"/>
              </w:rPr>
            </w:pPr>
            <w:r>
              <w:rPr>
                <w:color w:val="000000" w:themeColor="text1"/>
              </w:rPr>
              <w:t>Total</w:t>
            </w:r>
          </w:p>
        </w:tc>
        <w:tc>
          <w:tcPr>
            <w:tcW w:w="1649" w:type="dxa"/>
          </w:tcPr>
          <w:p w14:paraId="045BD4F7" w14:textId="1F4509A4" w:rsidR="00393854" w:rsidRDefault="00393854" w:rsidP="008775B9">
            <w:pPr>
              <w:jc w:val="center"/>
              <w:rPr>
                <w:color w:val="000000" w:themeColor="text1"/>
              </w:rPr>
            </w:pPr>
            <w:r>
              <w:rPr>
                <w:color w:val="000000" w:themeColor="text1"/>
              </w:rPr>
              <w:t>34</w:t>
            </w:r>
          </w:p>
        </w:tc>
        <w:tc>
          <w:tcPr>
            <w:tcW w:w="1890" w:type="dxa"/>
          </w:tcPr>
          <w:p w14:paraId="5205B2BD" w14:textId="189745D3" w:rsidR="00393854" w:rsidRDefault="00393854" w:rsidP="008775B9">
            <w:pPr>
              <w:jc w:val="center"/>
              <w:rPr>
                <w:color w:val="000000" w:themeColor="text1"/>
              </w:rPr>
            </w:pPr>
            <w:r>
              <w:rPr>
                <w:color w:val="000000" w:themeColor="text1"/>
              </w:rPr>
              <w:t>33</w:t>
            </w:r>
          </w:p>
        </w:tc>
        <w:tc>
          <w:tcPr>
            <w:tcW w:w="1890" w:type="dxa"/>
          </w:tcPr>
          <w:p w14:paraId="3FA6E08A" w14:textId="7D8683D7" w:rsidR="00393854" w:rsidRDefault="00393854" w:rsidP="008775B9">
            <w:pPr>
              <w:jc w:val="center"/>
              <w:rPr>
                <w:color w:val="000000" w:themeColor="text1"/>
              </w:rPr>
            </w:pPr>
            <w:r>
              <w:rPr>
                <w:color w:val="000000" w:themeColor="text1"/>
              </w:rPr>
              <w:t>67</w:t>
            </w:r>
          </w:p>
        </w:tc>
      </w:tr>
    </w:tbl>
    <w:p w14:paraId="598C4500" w14:textId="77777777" w:rsidR="00393854" w:rsidRDefault="00393854" w:rsidP="00667923">
      <w:pPr>
        <w:rPr>
          <w:shd w:val="clear" w:color="auto" w:fill="FFFFFF"/>
        </w:rPr>
      </w:pPr>
    </w:p>
    <w:p w14:paraId="534F554D" w14:textId="39A92C17" w:rsidR="00393854" w:rsidRDefault="00393854" w:rsidP="00667923">
      <w:pPr>
        <w:rPr>
          <w:shd w:val="clear" w:color="auto" w:fill="FFFFFF"/>
        </w:rPr>
      </w:pPr>
      <w:r>
        <w:rPr>
          <w:shd w:val="clear" w:color="auto" w:fill="FFFFFF"/>
        </w:rPr>
        <w:t>3a) Is there a statistically significant relationship between participation in pet therapy and calmness during exams?</w:t>
      </w:r>
      <w:r w:rsidR="00C95CF6">
        <w:rPr>
          <w:shd w:val="clear" w:color="auto" w:fill="FFFFFF"/>
        </w:rPr>
        <w:t xml:space="preserve">  </w:t>
      </w:r>
      <w:r w:rsidR="00EB6A32">
        <w:rPr>
          <w:shd w:val="clear" w:color="auto" w:fill="FFFFFF"/>
        </w:rPr>
        <w:t>U</w:t>
      </w:r>
      <w:r w:rsidR="00C95CF6">
        <w:rPr>
          <w:shd w:val="clear" w:color="auto" w:fill="FFFFFF"/>
        </w:rPr>
        <w:t>se Excel to calculate statistical significance</w:t>
      </w:r>
      <w:r w:rsidR="00EB6A32">
        <w:rPr>
          <w:shd w:val="clear" w:color="auto" w:fill="FFFFFF"/>
        </w:rPr>
        <w:t>.  Use alpha = 0.0</w:t>
      </w:r>
      <w:r w:rsidR="00E846E4">
        <w:rPr>
          <w:shd w:val="clear" w:color="auto" w:fill="FFFFFF"/>
        </w:rPr>
        <w:t>5</w:t>
      </w:r>
      <w:r w:rsidR="00C95CF6">
        <w:rPr>
          <w:shd w:val="clear" w:color="auto" w:fill="FFFFFF"/>
        </w:rPr>
        <w:t xml:space="preserve">.  </w:t>
      </w:r>
      <w:r w:rsidR="00EB6A32">
        <w:rPr>
          <w:shd w:val="clear" w:color="auto" w:fill="FFFFFF"/>
        </w:rPr>
        <w:t xml:space="preserve">Report the X2 test results using APA citation. Round your Chi-Square statistic to </w:t>
      </w:r>
      <w:r w:rsidR="00034553">
        <w:rPr>
          <w:shd w:val="clear" w:color="auto" w:fill="FFFFFF"/>
        </w:rPr>
        <w:t xml:space="preserve">no more than two </w:t>
      </w:r>
      <w:r w:rsidR="00EB6A32">
        <w:rPr>
          <w:shd w:val="clear" w:color="auto" w:fill="FFFFFF"/>
        </w:rPr>
        <w:t xml:space="preserve">decimal places. </w:t>
      </w:r>
      <w:r>
        <w:rPr>
          <w:shd w:val="clear" w:color="auto" w:fill="FFFFFF"/>
        </w:rPr>
        <w:t>(0.</w:t>
      </w:r>
      <w:r w:rsidR="00E846E4">
        <w:rPr>
          <w:shd w:val="clear" w:color="auto" w:fill="FFFFFF"/>
        </w:rPr>
        <w:t>33</w:t>
      </w:r>
      <w:r>
        <w:rPr>
          <w:shd w:val="clear" w:color="auto" w:fill="FFFFFF"/>
        </w:rPr>
        <w:t xml:space="preserve"> points)</w:t>
      </w:r>
    </w:p>
    <w:p w14:paraId="2F912072" w14:textId="6D967001" w:rsidR="00EB6A32" w:rsidRDefault="00EB6A32" w:rsidP="00667923">
      <w:pPr>
        <w:rPr>
          <w:shd w:val="clear" w:color="auto" w:fill="FFFFFF"/>
        </w:rPr>
      </w:pPr>
    </w:p>
    <w:p w14:paraId="3490D545" w14:textId="71939802" w:rsidR="00411729" w:rsidRDefault="00B94FC5" w:rsidP="00BE19B8">
      <w:pPr>
        <w:rPr>
          <w:b/>
          <w:color w:val="4BACC6" w:themeColor="accent5"/>
          <w:shd w:val="clear" w:color="auto" w:fill="FFFFFF"/>
        </w:rPr>
      </w:pPr>
      <w:r w:rsidRPr="00B94FC5">
        <w:rPr>
          <w:b/>
          <w:color w:val="4BACC6" w:themeColor="accent5"/>
          <w:shd w:val="clear" w:color="auto" w:fill="FFFFFF"/>
        </w:rPr>
        <w:t xml:space="preserve">No, there is not a statistically significant relationship between pet therapy participation and calmness during exams. </w:t>
      </w:r>
    </w:p>
    <w:p w14:paraId="463B6742" w14:textId="6FF5236B" w:rsidR="00BE19B8" w:rsidRDefault="00BE19B8" w:rsidP="00E846E4">
      <w:pPr>
        <w:ind w:left="720"/>
        <w:rPr>
          <w:b/>
          <w:color w:val="4BACC6" w:themeColor="accent5"/>
          <w:shd w:val="clear" w:color="auto" w:fill="FFFFFF"/>
        </w:rPr>
      </w:pPr>
    </w:p>
    <w:p w14:paraId="53C5C215" w14:textId="583D5FCE" w:rsidR="00411729" w:rsidRPr="00BE19B8" w:rsidRDefault="00BE19B8" w:rsidP="00BE19B8">
      <w:pPr>
        <w:rPr>
          <w:b/>
          <w:bCs/>
          <w:color w:val="4BACC6" w:themeColor="accent5"/>
        </w:rPr>
      </w:pPr>
      <w:r w:rsidRPr="006E264E">
        <w:rPr>
          <w:b/>
          <w:bCs/>
          <w:color w:val="4BACC6" w:themeColor="accent5"/>
        </w:rPr>
        <w:t>X2 (</w:t>
      </w:r>
      <w:r>
        <w:rPr>
          <w:b/>
          <w:bCs/>
          <w:color w:val="4BACC6" w:themeColor="accent5"/>
        </w:rPr>
        <w:t>1</w:t>
      </w:r>
      <w:r w:rsidRPr="006E264E">
        <w:rPr>
          <w:b/>
          <w:bCs/>
          <w:color w:val="4BACC6" w:themeColor="accent5"/>
        </w:rPr>
        <w:t xml:space="preserve">, n = </w:t>
      </w:r>
      <w:r>
        <w:rPr>
          <w:b/>
          <w:bCs/>
          <w:color w:val="4BACC6" w:themeColor="accent5"/>
        </w:rPr>
        <w:t>67</w:t>
      </w:r>
      <w:r w:rsidRPr="006E264E">
        <w:rPr>
          <w:b/>
          <w:bCs/>
          <w:color w:val="4BACC6" w:themeColor="accent5"/>
        </w:rPr>
        <w:t>) 2</w:t>
      </w:r>
      <w:r>
        <w:rPr>
          <w:b/>
          <w:bCs/>
          <w:color w:val="4BACC6" w:themeColor="accent5"/>
        </w:rPr>
        <w:t>.52</w:t>
      </w:r>
      <w:r w:rsidRPr="006E264E">
        <w:rPr>
          <w:b/>
          <w:bCs/>
          <w:color w:val="4BACC6" w:themeColor="accent5"/>
        </w:rPr>
        <w:t xml:space="preserve">, p = </w:t>
      </w:r>
      <w:r w:rsidRPr="00BE19B8">
        <w:rPr>
          <w:b/>
          <w:bCs/>
          <w:color w:val="4BACC6" w:themeColor="accent5"/>
        </w:rPr>
        <w:t>0.11266123</w:t>
      </w:r>
    </w:p>
    <w:p w14:paraId="0382A182" w14:textId="77777777" w:rsidR="00112F6A" w:rsidRDefault="00112F6A" w:rsidP="00667923">
      <w:pPr>
        <w:rPr>
          <w:shd w:val="clear" w:color="auto" w:fill="FFFFFF"/>
        </w:rPr>
      </w:pPr>
    </w:p>
    <w:p w14:paraId="23995A64" w14:textId="15147CB9" w:rsidR="00393854" w:rsidRDefault="00393854" w:rsidP="00667923">
      <w:pPr>
        <w:rPr>
          <w:shd w:val="clear" w:color="auto" w:fill="FFFFFF"/>
        </w:rPr>
      </w:pPr>
      <w:r>
        <w:rPr>
          <w:shd w:val="clear" w:color="auto" w:fill="FFFFFF"/>
        </w:rPr>
        <w:t>3b) Compute column percentages for the table to determine the pattern of the relationship.  Which group was more likely to be calm?</w:t>
      </w:r>
      <w:r w:rsidR="00C95CF6">
        <w:rPr>
          <w:shd w:val="clear" w:color="auto" w:fill="FFFFFF"/>
        </w:rPr>
        <w:t xml:space="preserve">  Calculate this in Excel</w:t>
      </w:r>
      <w:r w:rsidR="00E846E4">
        <w:rPr>
          <w:shd w:val="clear" w:color="auto" w:fill="FFFFFF"/>
        </w:rPr>
        <w:t xml:space="preserve"> and create a table below to show your percentages.  This does not have to be a PQ table</w:t>
      </w:r>
      <w:r w:rsidR="00C95CF6">
        <w:rPr>
          <w:shd w:val="clear" w:color="auto" w:fill="FFFFFF"/>
        </w:rPr>
        <w:t xml:space="preserve">.  </w:t>
      </w:r>
      <w:r w:rsidR="00034553">
        <w:rPr>
          <w:shd w:val="clear" w:color="auto" w:fill="FFFFFF"/>
        </w:rPr>
        <w:t>Round your percentages to whole numbers, no decimal places</w:t>
      </w:r>
      <w:r w:rsidR="00C95CF6">
        <w:rPr>
          <w:shd w:val="clear" w:color="auto" w:fill="FFFFFF"/>
        </w:rPr>
        <w:t>.</w:t>
      </w:r>
      <w:r>
        <w:rPr>
          <w:shd w:val="clear" w:color="auto" w:fill="FFFFFF"/>
        </w:rPr>
        <w:t xml:space="preserve">  (0.</w:t>
      </w:r>
      <w:r w:rsidR="00E846E4">
        <w:rPr>
          <w:shd w:val="clear" w:color="auto" w:fill="FFFFFF"/>
        </w:rPr>
        <w:t>33</w:t>
      </w:r>
      <w:r>
        <w:rPr>
          <w:shd w:val="clear" w:color="auto" w:fill="FFFFFF"/>
        </w:rPr>
        <w:t xml:space="preserve"> points)</w:t>
      </w:r>
    </w:p>
    <w:p w14:paraId="4E018CC3" w14:textId="2C820097" w:rsidR="00B03839" w:rsidRDefault="00B03839" w:rsidP="00667923">
      <w:pPr>
        <w:rPr>
          <w:shd w:val="clear" w:color="auto" w:fill="FFFFFF"/>
        </w:rPr>
      </w:pPr>
    </w:p>
    <w:p w14:paraId="125D5BFA" w14:textId="369A01FA" w:rsidR="00B03839" w:rsidRPr="00C37602" w:rsidRDefault="00C37602" w:rsidP="00667923">
      <w:pPr>
        <w:rPr>
          <w:b/>
          <w:bCs/>
          <w:color w:val="4BACC6" w:themeColor="accent5"/>
          <w:shd w:val="clear" w:color="auto" w:fill="FFFFFF"/>
        </w:rPr>
      </w:pPr>
      <w:r w:rsidRPr="00C37602">
        <w:rPr>
          <w:b/>
          <w:bCs/>
          <w:color w:val="4BACC6" w:themeColor="accent5"/>
          <w:shd w:val="clear" w:color="auto" w:fill="FFFFFF"/>
        </w:rPr>
        <w:t>Those who are pet therapy are more likely to show a high level of calmness during exams.</w:t>
      </w:r>
      <w:r>
        <w:rPr>
          <w:b/>
          <w:bCs/>
          <w:color w:val="4BACC6" w:themeColor="accent5"/>
          <w:shd w:val="clear" w:color="auto" w:fill="FFFFFF"/>
        </w:rPr>
        <w:t xml:space="preserve"> </w:t>
      </w:r>
    </w:p>
    <w:p w14:paraId="7DFC7AAF" w14:textId="74B1A80E" w:rsidR="00E846E4" w:rsidRDefault="00E846E4" w:rsidP="00667923">
      <w:pPr>
        <w:rPr>
          <w:shd w:val="clear" w:color="auto" w:fill="FFFFFF"/>
        </w:rPr>
      </w:pPr>
    </w:p>
    <w:tbl>
      <w:tblPr>
        <w:tblStyle w:val="TableGrid"/>
        <w:tblW w:w="0" w:type="auto"/>
        <w:tblInd w:w="895" w:type="dxa"/>
        <w:tblLook w:val="04A0" w:firstRow="1" w:lastRow="0" w:firstColumn="1" w:lastColumn="0" w:noHBand="0" w:noVBand="1"/>
      </w:tblPr>
      <w:tblGrid>
        <w:gridCol w:w="2430"/>
        <w:gridCol w:w="1649"/>
        <w:gridCol w:w="1951"/>
        <w:gridCol w:w="1829"/>
      </w:tblGrid>
      <w:tr w:rsidR="00EB7E1C" w:rsidRPr="00EB7E1C" w14:paraId="0A730E26" w14:textId="77777777" w:rsidTr="00EB7E1C">
        <w:tc>
          <w:tcPr>
            <w:tcW w:w="2430" w:type="dxa"/>
          </w:tcPr>
          <w:p w14:paraId="799ACE6A" w14:textId="77777777" w:rsidR="00B03839" w:rsidRPr="00EB7E1C" w:rsidRDefault="00B03839" w:rsidP="000A21C1">
            <w:pPr>
              <w:rPr>
                <w:b/>
                <w:bCs/>
                <w:color w:val="4BACC6" w:themeColor="accent5"/>
                <w:u w:val="single"/>
              </w:rPr>
            </w:pPr>
          </w:p>
        </w:tc>
        <w:tc>
          <w:tcPr>
            <w:tcW w:w="3600" w:type="dxa"/>
            <w:gridSpan w:val="2"/>
          </w:tcPr>
          <w:p w14:paraId="42EDBB1C" w14:textId="77777777" w:rsidR="00B03839" w:rsidRPr="00EB7E1C" w:rsidRDefault="00B03839" w:rsidP="000A21C1">
            <w:pPr>
              <w:rPr>
                <w:b/>
                <w:bCs/>
                <w:color w:val="4BACC6" w:themeColor="accent5"/>
                <w:u w:val="single"/>
              </w:rPr>
            </w:pPr>
            <w:r w:rsidRPr="00EB7E1C">
              <w:rPr>
                <w:b/>
                <w:bCs/>
                <w:color w:val="4BACC6" w:themeColor="accent5"/>
                <w:u w:val="single"/>
              </w:rPr>
              <w:t>Pet therapy participation</w:t>
            </w:r>
          </w:p>
        </w:tc>
        <w:tc>
          <w:tcPr>
            <w:tcW w:w="1829" w:type="dxa"/>
          </w:tcPr>
          <w:p w14:paraId="352FEBBA" w14:textId="77777777" w:rsidR="00B03839" w:rsidRPr="00EB7E1C" w:rsidRDefault="00B03839" w:rsidP="000A21C1">
            <w:pPr>
              <w:rPr>
                <w:b/>
                <w:bCs/>
                <w:color w:val="4BACC6" w:themeColor="accent5"/>
                <w:u w:val="single"/>
              </w:rPr>
            </w:pPr>
          </w:p>
        </w:tc>
      </w:tr>
      <w:tr w:rsidR="00EB7E1C" w:rsidRPr="00EB7E1C" w14:paraId="117ADC08" w14:textId="77777777" w:rsidTr="00EB7E1C">
        <w:tc>
          <w:tcPr>
            <w:tcW w:w="2430" w:type="dxa"/>
          </w:tcPr>
          <w:p w14:paraId="7AF27788" w14:textId="77777777" w:rsidR="00B03839" w:rsidRPr="00EB7E1C" w:rsidRDefault="00B03839" w:rsidP="000A21C1">
            <w:pPr>
              <w:rPr>
                <w:b/>
                <w:bCs/>
                <w:color w:val="4BACC6" w:themeColor="accent5"/>
                <w:u w:val="single"/>
              </w:rPr>
            </w:pPr>
            <w:r w:rsidRPr="00EB7E1C">
              <w:rPr>
                <w:b/>
                <w:bCs/>
                <w:color w:val="4BACC6" w:themeColor="accent5"/>
                <w:u w:val="single"/>
              </w:rPr>
              <w:t>Calmness</w:t>
            </w:r>
          </w:p>
        </w:tc>
        <w:tc>
          <w:tcPr>
            <w:tcW w:w="1649" w:type="dxa"/>
          </w:tcPr>
          <w:p w14:paraId="42E0914B" w14:textId="77777777" w:rsidR="00B03839" w:rsidRPr="00EB7E1C" w:rsidRDefault="00B03839" w:rsidP="000A21C1">
            <w:pPr>
              <w:rPr>
                <w:b/>
                <w:bCs/>
                <w:color w:val="4BACC6" w:themeColor="accent5"/>
              </w:rPr>
            </w:pPr>
            <w:r w:rsidRPr="00EB7E1C">
              <w:rPr>
                <w:b/>
                <w:bCs/>
                <w:color w:val="4BACC6" w:themeColor="accent5"/>
              </w:rPr>
              <w:t>Participants</w:t>
            </w:r>
          </w:p>
        </w:tc>
        <w:tc>
          <w:tcPr>
            <w:tcW w:w="1951" w:type="dxa"/>
          </w:tcPr>
          <w:p w14:paraId="3C32D1DF" w14:textId="77777777" w:rsidR="00B03839" w:rsidRPr="00EB7E1C" w:rsidRDefault="00B03839" w:rsidP="000A21C1">
            <w:pPr>
              <w:rPr>
                <w:b/>
                <w:bCs/>
                <w:color w:val="4BACC6" w:themeColor="accent5"/>
              </w:rPr>
            </w:pPr>
            <w:r w:rsidRPr="00EB7E1C">
              <w:rPr>
                <w:b/>
                <w:bCs/>
                <w:color w:val="4BACC6" w:themeColor="accent5"/>
              </w:rPr>
              <w:t>Non-participants</w:t>
            </w:r>
          </w:p>
        </w:tc>
        <w:tc>
          <w:tcPr>
            <w:tcW w:w="1829" w:type="dxa"/>
          </w:tcPr>
          <w:p w14:paraId="04AA39DF" w14:textId="77777777" w:rsidR="00B03839" w:rsidRPr="00EB7E1C" w:rsidRDefault="00B03839" w:rsidP="000A21C1">
            <w:pPr>
              <w:rPr>
                <w:b/>
                <w:bCs/>
                <w:color w:val="4BACC6" w:themeColor="accent5"/>
              </w:rPr>
            </w:pPr>
            <w:r w:rsidRPr="00EB7E1C">
              <w:rPr>
                <w:b/>
                <w:bCs/>
                <w:color w:val="4BACC6" w:themeColor="accent5"/>
              </w:rPr>
              <w:t>Totals</w:t>
            </w:r>
          </w:p>
        </w:tc>
      </w:tr>
      <w:tr w:rsidR="00EB7E1C" w:rsidRPr="00EB7E1C" w14:paraId="78E1570F" w14:textId="77777777" w:rsidTr="00EB7E1C">
        <w:tc>
          <w:tcPr>
            <w:tcW w:w="2430" w:type="dxa"/>
          </w:tcPr>
          <w:p w14:paraId="3157E557" w14:textId="77777777" w:rsidR="00B03839" w:rsidRPr="00EB7E1C" w:rsidRDefault="00B03839" w:rsidP="000A21C1">
            <w:pPr>
              <w:rPr>
                <w:b/>
                <w:bCs/>
                <w:color w:val="4BACC6" w:themeColor="accent5"/>
              </w:rPr>
            </w:pPr>
            <w:r w:rsidRPr="00EB7E1C">
              <w:rPr>
                <w:b/>
                <w:bCs/>
                <w:color w:val="4BACC6" w:themeColor="accent5"/>
              </w:rPr>
              <w:t>High level of calmness</w:t>
            </w:r>
          </w:p>
        </w:tc>
        <w:tc>
          <w:tcPr>
            <w:tcW w:w="1649" w:type="dxa"/>
          </w:tcPr>
          <w:p w14:paraId="14060A8F" w14:textId="788BA089" w:rsidR="00B03839" w:rsidRPr="00EB7E1C" w:rsidRDefault="00B03839" w:rsidP="000A21C1">
            <w:pPr>
              <w:jc w:val="center"/>
              <w:rPr>
                <w:b/>
                <w:bCs/>
                <w:color w:val="4BACC6" w:themeColor="accent5"/>
              </w:rPr>
            </w:pPr>
            <w:r w:rsidRPr="00EB7E1C">
              <w:rPr>
                <w:b/>
                <w:bCs/>
                <w:color w:val="4BACC6" w:themeColor="accent5"/>
              </w:rPr>
              <w:t>68%</w:t>
            </w:r>
          </w:p>
        </w:tc>
        <w:tc>
          <w:tcPr>
            <w:tcW w:w="1951" w:type="dxa"/>
          </w:tcPr>
          <w:p w14:paraId="46CFBC28" w14:textId="57177FBF" w:rsidR="00B03839" w:rsidRPr="00EB7E1C" w:rsidRDefault="00B03839" w:rsidP="000A21C1">
            <w:pPr>
              <w:jc w:val="center"/>
              <w:rPr>
                <w:b/>
                <w:bCs/>
                <w:color w:val="4BACC6" w:themeColor="accent5"/>
              </w:rPr>
            </w:pPr>
            <w:r w:rsidRPr="00EB7E1C">
              <w:rPr>
                <w:b/>
                <w:bCs/>
                <w:color w:val="4BACC6" w:themeColor="accent5"/>
              </w:rPr>
              <w:t>45%</w:t>
            </w:r>
          </w:p>
        </w:tc>
        <w:tc>
          <w:tcPr>
            <w:tcW w:w="1829" w:type="dxa"/>
          </w:tcPr>
          <w:p w14:paraId="2A722AD1" w14:textId="7E1C0C65" w:rsidR="00B03839" w:rsidRPr="00EB7E1C" w:rsidRDefault="00B03839" w:rsidP="000A21C1">
            <w:pPr>
              <w:jc w:val="center"/>
              <w:rPr>
                <w:b/>
                <w:bCs/>
                <w:color w:val="4BACC6" w:themeColor="accent5"/>
              </w:rPr>
            </w:pPr>
            <w:r w:rsidRPr="00EB7E1C">
              <w:rPr>
                <w:b/>
                <w:bCs/>
                <w:color w:val="4BACC6" w:themeColor="accent5"/>
              </w:rPr>
              <w:t>57%</w:t>
            </w:r>
          </w:p>
        </w:tc>
      </w:tr>
      <w:tr w:rsidR="00EB7E1C" w:rsidRPr="00EB7E1C" w14:paraId="726C0CE6" w14:textId="77777777" w:rsidTr="00EB7E1C">
        <w:tc>
          <w:tcPr>
            <w:tcW w:w="2430" w:type="dxa"/>
          </w:tcPr>
          <w:p w14:paraId="77D5D10F" w14:textId="77777777" w:rsidR="00B03839" w:rsidRPr="00EB7E1C" w:rsidRDefault="00B03839" w:rsidP="000A21C1">
            <w:pPr>
              <w:rPr>
                <w:b/>
                <w:bCs/>
                <w:color w:val="4BACC6" w:themeColor="accent5"/>
              </w:rPr>
            </w:pPr>
            <w:r w:rsidRPr="00EB7E1C">
              <w:rPr>
                <w:b/>
                <w:bCs/>
                <w:color w:val="4BACC6" w:themeColor="accent5"/>
              </w:rPr>
              <w:t>Low level of calmness</w:t>
            </w:r>
          </w:p>
        </w:tc>
        <w:tc>
          <w:tcPr>
            <w:tcW w:w="1649" w:type="dxa"/>
          </w:tcPr>
          <w:p w14:paraId="60C21AF7" w14:textId="58CAEEB2" w:rsidR="00B03839" w:rsidRPr="00EB7E1C" w:rsidRDefault="00B03839" w:rsidP="000A21C1">
            <w:pPr>
              <w:jc w:val="center"/>
              <w:rPr>
                <w:b/>
                <w:bCs/>
                <w:color w:val="4BACC6" w:themeColor="accent5"/>
              </w:rPr>
            </w:pPr>
            <w:r w:rsidRPr="00EB7E1C">
              <w:rPr>
                <w:b/>
                <w:bCs/>
                <w:color w:val="4BACC6" w:themeColor="accent5"/>
              </w:rPr>
              <w:t>32%</w:t>
            </w:r>
          </w:p>
        </w:tc>
        <w:tc>
          <w:tcPr>
            <w:tcW w:w="1951" w:type="dxa"/>
          </w:tcPr>
          <w:p w14:paraId="119172F0" w14:textId="720C1362" w:rsidR="00B03839" w:rsidRPr="00EB7E1C" w:rsidRDefault="00B03839" w:rsidP="000A21C1">
            <w:pPr>
              <w:jc w:val="center"/>
              <w:rPr>
                <w:b/>
                <w:bCs/>
                <w:color w:val="4BACC6" w:themeColor="accent5"/>
              </w:rPr>
            </w:pPr>
            <w:r w:rsidRPr="00EB7E1C">
              <w:rPr>
                <w:b/>
                <w:bCs/>
                <w:color w:val="4BACC6" w:themeColor="accent5"/>
              </w:rPr>
              <w:t>55%</w:t>
            </w:r>
          </w:p>
        </w:tc>
        <w:tc>
          <w:tcPr>
            <w:tcW w:w="1829" w:type="dxa"/>
          </w:tcPr>
          <w:p w14:paraId="13F328AC" w14:textId="29FB81A2" w:rsidR="00B03839" w:rsidRPr="00EB7E1C" w:rsidRDefault="00B03839" w:rsidP="000A21C1">
            <w:pPr>
              <w:jc w:val="center"/>
              <w:rPr>
                <w:b/>
                <w:bCs/>
                <w:color w:val="4BACC6" w:themeColor="accent5"/>
              </w:rPr>
            </w:pPr>
            <w:r w:rsidRPr="00EB7E1C">
              <w:rPr>
                <w:b/>
                <w:bCs/>
                <w:color w:val="4BACC6" w:themeColor="accent5"/>
              </w:rPr>
              <w:t>43%</w:t>
            </w:r>
          </w:p>
        </w:tc>
      </w:tr>
      <w:tr w:rsidR="00EB7E1C" w:rsidRPr="00EB7E1C" w14:paraId="3250962A" w14:textId="77777777" w:rsidTr="00EB7E1C">
        <w:tc>
          <w:tcPr>
            <w:tcW w:w="2430" w:type="dxa"/>
          </w:tcPr>
          <w:p w14:paraId="3637B929" w14:textId="77777777" w:rsidR="00B03839" w:rsidRPr="00EB7E1C" w:rsidRDefault="00B03839" w:rsidP="000A21C1">
            <w:pPr>
              <w:rPr>
                <w:b/>
                <w:bCs/>
                <w:color w:val="4BACC6" w:themeColor="accent5"/>
              </w:rPr>
            </w:pPr>
            <w:r w:rsidRPr="00EB7E1C">
              <w:rPr>
                <w:b/>
                <w:bCs/>
                <w:color w:val="4BACC6" w:themeColor="accent5"/>
              </w:rPr>
              <w:t>Total</w:t>
            </w:r>
          </w:p>
        </w:tc>
        <w:tc>
          <w:tcPr>
            <w:tcW w:w="1649" w:type="dxa"/>
          </w:tcPr>
          <w:p w14:paraId="12C71910" w14:textId="6CE434B2" w:rsidR="00B03839" w:rsidRPr="00EB7E1C" w:rsidRDefault="00B03839" w:rsidP="000A21C1">
            <w:pPr>
              <w:jc w:val="center"/>
              <w:rPr>
                <w:b/>
                <w:bCs/>
                <w:color w:val="4BACC6" w:themeColor="accent5"/>
              </w:rPr>
            </w:pPr>
            <w:r w:rsidRPr="00EB7E1C">
              <w:rPr>
                <w:b/>
                <w:bCs/>
                <w:color w:val="4BACC6" w:themeColor="accent5"/>
              </w:rPr>
              <w:t>100%</w:t>
            </w:r>
          </w:p>
        </w:tc>
        <w:tc>
          <w:tcPr>
            <w:tcW w:w="1951" w:type="dxa"/>
          </w:tcPr>
          <w:p w14:paraId="7B193301" w14:textId="7410A304" w:rsidR="00B03839" w:rsidRPr="00EB7E1C" w:rsidRDefault="00B03839" w:rsidP="000A21C1">
            <w:pPr>
              <w:jc w:val="center"/>
              <w:rPr>
                <w:b/>
                <w:bCs/>
                <w:color w:val="4BACC6" w:themeColor="accent5"/>
              </w:rPr>
            </w:pPr>
            <w:r w:rsidRPr="00EB7E1C">
              <w:rPr>
                <w:b/>
                <w:bCs/>
                <w:color w:val="4BACC6" w:themeColor="accent5"/>
              </w:rPr>
              <w:t>100%</w:t>
            </w:r>
          </w:p>
        </w:tc>
        <w:tc>
          <w:tcPr>
            <w:tcW w:w="1829" w:type="dxa"/>
          </w:tcPr>
          <w:p w14:paraId="10C6B669" w14:textId="2ED6EEA7" w:rsidR="00B03839" w:rsidRPr="00EB7E1C" w:rsidRDefault="00B03839" w:rsidP="000A21C1">
            <w:pPr>
              <w:jc w:val="center"/>
              <w:rPr>
                <w:b/>
                <w:bCs/>
                <w:color w:val="4BACC6" w:themeColor="accent5"/>
              </w:rPr>
            </w:pPr>
            <w:r w:rsidRPr="00EB7E1C">
              <w:rPr>
                <w:b/>
                <w:bCs/>
                <w:color w:val="4BACC6" w:themeColor="accent5"/>
              </w:rPr>
              <w:t>100%</w:t>
            </w:r>
          </w:p>
        </w:tc>
      </w:tr>
    </w:tbl>
    <w:p w14:paraId="2277EF34" w14:textId="77777777" w:rsidR="00EB7E1C" w:rsidRDefault="00EB7E1C" w:rsidP="00667923">
      <w:pPr>
        <w:rPr>
          <w:shd w:val="clear" w:color="auto" w:fill="FFFFFF"/>
        </w:rPr>
      </w:pPr>
    </w:p>
    <w:p w14:paraId="49F0899E" w14:textId="1D8724FF" w:rsidR="00393854" w:rsidRDefault="00393854" w:rsidP="00667923">
      <w:pPr>
        <w:rPr>
          <w:shd w:val="clear" w:color="auto" w:fill="FFFFFF"/>
        </w:rPr>
      </w:pPr>
      <w:r>
        <w:rPr>
          <w:shd w:val="clear" w:color="auto" w:fill="FFFFFF"/>
        </w:rPr>
        <w:t xml:space="preserve">3c) </w:t>
      </w:r>
      <w:r w:rsidR="00034553">
        <w:rPr>
          <w:shd w:val="clear" w:color="auto" w:fill="FFFFFF"/>
        </w:rPr>
        <w:t xml:space="preserve">We are interested to see the difference between those with high levels of anxiety.  </w:t>
      </w:r>
      <w:r>
        <w:rPr>
          <w:shd w:val="clear" w:color="auto" w:fill="FFFFFF"/>
        </w:rPr>
        <w:t>Create a PQ chart</w:t>
      </w:r>
      <w:r w:rsidR="0094420D">
        <w:rPr>
          <w:shd w:val="clear" w:color="auto" w:fill="FFFFFF"/>
        </w:rPr>
        <w:t xml:space="preserve"> in Excel</w:t>
      </w:r>
      <w:r>
        <w:rPr>
          <w:shd w:val="clear" w:color="auto" w:fill="FFFFFF"/>
        </w:rPr>
        <w:t xml:space="preserve"> to show the pattern of the relationship</w:t>
      </w:r>
      <w:r w:rsidR="00034553">
        <w:rPr>
          <w:shd w:val="clear" w:color="auto" w:fill="FFFFFF"/>
        </w:rPr>
        <w:t xml:space="preserve"> using the percentages from the question above</w:t>
      </w:r>
      <w:r>
        <w:rPr>
          <w:shd w:val="clear" w:color="auto" w:fill="FFFFFF"/>
        </w:rPr>
        <w:t>.</w:t>
      </w:r>
      <w:r w:rsidR="00034553">
        <w:rPr>
          <w:shd w:val="clear" w:color="auto" w:fill="FFFFFF"/>
        </w:rPr>
        <w:t xml:space="preserve"> </w:t>
      </w:r>
      <w:r w:rsidR="0094420D">
        <w:rPr>
          <w:shd w:val="clear" w:color="auto" w:fill="FFFFFF"/>
        </w:rPr>
        <w:t xml:space="preserve"> Place a</w:t>
      </w:r>
      <w:r w:rsidR="00034553">
        <w:rPr>
          <w:shd w:val="clear" w:color="auto" w:fill="FFFFFF"/>
        </w:rPr>
        <w:t xml:space="preserve"> copy of the PQ chart </w:t>
      </w:r>
      <w:r w:rsidR="0094420D">
        <w:rPr>
          <w:shd w:val="clear" w:color="auto" w:fill="FFFFFF"/>
        </w:rPr>
        <w:t>below</w:t>
      </w:r>
      <w:r w:rsidR="00465A8B">
        <w:rPr>
          <w:shd w:val="clear" w:color="auto" w:fill="FFFFFF"/>
        </w:rPr>
        <w:t>.</w:t>
      </w:r>
      <w:r w:rsidR="0094420D">
        <w:rPr>
          <w:shd w:val="clear" w:color="auto" w:fill="FFFFFF"/>
        </w:rPr>
        <w:t xml:space="preserve"> </w:t>
      </w:r>
      <w:r>
        <w:rPr>
          <w:shd w:val="clear" w:color="auto" w:fill="FFFFFF"/>
        </w:rPr>
        <w:t>(0.</w:t>
      </w:r>
      <w:r w:rsidR="00E846E4">
        <w:rPr>
          <w:shd w:val="clear" w:color="auto" w:fill="FFFFFF"/>
        </w:rPr>
        <w:t>34</w:t>
      </w:r>
      <w:r>
        <w:rPr>
          <w:shd w:val="clear" w:color="auto" w:fill="FFFFFF"/>
        </w:rPr>
        <w:t xml:space="preserve"> points)</w:t>
      </w:r>
    </w:p>
    <w:p w14:paraId="6E1F3930" w14:textId="4EB7BB14" w:rsidR="00E846E4" w:rsidRDefault="00E846E4" w:rsidP="00EB7E1C">
      <w:pPr>
        <w:rPr>
          <w:shd w:val="clear" w:color="auto" w:fill="FFFFFF"/>
        </w:rPr>
      </w:pPr>
    </w:p>
    <w:p w14:paraId="4DE8C32A" w14:textId="3E26205B" w:rsidR="00667923" w:rsidRDefault="00EB7E1C" w:rsidP="00667923">
      <w:pPr>
        <w:rPr>
          <w:shd w:val="clear" w:color="auto" w:fill="FFFFFF"/>
        </w:rPr>
      </w:pPr>
      <w:r>
        <w:rPr>
          <w:noProof/>
          <w:shd w:val="clear" w:color="auto" w:fill="FFFFFF"/>
        </w:rPr>
        <w:lastRenderedPageBreak/>
        <w:drawing>
          <wp:inline distT="0" distB="0" distL="0" distR="0" wp14:anchorId="57B41807" wp14:editId="2387D054">
            <wp:extent cx="3856749" cy="2677886"/>
            <wp:effectExtent l="0" t="0" r="4445" b="190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68160" cy="2685809"/>
                    </a:xfrm>
                    <a:prstGeom prst="rect">
                      <a:avLst/>
                    </a:prstGeom>
                  </pic:spPr>
                </pic:pic>
              </a:graphicData>
            </a:graphic>
          </wp:inline>
        </w:drawing>
      </w:r>
    </w:p>
    <w:p w14:paraId="2A408453" w14:textId="77777777" w:rsidR="00E63CE2" w:rsidRDefault="00E63CE2" w:rsidP="00062B72">
      <w:pPr>
        <w:rPr>
          <w:rFonts w:ascii="Arial" w:hAnsi="Arial" w:cs="Arial"/>
          <w:b/>
        </w:rPr>
      </w:pPr>
    </w:p>
    <w:p w14:paraId="212C430C" w14:textId="16F0AD99" w:rsidR="00062B72" w:rsidRPr="006B61EA" w:rsidRDefault="00062B72" w:rsidP="00062B72">
      <w:pPr>
        <w:rPr>
          <w:rFonts w:ascii="Arial" w:hAnsi="Arial" w:cs="Arial"/>
          <w:b/>
        </w:rPr>
      </w:pPr>
      <w:r w:rsidRPr="006B61EA">
        <w:rPr>
          <w:rFonts w:ascii="Arial" w:hAnsi="Arial" w:cs="Arial"/>
          <w:b/>
        </w:rPr>
        <w:t xml:space="preserve">Question </w:t>
      </w:r>
      <w:r>
        <w:rPr>
          <w:rFonts w:ascii="Arial" w:hAnsi="Arial" w:cs="Arial"/>
          <w:b/>
        </w:rPr>
        <w:t>4</w:t>
      </w:r>
    </w:p>
    <w:p w14:paraId="11681E15" w14:textId="5418A55D" w:rsidR="00062B72" w:rsidRDefault="00062B72" w:rsidP="00667923">
      <w:pPr>
        <w:rPr>
          <w:shd w:val="clear" w:color="auto" w:fill="FFFFFF"/>
        </w:rPr>
      </w:pPr>
    </w:p>
    <w:p w14:paraId="508CBE85" w14:textId="44EC59DC" w:rsidR="00C95CF6" w:rsidRDefault="00426C9A" w:rsidP="00667923">
      <w:pPr>
        <w:rPr>
          <w:shd w:val="clear" w:color="auto" w:fill="FFFFFF"/>
        </w:rPr>
      </w:pPr>
      <w:r>
        <w:rPr>
          <w:shd w:val="clear" w:color="auto" w:fill="FFFFFF"/>
        </w:rPr>
        <w:t xml:space="preserve">There is an ever-raging debate in technical groups and across the Internet regarding the image file format .gif.  Some people pronounce it with a hard ‘g’ like golf or going.  Others pronounce it with a soft ‘g’ like giraffe or the name Geoffrey.  A third, much smaller group pronounce it by stressing all the letters individually, “JEE EYE EFF.”  Below </w:t>
      </w:r>
      <w:r w:rsidR="00075B5A">
        <w:rPr>
          <w:shd w:val="clear" w:color="auto" w:fill="FFFFFF"/>
        </w:rPr>
        <w:t xml:space="preserve">is a portion </w:t>
      </w:r>
      <w:r>
        <w:rPr>
          <w:shd w:val="clear" w:color="auto" w:fill="FFFFFF"/>
        </w:rPr>
        <w:t xml:space="preserve">data taken from a survey </w:t>
      </w:r>
      <w:r w:rsidR="00075B5A">
        <w:rPr>
          <w:shd w:val="clear" w:color="auto" w:fill="FFFFFF"/>
        </w:rPr>
        <w:t xml:space="preserve">conducted on StackOverflow (a popular website for programmers and the tech-savvy) </w:t>
      </w:r>
      <w:r>
        <w:rPr>
          <w:shd w:val="clear" w:color="auto" w:fill="FFFFFF"/>
        </w:rPr>
        <w:t>of more than 50,000 people spanning 200 countries.</w:t>
      </w:r>
    </w:p>
    <w:p w14:paraId="3A4032C0" w14:textId="4BE7C3D2" w:rsidR="00075B5A" w:rsidRDefault="00075B5A" w:rsidP="00667923">
      <w:pPr>
        <w:rPr>
          <w:shd w:val="clear" w:color="auto" w:fill="FFFFFF"/>
        </w:rPr>
      </w:pPr>
    </w:p>
    <w:p w14:paraId="1550217D" w14:textId="43A6341A" w:rsidR="00075B5A" w:rsidRDefault="00075B5A" w:rsidP="00667923">
      <w:pPr>
        <w:rPr>
          <w:shd w:val="clear" w:color="auto" w:fill="FFFFFF"/>
        </w:rPr>
      </w:pPr>
      <w:r>
        <w:rPr>
          <w:shd w:val="clear" w:color="auto" w:fill="FFFFFF"/>
        </w:rPr>
        <w:t>The values in the table below are percentages but treat them as observed frequencies for this question.</w:t>
      </w:r>
      <w:r w:rsidR="00267ACE">
        <w:rPr>
          <w:shd w:val="clear" w:color="auto" w:fill="FFFFFF"/>
        </w:rPr>
        <w:t xml:space="preserve">  (I know the rows do not add up to 100.  An ‘other’ response was not included</w:t>
      </w:r>
      <w:r w:rsidR="000558D9">
        <w:rPr>
          <w:shd w:val="clear" w:color="auto" w:fill="FFFFFF"/>
        </w:rPr>
        <w:t xml:space="preserve"> here</w:t>
      </w:r>
      <w:r w:rsidR="00267ACE">
        <w:rPr>
          <w:shd w:val="clear" w:color="auto" w:fill="FFFFFF"/>
        </w:rPr>
        <w:t>.)</w:t>
      </w:r>
    </w:p>
    <w:p w14:paraId="7B66586C" w14:textId="77777777" w:rsidR="00075B5A" w:rsidRDefault="00075B5A" w:rsidP="00667923">
      <w:pPr>
        <w:rPr>
          <w:shd w:val="clear" w:color="auto" w:fill="FFFFFF"/>
        </w:rPr>
      </w:pPr>
    </w:p>
    <w:tbl>
      <w:tblPr>
        <w:tblStyle w:val="TableGrid"/>
        <w:tblW w:w="5670" w:type="dxa"/>
        <w:tblInd w:w="895" w:type="dxa"/>
        <w:tblLook w:val="04A0" w:firstRow="1" w:lastRow="0" w:firstColumn="1" w:lastColumn="0" w:noHBand="0" w:noVBand="1"/>
      </w:tblPr>
      <w:tblGrid>
        <w:gridCol w:w="1260"/>
        <w:gridCol w:w="1170"/>
        <w:gridCol w:w="1080"/>
        <w:gridCol w:w="1170"/>
        <w:gridCol w:w="990"/>
      </w:tblGrid>
      <w:tr w:rsidR="00267ACE" w14:paraId="7887AAEB" w14:textId="77777777" w:rsidTr="00267ACE">
        <w:tc>
          <w:tcPr>
            <w:tcW w:w="1260" w:type="dxa"/>
          </w:tcPr>
          <w:p w14:paraId="10E0BD93" w14:textId="1D0F6238" w:rsidR="00267ACE" w:rsidRDefault="00267ACE" w:rsidP="00667923">
            <w:pPr>
              <w:rPr>
                <w:shd w:val="clear" w:color="auto" w:fill="FFFFFF"/>
              </w:rPr>
            </w:pPr>
          </w:p>
        </w:tc>
        <w:tc>
          <w:tcPr>
            <w:tcW w:w="1170" w:type="dxa"/>
          </w:tcPr>
          <w:p w14:paraId="18D56C33" w14:textId="3F402B42" w:rsidR="00267ACE" w:rsidRDefault="00267ACE" w:rsidP="00667923">
            <w:pPr>
              <w:rPr>
                <w:shd w:val="clear" w:color="auto" w:fill="FFFFFF"/>
              </w:rPr>
            </w:pPr>
            <w:r>
              <w:rPr>
                <w:shd w:val="clear" w:color="auto" w:fill="FFFFFF"/>
              </w:rPr>
              <w:t>Hard ‘g’</w:t>
            </w:r>
          </w:p>
        </w:tc>
        <w:tc>
          <w:tcPr>
            <w:tcW w:w="1080" w:type="dxa"/>
          </w:tcPr>
          <w:p w14:paraId="4EA4920E" w14:textId="179A0026" w:rsidR="00267ACE" w:rsidRDefault="00267ACE" w:rsidP="00667923">
            <w:pPr>
              <w:rPr>
                <w:shd w:val="clear" w:color="auto" w:fill="FFFFFF"/>
              </w:rPr>
            </w:pPr>
            <w:r>
              <w:rPr>
                <w:shd w:val="clear" w:color="auto" w:fill="FFFFFF"/>
              </w:rPr>
              <w:t>Soft ‘g’</w:t>
            </w:r>
          </w:p>
        </w:tc>
        <w:tc>
          <w:tcPr>
            <w:tcW w:w="1170" w:type="dxa"/>
          </w:tcPr>
          <w:p w14:paraId="1A83FF66" w14:textId="72FA9C91" w:rsidR="00267ACE" w:rsidRDefault="00267ACE" w:rsidP="00667923">
            <w:pPr>
              <w:rPr>
                <w:shd w:val="clear" w:color="auto" w:fill="FFFFFF"/>
              </w:rPr>
            </w:pPr>
            <w:r>
              <w:rPr>
                <w:shd w:val="clear" w:color="auto" w:fill="FFFFFF"/>
              </w:rPr>
              <w:t>All letters</w:t>
            </w:r>
          </w:p>
        </w:tc>
        <w:tc>
          <w:tcPr>
            <w:tcW w:w="990" w:type="dxa"/>
          </w:tcPr>
          <w:p w14:paraId="2617C25A" w14:textId="029707F2" w:rsidR="00267ACE" w:rsidRDefault="00267ACE" w:rsidP="00667923">
            <w:pPr>
              <w:rPr>
                <w:shd w:val="clear" w:color="auto" w:fill="FFFFFF"/>
              </w:rPr>
            </w:pPr>
            <w:r>
              <w:rPr>
                <w:shd w:val="clear" w:color="auto" w:fill="FFFFFF"/>
              </w:rPr>
              <w:t>Total</w:t>
            </w:r>
          </w:p>
        </w:tc>
      </w:tr>
      <w:tr w:rsidR="00267ACE" w14:paraId="2B31783F" w14:textId="77777777" w:rsidTr="00267ACE">
        <w:tc>
          <w:tcPr>
            <w:tcW w:w="1260" w:type="dxa"/>
          </w:tcPr>
          <w:p w14:paraId="07B4EA5E" w14:textId="0E47330E" w:rsidR="00267ACE" w:rsidRDefault="00267ACE" w:rsidP="00667923">
            <w:pPr>
              <w:rPr>
                <w:shd w:val="clear" w:color="auto" w:fill="FFFFFF"/>
              </w:rPr>
            </w:pPr>
            <w:r>
              <w:rPr>
                <w:shd w:val="clear" w:color="auto" w:fill="FFFFFF"/>
              </w:rPr>
              <w:t>USA</w:t>
            </w:r>
          </w:p>
        </w:tc>
        <w:tc>
          <w:tcPr>
            <w:tcW w:w="1170" w:type="dxa"/>
          </w:tcPr>
          <w:p w14:paraId="428FC854" w14:textId="183184DE" w:rsidR="00267ACE" w:rsidRDefault="00267ACE" w:rsidP="00075B5A">
            <w:pPr>
              <w:jc w:val="center"/>
              <w:rPr>
                <w:shd w:val="clear" w:color="auto" w:fill="FFFFFF"/>
              </w:rPr>
            </w:pPr>
            <w:r>
              <w:rPr>
                <w:shd w:val="clear" w:color="auto" w:fill="FFFFFF"/>
              </w:rPr>
              <w:t>65</w:t>
            </w:r>
          </w:p>
        </w:tc>
        <w:tc>
          <w:tcPr>
            <w:tcW w:w="1080" w:type="dxa"/>
          </w:tcPr>
          <w:p w14:paraId="2105107D" w14:textId="571D16F8" w:rsidR="00267ACE" w:rsidRDefault="00267ACE" w:rsidP="00075B5A">
            <w:pPr>
              <w:jc w:val="center"/>
              <w:rPr>
                <w:shd w:val="clear" w:color="auto" w:fill="FFFFFF"/>
              </w:rPr>
            </w:pPr>
            <w:r>
              <w:rPr>
                <w:shd w:val="clear" w:color="auto" w:fill="FFFFFF"/>
              </w:rPr>
              <w:t>32</w:t>
            </w:r>
          </w:p>
        </w:tc>
        <w:tc>
          <w:tcPr>
            <w:tcW w:w="1170" w:type="dxa"/>
          </w:tcPr>
          <w:p w14:paraId="5A565A4F" w14:textId="12070409" w:rsidR="00267ACE" w:rsidRDefault="00267ACE" w:rsidP="00075B5A">
            <w:pPr>
              <w:jc w:val="center"/>
              <w:rPr>
                <w:shd w:val="clear" w:color="auto" w:fill="FFFFFF"/>
              </w:rPr>
            </w:pPr>
            <w:r>
              <w:rPr>
                <w:shd w:val="clear" w:color="auto" w:fill="FFFFFF"/>
              </w:rPr>
              <w:t>1</w:t>
            </w:r>
          </w:p>
        </w:tc>
        <w:tc>
          <w:tcPr>
            <w:tcW w:w="990" w:type="dxa"/>
          </w:tcPr>
          <w:p w14:paraId="7301E816" w14:textId="47758E60" w:rsidR="00267ACE" w:rsidRDefault="00267ACE" w:rsidP="00267ACE">
            <w:pPr>
              <w:jc w:val="center"/>
              <w:rPr>
                <w:shd w:val="clear" w:color="auto" w:fill="FFFFFF"/>
              </w:rPr>
            </w:pPr>
            <w:r>
              <w:rPr>
                <w:shd w:val="clear" w:color="auto" w:fill="FFFFFF"/>
              </w:rPr>
              <w:t>98</w:t>
            </w:r>
          </w:p>
        </w:tc>
      </w:tr>
      <w:tr w:rsidR="00267ACE" w14:paraId="650F4F7F" w14:textId="77777777" w:rsidTr="00267ACE">
        <w:tc>
          <w:tcPr>
            <w:tcW w:w="1260" w:type="dxa"/>
          </w:tcPr>
          <w:p w14:paraId="23DEE43A" w14:textId="65D64114" w:rsidR="00267ACE" w:rsidRDefault="00267ACE" w:rsidP="00667923">
            <w:pPr>
              <w:rPr>
                <w:shd w:val="clear" w:color="auto" w:fill="FFFFFF"/>
              </w:rPr>
            </w:pPr>
            <w:r>
              <w:rPr>
                <w:shd w:val="clear" w:color="auto" w:fill="FFFFFF"/>
              </w:rPr>
              <w:t>Europe</w:t>
            </w:r>
          </w:p>
        </w:tc>
        <w:tc>
          <w:tcPr>
            <w:tcW w:w="1170" w:type="dxa"/>
          </w:tcPr>
          <w:p w14:paraId="38E648A8" w14:textId="5228C2F2" w:rsidR="00267ACE" w:rsidRDefault="00267ACE" w:rsidP="00075B5A">
            <w:pPr>
              <w:jc w:val="center"/>
              <w:rPr>
                <w:shd w:val="clear" w:color="auto" w:fill="FFFFFF"/>
              </w:rPr>
            </w:pPr>
            <w:r>
              <w:rPr>
                <w:shd w:val="clear" w:color="auto" w:fill="FFFFFF"/>
              </w:rPr>
              <w:t>75</w:t>
            </w:r>
          </w:p>
        </w:tc>
        <w:tc>
          <w:tcPr>
            <w:tcW w:w="1080" w:type="dxa"/>
          </w:tcPr>
          <w:p w14:paraId="757E28B9" w14:textId="1DE594A6" w:rsidR="00267ACE" w:rsidRDefault="00267ACE" w:rsidP="00075B5A">
            <w:pPr>
              <w:jc w:val="center"/>
              <w:rPr>
                <w:shd w:val="clear" w:color="auto" w:fill="FFFFFF"/>
              </w:rPr>
            </w:pPr>
            <w:r>
              <w:rPr>
                <w:shd w:val="clear" w:color="auto" w:fill="FFFFFF"/>
              </w:rPr>
              <w:t>22</w:t>
            </w:r>
          </w:p>
        </w:tc>
        <w:tc>
          <w:tcPr>
            <w:tcW w:w="1170" w:type="dxa"/>
          </w:tcPr>
          <w:p w14:paraId="03ED3D4B" w14:textId="0B846CEA" w:rsidR="00267ACE" w:rsidRDefault="00267ACE" w:rsidP="00075B5A">
            <w:pPr>
              <w:jc w:val="center"/>
              <w:rPr>
                <w:shd w:val="clear" w:color="auto" w:fill="FFFFFF"/>
              </w:rPr>
            </w:pPr>
            <w:r>
              <w:rPr>
                <w:shd w:val="clear" w:color="auto" w:fill="FFFFFF"/>
              </w:rPr>
              <w:t>1</w:t>
            </w:r>
          </w:p>
        </w:tc>
        <w:tc>
          <w:tcPr>
            <w:tcW w:w="990" w:type="dxa"/>
          </w:tcPr>
          <w:p w14:paraId="3D9DAD54" w14:textId="55E6AA5A" w:rsidR="00267ACE" w:rsidRDefault="00267ACE" w:rsidP="00075B5A">
            <w:pPr>
              <w:jc w:val="center"/>
              <w:rPr>
                <w:shd w:val="clear" w:color="auto" w:fill="FFFFFF"/>
              </w:rPr>
            </w:pPr>
            <w:r>
              <w:rPr>
                <w:shd w:val="clear" w:color="auto" w:fill="FFFFFF"/>
              </w:rPr>
              <w:t>98</w:t>
            </w:r>
          </w:p>
        </w:tc>
      </w:tr>
      <w:tr w:rsidR="00267ACE" w14:paraId="2759AA91" w14:textId="77777777" w:rsidTr="00267ACE">
        <w:tc>
          <w:tcPr>
            <w:tcW w:w="1260" w:type="dxa"/>
          </w:tcPr>
          <w:p w14:paraId="1769AF21" w14:textId="5A8368A2" w:rsidR="00267ACE" w:rsidRDefault="00267ACE" w:rsidP="00667923">
            <w:pPr>
              <w:rPr>
                <w:shd w:val="clear" w:color="auto" w:fill="FFFFFF"/>
              </w:rPr>
            </w:pPr>
            <w:r>
              <w:rPr>
                <w:shd w:val="clear" w:color="auto" w:fill="FFFFFF"/>
              </w:rPr>
              <w:t>Asia</w:t>
            </w:r>
          </w:p>
        </w:tc>
        <w:tc>
          <w:tcPr>
            <w:tcW w:w="1170" w:type="dxa"/>
          </w:tcPr>
          <w:p w14:paraId="4C703F5B" w14:textId="7024D5D9" w:rsidR="00267ACE" w:rsidRDefault="00267ACE" w:rsidP="00075B5A">
            <w:pPr>
              <w:jc w:val="center"/>
              <w:rPr>
                <w:shd w:val="clear" w:color="auto" w:fill="FFFFFF"/>
              </w:rPr>
            </w:pPr>
            <w:r>
              <w:rPr>
                <w:shd w:val="clear" w:color="auto" w:fill="FFFFFF"/>
              </w:rPr>
              <w:t>33</w:t>
            </w:r>
          </w:p>
        </w:tc>
        <w:tc>
          <w:tcPr>
            <w:tcW w:w="1080" w:type="dxa"/>
          </w:tcPr>
          <w:p w14:paraId="093B7302" w14:textId="07D443CF" w:rsidR="00267ACE" w:rsidRDefault="00267ACE" w:rsidP="00075B5A">
            <w:pPr>
              <w:jc w:val="center"/>
              <w:rPr>
                <w:shd w:val="clear" w:color="auto" w:fill="FFFFFF"/>
              </w:rPr>
            </w:pPr>
            <w:r>
              <w:rPr>
                <w:shd w:val="clear" w:color="auto" w:fill="FFFFFF"/>
              </w:rPr>
              <w:t>34</w:t>
            </w:r>
          </w:p>
        </w:tc>
        <w:tc>
          <w:tcPr>
            <w:tcW w:w="1170" w:type="dxa"/>
          </w:tcPr>
          <w:p w14:paraId="48B7CB40" w14:textId="6CE830AB" w:rsidR="00267ACE" w:rsidRDefault="00267ACE" w:rsidP="00075B5A">
            <w:pPr>
              <w:jc w:val="center"/>
              <w:rPr>
                <w:shd w:val="clear" w:color="auto" w:fill="FFFFFF"/>
              </w:rPr>
            </w:pPr>
            <w:r>
              <w:rPr>
                <w:shd w:val="clear" w:color="auto" w:fill="FFFFFF"/>
              </w:rPr>
              <w:t>30</w:t>
            </w:r>
          </w:p>
        </w:tc>
        <w:tc>
          <w:tcPr>
            <w:tcW w:w="990" w:type="dxa"/>
          </w:tcPr>
          <w:p w14:paraId="02D7AECD" w14:textId="6F02FDBA" w:rsidR="00267ACE" w:rsidRDefault="00267ACE" w:rsidP="00075B5A">
            <w:pPr>
              <w:jc w:val="center"/>
              <w:rPr>
                <w:shd w:val="clear" w:color="auto" w:fill="FFFFFF"/>
              </w:rPr>
            </w:pPr>
            <w:r>
              <w:rPr>
                <w:shd w:val="clear" w:color="auto" w:fill="FFFFFF"/>
              </w:rPr>
              <w:t>97</w:t>
            </w:r>
          </w:p>
        </w:tc>
      </w:tr>
      <w:tr w:rsidR="00267ACE" w14:paraId="1AB7C7AB" w14:textId="77777777" w:rsidTr="00267ACE">
        <w:tc>
          <w:tcPr>
            <w:tcW w:w="1260" w:type="dxa"/>
          </w:tcPr>
          <w:p w14:paraId="35F14A14" w14:textId="0B57E0DC" w:rsidR="00267ACE" w:rsidRDefault="00267ACE" w:rsidP="00667923">
            <w:pPr>
              <w:rPr>
                <w:shd w:val="clear" w:color="auto" w:fill="FFFFFF"/>
              </w:rPr>
            </w:pPr>
            <w:r>
              <w:rPr>
                <w:shd w:val="clear" w:color="auto" w:fill="FFFFFF"/>
              </w:rPr>
              <w:t>Total</w:t>
            </w:r>
          </w:p>
        </w:tc>
        <w:tc>
          <w:tcPr>
            <w:tcW w:w="1170" w:type="dxa"/>
          </w:tcPr>
          <w:p w14:paraId="04B3C41A" w14:textId="6FB41E48" w:rsidR="00267ACE" w:rsidRDefault="00267ACE" w:rsidP="00075B5A">
            <w:pPr>
              <w:jc w:val="center"/>
              <w:rPr>
                <w:shd w:val="clear" w:color="auto" w:fill="FFFFFF"/>
              </w:rPr>
            </w:pPr>
            <w:r>
              <w:rPr>
                <w:shd w:val="clear" w:color="auto" w:fill="FFFFFF"/>
              </w:rPr>
              <w:t>173</w:t>
            </w:r>
          </w:p>
        </w:tc>
        <w:tc>
          <w:tcPr>
            <w:tcW w:w="1080" w:type="dxa"/>
          </w:tcPr>
          <w:p w14:paraId="7F76BCF5" w14:textId="0AE50FD4" w:rsidR="00267ACE" w:rsidRDefault="00267ACE" w:rsidP="00075B5A">
            <w:pPr>
              <w:jc w:val="center"/>
              <w:rPr>
                <w:shd w:val="clear" w:color="auto" w:fill="FFFFFF"/>
              </w:rPr>
            </w:pPr>
            <w:r>
              <w:rPr>
                <w:shd w:val="clear" w:color="auto" w:fill="FFFFFF"/>
              </w:rPr>
              <w:t>88</w:t>
            </w:r>
          </w:p>
        </w:tc>
        <w:tc>
          <w:tcPr>
            <w:tcW w:w="1170" w:type="dxa"/>
          </w:tcPr>
          <w:p w14:paraId="093C06F5" w14:textId="6F3C8FDB" w:rsidR="00267ACE" w:rsidRDefault="00267ACE" w:rsidP="00075B5A">
            <w:pPr>
              <w:jc w:val="center"/>
              <w:rPr>
                <w:shd w:val="clear" w:color="auto" w:fill="FFFFFF"/>
              </w:rPr>
            </w:pPr>
            <w:r>
              <w:rPr>
                <w:shd w:val="clear" w:color="auto" w:fill="FFFFFF"/>
              </w:rPr>
              <w:t>32</w:t>
            </w:r>
          </w:p>
        </w:tc>
        <w:tc>
          <w:tcPr>
            <w:tcW w:w="990" w:type="dxa"/>
          </w:tcPr>
          <w:p w14:paraId="5B9FC0E4" w14:textId="5B3EFAB0" w:rsidR="00267ACE" w:rsidRDefault="00267ACE" w:rsidP="00075B5A">
            <w:pPr>
              <w:jc w:val="center"/>
              <w:rPr>
                <w:shd w:val="clear" w:color="auto" w:fill="FFFFFF"/>
              </w:rPr>
            </w:pPr>
            <w:r>
              <w:rPr>
                <w:shd w:val="clear" w:color="auto" w:fill="FFFFFF"/>
              </w:rPr>
              <w:t>293</w:t>
            </w:r>
          </w:p>
        </w:tc>
      </w:tr>
    </w:tbl>
    <w:p w14:paraId="20F769B8" w14:textId="4E9F82D9" w:rsidR="00075B5A" w:rsidRDefault="00075B5A" w:rsidP="00667923">
      <w:pPr>
        <w:rPr>
          <w:shd w:val="clear" w:color="auto" w:fill="FFFFFF"/>
        </w:rPr>
      </w:pPr>
    </w:p>
    <w:p w14:paraId="586B91DA" w14:textId="3F967EF3" w:rsidR="00075B5A" w:rsidRDefault="00C034BE" w:rsidP="00667923">
      <w:pPr>
        <w:rPr>
          <w:shd w:val="clear" w:color="auto" w:fill="FFFFFF"/>
        </w:rPr>
      </w:pPr>
      <w:r>
        <w:rPr>
          <w:shd w:val="clear" w:color="auto" w:fill="FFFFFF"/>
        </w:rPr>
        <w:t xml:space="preserve">4a) </w:t>
      </w:r>
      <w:r w:rsidR="000E11BA">
        <w:rPr>
          <w:shd w:val="clear" w:color="auto" w:fill="FFFFFF"/>
        </w:rPr>
        <w:t>Demonstrate that you can recreate the table above in R.  You must have the script in your script file to complete the rest of the question but copy and paste it below for credit.</w:t>
      </w:r>
      <w:r w:rsidR="00465A8B">
        <w:rPr>
          <w:shd w:val="clear" w:color="auto" w:fill="FFFFFF"/>
        </w:rPr>
        <w:t xml:space="preserve"> (0.25 points)</w:t>
      </w:r>
    </w:p>
    <w:p w14:paraId="32AAA206" w14:textId="03A7D4F8" w:rsidR="000E11BA" w:rsidRPr="00267ACE" w:rsidRDefault="00267ACE" w:rsidP="00667923">
      <w:pPr>
        <w:rPr>
          <w:i/>
          <w:shd w:val="clear" w:color="auto" w:fill="FFFFFF"/>
        </w:rPr>
      </w:pPr>
      <w:r w:rsidRPr="00267ACE">
        <w:rPr>
          <w:i/>
          <w:shd w:val="clear" w:color="auto" w:fill="FFFFFF"/>
        </w:rPr>
        <w:t xml:space="preserve">Hint: There are several ways to do this.  One </w:t>
      </w:r>
      <w:r w:rsidR="00465A8B">
        <w:rPr>
          <w:i/>
          <w:shd w:val="clear" w:color="auto" w:fill="FFFFFF"/>
        </w:rPr>
        <w:t>likely</w:t>
      </w:r>
      <w:r w:rsidRPr="00267ACE">
        <w:rPr>
          <w:i/>
          <w:shd w:val="clear" w:color="auto" w:fill="FFFFFF"/>
        </w:rPr>
        <w:t xml:space="preserve"> </w:t>
      </w:r>
      <w:r w:rsidR="00465A8B">
        <w:rPr>
          <w:i/>
          <w:shd w:val="clear" w:color="auto" w:fill="FFFFFF"/>
        </w:rPr>
        <w:t>approach was earlier</w:t>
      </w:r>
      <w:r w:rsidRPr="00267ACE">
        <w:rPr>
          <w:i/>
          <w:shd w:val="clear" w:color="auto" w:fill="FFFFFF"/>
        </w:rPr>
        <w:t xml:space="preserve"> in this homework.</w:t>
      </w:r>
    </w:p>
    <w:p w14:paraId="0AE5D647" w14:textId="2C4176DE" w:rsidR="00E63CE2" w:rsidRDefault="00E63CE2" w:rsidP="00667923">
      <w:pPr>
        <w:rPr>
          <w:shd w:val="clear" w:color="auto" w:fill="FFFFFF"/>
        </w:rPr>
      </w:pPr>
    </w:p>
    <w:p w14:paraId="6679DC1E" w14:textId="16746341" w:rsidR="001627C1" w:rsidRPr="001627C1" w:rsidRDefault="001627C1" w:rsidP="00667923">
      <w:pPr>
        <w:rPr>
          <w:b/>
          <w:color w:val="4BACC6" w:themeColor="accent5"/>
          <w:shd w:val="clear" w:color="auto" w:fill="FFFFFF"/>
        </w:rPr>
      </w:pPr>
      <w:r w:rsidRPr="001627C1">
        <w:rPr>
          <w:b/>
          <w:color w:val="4BACC6" w:themeColor="accent5"/>
          <w:shd w:val="clear" w:color="auto" w:fill="FFFFFF"/>
        </w:rPr>
        <w:t xml:space="preserve">-- R </w:t>
      </w:r>
      <w:r>
        <w:rPr>
          <w:b/>
          <w:color w:val="4BACC6" w:themeColor="accent5"/>
          <w:shd w:val="clear" w:color="auto" w:fill="FFFFFF"/>
        </w:rPr>
        <w:t>–</w:t>
      </w:r>
    </w:p>
    <w:p w14:paraId="4D25552D" w14:textId="77777777" w:rsidR="001627C1" w:rsidRDefault="001627C1" w:rsidP="00667923">
      <w:pPr>
        <w:rPr>
          <w:shd w:val="clear" w:color="auto" w:fill="FFFFFF"/>
        </w:rPr>
      </w:pPr>
    </w:p>
    <w:p w14:paraId="31FE860A" w14:textId="77777777" w:rsidR="00E63CE2" w:rsidRPr="00E63CE2" w:rsidRDefault="00E63CE2" w:rsidP="00E63CE2">
      <w:pPr>
        <w:rPr>
          <w:rFonts w:cstheme="minorHAnsi"/>
          <w:b/>
          <w:bCs/>
          <w:color w:val="4BACC6" w:themeColor="accent5"/>
          <w:shd w:val="clear" w:color="auto" w:fill="FFFFFF"/>
        </w:rPr>
      </w:pPr>
      <w:r w:rsidRPr="00E63CE2">
        <w:rPr>
          <w:rFonts w:cstheme="minorHAnsi"/>
          <w:b/>
          <w:bCs/>
          <w:color w:val="4BACC6" w:themeColor="accent5"/>
          <w:shd w:val="clear" w:color="auto" w:fill="FFFFFF"/>
        </w:rPr>
        <w:t xml:space="preserve"># </w:t>
      </w:r>
      <w:proofErr w:type="gramStart"/>
      <w:r w:rsidRPr="00E63CE2">
        <w:rPr>
          <w:rFonts w:cstheme="minorHAnsi"/>
          <w:b/>
          <w:bCs/>
          <w:color w:val="4BACC6" w:themeColor="accent5"/>
          <w:shd w:val="clear" w:color="auto" w:fill="FFFFFF"/>
        </w:rPr>
        <w:t>entering</w:t>
      </w:r>
      <w:proofErr w:type="gramEnd"/>
      <w:r w:rsidRPr="00E63CE2">
        <w:rPr>
          <w:rFonts w:cstheme="minorHAnsi"/>
          <w:b/>
          <w:bCs/>
          <w:color w:val="4BACC6" w:themeColor="accent5"/>
          <w:shd w:val="clear" w:color="auto" w:fill="FFFFFF"/>
        </w:rPr>
        <w:t xml:space="preserve"> data</w:t>
      </w:r>
    </w:p>
    <w:p w14:paraId="0C68F9FD" w14:textId="77777777" w:rsidR="00E63CE2" w:rsidRPr="00E63CE2" w:rsidRDefault="00E63CE2" w:rsidP="00E63CE2">
      <w:pPr>
        <w:rPr>
          <w:rFonts w:cstheme="minorHAnsi"/>
          <w:b/>
          <w:bCs/>
          <w:color w:val="4BACC6" w:themeColor="accent5"/>
          <w:shd w:val="clear" w:color="auto" w:fill="FFFFFF"/>
        </w:rPr>
      </w:pPr>
      <w:r w:rsidRPr="00E63CE2">
        <w:rPr>
          <w:rFonts w:cstheme="minorHAnsi"/>
          <w:b/>
          <w:bCs/>
          <w:color w:val="4BACC6" w:themeColor="accent5"/>
          <w:shd w:val="clear" w:color="auto" w:fill="FFFFFF"/>
        </w:rPr>
        <w:t xml:space="preserve">gif &lt;- </w:t>
      </w:r>
      <w:proofErr w:type="gramStart"/>
      <w:r w:rsidRPr="00E63CE2">
        <w:rPr>
          <w:rFonts w:cstheme="minorHAnsi"/>
          <w:b/>
          <w:bCs/>
          <w:color w:val="4BACC6" w:themeColor="accent5"/>
          <w:shd w:val="clear" w:color="auto" w:fill="FFFFFF"/>
        </w:rPr>
        <w:t>matrix(</w:t>
      </w:r>
      <w:proofErr w:type="gramEnd"/>
      <w:r w:rsidRPr="00E63CE2">
        <w:rPr>
          <w:rFonts w:cstheme="minorHAnsi"/>
          <w:b/>
          <w:bCs/>
          <w:color w:val="4BACC6" w:themeColor="accent5"/>
          <w:shd w:val="clear" w:color="auto" w:fill="FFFFFF"/>
        </w:rPr>
        <w:t xml:space="preserve">c(65, 32, 1, 98, 75, 22, 1, 98, 33, 34, 30, 97, 173, 88, 32, 293), </w:t>
      </w:r>
      <w:proofErr w:type="spellStart"/>
      <w:r w:rsidRPr="00E63CE2">
        <w:rPr>
          <w:rFonts w:cstheme="minorHAnsi"/>
          <w:b/>
          <w:bCs/>
          <w:color w:val="4BACC6" w:themeColor="accent5"/>
          <w:shd w:val="clear" w:color="auto" w:fill="FFFFFF"/>
        </w:rPr>
        <w:t>ncol</w:t>
      </w:r>
      <w:proofErr w:type="spellEnd"/>
      <w:r w:rsidRPr="00E63CE2">
        <w:rPr>
          <w:rFonts w:cstheme="minorHAnsi"/>
          <w:b/>
          <w:bCs/>
          <w:color w:val="4BACC6" w:themeColor="accent5"/>
          <w:shd w:val="clear" w:color="auto" w:fill="FFFFFF"/>
        </w:rPr>
        <w:t xml:space="preserve">=4, </w:t>
      </w:r>
      <w:proofErr w:type="spellStart"/>
      <w:r w:rsidRPr="00E63CE2">
        <w:rPr>
          <w:rFonts w:cstheme="minorHAnsi"/>
          <w:b/>
          <w:bCs/>
          <w:color w:val="4BACC6" w:themeColor="accent5"/>
          <w:shd w:val="clear" w:color="auto" w:fill="FFFFFF"/>
        </w:rPr>
        <w:t>byrow</w:t>
      </w:r>
      <w:proofErr w:type="spellEnd"/>
      <w:r w:rsidRPr="00E63CE2">
        <w:rPr>
          <w:rFonts w:cstheme="minorHAnsi"/>
          <w:b/>
          <w:bCs/>
          <w:color w:val="4BACC6" w:themeColor="accent5"/>
          <w:shd w:val="clear" w:color="auto" w:fill="FFFFFF"/>
        </w:rPr>
        <w:t>=T)</w:t>
      </w:r>
    </w:p>
    <w:p w14:paraId="324B15E9" w14:textId="77777777" w:rsidR="00E63CE2" w:rsidRPr="00E63CE2" w:rsidRDefault="00E63CE2" w:rsidP="00E63CE2">
      <w:pPr>
        <w:rPr>
          <w:rFonts w:cstheme="minorHAnsi"/>
          <w:b/>
          <w:bCs/>
          <w:color w:val="4BACC6" w:themeColor="accent5"/>
          <w:shd w:val="clear" w:color="auto" w:fill="FFFFFF"/>
        </w:rPr>
      </w:pPr>
    </w:p>
    <w:p w14:paraId="05944B90" w14:textId="77777777" w:rsidR="00E63CE2" w:rsidRPr="00E63CE2" w:rsidRDefault="00E63CE2" w:rsidP="00E63CE2">
      <w:pPr>
        <w:rPr>
          <w:rFonts w:cstheme="minorHAnsi"/>
          <w:b/>
          <w:bCs/>
          <w:color w:val="4BACC6" w:themeColor="accent5"/>
          <w:shd w:val="clear" w:color="auto" w:fill="FFFFFF"/>
        </w:rPr>
      </w:pPr>
      <w:r w:rsidRPr="00E63CE2">
        <w:rPr>
          <w:rFonts w:cstheme="minorHAnsi"/>
          <w:b/>
          <w:bCs/>
          <w:color w:val="4BACC6" w:themeColor="accent5"/>
          <w:shd w:val="clear" w:color="auto" w:fill="FFFFFF"/>
        </w:rPr>
        <w:lastRenderedPageBreak/>
        <w:t xml:space="preserve"># </w:t>
      </w:r>
      <w:proofErr w:type="gramStart"/>
      <w:r w:rsidRPr="00E63CE2">
        <w:rPr>
          <w:rFonts w:cstheme="minorHAnsi"/>
          <w:b/>
          <w:bCs/>
          <w:color w:val="4BACC6" w:themeColor="accent5"/>
          <w:shd w:val="clear" w:color="auto" w:fill="FFFFFF"/>
        </w:rPr>
        <w:t>naming</w:t>
      </w:r>
      <w:proofErr w:type="gramEnd"/>
      <w:r w:rsidRPr="00E63CE2">
        <w:rPr>
          <w:rFonts w:cstheme="minorHAnsi"/>
          <w:b/>
          <w:bCs/>
          <w:color w:val="4BACC6" w:themeColor="accent5"/>
          <w:shd w:val="clear" w:color="auto" w:fill="FFFFFF"/>
        </w:rPr>
        <w:t xml:space="preserve"> rows/columns</w:t>
      </w:r>
    </w:p>
    <w:p w14:paraId="25238478" w14:textId="77777777" w:rsidR="00E63CE2" w:rsidRPr="00E63CE2" w:rsidRDefault="00E63CE2" w:rsidP="00E63CE2">
      <w:pPr>
        <w:rPr>
          <w:rFonts w:cstheme="minorHAnsi"/>
          <w:b/>
          <w:bCs/>
          <w:color w:val="4BACC6" w:themeColor="accent5"/>
          <w:shd w:val="clear" w:color="auto" w:fill="FFFFFF"/>
        </w:rPr>
      </w:pPr>
      <w:proofErr w:type="spellStart"/>
      <w:r w:rsidRPr="00E63CE2">
        <w:rPr>
          <w:rFonts w:cstheme="minorHAnsi"/>
          <w:b/>
          <w:bCs/>
          <w:color w:val="4BACC6" w:themeColor="accent5"/>
          <w:shd w:val="clear" w:color="auto" w:fill="FFFFFF"/>
        </w:rPr>
        <w:t>rownames</w:t>
      </w:r>
      <w:proofErr w:type="spellEnd"/>
      <w:r w:rsidRPr="00E63CE2">
        <w:rPr>
          <w:rFonts w:cstheme="minorHAnsi"/>
          <w:b/>
          <w:bCs/>
          <w:color w:val="4BACC6" w:themeColor="accent5"/>
          <w:shd w:val="clear" w:color="auto" w:fill="FFFFFF"/>
        </w:rPr>
        <w:t xml:space="preserve">(gif) &lt;- </w:t>
      </w:r>
      <w:proofErr w:type="gramStart"/>
      <w:r w:rsidRPr="00E63CE2">
        <w:rPr>
          <w:rFonts w:cstheme="minorHAnsi"/>
          <w:b/>
          <w:bCs/>
          <w:color w:val="4BACC6" w:themeColor="accent5"/>
          <w:shd w:val="clear" w:color="auto" w:fill="FFFFFF"/>
        </w:rPr>
        <w:t>c(</w:t>
      </w:r>
      <w:proofErr w:type="gramEnd"/>
      <w:r w:rsidRPr="00E63CE2">
        <w:rPr>
          <w:rFonts w:cstheme="minorHAnsi"/>
          <w:b/>
          <w:bCs/>
          <w:color w:val="4BACC6" w:themeColor="accent5"/>
          <w:shd w:val="clear" w:color="auto" w:fill="FFFFFF"/>
        </w:rPr>
        <w:t>"USA", "Europe", "Asia", "Total")</w:t>
      </w:r>
    </w:p>
    <w:p w14:paraId="5E9DA910" w14:textId="77777777" w:rsidR="00E63CE2" w:rsidRPr="00E63CE2" w:rsidRDefault="00E63CE2" w:rsidP="00E63CE2">
      <w:pPr>
        <w:rPr>
          <w:rFonts w:cstheme="minorHAnsi"/>
          <w:b/>
          <w:bCs/>
          <w:color w:val="4BACC6" w:themeColor="accent5"/>
          <w:shd w:val="clear" w:color="auto" w:fill="FFFFFF"/>
        </w:rPr>
      </w:pPr>
      <w:proofErr w:type="spellStart"/>
      <w:r w:rsidRPr="00E63CE2">
        <w:rPr>
          <w:rFonts w:cstheme="minorHAnsi"/>
          <w:b/>
          <w:bCs/>
          <w:color w:val="4BACC6" w:themeColor="accent5"/>
          <w:shd w:val="clear" w:color="auto" w:fill="FFFFFF"/>
        </w:rPr>
        <w:t>colnames</w:t>
      </w:r>
      <w:proofErr w:type="spellEnd"/>
      <w:r w:rsidRPr="00E63CE2">
        <w:rPr>
          <w:rFonts w:cstheme="minorHAnsi"/>
          <w:b/>
          <w:bCs/>
          <w:color w:val="4BACC6" w:themeColor="accent5"/>
          <w:shd w:val="clear" w:color="auto" w:fill="FFFFFF"/>
        </w:rPr>
        <w:t xml:space="preserve">(gif) &lt;- </w:t>
      </w:r>
      <w:proofErr w:type="gramStart"/>
      <w:r w:rsidRPr="00E63CE2">
        <w:rPr>
          <w:rFonts w:cstheme="minorHAnsi"/>
          <w:b/>
          <w:bCs/>
          <w:color w:val="4BACC6" w:themeColor="accent5"/>
          <w:shd w:val="clear" w:color="auto" w:fill="FFFFFF"/>
        </w:rPr>
        <w:t>c(</w:t>
      </w:r>
      <w:proofErr w:type="gramEnd"/>
      <w:r w:rsidRPr="00E63CE2">
        <w:rPr>
          <w:rFonts w:cstheme="minorHAnsi"/>
          <w:b/>
          <w:bCs/>
          <w:color w:val="4BACC6" w:themeColor="accent5"/>
          <w:shd w:val="clear" w:color="auto" w:fill="FFFFFF"/>
        </w:rPr>
        <w:t>"Hard 'g'", "Soft 'g'", "All letters", "Total")</w:t>
      </w:r>
    </w:p>
    <w:p w14:paraId="05129A14" w14:textId="413E0D2F" w:rsidR="00E63CE2" w:rsidRPr="00E63CE2" w:rsidRDefault="00E63CE2" w:rsidP="00667923">
      <w:pPr>
        <w:rPr>
          <w:rFonts w:cstheme="minorHAnsi"/>
          <w:b/>
          <w:bCs/>
          <w:color w:val="4BACC6" w:themeColor="accent5"/>
          <w:shd w:val="clear" w:color="auto" w:fill="FFFFFF"/>
        </w:rPr>
      </w:pPr>
      <w:r w:rsidRPr="00E63CE2">
        <w:rPr>
          <w:rFonts w:cstheme="minorHAnsi"/>
          <w:b/>
          <w:bCs/>
          <w:color w:val="4BACC6" w:themeColor="accent5"/>
          <w:shd w:val="clear" w:color="auto" w:fill="FFFFFF"/>
        </w:rPr>
        <w:t>gif</w:t>
      </w:r>
    </w:p>
    <w:p w14:paraId="5F9355D8" w14:textId="77777777" w:rsidR="00E63CE2" w:rsidRDefault="00E63CE2" w:rsidP="00667923">
      <w:pPr>
        <w:rPr>
          <w:shd w:val="clear" w:color="auto" w:fill="FFFFFF"/>
        </w:rPr>
      </w:pPr>
    </w:p>
    <w:p w14:paraId="3AB71306" w14:textId="20F580B7" w:rsidR="00267ACE" w:rsidRDefault="00267ACE" w:rsidP="00667923">
      <w:pPr>
        <w:rPr>
          <w:shd w:val="clear" w:color="auto" w:fill="FFFFFF"/>
        </w:rPr>
      </w:pPr>
      <w:r>
        <w:rPr>
          <w:shd w:val="clear" w:color="auto" w:fill="FFFFFF"/>
        </w:rPr>
        <w:t xml:space="preserve">4b) </w:t>
      </w:r>
      <w:r w:rsidR="000558D9">
        <w:rPr>
          <w:shd w:val="clear" w:color="auto" w:fill="FFFFFF"/>
        </w:rPr>
        <w:t>Calculate the Chi-Square statistic in both Excel and R.</w:t>
      </w:r>
      <w:r w:rsidR="00824E38">
        <w:rPr>
          <w:shd w:val="clear" w:color="auto" w:fill="FFFFFF"/>
        </w:rPr>
        <w:t xml:space="preserve">  Determine statistical significance using alpha = 0.01.  Report the results using APA.</w:t>
      </w:r>
      <w:r w:rsidR="00465A8B">
        <w:rPr>
          <w:shd w:val="clear" w:color="auto" w:fill="FFFFFF"/>
        </w:rPr>
        <w:t xml:space="preserve"> (0.50 points)</w:t>
      </w:r>
    </w:p>
    <w:p w14:paraId="67E4270D" w14:textId="36BB0F77" w:rsidR="00824E38" w:rsidRDefault="00824E38" w:rsidP="00667923">
      <w:pPr>
        <w:rPr>
          <w:shd w:val="clear" w:color="auto" w:fill="FFFFFF"/>
        </w:rPr>
      </w:pPr>
    </w:p>
    <w:p w14:paraId="296D1F59" w14:textId="40B96DFC" w:rsidR="009801B2" w:rsidRDefault="009801B2" w:rsidP="00E63CE2">
      <w:pPr>
        <w:rPr>
          <w:b/>
          <w:bCs/>
          <w:color w:val="4BACC6" w:themeColor="accent5"/>
        </w:rPr>
      </w:pPr>
      <w:r w:rsidRPr="006E264E">
        <w:rPr>
          <w:b/>
          <w:bCs/>
          <w:color w:val="4BACC6" w:themeColor="accent5"/>
        </w:rPr>
        <w:t>X2 (</w:t>
      </w:r>
      <w:r>
        <w:rPr>
          <w:b/>
          <w:bCs/>
          <w:color w:val="4BACC6" w:themeColor="accent5"/>
        </w:rPr>
        <w:t>9</w:t>
      </w:r>
      <w:r w:rsidRPr="006E264E">
        <w:rPr>
          <w:b/>
          <w:bCs/>
          <w:color w:val="4BACC6" w:themeColor="accent5"/>
        </w:rPr>
        <w:t xml:space="preserve">, n = </w:t>
      </w:r>
      <w:r>
        <w:rPr>
          <w:b/>
          <w:bCs/>
          <w:color w:val="4BACC6" w:themeColor="accent5"/>
        </w:rPr>
        <w:t>1172</w:t>
      </w:r>
      <w:r w:rsidRPr="006E264E">
        <w:rPr>
          <w:b/>
          <w:bCs/>
          <w:color w:val="4BACC6" w:themeColor="accent5"/>
        </w:rPr>
        <w:t xml:space="preserve">) </w:t>
      </w:r>
      <w:r>
        <w:rPr>
          <w:b/>
          <w:bCs/>
          <w:color w:val="4BACC6" w:themeColor="accent5"/>
        </w:rPr>
        <w:t>72</w:t>
      </w:r>
      <w:r w:rsidRPr="006E264E">
        <w:rPr>
          <w:b/>
          <w:bCs/>
          <w:color w:val="4BACC6" w:themeColor="accent5"/>
        </w:rPr>
        <w:t>.</w:t>
      </w:r>
      <w:r>
        <w:rPr>
          <w:b/>
          <w:bCs/>
          <w:color w:val="4BACC6" w:themeColor="accent5"/>
        </w:rPr>
        <w:t>298</w:t>
      </w:r>
      <w:r w:rsidRPr="006E264E">
        <w:rPr>
          <w:b/>
          <w:bCs/>
          <w:color w:val="4BACC6" w:themeColor="accent5"/>
        </w:rPr>
        <w:t>, p = 0.000000</w:t>
      </w:r>
      <w:r>
        <w:rPr>
          <w:b/>
          <w:bCs/>
          <w:color w:val="4BACC6" w:themeColor="accent5"/>
        </w:rPr>
        <w:t>000005385</w:t>
      </w:r>
    </w:p>
    <w:p w14:paraId="091A0C47" w14:textId="77777777" w:rsidR="009801B2" w:rsidRDefault="009801B2" w:rsidP="00E63CE2">
      <w:pPr>
        <w:rPr>
          <w:b/>
          <w:bCs/>
          <w:color w:val="4BACC6" w:themeColor="accent5"/>
        </w:rPr>
      </w:pPr>
    </w:p>
    <w:p w14:paraId="26AB2DE7" w14:textId="5A5850A1" w:rsidR="00376D42" w:rsidRDefault="00376D42" w:rsidP="00E63CE2">
      <w:pPr>
        <w:rPr>
          <w:b/>
          <w:bCs/>
          <w:color w:val="4BACC6" w:themeColor="accent5"/>
        </w:rPr>
      </w:pPr>
      <w:r w:rsidRPr="00001C4D">
        <w:rPr>
          <w:b/>
          <w:bCs/>
          <w:color w:val="4BACC6" w:themeColor="accent5"/>
        </w:rPr>
        <w:t>5.385 x 10</w:t>
      </w:r>
      <w:r w:rsidRPr="00001C4D">
        <w:rPr>
          <w:b/>
          <w:bCs/>
          <w:color w:val="4BACC6" w:themeColor="accent5"/>
          <w:vertAlign w:val="superscript"/>
        </w:rPr>
        <w:t>-12</w:t>
      </w:r>
      <w:r>
        <w:rPr>
          <w:b/>
          <w:bCs/>
          <w:color w:val="4BACC6" w:themeColor="accent5"/>
        </w:rPr>
        <w:t xml:space="preserve"> &lt; 0.01 </w:t>
      </w:r>
    </w:p>
    <w:p w14:paraId="119217E6" w14:textId="77777777" w:rsidR="00E63CE2" w:rsidRDefault="00E63CE2" w:rsidP="00E63CE2">
      <w:pPr>
        <w:rPr>
          <w:b/>
          <w:shd w:val="clear" w:color="auto" w:fill="FFFFFF"/>
        </w:rPr>
      </w:pPr>
    </w:p>
    <w:p w14:paraId="32EEAD81" w14:textId="19B06F04" w:rsidR="00001C4D" w:rsidRPr="00001C4D" w:rsidRDefault="00001C4D" w:rsidP="00E63CE2">
      <w:pPr>
        <w:rPr>
          <w:b/>
          <w:color w:val="4BACC6" w:themeColor="accent5"/>
          <w:shd w:val="clear" w:color="auto" w:fill="FFFFFF"/>
        </w:rPr>
      </w:pPr>
      <w:r w:rsidRPr="00001C4D">
        <w:rPr>
          <w:b/>
          <w:bCs/>
          <w:color w:val="4BACC6" w:themeColor="accent5"/>
        </w:rPr>
        <w:t>X</w:t>
      </w:r>
      <w:r w:rsidRPr="00001C4D">
        <w:rPr>
          <w:b/>
          <w:bCs/>
          <w:color w:val="4BACC6" w:themeColor="accent5"/>
          <w:vertAlign w:val="superscript"/>
        </w:rPr>
        <w:t>2</w:t>
      </w:r>
      <w:r w:rsidRPr="00001C4D">
        <w:rPr>
          <w:b/>
          <w:color w:val="4BACC6" w:themeColor="accent5"/>
          <w:shd w:val="clear" w:color="auto" w:fill="FFFFFF"/>
        </w:rPr>
        <w:t xml:space="preserve"> = 72.298</w:t>
      </w:r>
    </w:p>
    <w:p w14:paraId="65A89FD3" w14:textId="3FC5C960" w:rsidR="00001C4D" w:rsidRPr="00001C4D" w:rsidRDefault="00001C4D" w:rsidP="00E63CE2">
      <w:pPr>
        <w:rPr>
          <w:b/>
          <w:color w:val="4BACC6" w:themeColor="accent5"/>
          <w:shd w:val="clear" w:color="auto" w:fill="FFFFFF"/>
        </w:rPr>
      </w:pPr>
      <w:r w:rsidRPr="00001C4D">
        <w:rPr>
          <w:b/>
          <w:color w:val="4BACC6" w:themeColor="accent5"/>
          <w:shd w:val="clear" w:color="auto" w:fill="FFFFFF"/>
        </w:rPr>
        <w:t>Degrees of freedom = 9</w:t>
      </w:r>
    </w:p>
    <w:p w14:paraId="2C05ACFF" w14:textId="0BF55838" w:rsidR="00E63CE2" w:rsidRPr="00001C4D" w:rsidRDefault="00001C4D" w:rsidP="00E63CE2">
      <w:pPr>
        <w:rPr>
          <w:b/>
          <w:color w:val="4BACC6" w:themeColor="accent5"/>
          <w:shd w:val="clear" w:color="auto" w:fill="FFFFFF"/>
        </w:rPr>
      </w:pPr>
      <w:r w:rsidRPr="00001C4D">
        <w:rPr>
          <w:b/>
          <w:color w:val="4BACC6" w:themeColor="accent5"/>
          <w:shd w:val="clear" w:color="auto" w:fill="FFFFFF"/>
        </w:rPr>
        <w:t xml:space="preserve">P-value = </w:t>
      </w:r>
      <w:r w:rsidRPr="00001C4D">
        <w:rPr>
          <w:b/>
          <w:bCs/>
          <w:color w:val="4BACC6" w:themeColor="accent5"/>
        </w:rPr>
        <w:t>5.385 x 10</w:t>
      </w:r>
      <w:r w:rsidRPr="00001C4D">
        <w:rPr>
          <w:b/>
          <w:bCs/>
          <w:color w:val="4BACC6" w:themeColor="accent5"/>
          <w:vertAlign w:val="superscript"/>
        </w:rPr>
        <w:t>-12</w:t>
      </w:r>
    </w:p>
    <w:p w14:paraId="205D30F8" w14:textId="77777777" w:rsidR="00E63CE2" w:rsidRDefault="00E63CE2" w:rsidP="00E63CE2">
      <w:pPr>
        <w:rPr>
          <w:b/>
          <w:shd w:val="clear" w:color="auto" w:fill="FFFFFF"/>
        </w:rPr>
      </w:pPr>
    </w:p>
    <w:p w14:paraId="64DC193E" w14:textId="459E3190" w:rsidR="00E63CE2" w:rsidRDefault="001627C1" w:rsidP="001627C1">
      <w:pPr>
        <w:rPr>
          <w:b/>
          <w:color w:val="4BACC6" w:themeColor="accent5"/>
          <w:shd w:val="clear" w:color="auto" w:fill="FFFFFF"/>
        </w:rPr>
      </w:pPr>
      <w:r w:rsidRPr="001627C1">
        <w:rPr>
          <w:b/>
          <w:color w:val="4BACC6" w:themeColor="accent5"/>
          <w:shd w:val="clear" w:color="auto" w:fill="FFFFFF"/>
        </w:rPr>
        <w:t xml:space="preserve">-- R </w:t>
      </w:r>
      <w:r>
        <w:rPr>
          <w:b/>
          <w:color w:val="4BACC6" w:themeColor="accent5"/>
          <w:shd w:val="clear" w:color="auto" w:fill="FFFFFF"/>
        </w:rPr>
        <w:t>–</w:t>
      </w:r>
    </w:p>
    <w:p w14:paraId="624846A3" w14:textId="77777777" w:rsidR="001627C1" w:rsidRPr="001627C1" w:rsidRDefault="001627C1" w:rsidP="001627C1">
      <w:pPr>
        <w:rPr>
          <w:b/>
          <w:color w:val="4BACC6" w:themeColor="accent5"/>
          <w:shd w:val="clear" w:color="auto" w:fill="FFFFFF"/>
        </w:rPr>
      </w:pPr>
    </w:p>
    <w:p w14:paraId="6C6DEA3E" w14:textId="77777777" w:rsidR="00001C4D" w:rsidRPr="00001C4D" w:rsidRDefault="00001C4D" w:rsidP="00001C4D">
      <w:pPr>
        <w:rPr>
          <w:b/>
          <w:color w:val="4BACC6" w:themeColor="accent5"/>
          <w:shd w:val="clear" w:color="auto" w:fill="FFFFFF"/>
        </w:rPr>
      </w:pPr>
      <w:r w:rsidRPr="00001C4D">
        <w:rPr>
          <w:b/>
          <w:color w:val="4BACC6" w:themeColor="accent5"/>
          <w:shd w:val="clear" w:color="auto" w:fill="FFFFFF"/>
        </w:rPr>
        <w:t># chi-square test</w:t>
      </w:r>
    </w:p>
    <w:p w14:paraId="4FC05052" w14:textId="77777777" w:rsidR="00001C4D" w:rsidRPr="00001C4D" w:rsidRDefault="00001C4D" w:rsidP="00001C4D">
      <w:pPr>
        <w:rPr>
          <w:b/>
          <w:color w:val="4BACC6" w:themeColor="accent5"/>
          <w:shd w:val="clear" w:color="auto" w:fill="FFFFFF"/>
        </w:rPr>
      </w:pPr>
      <w:r w:rsidRPr="00001C4D">
        <w:rPr>
          <w:b/>
          <w:color w:val="4BACC6" w:themeColor="accent5"/>
          <w:shd w:val="clear" w:color="auto" w:fill="FFFFFF"/>
        </w:rPr>
        <w:t>chisq.test(gif)</w:t>
      </w:r>
    </w:p>
    <w:p w14:paraId="16F27AB6" w14:textId="1FD6471D" w:rsidR="00E63CE2" w:rsidRPr="00001C4D" w:rsidRDefault="00001C4D" w:rsidP="00001C4D">
      <w:pPr>
        <w:rPr>
          <w:b/>
          <w:color w:val="4BACC6" w:themeColor="accent5"/>
          <w:shd w:val="clear" w:color="auto" w:fill="FFFFFF"/>
        </w:rPr>
      </w:pPr>
      <w:r w:rsidRPr="00001C4D">
        <w:rPr>
          <w:b/>
          <w:color w:val="4BACC6" w:themeColor="accent5"/>
          <w:shd w:val="clear" w:color="auto" w:fill="FFFFFF"/>
        </w:rPr>
        <w:t>sum(gif)</w:t>
      </w:r>
    </w:p>
    <w:p w14:paraId="1F54381F" w14:textId="7CF9BE25" w:rsidR="00267ACE" w:rsidRDefault="00267ACE" w:rsidP="00667923">
      <w:pPr>
        <w:rPr>
          <w:shd w:val="clear" w:color="auto" w:fill="FFFFFF"/>
        </w:rPr>
      </w:pPr>
    </w:p>
    <w:p w14:paraId="14009D30" w14:textId="66BE723A" w:rsidR="00267ACE" w:rsidRDefault="00F47872" w:rsidP="00667923">
      <w:pPr>
        <w:rPr>
          <w:shd w:val="clear" w:color="auto" w:fill="FFFFFF"/>
        </w:rPr>
      </w:pPr>
      <w:r>
        <w:rPr>
          <w:shd w:val="clear" w:color="auto" w:fill="FFFFFF"/>
        </w:rPr>
        <w:t xml:space="preserve">4c) </w:t>
      </w:r>
      <w:r w:rsidR="00055761">
        <w:rPr>
          <w:shd w:val="clear" w:color="auto" w:fill="FFFFFF"/>
        </w:rPr>
        <w:t>What can you conclude from these results?  Your answer should say something about the statistical significance (or lack of) AND comment about how that finding relates back to region and pronunciation of gif.</w:t>
      </w:r>
      <w:r w:rsidR="00465A8B">
        <w:rPr>
          <w:shd w:val="clear" w:color="auto" w:fill="FFFFFF"/>
        </w:rPr>
        <w:t xml:space="preserve"> (0.25 points)</w:t>
      </w:r>
    </w:p>
    <w:p w14:paraId="65BF259D" w14:textId="4E8340D1" w:rsidR="00267ACE" w:rsidRDefault="00267ACE" w:rsidP="00667923">
      <w:pPr>
        <w:rPr>
          <w:shd w:val="clear" w:color="auto" w:fill="FFFFFF"/>
        </w:rPr>
      </w:pPr>
    </w:p>
    <w:p w14:paraId="15551D92" w14:textId="08AE425C" w:rsidR="00F450E5" w:rsidRPr="00055761" w:rsidRDefault="00F450E5" w:rsidP="00252919">
      <w:pPr>
        <w:rPr>
          <w:b/>
          <w:shd w:val="clear" w:color="auto" w:fill="FFFFFF"/>
        </w:rPr>
      </w:pPr>
      <w:r w:rsidRPr="00F450E5">
        <w:rPr>
          <w:b/>
          <w:color w:val="4BACC6" w:themeColor="accent5"/>
          <w:shd w:val="clear" w:color="auto" w:fill="FFFFFF"/>
        </w:rPr>
        <w:t xml:space="preserve">Since the p-value is less than </w:t>
      </w:r>
      <w:r>
        <w:rPr>
          <w:b/>
          <w:bCs/>
          <w:color w:val="4BACC6" w:themeColor="accent5"/>
        </w:rPr>
        <w:t>0.01 (</w:t>
      </w:r>
      <w:r w:rsidRPr="006E264E">
        <w:rPr>
          <w:b/>
          <w:bCs/>
          <w:color w:val="4BACC6" w:themeColor="accent5"/>
        </w:rPr>
        <w:t>α</w:t>
      </w:r>
      <w:r>
        <w:rPr>
          <w:b/>
          <w:bCs/>
          <w:color w:val="4BACC6" w:themeColor="accent5"/>
        </w:rPr>
        <w:t xml:space="preserve">), we know that the results are statistically significant, and we can </w:t>
      </w:r>
      <w:r w:rsidR="005A1BAE">
        <w:rPr>
          <w:b/>
          <w:bCs/>
          <w:color w:val="4BACC6" w:themeColor="accent5"/>
        </w:rPr>
        <w:t>reject the null hypothesis. In this case, the null hypothesis states there is no effect or relationship between pronunciation of “gif” and region. However, the data favors the alternative hypothesis, which states th</w:t>
      </w:r>
      <w:r w:rsidR="00BB0DE7">
        <w:rPr>
          <w:b/>
          <w:bCs/>
          <w:color w:val="4BACC6" w:themeColor="accent5"/>
        </w:rPr>
        <w:t xml:space="preserve">at an </w:t>
      </w:r>
      <w:r w:rsidR="005A1BAE">
        <w:rPr>
          <w:b/>
          <w:bCs/>
          <w:color w:val="4BACC6" w:themeColor="accent5"/>
        </w:rPr>
        <w:t>effect or relationship between pronunciation of “gif” and region</w:t>
      </w:r>
      <w:r w:rsidR="00BB0DE7">
        <w:rPr>
          <w:b/>
          <w:bCs/>
          <w:color w:val="4BACC6" w:themeColor="accent5"/>
        </w:rPr>
        <w:t xml:space="preserve"> exists. </w:t>
      </w:r>
    </w:p>
    <w:p w14:paraId="185046B0" w14:textId="77777777" w:rsidR="00055761" w:rsidRDefault="00055761" w:rsidP="00667923">
      <w:pPr>
        <w:rPr>
          <w:shd w:val="clear" w:color="auto" w:fill="FFFFFF"/>
        </w:rPr>
      </w:pPr>
    </w:p>
    <w:p w14:paraId="1316412F" w14:textId="4998FAA7" w:rsidR="00062B72" w:rsidRPr="006B61EA" w:rsidRDefault="00062B72" w:rsidP="00062B72">
      <w:pPr>
        <w:rPr>
          <w:rFonts w:ascii="Arial" w:hAnsi="Arial" w:cs="Arial"/>
          <w:b/>
        </w:rPr>
      </w:pPr>
      <w:r w:rsidRPr="006B61EA">
        <w:rPr>
          <w:rFonts w:ascii="Arial" w:hAnsi="Arial" w:cs="Arial"/>
          <w:b/>
        </w:rPr>
        <w:t xml:space="preserve">Question </w:t>
      </w:r>
      <w:r>
        <w:rPr>
          <w:rFonts w:ascii="Arial" w:hAnsi="Arial" w:cs="Arial"/>
          <w:b/>
        </w:rPr>
        <w:t xml:space="preserve">5 </w:t>
      </w:r>
    </w:p>
    <w:p w14:paraId="5FFFD74B" w14:textId="123FB952" w:rsidR="00062B72" w:rsidRDefault="00062B72" w:rsidP="00667923">
      <w:pPr>
        <w:rPr>
          <w:shd w:val="clear" w:color="auto" w:fill="FFFFFF"/>
        </w:rPr>
      </w:pPr>
    </w:p>
    <w:p w14:paraId="31B54B4B" w14:textId="20348570" w:rsidR="00062B72" w:rsidRDefault="00AE2021" w:rsidP="00667923">
      <w:pPr>
        <w:rPr>
          <w:shd w:val="clear" w:color="auto" w:fill="FFFFFF"/>
        </w:rPr>
      </w:pPr>
      <w:r>
        <w:rPr>
          <w:shd w:val="clear" w:color="auto" w:fill="FFFFFF"/>
        </w:rPr>
        <w:t>Society changes over time and our values of work and family change as well. Using the GSS 2016 data, we will explore the relationship, or lack thereof, between gender and age groups and willingness to sacrifice good job opportunities for the benefit of family life.</w:t>
      </w:r>
    </w:p>
    <w:p w14:paraId="567FC79B" w14:textId="68C567D9" w:rsidR="00AE2021" w:rsidRDefault="00AE2021" w:rsidP="00667923">
      <w:pPr>
        <w:rPr>
          <w:shd w:val="clear" w:color="auto" w:fill="FFFFFF"/>
        </w:rPr>
      </w:pPr>
      <w:r>
        <w:rPr>
          <w:shd w:val="clear" w:color="auto" w:fill="FFFFFF"/>
        </w:rPr>
        <w:t>Use</w:t>
      </w:r>
      <w:r w:rsidR="00812D14">
        <w:rPr>
          <w:shd w:val="clear" w:color="auto" w:fill="FFFFFF"/>
        </w:rPr>
        <w:t xml:space="preserve"> R setup file to </w:t>
      </w:r>
      <w:r>
        <w:rPr>
          <w:shd w:val="clear" w:color="auto" w:fill="FFFFFF"/>
        </w:rPr>
        <w:t>recode the age variable into age groups, where each age group spans five years with high and low age group caps</w:t>
      </w:r>
      <w:r w:rsidR="00CF57FA">
        <w:rPr>
          <w:shd w:val="clear" w:color="auto" w:fill="FFFFFF"/>
        </w:rPr>
        <w:t xml:space="preserve">.  Most of it should look </w:t>
      </w:r>
      <w:r w:rsidR="00A249D9">
        <w:rPr>
          <w:shd w:val="clear" w:color="auto" w:fill="FFFFFF"/>
        </w:rPr>
        <w:t>familiar but</w:t>
      </w:r>
      <w:r w:rsidR="00CF57FA">
        <w:rPr>
          <w:shd w:val="clear" w:color="auto" w:fill="FFFFFF"/>
        </w:rPr>
        <w:t xml:space="preserve"> </w:t>
      </w:r>
      <w:r w:rsidR="00A249D9">
        <w:rPr>
          <w:shd w:val="clear" w:color="auto" w:fill="FFFFFF"/>
        </w:rPr>
        <w:t>see if you can follow the process.</w:t>
      </w:r>
      <w:r w:rsidR="000C32F1">
        <w:rPr>
          <w:shd w:val="clear" w:color="auto" w:fill="FFFFFF"/>
        </w:rPr>
        <w:t xml:space="preserve"> </w:t>
      </w:r>
    </w:p>
    <w:p w14:paraId="6DD6AB7B" w14:textId="5F7D8FFB" w:rsidR="006C0345" w:rsidRDefault="006C0345" w:rsidP="006C0345">
      <w:pPr>
        <w:rPr>
          <w:shd w:val="clear" w:color="auto" w:fill="FFFFFF"/>
        </w:rPr>
      </w:pPr>
    </w:p>
    <w:p w14:paraId="6F098B97" w14:textId="4911A3C9" w:rsidR="006C0345" w:rsidRDefault="006C0345" w:rsidP="006C0345">
      <w:pPr>
        <w:rPr>
          <w:shd w:val="clear" w:color="auto" w:fill="FFFFFF"/>
        </w:rPr>
      </w:pPr>
      <w:r>
        <w:rPr>
          <w:shd w:val="clear" w:color="auto" w:fill="FFFFFF"/>
        </w:rPr>
        <w:t xml:space="preserve">5a) </w:t>
      </w:r>
      <w:r w:rsidR="002469E3">
        <w:rPr>
          <w:shd w:val="clear" w:color="auto" w:fill="FFFFFF"/>
        </w:rPr>
        <w:t>Report the Chi-Square test results for men and women.  Use APA citation to report.  Are the results for both gender</w:t>
      </w:r>
      <w:r w:rsidR="00BB0DE7">
        <w:rPr>
          <w:shd w:val="clear" w:color="auto" w:fill="FFFFFF"/>
        </w:rPr>
        <w:t xml:space="preserve">s </w:t>
      </w:r>
      <w:r w:rsidR="002469E3">
        <w:rPr>
          <w:shd w:val="clear" w:color="auto" w:fill="FFFFFF"/>
        </w:rPr>
        <w:t>statistically significant?</w:t>
      </w:r>
      <w:r w:rsidR="00EE22CB">
        <w:rPr>
          <w:shd w:val="clear" w:color="auto" w:fill="FFFFFF"/>
        </w:rPr>
        <w:t xml:space="preserve"> Use alpha of 0.05.</w:t>
      </w:r>
      <w:r w:rsidR="000C32F1">
        <w:rPr>
          <w:shd w:val="clear" w:color="auto" w:fill="FFFFFF"/>
        </w:rPr>
        <w:t xml:space="preserve"> (0.20 points)</w:t>
      </w:r>
    </w:p>
    <w:p w14:paraId="3EB1ADE7" w14:textId="77777777" w:rsidR="005C7C16" w:rsidRDefault="005C7C16" w:rsidP="005C7C16">
      <w:pPr>
        <w:rPr>
          <w:shd w:val="clear" w:color="auto" w:fill="FFFFFF"/>
        </w:rPr>
      </w:pPr>
    </w:p>
    <w:p w14:paraId="1CEC50DA" w14:textId="30E0AC21" w:rsidR="009A1F3B" w:rsidRDefault="00BB0DE7" w:rsidP="006C0345">
      <w:pPr>
        <w:rPr>
          <w:b/>
          <w:bCs/>
          <w:color w:val="4BACC6" w:themeColor="accent5"/>
          <w:shd w:val="clear" w:color="auto" w:fill="FFFFFF"/>
        </w:rPr>
      </w:pPr>
      <w:r w:rsidRPr="00BB0DE7">
        <w:rPr>
          <w:b/>
          <w:color w:val="4BACC6" w:themeColor="accent5"/>
          <w:shd w:val="clear" w:color="auto" w:fill="FFFFFF"/>
        </w:rPr>
        <w:lastRenderedPageBreak/>
        <w:t xml:space="preserve">Men: </w:t>
      </w:r>
      <w:r w:rsidR="005C7C16" w:rsidRPr="006E264E">
        <w:rPr>
          <w:b/>
          <w:bCs/>
          <w:color w:val="4BACC6" w:themeColor="accent5"/>
        </w:rPr>
        <w:t>X2 (</w:t>
      </w:r>
      <w:r w:rsidR="005C7C16">
        <w:rPr>
          <w:b/>
          <w:bCs/>
          <w:color w:val="4BACC6" w:themeColor="accent5"/>
        </w:rPr>
        <w:t>27,</w:t>
      </w:r>
      <w:r w:rsidR="005C7C16" w:rsidRPr="006E264E">
        <w:rPr>
          <w:b/>
          <w:bCs/>
          <w:color w:val="4BACC6" w:themeColor="accent5"/>
        </w:rPr>
        <w:t xml:space="preserve"> n = </w:t>
      </w:r>
      <w:r w:rsidR="005C7C16">
        <w:rPr>
          <w:b/>
          <w:bCs/>
          <w:color w:val="4BACC6" w:themeColor="accent5"/>
        </w:rPr>
        <w:t>693</w:t>
      </w:r>
      <w:r w:rsidR="005C7C16" w:rsidRPr="006E264E">
        <w:rPr>
          <w:b/>
          <w:bCs/>
          <w:color w:val="4BACC6" w:themeColor="accent5"/>
        </w:rPr>
        <w:t xml:space="preserve">) </w:t>
      </w:r>
      <w:r w:rsidR="005C7C16">
        <w:rPr>
          <w:b/>
          <w:bCs/>
          <w:color w:val="4BACC6" w:themeColor="accent5"/>
        </w:rPr>
        <w:t>43.52</w:t>
      </w:r>
      <w:r w:rsidR="005C7C16" w:rsidRPr="006E264E">
        <w:rPr>
          <w:b/>
          <w:bCs/>
          <w:color w:val="4BACC6" w:themeColor="accent5"/>
        </w:rPr>
        <w:t xml:space="preserve">, p </w:t>
      </w:r>
      <w:r w:rsidR="005C7C16" w:rsidRPr="005C7C16">
        <w:rPr>
          <w:b/>
          <w:bCs/>
          <w:color w:val="4BACC6" w:themeColor="accent5"/>
        </w:rPr>
        <w:t xml:space="preserve">= </w:t>
      </w:r>
      <w:r w:rsidR="005C7C16" w:rsidRPr="005C7C16">
        <w:rPr>
          <w:b/>
          <w:bCs/>
          <w:color w:val="4BACC6" w:themeColor="accent5"/>
          <w:shd w:val="clear" w:color="auto" w:fill="FFFFFF"/>
        </w:rPr>
        <w:t>0.02316</w:t>
      </w:r>
      <w:r w:rsidR="005C7C16">
        <w:rPr>
          <w:b/>
          <w:bCs/>
          <w:color w:val="4BACC6" w:themeColor="accent5"/>
          <w:shd w:val="clear" w:color="auto" w:fill="FFFFFF"/>
        </w:rPr>
        <w:t xml:space="preserve"> </w:t>
      </w:r>
    </w:p>
    <w:p w14:paraId="3638425C" w14:textId="7E2B8CF8" w:rsidR="00070331" w:rsidRPr="005C7C16" w:rsidRDefault="00070331" w:rsidP="006C0345">
      <w:pPr>
        <w:rPr>
          <w:b/>
          <w:bCs/>
          <w:color w:val="4BACC6" w:themeColor="accent5"/>
        </w:rPr>
      </w:pPr>
      <w:r>
        <w:rPr>
          <w:b/>
          <w:bCs/>
          <w:color w:val="4BACC6" w:themeColor="accent5"/>
          <w:shd w:val="clear" w:color="auto" w:fill="FFFFFF"/>
        </w:rPr>
        <w:t>Since the p-value is less than 0.05 (</w:t>
      </w:r>
      <w:r w:rsidRPr="006E264E">
        <w:rPr>
          <w:b/>
          <w:bCs/>
          <w:color w:val="4BACC6" w:themeColor="accent5"/>
        </w:rPr>
        <w:t>α</w:t>
      </w:r>
      <w:r>
        <w:rPr>
          <w:b/>
          <w:bCs/>
          <w:color w:val="4BACC6" w:themeColor="accent5"/>
        </w:rPr>
        <w:t xml:space="preserve">), these results are statistically significant. </w:t>
      </w:r>
    </w:p>
    <w:p w14:paraId="1610613D" w14:textId="67CC0878" w:rsidR="00BB0DE7" w:rsidRDefault="00BB0DE7" w:rsidP="006C0345">
      <w:pPr>
        <w:rPr>
          <w:b/>
          <w:bCs/>
          <w:color w:val="4BACC6" w:themeColor="accent5"/>
          <w:shd w:val="clear" w:color="auto" w:fill="FFFFFF"/>
        </w:rPr>
      </w:pPr>
      <w:r w:rsidRPr="00BB0DE7">
        <w:rPr>
          <w:b/>
          <w:color w:val="4BACC6" w:themeColor="accent5"/>
          <w:shd w:val="clear" w:color="auto" w:fill="FFFFFF"/>
        </w:rPr>
        <w:t xml:space="preserve">Women: </w:t>
      </w:r>
      <w:r w:rsidR="005C7C16" w:rsidRPr="006E264E">
        <w:rPr>
          <w:b/>
          <w:bCs/>
          <w:color w:val="4BACC6" w:themeColor="accent5"/>
        </w:rPr>
        <w:t>X2 (</w:t>
      </w:r>
      <w:r w:rsidR="005C7C16">
        <w:rPr>
          <w:b/>
          <w:bCs/>
          <w:color w:val="4BACC6" w:themeColor="accent5"/>
        </w:rPr>
        <w:t>27,</w:t>
      </w:r>
      <w:r w:rsidR="005C7C16" w:rsidRPr="006E264E">
        <w:rPr>
          <w:b/>
          <w:bCs/>
          <w:color w:val="4BACC6" w:themeColor="accent5"/>
        </w:rPr>
        <w:t xml:space="preserve"> n = </w:t>
      </w:r>
      <w:r w:rsidR="005C7C16">
        <w:rPr>
          <w:b/>
          <w:bCs/>
          <w:color w:val="4BACC6" w:themeColor="accent5"/>
        </w:rPr>
        <w:t>756</w:t>
      </w:r>
      <w:r w:rsidR="005C7C16" w:rsidRPr="006E264E">
        <w:rPr>
          <w:b/>
          <w:bCs/>
          <w:color w:val="4BACC6" w:themeColor="accent5"/>
        </w:rPr>
        <w:t xml:space="preserve">) </w:t>
      </w:r>
      <w:r w:rsidR="005C7C16">
        <w:rPr>
          <w:b/>
          <w:bCs/>
          <w:color w:val="4BACC6" w:themeColor="accent5"/>
        </w:rPr>
        <w:t>35.01</w:t>
      </w:r>
      <w:r w:rsidR="005C7C16" w:rsidRPr="006E264E">
        <w:rPr>
          <w:b/>
          <w:bCs/>
          <w:color w:val="4BACC6" w:themeColor="accent5"/>
        </w:rPr>
        <w:t xml:space="preserve">, p </w:t>
      </w:r>
      <w:r w:rsidR="005C7C16" w:rsidRPr="005C7C16">
        <w:rPr>
          <w:b/>
          <w:bCs/>
          <w:color w:val="4BACC6" w:themeColor="accent5"/>
        </w:rPr>
        <w:t xml:space="preserve">= </w:t>
      </w:r>
      <w:r w:rsidR="005C7C16" w:rsidRPr="005C7C16">
        <w:rPr>
          <w:b/>
          <w:bCs/>
          <w:color w:val="4BACC6" w:themeColor="accent5"/>
          <w:shd w:val="clear" w:color="auto" w:fill="FFFFFF"/>
        </w:rPr>
        <w:t>0.</w:t>
      </w:r>
      <w:r w:rsidR="005C7C16">
        <w:rPr>
          <w:b/>
          <w:bCs/>
          <w:color w:val="4BACC6" w:themeColor="accent5"/>
          <w:shd w:val="clear" w:color="auto" w:fill="FFFFFF"/>
        </w:rPr>
        <w:t>1386</w:t>
      </w:r>
    </w:p>
    <w:p w14:paraId="196DBF89" w14:textId="12A1D9A0" w:rsidR="00070331" w:rsidRDefault="00070331" w:rsidP="006C0345">
      <w:pPr>
        <w:rPr>
          <w:b/>
          <w:bCs/>
          <w:color w:val="4BACC6" w:themeColor="accent5"/>
          <w:shd w:val="clear" w:color="auto" w:fill="FFFFFF"/>
        </w:rPr>
      </w:pPr>
      <w:r>
        <w:rPr>
          <w:b/>
          <w:bCs/>
          <w:color w:val="4BACC6" w:themeColor="accent5"/>
          <w:shd w:val="clear" w:color="auto" w:fill="FFFFFF"/>
        </w:rPr>
        <w:t>The p-value is greater than 0.05 (</w:t>
      </w:r>
      <w:r w:rsidRPr="006E264E">
        <w:rPr>
          <w:b/>
          <w:bCs/>
          <w:color w:val="4BACC6" w:themeColor="accent5"/>
        </w:rPr>
        <w:t>α</w:t>
      </w:r>
      <w:r>
        <w:rPr>
          <w:b/>
          <w:bCs/>
          <w:color w:val="4BACC6" w:themeColor="accent5"/>
        </w:rPr>
        <w:t>), which means these results are not statistically significant.</w:t>
      </w:r>
    </w:p>
    <w:p w14:paraId="625DD0F7" w14:textId="77777777" w:rsidR="00070331" w:rsidRPr="00BB0DE7" w:rsidRDefault="00070331" w:rsidP="006C0345">
      <w:pPr>
        <w:rPr>
          <w:color w:val="4BACC6" w:themeColor="accent5"/>
          <w:shd w:val="clear" w:color="auto" w:fill="FFFFFF"/>
        </w:rPr>
      </w:pPr>
    </w:p>
    <w:p w14:paraId="76D2F625" w14:textId="2F00B85A" w:rsidR="002469E3" w:rsidRDefault="002469E3" w:rsidP="002469E3">
      <w:pPr>
        <w:pStyle w:val="HTMLPreformatted"/>
        <w:shd w:val="clear" w:color="auto" w:fill="FFFFFF"/>
        <w:wordWrap w:val="0"/>
        <w:spacing w:line="144" w:lineRule="atLeast"/>
        <w:rPr>
          <w:rFonts w:asciiTheme="minorHAnsi" w:hAnsiTheme="minorHAnsi" w:cstheme="minorBidi"/>
          <w:sz w:val="24"/>
          <w:szCs w:val="24"/>
          <w:shd w:val="clear" w:color="auto" w:fill="FFFFFF"/>
        </w:rPr>
      </w:pPr>
      <w:r w:rsidRPr="002469E3">
        <w:rPr>
          <w:rFonts w:asciiTheme="minorHAnsi" w:hAnsiTheme="minorHAnsi" w:cstheme="minorBidi"/>
          <w:sz w:val="24"/>
          <w:szCs w:val="24"/>
          <w:shd w:val="clear" w:color="auto" w:fill="FFFFFF"/>
        </w:rPr>
        <w:t>5b) The Chi-Square results for each test should have given you a warning</w:t>
      </w:r>
      <w:r>
        <w:rPr>
          <w:rFonts w:asciiTheme="minorHAnsi" w:hAnsiTheme="minorHAnsi" w:cstheme="minorBidi"/>
          <w:sz w:val="24"/>
          <w:szCs w:val="24"/>
          <w:shd w:val="clear" w:color="auto" w:fill="FFFFFF"/>
        </w:rPr>
        <w:t>:</w:t>
      </w:r>
    </w:p>
    <w:p w14:paraId="352E6B25" w14:textId="0694000F" w:rsidR="002469E3" w:rsidRPr="002469E3" w:rsidRDefault="002469E3" w:rsidP="002469E3">
      <w:pPr>
        <w:pStyle w:val="HTMLPreformatted"/>
        <w:shd w:val="clear" w:color="auto" w:fill="FFFFFF"/>
        <w:wordWrap w:val="0"/>
        <w:spacing w:line="144" w:lineRule="atLeast"/>
        <w:rPr>
          <w:rFonts w:ascii="Lucida Console" w:eastAsia="Times New Roman" w:hAnsi="Lucida Console"/>
          <w:color w:val="C5060B"/>
        </w:rPr>
      </w:pPr>
      <w:r w:rsidRPr="002469E3">
        <w:rPr>
          <w:rFonts w:ascii="Lucida Console" w:eastAsia="Times New Roman" w:hAnsi="Lucida Console"/>
          <w:color w:val="C5060B"/>
        </w:rPr>
        <w:t>Warning message:</w:t>
      </w:r>
    </w:p>
    <w:p w14:paraId="50D14242" w14:textId="28BB8B72" w:rsidR="002469E3" w:rsidRPr="002469E3" w:rsidRDefault="002469E3" w:rsidP="00246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4" w:lineRule="atLeast"/>
        <w:rPr>
          <w:rFonts w:ascii="Lucida Console" w:eastAsia="Times New Roman" w:hAnsi="Lucida Console" w:cs="Courier New"/>
          <w:color w:val="000000"/>
          <w:sz w:val="20"/>
          <w:szCs w:val="20"/>
        </w:rPr>
      </w:pPr>
      <w:r w:rsidRPr="002469E3">
        <w:rPr>
          <w:rFonts w:ascii="Lucida Console" w:eastAsia="Times New Roman" w:hAnsi="Lucida Console" w:cs="Courier New"/>
          <w:color w:val="C5060B"/>
          <w:sz w:val="20"/>
          <w:szCs w:val="20"/>
        </w:rPr>
        <w:t>In chisq.test(tab.job.men) : Chi-squared approximation may be incorrect</w:t>
      </w:r>
    </w:p>
    <w:p w14:paraId="548EB476" w14:textId="0C674D10" w:rsidR="002469E3" w:rsidRPr="002469E3" w:rsidRDefault="002469E3" w:rsidP="006C0345">
      <w:pPr>
        <w:rPr>
          <w:i/>
          <w:shd w:val="clear" w:color="auto" w:fill="FFFFFF"/>
        </w:rPr>
      </w:pPr>
      <w:r w:rsidRPr="002469E3">
        <w:rPr>
          <w:i/>
          <w:shd w:val="clear" w:color="auto" w:fill="FFFFFF"/>
        </w:rPr>
        <w:t xml:space="preserve">If you did not receive the warning, you likely did something wrong </w:t>
      </w:r>
      <w:r>
        <w:rPr>
          <w:i/>
          <w:shd w:val="clear" w:color="auto" w:fill="FFFFFF"/>
        </w:rPr>
        <w:t xml:space="preserve">from </w:t>
      </w:r>
      <w:r w:rsidRPr="002469E3">
        <w:rPr>
          <w:i/>
          <w:shd w:val="clear" w:color="auto" w:fill="FFFFFF"/>
        </w:rPr>
        <w:t xml:space="preserve">above.  Check with </w:t>
      </w:r>
      <w:r w:rsidR="00682B29">
        <w:rPr>
          <w:i/>
          <w:shd w:val="clear" w:color="auto" w:fill="FFFFFF"/>
        </w:rPr>
        <w:t>the instructional team</w:t>
      </w:r>
      <w:r w:rsidRPr="002469E3">
        <w:rPr>
          <w:i/>
          <w:shd w:val="clear" w:color="auto" w:fill="FFFFFF"/>
        </w:rPr>
        <w:t>.</w:t>
      </w:r>
    </w:p>
    <w:p w14:paraId="4F797416" w14:textId="77777777" w:rsidR="009A1F3B" w:rsidRDefault="009A1F3B" w:rsidP="006C0345">
      <w:pPr>
        <w:rPr>
          <w:shd w:val="clear" w:color="auto" w:fill="FFFFFF"/>
        </w:rPr>
      </w:pPr>
    </w:p>
    <w:p w14:paraId="331CDB68" w14:textId="0F7D262C" w:rsidR="00A249D9" w:rsidRDefault="002469E3" w:rsidP="00667923">
      <w:pPr>
        <w:rPr>
          <w:shd w:val="clear" w:color="auto" w:fill="FFFFFF"/>
        </w:rPr>
      </w:pPr>
      <w:r>
        <w:rPr>
          <w:shd w:val="clear" w:color="auto" w:fill="FFFFFF"/>
        </w:rPr>
        <w:t>Why do you think you received this warning message?</w:t>
      </w:r>
      <w:r w:rsidR="000C32F1">
        <w:rPr>
          <w:shd w:val="clear" w:color="auto" w:fill="FFFFFF"/>
        </w:rPr>
        <w:t xml:space="preserve"> (0.20 points)</w:t>
      </w:r>
    </w:p>
    <w:p w14:paraId="4F2E163D" w14:textId="3617FB1A" w:rsidR="009A1F3B" w:rsidRDefault="009A1F3B" w:rsidP="00667923">
      <w:pPr>
        <w:rPr>
          <w:shd w:val="clear" w:color="auto" w:fill="FFFFFF"/>
        </w:rPr>
      </w:pPr>
    </w:p>
    <w:p w14:paraId="5C68722F" w14:textId="1EE3B0E2" w:rsidR="009A1F3B" w:rsidRPr="00070331" w:rsidRDefault="00070331" w:rsidP="005C7C16">
      <w:pPr>
        <w:rPr>
          <w:b/>
          <w:color w:val="4BACC6" w:themeColor="accent5"/>
          <w:shd w:val="clear" w:color="auto" w:fill="FFFFFF"/>
        </w:rPr>
      </w:pPr>
      <w:r w:rsidRPr="00070331">
        <w:rPr>
          <w:b/>
          <w:color w:val="4BACC6" w:themeColor="accent5"/>
          <w:shd w:val="clear" w:color="auto" w:fill="FFFFFF"/>
        </w:rPr>
        <w:t>I think I received this warning message because</w:t>
      </w:r>
      <w:r w:rsidR="006F3D26">
        <w:rPr>
          <w:b/>
          <w:color w:val="4BACC6" w:themeColor="accent5"/>
          <w:shd w:val="clear" w:color="auto" w:fill="FFFFFF"/>
        </w:rPr>
        <w:t xml:space="preserve"> some of the expected values will be small, so the approximations may be off. </w:t>
      </w:r>
    </w:p>
    <w:p w14:paraId="513162CC" w14:textId="6EA818D4" w:rsidR="002469E3" w:rsidRDefault="002469E3" w:rsidP="00667923">
      <w:pPr>
        <w:rPr>
          <w:shd w:val="clear" w:color="auto" w:fill="FFFFFF"/>
        </w:rPr>
      </w:pPr>
    </w:p>
    <w:p w14:paraId="5E7C5F8A" w14:textId="442EE2FE" w:rsidR="002469E3" w:rsidRDefault="002469E3" w:rsidP="00667923">
      <w:pPr>
        <w:rPr>
          <w:shd w:val="clear" w:color="auto" w:fill="FFFFFF"/>
        </w:rPr>
      </w:pPr>
      <w:r>
        <w:rPr>
          <w:shd w:val="clear" w:color="auto" w:fill="FFFFFF"/>
        </w:rPr>
        <w:t xml:space="preserve">5c) One way to resolve the error is to either eliminate some of the age groups; another strategy is to combine the age groups.  We will do the second option.  Instead of using </w:t>
      </w:r>
      <w:r w:rsidR="00EE22CB">
        <w:rPr>
          <w:shd w:val="clear" w:color="auto" w:fill="FFFFFF"/>
        </w:rPr>
        <w:t>10</w:t>
      </w:r>
      <w:r>
        <w:rPr>
          <w:shd w:val="clear" w:color="auto" w:fill="FFFFFF"/>
        </w:rPr>
        <w:t xml:space="preserve"> age groups, let’s recode them into 4 age groups.  We will use quartiles to approximate 4 groups of relatively equal size</w:t>
      </w:r>
      <w:r w:rsidR="00832BD8">
        <w:rPr>
          <w:shd w:val="clear" w:color="auto" w:fill="FFFFFF"/>
        </w:rPr>
        <w:t xml:space="preserve"> for each gender.</w:t>
      </w:r>
    </w:p>
    <w:p w14:paraId="3273AB7A" w14:textId="1A864715" w:rsidR="00832BD8" w:rsidRDefault="00832BD8" w:rsidP="00667923">
      <w:pPr>
        <w:rPr>
          <w:shd w:val="clear" w:color="auto" w:fill="FFFFFF"/>
        </w:rPr>
      </w:pPr>
    </w:p>
    <w:p w14:paraId="2C61A95A" w14:textId="19A3919B" w:rsidR="00832BD8" w:rsidRPr="00EE22CB" w:rsidRDefault="00EE22CB" w:rsidP="00667923">
      <w:pPr>
        <w:rPr>
          <w:shd w:val="clear" w:color="auto" w:fill="FFFFFF"/>
        </w:rPr>
      </w:pPr>
      <w:r w:rsidRPr="00EE22CB">
        <w:rPr>
          <w:shd w:val="clear" w:color="auto" w:fill="FFFFFF"/>
        </w:rPr>
        <w:t>S</w:t>
      </w:r>
      <w:r w:rsidR="00832BD8" w:rsidRPr="00EE22CB">
        <w:rPr>
          <w:shd w:val="clear" w:color="auto" w:fill="FFFFFF"/>
        </w:rPr>
        <w:t>tart with a summary of the previously created age variable</w:t>
      </w:r>
      <w:r>
        <w:rPr>
          <w:shd w:val="clear" w:color="auto" w:fill="FFFFFF"/>
        </w:rPr>
        <w:t>:</w:t>
      </w:r>
    </w:p>
    <w:p w14:paraId="53121E9A" w14:textId="3975FF7C" w:rsidR="00832BD8" w:rsidRPr="00832BD8" w:rsidRDefault="00832BD8" w:rsidP="00667923">
      <w:pPr>
        <w:rPr>
          <w:rFonts w:ascii="Lucida Console" w:hAnsi="Lucida Console" w:cs="Courier New"/>
          <w:color w:val="0000CC"/>
        </w:rPr>
      </w:pPr>
      <w:r w:rsidRPr="00832BD8">
        <w:rPr>
          <w:rFonts w:ascii="Lucida Console" w:hAnsi="Lucida Console" w:cs="Courier New"/>
          <w:color w:val="0000CC"/>
        </w:rPr>
        <w:t>summary(</w:t>
      </w:r>
      <w:r w:rsidR="00EE22CB">
        <w:rPr>
          <w:rFonts w:ascii="Lucida Console" w:hAnsi="Lucida Console" w:cs="Courier New"/>
          <w:color w:val="0000CC"/>
        </w:rPr>
        <w:t>gss$</w:t>
      </w:r>
      <w:r w:rsidRPr="00832BD8">
        <w:rPr>
          <w:rFonts w:ascii="Lucida Console" w:hAnsi="Lucida Console" w:cs="Courier New"/>
          <w:color w:val="0000CC"/>
        </w:rPr>
        <w:t>age.r)</w:t>
      </w:r>
    </w:p>
    <w:p w14:paraId="58966555" w14:textId="3BBD09B7" w:rsidR="00832BD8" w:rsidRDefault="00832BD8" w:rsidP="00667923">
      <w:pPr>
        <w:rPr>
          <w:shd w:val="clear" w:color="auto" w:fill="FFFFFF"/>
        </w:rPr>
      </w:pPr>
      <w:r>
        <w:rPr>
          <w:shd w:val="clear" w:color="auto" w:fill="FFFFFF"/>
        </w:rPr>
        <w:t>You should see a Min of 18, 1</w:t>
      </w:r>
      <w:r w:rsidRPr="00832BD8">
        <w:rPr>
          <w:shd w:val="clear" w:color="auto" w:fill="FFFFFF"/>
          <w:vertAlign w:val="superscript"/>
        </w:rPr>
        <w:t>st</w:t>
      </w:r>
      <w:r>
        <w:rPr>
          <w:shd w:val="clear" w:color="auto" w:fill="FFFFFF"/>
        </w:rPr>
        <w:t xml:space="preserve"> Qtr of 34, Median &amp; Mean of 49 (rounded), 3</w:t>
      </w:r>
      <w:r w:rsidRPr="00832BD8">
        <w:rPr>
          <w:shd w:val="clear" w:color="auto" w:fill="FFFFFF"/>
          <w:vertAlign w:val="superscript"/>
        </w:rPr>
        <w:t>rd</w:t>
      </w:r>
      <w:r>
        <w:rPr>
          <w:shd w:val="clear" w:color="auto" w:fill="FFFFFF"/>
        </w:rPr>
        <w:t xml:space="preserve"> Qtr of 62 and Max of 89.</w:t>
      </w:r>
    </w:p>
    <w:p w14:paraId="6EBE2293" w14:textId="2367E610" w:rsidR="00832BD8" w:rsidRDefault="00832BD8" w:rsidP="00667923">
      <w:pPr>
        <w:rPr>
          <w:shd w:val="clear" w:color="auto" w:fill="FFFFFF"/>
        </w:rPr>
      </w:pPr>
      <w:r>
        <w:rPr>
          <w:shd w:val="clear" w:color="auto" w:fill="FFFFFF"/>
        </w:rPr>
        <w:t>Modify</w:t>
      </w:r>
      <w:r w:rsidR="00EE22CB">
        <w:rPr>
          <w:shd w:val="clear" w:color="auto" w:fill="FFFFFF"/>
        </w:rPr>
        <w:t xml:space="preserve"> the previous setup code that created 10 age groups so that </w:t>
      </w:r>
      <w:r>
        <w:rPr>
          <w:shd w:val="clear" w:color="auto" w:fill="FFFFFF"/>
        </w:rPr>
        <w:t>it to create</w:t>
      </w:r>
      <w:r w:rsidR="00EE22CB">
        <w:rPr>
          <w:shd w:val="clear" w:color="auto" w:fill="FFFFFF"/>
        </w:rPr>
        <w:t>s</w:t>
      </w:r>
      <w:r>
        <w:rPr>
          <w:shd w:val="clear" w:color="auto" w:fill="FFFFFF"/>
        </w:rPr>
        <w:t xml:space="preserve"> 4 age groups using the following quartile information:</w:t>
      </w:r>
    </w:p>
    <w:p w14:paraId="79026B94" w14:textId="77777777" w:rsidR="00832BD8" w:rsidRDefault="00832BD8" w:rsidP="00832BD8">
      <w:pPr>
        <w:ind w:left="720"/>
        <w:rPr>
          <w:shd w:val="clear" w:color="auto" w:fill="FFFFFF"/>
        </w:rPr>
      </w:pPr>
      <w:r>
        <w:rPr>
          <w:shd w:val="clear" w:color="auto" w:fill="FFFFFF"/>
        </w:rPr>
        <w:t xml:space="preserve">Group 1: 18 to 34, </w:t>
      </w:r>
    </w:p>
    <w:p w14:paraId="6665062B" w14:textId="4E03D5FF" w:rsidR="00832BD8" w:rsidRDefault="00832BD8" w:rsidP="00832BD8">
      <w:pPr>
        <w:ind w:left="720"/>
        <w:rPr>
          <w:shd w:val="clear" w:color="auto" w:fill="FFFFFF"/>
        </w:rPr>
      </w:pPr>
      <w:r>
        <w:rPr>
          <w:shd w:val="clear" w:color="auto" w:fill="FFFFFF"/>
        </w:rPr>
        <w:t>Group 2: 3</w:t>
      </w:r>
      <w:r w:rsidR="00EE22CB">
        <w:rPr>
          <w:shd w:val="clear" w:color="auto" w:fill="FFFFFF"/>
        </w:rPr>
        <w:t>5</w:t>
      </w:r>
      <w:r>
        <w:rPr>
          <w:shd w:val="clear" w:color="auto" w:fill="FFFFFF"/>
        </w:rPr>
        <w:t xml:space="preserve"> to 49,</w:t>
      </w:r>
    </w:p>
    <w:p w14:paraId="433BF2F4" w14:textId="77777777" w:rsidR="00832BD8" w:rsidRDefault="00832BD8" w:rsidP="00832BD8">
      <w:pPr>
        <w:ind w:left="720"/>
        <w:rPr>
          <w:shd w:val="clear" w:color="auto" w:fill="FFFFFF"/>
        </w:rPr>
      </w:pPr>
      <w:r>
        <w:rPr>
          <w:shd w:val="clear" w:color="auto" w:fill="FFFFFF"/>
        </w:rPr>
        <w:t xml:space="preserve">Group 3: 50 to 62, and </w:t>
      </w:r>
    </w:p>
    <w:p w14:paraId="2C9CA171" w14:textId="0F05EE1E" w:rsidR="00832BD8" w:rsidRDefault="00832BD8" w:rsidP="00832BD8">
      <w:pPr>
        <w:ind w:left="720"/>
        <w:rPr>
          <w:shd w:val="clear" w:color="auto" w:fill="FFFFFF"/>
        </w:rPr>
      </w:pPr>
      <w:r>
        <w:rPr>
          <w:shd w:val="clear" w:color="auto" w:fill="FFFFFF"/>
        </w:rPr>
        <w:t>Group 4: 63 and older</w:t>
      </w:r>
    </w:p>
    <w:p w14:paraId="46E88894" w14:textId="77777777" w:rsidR="00832BD8" w:rsidRDefault="00832BD8" w:rsidP="00667923">
      <w:pPr>
        <w:rPr>
          <w:shd w:val="clear" w:color="auto" w:fill="FFFFFF"/>
        </w:rPr>
      </w:pPr>
    </w:p>
    <w:p w14:paraId="3A20E4F4" w14:textId="4E7510B7" w:rsidR="00832BD8" w:rsidRDefault="000B7444" w:rsidP="00667923">
      <w:pPr>
        <w:rPr>
          <w:shd w:val="clear" w:color="auto" w:fill="FFFFFF"/>
        </w:rPr>
      </w:pPr>
      <w:r>
        <w:rPr>
          <w:shd w:val="clear" w:color="auto" w:fill="FFFFFF"/>
        </w:rPr>
        <w:t xml:space="preserve">When you are done recoding, </w:t>
      </w:r>
      <w:r w:rsidR="00023D32">
        <w:rPr>
          <w:shd w:val="clear" w:color="auto" w:fill="FFFFFF"/>
        </w:rPr>
        <w:t xml:space="preserve">I suggest you </w:t>
      </w:r>
      <w:r>
        <w:rPr>
          <w:shd w:val="clear" w:color="auto" w:fill="FFFFFF"/>
        </w:rPr>
        <w:t>run the next two lines to first check your recode and see that it worked right and then see the four age group summary statistics.</w:t>
      </w:r>
    </w:p>
    <w:p w14:paraId="32D39022" w14:textId="7FAC4337" w:rsidR="000B7444" w:rsidRPr="000B7444" w:rsidRDefault="000B7444" w:rsidP="000B7444">
      <w:pPr>
        <w:rPr>
          <w:rFonts w:ascii="Lucida Console" w:hAnsi="Lucida Console" w:cs="Courier New"/>
          <w:color w:val="0000CC"/>
        </w:rPr>
      </w:pPr>
      <w:proofErr w:type="gramStart"/>
      <w:r w:rsidRPr="000B7444">
        <w:rPr>
          <w:rFonts w:ascii="Lucida Console" w:hAnsi="Lucida Console" w:cs="Courier New"/>
          <w:color w:val="0000CC"/>
        </w:rPr>
        <w:t>table(</w:t>
      </w:r>
      <w:proofErr w:type="gramEnd"/>
      <w:r w:rsidRPr="000B7444">
        <w:rPr>
          <w:rFonts w:ascii="Lucida Console" w:hAnsi="Lucida Console" w:cs="Courier New"/>
          <w:color w:val="0000CC"/>
        </w:rPr>
        <w:t>gss$</w:t>
      </w:r>
      <w:r w:rsidR="00023D32">
        <w:rPr>
          <w:rFonts w:ascii="Lucida Console" w:hAnsi="Lucida Console" w:cs="Courier New"/>
          <w:color w:val="0000CC"/>
        </w:rPr>
        <w:t>age.r</w:t>
      </w:r>
      <w:r w:rsidRPr="000B7444">
        <w:rPr>
          <w:rFonts w:ascii="Lucida Console" w:hAnsi="Lucida Console" w:cs="Courier New"/>
          <w:color w:val="0000CC"/>
        </w:rPr>
        <w:t xml:space="preserve">, </w:t>
      </w:r>
      <w:r w:rsidR="00023D32">
        <w:rPr>
          <w:rFonts w:ascii="Lucida Console" w:hAnsi="Lucida Console" w:cs="Courier New"/>
          <w:color w:val="0000CC"/>
        </w:rPr>
        <w:t>gss$</w:t>
      </w:r>
      <w:r w:rsidRPr="000B7444">
        <w:rPr>
          <w:rFonts w:ascii="Lucida Console" w:hAnsi="Lucida Console" w:cs="Courier New"/>
          <w:color w:val="0000CC"/>
        </w:rPr>
        <w:t>age4)  # confirm recode</w:t>
      </w:r>
    </w:p>
    <w:p w14:paraId="2E61B14E" w14:textId="74DBD7B2" w:rsidR="000B7444" w:rsidRDefault="000B7444" w:rsidP="000B7444">
      <w:pPr>
        <w:rPr>
          <w:shd w:val="clear" w:color="auto" w:fill="FFFFFF"/>
        </w:rPr>
      </w:pPr>
    </w:p>
    <w:p w14:paraId="1FC13D6A" w14:textId="3FD690E3" w:rsidR="0020541E" w:rsidRDefault="00C45890" w:rsidP="000B7444">
      <w:pPr>
        <w:rPr>
          <w:shd w:val="clear" w:color="auto" w:fill="FFFFFF"/>
        </w:rPr>
      </w:pPr>
      <w:r>
        <w:rPr>
          <w:shd w:val="clear" w:color="auto" w:fill="FFFFFF"/>
        </w:rPr>
        <w:t>Create a</w:t>
      </w:r>
      <w:r w:rsidR="0020541E">
        <w:rPr>
          <w:shd w:val="clear" w:color="auto" w:fill="FFFFFF"/>
        </w:rPr>
        <w:t xml:space="preserve"> </w:t>
      </w:r>
      <w:r w:rsidR="0020541E" w:rsidRPr="00023D32">
        <w:rPr>
          <w:u w:val="single"/>
          <w:shd w:val="clear" w:color="auto" w:fill="FFFFFF"/>
        </w:rPr>
        <w:t>single</w:t>
      </w:r>
      <w:r>
        <w:rPr>
          <w:shd w:val="clear" w:color="auto" w:fill="FFFFFF"/>
        </w:rPr>
        <w:t xml:space="preserve"> PQ table </w:t>
      </w:r>
      <w:r w:rsidR="00023D32">
        <w:rPr>
          <w:shd w:val="clear" w:color="auto" w:fill="FFFFFF"/>
        </w:rPr>
        <w:t xml:space="preserve">that </w:t>
      </w:r>
      <w:r>
        <w:rPr>
          <w:shd w:val="clear" w:color="auto" w:fill="FFFFFF"/>
        </w:rPr>
        <w:t>report</w:t>
      </w:r>
      <w:r w:rsidR="00023D32">
        <w:rPr>
          <w:shd w:val="clear" w:color="auto" w:fill="FFFFFF"/>
        </w:rPr>
        <w:t>s frequencies and percentages</w:t>
      </w:r>
      <w:r>
        <w:rPr>
          <w:shd w:val="clear" w:color="auto" w:fill="FFFFFF"/>
        </w:rPr>
        <w:t xml:space="preserve"> </w:t>
      </w:r>
      <w:r w:rsidR="00023D32">
        <w:rPr>
          <w:shd w:val="clear" w:color="auto" w:fill="FFFFFF"/>
        </w:rPr>
        <w:t>of your</w:t>
      </w:r>
      <w:r>
        <w:rPr>
          <w:shd w:val="clear" w:color="auto" w:fill="FFFFFF"/>
        </w:rPr>
        <w:t xml:space="preserve"> newly recoded four age group</w:t>
      </w:r>
      <w:r w:rsidR="00023D32">
        <w:rPr>
          <w:shd w:val="clear" w:color="auto" w:fill="FFFFFF"/>
        </w:rPr>
        <w:t xml:space="preserve">s with separate columns </w:t>
      </w:r>
      <w:r w:rsidR="0020541E">
        <w:rPr>
          <w:shd w:val="clear" w:color="auto" w:fill="FFFFFF"/>
        </w:rPr>
        <w:t>for each gender</w:t>
      </w:r>
      <w:r>
        <w:rPr>
          <w:shd w:val="clear" w:color="auto" w:fill="FFFFFF"/>
        </w:rPr>
        <w:t>.</w:t>
      </w:r>
    </w:p>
    <w:p w14:paraId="08745A72" w14:textId="0CC18003" w:rsidR="0020541E" w:rsidRPr="0020568D" w:rsidRDefault="00C45890" w:rsidP="000B7444">
      <w:pPr>
        <w:rPr>
          <w:i/>
          <w:shd w:val="clear" w:color="auto" w:fill="FFFFFF"/>
        </w:rPr>
      </w:pPr>
      <w:r w:rsidRPr="0020568D">
        <w:rPr>
          <w:i/>
          <w:shd w:val="clear" w:color="auto" w:fill="FFFFFF"/>
        </w:rPr>
        <w:t>Hint: if you are using the summary tools output—you only need the group categories, frequency, % valid</w:t>
      </w:r>
      <w:r w:rsidR="0020568D" w:rsidRPr="0020568D">
        <w:rPr>
          <w:i/>
          <w:shd w:val="clear" w:color="auto" w:fill="FFFFFF"/>
        </w:rPr>
        <w:t>, and totals for each of those.</w:t>
      </w:r>
      <w:r w:rsidR="0020541E">
        <w:rPr>
          <w:i/>
          <w:shd w:val="clear" w:color="auto" w:fill="FFFFFF"/>
        </w:rPr>
        <w:t xml:space="preserve">  Be sure to not count any missing in your frequency total.</w:t>
      </w:r>
      <w:r w:rsidR="000C32F1">
        <w:rPr>
          <w:i/>
          <w:shd w:val="clear" w:color="auto" w:fill="FFFFFF"/>
        </w:rPr>
        <w:t xml:space="preserve"> </w:t>
      </w:r>
      <w:r w:rsidR="000C32F1">
        <w:rPr>
          <w:shd w:val="clear" w:color="auto" w:fill="FFFFFF"/>
        </w:rPr>
        <w:t>(0.20 points)</w:t>
      </w:r>
    </w:p>
    <w:p w14:paraId="177E5E55" w14:textId="51D16713" w:rsidR="0020541E" w:rsidRDefault="0020541E" w:rsidP="000B7444">
      <w:pPr>
        <w:rPr>
          <w:shd w:val="clear" w:color="auto" w:fill="FFFFFF"/>
        </w:rPr>
      </w:pPr>
    </w:p>
    <w:p w14:paraId="2EB7C574" w14:textId="50380B91" w:rsidR="00BE6AD5" w:rsidRDefault="00A32646" w:rsidP="000B7444">
      <w:pPr>
        <w:rPr>
          <w:b/>
          <w:bCs/>
          <w:color w:val="4BACC6" w:themeColor="accent5"/>
          <w:shd w:val="clear" w:color="auto" w:fill="FFFFFF"/>
        </w:rPr>
      </w:pPr>
      <w:r w:rsidRPr="00A32646">
        <w:rPr>
          <w:b/>
          <w:bCs/>
          <w:color w:val="4BACC6" w:themeColor="accent5"/>
          <w:shd w:val="clear" w:color="auto" w:fill="FFFFFF"/>
        </w:rPr>
        <w:t xml:space="preserve">** I’m </w:t>
      </w:r>
      <w:r>
        <w:rPr>
          <w:b/>
          <w:bCs/>
          <w:color w:val="4BACC6" w:themeColor="accent5"/>
          <w:shd w:val="clear" w:color="auto" w:fill="FFFFFF"/>
        </w:rPr>
        <w:t xml:space="preserve">not </w:t>
      </w:r>
      <w:r w:rsidR="009A1CFF">
        <w:rPr>
          <w:b/>
          <w:bCs/>
          <w:color w:val="4BACC6" w:themeColor="accent5"/>
          <w:shd w:val="clear" w:color="auto" w:fill="FFFFFF"/>
        </w:rPr>
        <w:t xml:space="preserve">entirely </w:t>
      </w:r>
      <w:r>
        <w:rPr>
          <w:b/>
          <w:bCs/>
          <w:color w:val="4BACC6" w:themeColor="accent5"/>
          <w:shd w:val="clear" w:color="auto" w:fill="FFFFFF"/>
        </w:rPr>
        <w:t>sure how to work through 5c-e</w:t>
      </w:r>
      <w:r w:rsidR="009A1CFF">
        <w:rPr>
          <w:b/>
          <w:bCs/>
          <w:color w:val="4BACC6" w:themeColor="accent5"/>
          <w:shd w:val="clear" w:color="auto" w:fill="FFFFFF"/>
        </w:rPr>
        <w:t xml:space="preserve">, but I somewhat attempted 5c. Any guidance would be greatly appreciated. </w:t>
      </w:r>
      <w:r>
        <w:rPr>
          <w:b/>
          <w:bCs/>
          <w:color w:val="4BACC6" w:themeColor="accent5"/>
          <w:shd w:val="clear" w:color="auto" w:fill="FFFFFF"/>
        </w:rPr>
        <w:t xml:space="preserve">** </w:t>
      </w:r>
    </w:p>
    <w:p w14:paraId="380627DB" w14:textId="77777777" w:rsidR="00A32646" w:rsidRPr="00A32646" w:rsidRDefault="00A32646" w:rsidP="000B7444">
      <w:pPr>
        <w:rPr>
          <w:b/>
          <w:bCs/>
          <w:color w:val="4BACC6" w:themeColor="accent5"/>
          <w:shd w:val="clear" w:color="auto" w:fill="FFFFFF"/>
        </w:rPr>
      </w:pPr>
    </w:p>
    <w:p w14:paraId="42BEBDD3" w14:textId="16DDFCB4" w:rsidR="00023D32" w:rsidRDefault="00C45890" w:rsidP="00023D32">
      <w:pPr>
        <w:rPr>
          <w:shd w:val="clear" w:color="auto" w:fill="FFFFFF"/>
        </w:rPr>
      </w:pPr>
      <w:r>
        <w:rPr>
          <w:shd w:val="clear" w:color="auto" w:fill="FFFFFF"/>
        </w:rPr>
        <w:lastRenderedPageBreak/>
        <w:t xml:space="preserve">5d) </w:t>
      </w:r>
      <w:r w:rsidR="00023D32">
        <w:rPr>
          <w:shd w:val="clear" w:color="auto" w:fill="FFFFFF"/>
        </w:rPr>
        <w:t xml:space="preserve">Lines </w:t>
      </w:r>
      <w:r w:rsidR="00BA5434">
        <w:rPr>
          <w:shd w:val="clear" w:color="auto" w:fill="FFFFFF"/>
        </w:rPr>
        <w:t>70 to 75</w:t>
      </w:r>
      <w:r w:rsidR="00023D32">
        <w:rPr>
          <w:shd w:val="clear" w:color="auto" w:fill="FFFFFF"/>
        </w:rPr>
        <w:t xml:space="preserve"> in the R setup file contains the</w:t>
      </w:r>
      <w:r w:rsidR="008775B9">
        <w:rPr>
          <w:shd w:val="clear" w:color="auto" w:fill="FFFFFF"/>
        </w:rPr>
        <w:t xml:space="preserve"> code the bivariate tables and compute the Chi-Square statistic</w:t>
      </w:r>
      <w:r w:rsidR="00023D32">
        <w:rPr>
          <w:shd w:val="clear" w:color="auto" w:fill="FFFFFF"/>
        </w:rPr>
        <w:t xml:space="preserve"> with 10 age groups</w:t>
      </w:r>
      <w:r w:rsidR="008775B9">
        <w:rPr>
          <w:shd w:val="clear" w:color="auto" w:fill="FFFFFF"/>
        </w:rPr>
        <w:t xml:space="preserve">.  Modify it </w:t>
      </w:r>
      <w:r w:rsidR="00907D66">
        <w:rPr>
          <w:shd w:val="clear" w:color="auto" w:fill="FFFFFF"/>
        </w:rPr>
        <w:t xml:space="preserve">to change the old </w:t>
      </w:r>
      <w:r w:rsidR="00023D32">
        <w:rPr>
          <w:shd w:val="clear" w:color="auto" w:fill="FFFFFF"/>
        </w:rPr>
        <w:t>10</w:t>
      </w:r>
      <w:r w:rsidR="00907D66">
        <w:rPr>
          <w:shd w:val="clear" w:color="auto" w:fill="FFFFFF"/>
        </w:rPr>
        <w:t xml:space="preserve"> age group variable to your new 4 age group variables. </w:t>
      </w:r>
      <w:r w:rsidR="00023D32">
        <w:rPr>
          <w:shd w:val="clear" w:color="auto" w:fill="FFFFFF"/>
        </w:rPr>
        <w:t>Calculate and r</w:t>
      </w:r>
      <w:r w:rsidR="00907D66">
        <w:rPr>
          <w:shd w:val="clear" w:color="auto" w:fill="FFFFFF"/>
        </w:rPr>
        <w:t xml:space="preserve">eport the Chi-Square test results for each gender using APA citation. </w:t>
      </w:r>
      <w:r w:rsidR="00023D32">
        <w:rPr>
          <w:shd w:val="clear" w:color="auto" w:fill="FFFFFF"/>
        </w:rPr>
        <w:t>Use alpha = 0.05. (0.20 points)</w:t>
      </w:r>
    </w:p>
    <w:p w14:paraId="016310BF" w14:textId="24BD3484" w:rsidR="009A1F3B" w:rsidRDefault="009A1F3B" w:rsidP="000B7444">
      <w:pPr>
        <w:rPr>
          <w:shd w:val="clear" w:color="auto" w:fill="FFFFFF"/>
        </w:rPr>
      </w:pPr>
    </w:p>
    <w:p w14:paraId="6AA8A687" w14:textId="0464D298" w:rsidR="00907D66" w:rsidRDefault="00907D66" w:rsidP="000B7444">
      <w:pPr>
        <w:rPr>
          <w:shd w:val="clear" w:color="auto" w:fill="FFFFFF"/>
        </w:rPr>
      </w:pPr>
      <w:r>
        <w:rPr>
          <w:shd w:val="clear" w:color="auto" w:fill="FFFFFF"/>
        </w:rPr>
        <w:t>5e)</w:t>
      </w:r>
      <w:r w:rsidR="002723F2">
        <w:rPr>
          <w:shd w:val="clear" w:color="auto" w:fill="FFFFFF"/>
        </w:rPr>
        <w:t xml:space="preserve"> Use </w:t>
      </w:r>
      <w:r w:rsidR="00063CDC">
        <w:rPr>
          <w:shd w:val="clear" w:color="auto" w:fill="FFFFFF"/>
        </w:rPr>
        <w:t>R setup</w:t>
      </w:r>
      <w:r w:rsidR="002723F2">
        <w:rPr>
          <w:shd w:val="clear" w:color="auto" w:fill="FFFFFF"/>
        </w:rPr>
        <w:t xml:space="preserve"> code to reproduce the bivariate tables by gender and change the frequencies to column percentages</w:t>
      </w:r>
      <w:r w:rsidR="00063CDC">
        <w:rPr>
          <w:shd w:val="clear" w:color="auto" w:fill="FFFFFF"/>
        </w:rPr>
        <w:t>.</w:t>
      </w:r>
    </w:p>
    <w:p w14:paraId="0965CD30" w14:textId="77777777" w:rsidR="00907D66" w:rsidRDefault="00907D66" w:rsidP="000B7444">
      <w:pPr>
        <w:rPr>
          <w:shd w:val="clear" w:color="auto" w:fill="FFFFFF"/>
        </w:rPr>
      </w:pPr>
    </w:p>
    <w:p w14:paraId="422F3D8A" w14:textId="45A8EC37" w:rsidR="00440279" w:rsidRDefault="002723F2" w:rsidP="00667923">
      <w:pPr>
        <w:rPr>
          <w:shd w:val="clear" w:color="auto" w:fill="FFFFFF"/>
        </w:rPr>
      </w:pPr>
      <w:r>
        <w:rPr>
          <w:shd w:val="clear" w:color="auto" w:fill="FFFFFF"/>
        </w:rPr>
        <w:t xml:space="preserve">Look at the first response category of each table: </w:t>
      </w:r>
      <w:r w:rsidRPr="002723F2">
        <w:rPr>
          <w:shd w:val="clear" w:color="auto" w:fill="FFFFFF"/>
        </w:rPr>
        <w:t>“Yes, I have done so and probably would do so again</w:t>
      </w:r>
      <w:r>
        <w:rPr>
          <w:shd w:val="clear" w:color="auto" w:fill="FFFFFF"/>
        </w:rPr>
        <w:t>.</w:t>
      </w:r>
      <w:r w:rsidRPr="002723F2">
        <w:rPr>
          <w:shd w:val="clear" w:color="auto" w:fill="FFFFFF"/>
        </w:rPr>
        <w:t>”</w:t>
      </w:r>
      <w:r>
        <w:rPr>
          <w:shd w:val="clear" w:color="auto" w:fill="FFFFFF"/>
        </w:rPr>
        <w:t xml:space="preserve">  Create a single PQ bar chart using the proportions from that response for each gender (convert them to percentages</w:t>
      </w:r>
      <w:r w:rsidR="00063CDC">
        <w:rPr>
          <w:shd w:val="clear" w:color="auto" w:fill="FFFFFF"/>
        </w:rPr>
        <w:t xml:space="preserve"> rounded to whole numbers</w:t>
      </w:r>
      <w:r>
        <w:rPr>
          <w:shd w:val="clear" w:color="auto" w:fill="FFFFFF"/>
        </w:rPr>
        <w:t>).  Use the age-groups on the x-axis, include some version of the variable response category as the title</w:t>
      </w:r>
      <w:r w:rsidR="00BF3299">
        <w:rPr>
          <w:shd w:val="clear" w:color="auto" w:fill="FFFFFF"/>
        </w:rPr>
        <w:t>, a legend to distinguish bars for men and bars for women.</w:t>
      </w:r>
      <w:r w:rsidR="00947E6C">
        <w:rPr>
          <w:shd w:val="clear" w:color="auto" w:fill="FFFFFF"/>
        </w:rPr>
        <w:t xml:space="preserve">  Don’t worry about adding the sample size to this chart.</w:t>
      </w:r>
      <w:r w:rsidR="00BF3299">
        <w:rPr>
          <w:shd w:val="clear" w:color="auto" w:fill="FFFFFF"/>
        </w:rPr>
        <w:t xml:space="preserve">  </w:t>
      </w:r>
    </w:p>
    <w:p w14:paraId="5683BDFA" w14:textId="1E955D66" w:rsidR="002469E3" w:rsidRPr="00BF3299" w:rsidRDefault="00BF3299" w:rsidP="00667923">
      <w:pPr>
        <w:rPr>
          <w:i/>
          <w:shd w:val="clear" w:color="auto" w:fill="FFFFFF"/>
        </w:rPr>
      </w:pPr>
      <w:r>
        <w:rPr>
          <w:shd w:val="clear" w:color="auto" w:fill="FFFFFF"/>
        </w:rPr>
        <w:t xml:space="preserve">Then write two to </w:t>
      </w:r>
      <w:r w:rsidR="00440279">
        <w:rPr>
          <w:shd w:val="clear" w:color="auto" w:fill="FFFFFF"/>
        </w:rPr>
        <w:t>four</w:t>
      </w:r>
      <w:r>
        <w:rPr>
          <w:shd w:val="clear" w:color="auto" w:fill="FFFFFF"/>
        </w:rPr>
        <w:t xml:space="preserve"> sentences about you can conclude from the Chi-Square results in 5d and this PQ chart.  </w:t>
      </w:r>
      <w:r>
        <w:rPr>
          <w:i/>
          <w:shd w:val="clear" w:color="auto" w:fill="FFFFFF"/>
        </w:rPr>
        <w:t xml:space="preserve">One </w:t>
      </w:r>
      <w:r w:rsidR="00440279">
        <w:rPr>
          <w:i/>
          <w:shd w:val="clear" w:color="auto" w:fill="FFFFFF"/>
        </w:rPr>
        <w:t xml:space="preserve">to two </w:t>
      </w:r>
      <w:r>
        <w:rPr>
          <w:i/>
          <w:shd w:val="clear" w:color="auto" w:fill="FFFFFF"/>
        </w:rPr>
        <w:t>sentence</w:t>
      </w:r>
      <w:r w:rsidR="00440279">
        <w:rPr>
          <w:i/>
          <w:shd w:val="clear" w:color="auto" w:fill="FFFFFF"/>
        </w:rPr>
        <w:t>s</w:t>
      </w:r>
      <w:r>
        <w:rPr>
          <w:i/>
          <w:shd w:val="clear" w:color="auto" w:fill="FFFFFF"/>
        </w:rPr>
        <w:t xml:space="preserve"> to say if one/both tests were statistically significant or not and one to two sentences to interpret the chart.</w:t>
      </w:r>
      <w:r w:rsidR="000C32F1">
        <w:rPr>
          <w:i/>
          <w:shd w:val="clear" w:color="auto" w:fill="FFFFFF"/>
        </w:rPr>
        <w:t xml:space="preserve">  </w:t>
      </w:r>
      <w:r w:rsidR="000C32F1">
        <w:rPr>
          <w:shd w:val="clear" w:color="auto" w:fill="FFFFFF"/>
        </w:rPr>
        <w:t>(0.20 points)</w:t>
      </w:r>
    </w:p>
    <w:p w14:paraId="3CBE04CF" w14:textId="5CAAD131" w:rsidR="00A944CA" w:rsidRDefault="00A944CA" w:rsidP="00667923">
      <w:pPr>
        <w:rPr>
          <w:shd w:val="clear" w:color="auto" w:fill="FFFFFF"/>
        </w:rPr>
      </w:pPr>
    </w:p>
    <w:p w14:paraId="77D55303" w14:textId="437D3AF7" w:rsidR="00BF3299" w:rsidRDefault="00A944CA" w:rsidP="00667923">
      <w:pPr>
        <w:rPr>
          <w:shd w:val="clear" w:color="auto" w:fill="FFFFFF"/>
        </w:rPr>
      </w:pPr>
      <w:r w:rsidRPr="00A944CA">
        <w:rPr>
          <w:shd w:val="clear" w:color="auto" w:fill="FFFFFF"/>
        </w:rPr>
        <w:t xml:space="preserve"> </w:t>
      </w:r>
    </w:p>
    <w:p w14:paraId="40A4AECC" w14:textId="08D2AF97" w:rsidR="00A944CA" w:rsidRDefault="00A944CA" w:rsidP="00667923">
      <w:pPr>
        <w:rPr>
          <w:shd w:val="clear" w:color="auto" w:fill="FFFFFF"/>
        </w:rPr>
      </w:pPr>
    </w:p>
    <w:p w14:paraId="15A6E16A" w14:textId="364BED9F" w:rsidR="00A944CA" w:rsidRPr="00440279" w:rsidRDefault="00A944CA" w:rsidP="00667923">
      <w:pPr>
        <w:rPr>
          <w:b/>
          <w:shd w:val="clear" w:color="auto" w:fill="FFFFFF"/>
        </w:rPr>
      </w:pPr>
    </w:p>
    <w:p w14:paraId="67C5ABF8" w14:textId="2A0DB29B" w:rsidR="00440279" w:rsidRPr="00BF3299" w:rsidRDefault="00440279" w:rsidP="00667923">
      <w:pPr>
        <w:rPr>
          <w:shd w:val="clear" w:color="auto" w:fill="FFFFFF"/>
        </w:rPr>
      </w:pPr>
    </w:p>
    <w:sectPr w:rsidR="00440279" w:rsidRPr="00BF3299" w:rsidSect="00024BF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4B662" w14:textId="77777777" w:rsidR="00A7300A" w:rsidRDefault="00A7300A" w:rsidP="00C85CA1">
      <w:r>
        <w:separator/>
      </w:r>
    </w:p>
  </w:endnote>
  <w:endnote w:type="continuationSeparator" w:id="0">
    <w:p w14:paraId="047A9E89" w14:textId="77777777" w:rsidR="00A7300A" w:rsidRDefault="00A7300A" w:rsidP="00C85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09382" w14:textId="77777777" w:rsidR="00A7300A" w:rsidRDefault="00A7300A" w:rsidP="00C85CA1">
      <w:r>
        <w:separator/>
      </w:r>
    </w:p>
  </w:footnote>
  <w:footnote w:type="continuationSeparator" w:id="0">
    <w:p w14:paraId="3FFC7A25" w14:textId="77777777" w:rsidR="00A7300A" w:rsidRDefault="00A7300A" w:rsidP="00C85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40CB7" w14:textId="05C80596" w:rsidR="008775B9" w:rsidRDefault="008775B9">
    <w:pPr>
      <w:pStyle w:val="Header"/>
    </w:pPr>
    <w:r>
      <w:t xml:space="preserve">INST 314 – Homework </w:t>
    </w:r>
    <w:r w:rsidR="00682B29">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C7078"/>
    <w:multiLevelType w:val="hybridMultilevel"/>
    <w:tmpl w:val="F2960D92"/>
    <w:lvl w:ilvl="0" w:tplc="E2405F9A">
      <w:start w:val="16"/>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26F6B"/>
    <w:multiLevelType w:val="hybridMultilevel"/>
    <w:tmpl w:val="124C4724"/>
    <w:lvl w:ilvl="0" w:tplc="0C44FAC6">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BB278E"/>
    <w:multiLevelType w:val="hybridMultilevel"/>
    <w:tmpl w:val="0D8E3B94"/>
    <w:lvl w:ilvl="0" w:tplc="B8EAA0FA">
      <w:start w:val="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F11C94"/>
    <w:multiLevelType w:val="hybridMultilevel"/>
    <w:tmpl w:val="1D021D12"/>
    <w:lvl w:ilvl="0" w:tplc="D49CDEB4">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6E6D19"/>
    <w:multiLevelType w:val="hybridMultilevel"/>
    <w:tmpl w:val="D8200658"/>
    <w:lvl w:ilvl="0" w:tplc="733072E2">
      <w:start w:val="16"/>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91C"/>
    <w:rsid w:val="00001C4D"/>
    <w:rsid w:val="000020A9"/>
    <w:rsid w:val="0000621F"/>
    <w:rsid w:val="00017244"/>
    <w:rsid w:val="00023D32"/>
    <w:rsid w:val="00024BF3"/>
    <w:rsid w:val="00034553"/>
    <w:rsid w:val="00041139"/>
    <w:rsid w:val="00044F3B"/>
    <w:rsid w:val="00055761"/>
    <w:rsid w:val="000558D9"/>
    <w:rsid w:val="00062B72"/>
    <w:rsid w:val="00063CDC"/>
    <w:rsid w:val="00070331"/>
    <w:rsid w:val="00074F5A"/>
    <w:rsid w:val="00075B5A"/>
    <w:rsid w:val="000B7444"/>
    <w:rsid w:val="000C32F1"/>
    <w:rsid w:val="000E11BA"/>
    <w:rsid w:val="000E7F2A"/>
    <w:rsid w:val="00112F6A"/>
    <w:rsid w:val="001167A6"/>
    <w:rsid w:val="00117B2A"/>
    <w:rsid w:val="00130833"/>
    <w:rsid w:val="001627C1"/>
    <w:rsid w:val="00174E91"/>
    <w:rsid w:val="00177E29"/>
    <w:rsid w:val="0018391C"/>
    <w:rsid w:val="00190E4E"/>
    <w:rsid w:val="00190FB7"/>
    <w:rsid w:val="001934EF"/>
    <w:rsid w:val="00195B08"/>
    <w:rsid w:val="001E0BC5"/>
    <w:rsid w:val="0020541E"/>
    <w:rsid w:val="0020568D"/>
    <w:rsid w:val="00205933"/>
    <w:rsid w:val="00206F4E"/>
    <w:rsid w:val="00223DFF"/>
    <w:rsid w:val="00233193"/>
    <w:rsid w:val="0024299C"/>
    <w:rsid w:val="002469E3"/>
    <w:rsid w:val="002476CE"/>
    <w:rsid w:val="00252919"/>
    <w:rsid w:val="00253839"/>
    <w:rsid w:val="00267ACE"/>
    <w:rsid w:val="002723F2"/>
    <w:rsid w:val="002725DE"/>
    <w:rsid w:val="00275BB8"/>
    <w:rsid w:val="00284C61"/>
    <w:rsid w:val="002B7B7C"/>
    <w:rsid w:val="00316503"/>
    <w:rsid w:val="00376D42"/>
    <w:rsid w:val="00393854"/>
    <w:rsid w:val="003B6631"/>
    <w:rsid w:val="003B761B"/>
    <w:rsid w:val="003C3A58"/>
    <w:rsid w:val="003D0348"/>
    <w:rsid w:val="003D1789"/>
    <w:rsid w:val="003E6CEE"/>
    <w:rsid w:val="003F31E5"/>
    <w:rsid w:val="00400739"/>
    <w:rsid w:val="00411729"/>
    <w:rsid w:val="00426C9A"/>
    <w:rsid w:val="004348EC"/>
    <w:rsid w:val="00440279"/>
    <w:rsid w:val="00442B7B"/>
    <w:rsid w:val="00465A8B"/>
    <w:rsid w:val="00483D77"/>
    <w:rsid w:val="00484923"/>
    <w:rsid w:val="0048693B"/>
    <w:rsid w:val="004A44C8"/>
    <w:rsid w:val="004D3C62"/>
    <w:rsid w:val="005044C1"/>
    <w:rsid w:val="00517AE3"/>
    <w:rsid w:val="005241EA"/>
    <w:rsid w:val="00524666"/>
    <w:rsid w:val="0056410A"/>
    <w:rsid w:val="00577961"/>
    <w:rsid w:val="005A1BAE"/>
    <w:rsid w:val="005A2968"/>
    <w:rsid w:val="005A4645"/>
    <w:rsid w:val="005B4003"/>
    <w:rsid w:val="005C7C16"/>
    <w:rsid w:val="005E0A61"/>
    <w:rsid w:val="005E2054"/>
    <w:rsid w:val="005E43E5"/>
    <w:rsid w:val="005F4477"/>
    <w:rsid w:val="00600DD4"/>
    <w:rsid w:val="00614819"/>
    <w:rsid w:val="00640D2B"/>
    <w:rsid w:val="006611C4"/>
    <w:rsid w:val="00667923"/>
    <w:rsid w:val="00682B29"/>
    <w:rsid w:val="006B6335"/>
    <w:rsid w:val="006C0345"/>
    <w:rsid w:val="006C3DBD"/>
    <w:rsid w:val="006D06C3"/>
    <w:rsid w:val="006E264E"/>
    <w:rsid w:val="006F3D26"/>
    <w:rsid w:val="006F660D"/>
    <w:rsid w:val="00717B27"/>
    <w:rsid w:val="0076572E"/>
    <w:rsid w:val="00767BB2"/>
    <w:rsid w:val="00772A38"/>
    <w:rsid w:val="00780DAB"/>
    <w:rsid w:val="007B15CD"/>
    <w:rsid w:val="007B5408"/>
    <w:rsid w:val="007B60E5"/>
    <w:rsid w:val="007C1EB3"/>
    <w:rsid w:val="007C2FC4"/>
    <w:rsid w:val="007C699E"/>
    <w:rsid w:val="007D0C8A"/>
    <w:rsid w:val="007F70BE"/>
    <w:rsid w:val="00800C48"/>
    <w:rsid w:val="00812D14"/>
    <w:rsid w:val="00824E38"/>
    <w:rsid w:val="00832BD8"/>
    <w:rsid w:val="0083780C"/>
    <w:rsid w:val="008434D7"/>
    <w:rsid w:val="008442D4"/>
    <w:rsid w:val="0086759B"/>
    <w:rsid w:val="008775B9"/>
    <w:rsid w:val="00884463"/>
    <w:rsid w:val="008E25F0"/>
    <w:rsid w:val="00907D66"/>
    <w:rsid w:val="009270CA"/>
    <w:rsid w:val="0094420D"/>
    <w:rsid w:val="00947E6C"/>
    <w:rsid w:val="0096581C"/>
    <w:rsid w:val="0096589A"/>
    <w:rsid w:val="009801B2"/>
    <w:rsid w:val="00993E86"/>
    <w:rsid w:val="009A0970"/>
    <w:rsid w:val="009A1CFF"/>
    <w:rsid w:val="009A1F3B"/>
    <w:rsid w:val="009A2F55"/>
    <w:rsid w:val="009E0C07"/>
    <w:rsid w:val="009E2A6A"/>
    <w:rsid w:val="009F6F21"/>
    <w:rsid w:val="00A15C30"/>
    <w:rsid w:val="00A249D9"/>
    <w:rsid w:val="00A32646"/>
    <w:rsid w:val="00A42049"/>
    <w:rsid w:val="00A429B8"/>
    <w:rsid w:val="00A67836"/>
    <w:rsid w:val="00A7300A"/>
    <w:rsid w:val="00A73A2D"/>
    <w:rsid w:val="00A73A6B"/>
    <w:rsid w:val="00A944CA"/>
    <w:rsid w:val="00A954A7"/>
    <w:rsid w:val="00AA324E"/>
    <w:rsid w:val="00AD1BF9"/>
    <w:rsid w:val="00AD617A"/>
    <w:rsid w:val="00AE1011"/>
    <w:rsid w:val="00AE2021"/>
    <w:rsid w:val="00AF2A58"/>
    <w:rsid w:val="00B03839"/>
    <w:rsid w:val="00B23CF7"/>
    <w:rsid w:val="00B30BD2"/>
    <w:rsid w:val="00B62280"/>
    <w:rsid w:val="00B94FC5"/>
    <w:rsid w:val="00BA5434"/>
    <w:rsid w:val="00BB0DE7"/>
    <w:rsid w:val="00BE19B8"/>
    <w:rsid w:val="00BE6AD5"/>
    <w:rsid w:val="00BF3299"/>
    <w:rsid w:val="00BF605A"/>
    <w:rsid w:val="00C034BE"/>
    <w:rsid w:val="00C0532A"/>
    <w:rsid w:val="00C12ABE"/>
    <w:rsid w:val="00C37602"/>
    <w:rsid w:val="00C42B5D"/>
    <w:rsid w:val="00C45890"/>
    <w:rsid w:val="00C645EA"/>
    <w:rsid w:val="00C85CA1"/>
    <w:rsid w:val="00C85FC9"/>
    <w:rsid w:val="00C95CF6"/>
    <w:rsid w:val="00CA7565"/>
    <w:rsid w:val="00CB5105"/>
    <w:rsid w:val="00CC0E80"/>
    <w:rsid w:val="00CE189D"/>
    <w:rsid w:val="00CF57FA"/>
    <w:rsid w:val="00D11CAF"/>
    <w:rsid w:val="00D30C6A"/>
    <w:rsid w:val="00D458FB"/>
    <w:rsid w:val="00DA1D54"/>
    <w:rsid w:val="00DA20E8"/>
    <w:rsid w:val="00DB1F01"/>
    <w:rsid w:val="00DB7BF2"/>
    <w:rsid w:val="00DC5E00"/>
    <w:rsid w:val="00DD1372"/>
    <w:rsid w:val="00DD2226"/>
    <w:rsid w:val="00E05497"/>
    <w:rsid w:val="00E16EE6"/>
    <w:rsid w:val="00E22E3F"/>
    <w:rsid w:val="00E63CE2"/>
    <w:rsid w:val="00E642AC"/>
    <w:rsid w:val="00E846E4"/>
    <w:rsid w:val="00EB6A32"/>
    <w:rsid w:val="00EB7E1C"/>
    <w:rsid w:val="00ED48AF"/>
    <w:rsid w:val="00EE22CB"/>
    <w:rsid w:val="00F40EDC"/>
    <w:rsid w:val="00F450E5"/>
    <w:rsid w:val="00F47872"/>
    <w:rsid w:val="00F50248"/>
    <w:rsid w:val="00F542F0"/>
    <w:rsid w:val="00F952ED"/>
    <w:rsid w:val="00FB2152"/>
    <w:rsid w:val="00FB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51D34"/>
  <w14:defaultImageDpi w14:val="32767"/>
  <w15:chartTrackingRefBased/>
  <w15:docId w15:val="{57C9E9DE-07E6-4CC6-880A-3622B9E08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391C"/>
  </w:style>
  <w:style w:type="table" w:styleId="TableGrid">
    <w:name w:val="Table Grid"/>
    <w:basedOn w:val="TableNormal"/>
    <w:uiPriority w:val="39"/>
    <w:rsid w:val="001839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64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642AC"/>
    <w:rPr>
      <w:rFonts w:ascii="Courier New" w:hAnsi="Courier New" w:cs="Courier New"/>
      <w:sz w:val="20"/>
      <w:szCs w:val="20"/>
    </w:rPr>
  </w:style>
  <w:style w:type="character" w:customStyle="1" w:styleId="skimlinks-unlinked">
    <w:name w:val="skimlinks-unlinked"/>
    <w:basedOn w:val="DefaultParagraphFont"/>
    <w:rsid w:val="00E642AC"/>
  </w:style>
  <w:style w:type="character" w:styleId="Strong">
    <w:name w:val="Strong"/>
    <w:basedOn w:val="DefaultParagraphFont"/>
    <w:uiPriority w:val="22"/>
    <w:qFormat/>
    <w:rsid w:val="00F50248"/>
    <w:rPr>
      <w:b/>
      <w:bCs/>
    </w:rPr>
  </w:style>
  <w:style w:type="paragraph" w:styleId="Header">
    <w:name w:val="header"/>
    <w:basedOn w:val="Normal"/>
    <w:link w:val="HeaderChar"/>
    <w:uiPriority w:val="99"/>
    <w:unhideWhenUsed/>
    <w:rsid w:val="00C85CA1"/>
    <w:pPr>
      <w:tabs>
        <w:tab w:val="center" w:pos="4680"/>
        <w:tab w:val="right" w:pos="9360"/>
      </w:tabs>
    </w:pPr>
  </w:style>
  <w:style w:type="character" w:customStyle="1" w:styleId="HeaderChar">
    <w:name w:val="Header Char"/>
    <w:basedOn w:val="DefaultParagraphFont"/>
    <w:link w:val="Header"/>
    <w:uiPriority w:val="99"/>
    <w:rsid w:val="00C85CA1"/>
  </w:style>
  <w:style w:type="paragraph" w:styleId="Footer">
    <w:name w:val="footer"/>
    <w:basedOn w:val="Normal"/>
    <w:link w:val="FooterChar"/>
    <w:uiPriority w:val="99"/>
    <w:unhideWhenUsed/>
    <w:rsid w:val="00C85CA1"/>
    <w:pPr>
      <w:tabs>
        <w:tab w:val="center" w:pos="4680"/>
        <w:tab w:val="right" w:pos="9360"/>
      </w:tabs>
    </w:pPr>
  </w:style>
  <w:style w:type="character" w:customStyle="1" w:styleId="FooterChar">
    <w:name w:val="Footer Char"/>
    <w:basedOn w:val="DefaultParagraphFont"/>
    <w:link w:val="Footer"/>
    <w:uiPriority w:val="99"/>
    <w:rsid w:val="00C85CA1"/>
  </w:style>
  <w:style w:type="paragraph" w:styleId="ListParagraph">
    <w:name w:val="List Paragraph"/>
    <w:basedOn w:val="Normal"/>
    <w:uiPriority w:val="34"/>
    <w:qFormat/>
    <w:rsid w:val="00195B08"/>
    <w:pPr>
      <w:ind w:left="720"/>
      <w:contextualSpacing/>
    </w:pPr>
  </w:style>
  <w:style w:type="character" w:styleId="Hyperlink">
    <w:name w:val="Hyperlink"/>
    <w:basedOn w:val="DefaultParagraphFont"/>
    <w:uiPriority w:val="99"/>
    <w:unhideWhenUsed/>
    <w:rsid w:val="00667923"/>
    <w:rPr>
      <w:color w:val="0000FF" w:themeColor="hyperlink"/>
      <w:u w:val="single"/>
    </w:rPr>
  </w:style>
  <w:style w:type="character" w:styleId="UnresolvedMention">
    <w:name w:val="Unresolved Mention"/>
    <w:basedOn w:val="DefaultParagraphFont"/>
    <w:uiPriority w:val="99"/>
    <w:rsid w:val="00667923"/>
    <w:rPr>
      <w:color w:val="808080"/>
      <w:shd w:val="clear" w:color="auto" w:fill="E6E6E6"/>
    </w:rPr>
  </w:style>
  <w:style w:type="character" w:customStyle="1" w:styleId="gghfmyibgob">
    <w:name w:val="gghfmyibgob"/>
    <w:basedOn w:val="DefaultParagraphFont"/>
    <w:rsid w:val="002469E3"/>
  </w:style>
  <w:style w:type="character" w:styleId="CommentReference">
    <w:name w:val="annotation reference"/>
    <w:basedOn w:val="DefaultParagraphFont"/>
    <w:uiPriority w:val="99"/>
    <w:semiHidden/>
    <w:unhideWhenUsed/>
    <w:rsid w:val="00411729"/>
    <w:rPr>
      <w:sz w:val="16"/>
      <w:szCs w:val="16"/>
    </w:rPr>
  </w:style>
  <w:style w:type="paragraph" w:styleId="CommentText">
    <w:name w:val="annotation text"/>
    <w:basedOn w:val="Normal"/>
    <w:link w:val="CommentTextChar"/>
    <w:uiPriority w:val="99"/>
    <w:semiHidden/>
    <w:unhideWhenUsed/>
    <w:rsid w:val="00411729"/>
    <w:rPr>
      <w:sz w:val="20"/>
      <w:szCs w:val="20"/>
    </w:rPr>
  </w:style>
  <w:style w:type="character" w:customStyle="1" w:styleId="CommentTextChar">
    <w:name w:val="Comment Text Char"/>
    <w:basedOn w:val="DefaultParagraphFont"/>
    <w:link w:val="CommentText"/>
    <w:uiPriority w:val="99"/>
    <w:semiHidden/>
    <w:rsid w:val="00411729"/>
    <w:rPr>
      <w:sz w:val="20"/>
      <w:szCs w:val="20"/>
    </w:rPr>
  </w:style>
  <w:style w:type="paragraph" w:styleId="CommentSubject">
    <w:name w:val="annotation subject"/>
    <w:basedOn w:val="CommentText"/>
    <w:next w:val="CommentText"/>
    <w:link w:val="CommentSubjectChar"/>
    <w:uiPriority w:val="99"/>
    <w:semiHidden/>
    <w:unhideWhenUsed/>
    <w:rsid w:val="00411729"/>
    <w:rPr>
      <w:b/>
      <w:bCs/>
    </w:rPr>
  </w:style>
  <w:style w:type="character" w:customStyle="1" w:styleId="CommentSubjectChar">
    <w:name w:val="Comment Subject Char"/>
    <w:basedOn w:val="CommentTextChar"/>
    <w:link w:val="CommentSubject"/>
    <w:uiPriority w:val="99"/>
    <w:semiHidden/>
    <w:rsid w:val="00411729"/>
    <w:rPr>
      <w:b/>
      <w:bCs/>
      <w:sz w:val="20"/>
      <w:szCs w:val="20"/>
    </w:rPr>
  </w:style>
  <w:style w:type="paragraph" w:styleId="BalloonText">
    <w:name w:val="Balloon Text"/>
    <w:basedOn w:val="Normal"/>
    <w:link w:val="BalloonTextChar"/>
    <w:uiPriority w:val="99"/>
    <w:semiHidden/>
    <w:unhideWhenUsed/>
    <w:rsid w:val="004117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7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546793">
      <w:bodyDiv w:val="1"/>
      <w:marLeft w:val="0"/>
      <w:marRight w:val="0"/>
      <w:marTop w:val="0"/>
      <w:marBottom w:val="0"/>
      <w:divBdr>
        <w:top w:val="none" w:sz="0" w:space="0" w:color="auto"/>
        <w:left w:val="none" w:sz="0" w:space="0" w:color="auto"/>
        <w:bottom w:val="none" w:sz="0" w:space="0" w:color="auto"/>
        <w:right w:val="none" w:sz="0" w:space="0" w:color="auto"/>
      </w:divBdr>
    </w:div>
    <w:div w:id="355273168">
      <w:bodyDiv w:val="1"/>
      <w:marLeft w:val="0"/>
      <w:marRight w:val="0"/>
      <w:marTop w:val="0"/>
      <w:marBottom w:val="0"/>
      <w:divBdr>
        <w:top w:val="none" w:sz="0" w:space="0" w:color="auto"/>
        <w:left w:val="none" w:sz="0" w:space="0" w:color="auto"/>
        <w:bottom w:val="none" w:sz="0" w:space="0" w:color="auto"/>
        <w:right w:val="none" w:sz="0" w:space="0" w:color="auto"/>
      </w:divBdr>
    </w:div>
    <w:div w:id="479732744">
      <w:bodyDiv w:val="1"/>
      <w:marLeft w:val="0"/>
      <w:marRight w:val="0"/>
      <w:marTop w:val="0"/>
      <w:marBottom w:val="0"/>
      <w:divBdr>
        <w:top w:val="none" w:sz="0" w:space="0" w:color="auto"/>
        <w:left w:val="none" w:sz="0" w:space="0" w:color="auto"/>
        <w:bottom w:val="none" w:sz="0" w:space="0" w:color="auto"/>
        <w:right w:val="none" w:sz="0" w:space="0" w:color="auto"/>
      </w:divBdr>
    </w:div>
    <w:div w:id="607128420">
      <w:bodyDiv w:val="1"/>
      <w:marLeft w:val="0"/>
      <w:marRight w:val="0"/>
      <w:marTop w:val="0"/>
      <w:marBottom w:val="0"/>
      <w:divBdr>
        <w:top w:val="none" w:sz="0" w:space="0" w:color="auto"/>
        <w:left w:val="none" w:sz="0" w:space="0" w:color="auto"/>
        <w:bottom w:val="none" w:sz="0" w:space="0" w:color="auto"/>
        <w:right w:val="none" w:sz="0" w:space="0" w:color="auto"/>
      </w:divBdr>
    </w:div>
    <w:div w:id="639841255">
      <w:bodyDiv w:val="1"/>
      <w:marLeft w:val="0"/>
      <w:marRight w:val="0"/>
      <w:marTop w:val="0"/>
      <w:marBottom w:val="0"/>
      <w:divBdr>
        <w:top w:val="none" w:sz="0" w:space="0" w:color="auto"/>
        <w:left w:val="none" w:sz="0" w:space="0" w:color="auto"/>
        <w:bottom w:val="none" w:sz="0" w:space="0" w:color="auto"/>
        <w:right w:val="none" w:sz="0" w:space="0" w:color="auto"/>
      </w:divBdr>
    </w:div>
    <w:div w:id="714698780">
      <w:bodyDiv w:val="1"/>
      <w:marLeft w:val="0"/>
      <w:marRight w:val="0"/>
      <w:marTop w:val="0"/>
      <w:marBottom w:val="0"/>
      <w:divBdr>
        <w:top w:val="none" w:sz="0" w:space="0" w:color="auto"/>
        <w:left w:val="none" w:sz="0" w:space="0" w:color="auto"/>
        <w:bottom w:val="none" w:sz="0" w:space="0" w:color="auto"/>
        <w:right w:val="none" w:sz="0" w:space="0" w:color="auto"/>
      </w:divBdr>
    </w:div>
    <w:div w:id="1021125804">
      <w:bodyDiv w:val="1"/>
      <w:marLeft w:val="0"/>
      <w:marRight w:val="0"/>
      <w:marTop w:val="0"/>
      <w:marBottom w:val="0"/>
      <w:divBdr>
        <w:top w:val="none" w:sz="0" w:space="0" w:color="auto"/>
        <w:left w:val="none" w:sz="0" w:space="0" w:color="auto"/>
        <w:bottom w:val="none" w:sz="0" w:space="0" w:color="auto"/>
        <w:right w:val="none" w:sz="0" w:space="0" w:color="auto"/>
      </w:divBdr>
    </w:div>
    <w:div w:id="1206406247">
      <w:bodyDiv w:val="1"/>
      <w:marLeft w:val="0"/>
      <w:marRight w:val="0"/>
      <w:marTop w:val="0"/>
      <w:marBottom w:val="0"/>
      <w:divBdr>
        <w:top w:val="none" w:sz="0" w:space="0" w:color="auto"/>
        <w:left w:val="none" w:sz="0" w:space="0" w:color="auto"/>
        <w:bottom w:val="none" w:sz="0" w:space="0" w:color="auto"/>
        <w:right w:val="none" w:sz="0" w:space="0" w:color="auto"/>
      </w:divBdr>
    </w:div>
    <w:div w:id="1215652644">
      <w:bodyDiv w:val="1"/>
      <w:marLeft w:val="0"/>
      <w:marRight w:val="0"/>
      <w:marTop w:val="0"/>
      <w:marBottom w:val="0"/>
      <w:divBdr>
        <w:top w:val="none" w:sz="0" w:space="0" w:color="auto"/>
        <w:left w:val="none" w:sz="0" w:space="0" w:color="auto"/>
        <w:bottom w:val="none" w:sz="0" w:space="0" w:color="auto"/>
        <w:right w:val="none" w:sz="0" w:space="0" w:color="auto"/>
      </w:divBdr>
    </w:div>
    <w:div w:id="1327593745">
      <w:bodyDiv w:val="1"/>
      <w:marLeft w:val="0"/>
      <w:marRight w:val="0"/>
      <w:marTop w:val="0"/>
      <w:marBottom w:val="0"/>
      <w:divBdr>
        <w:top w:val="none" w:sz="0" w:space="0" w:color="auto"/>
        <w:left w:val="none" w:sz="0" w:space="0" w:color="auto"/>
        <w:bottom w:val="none" w:sz="0" w:space="0" w:color="auto"/>
        <w:right w:val="none" w:sz="0" w:space="0" w:color="auto"/>
      </w:divBdr>
    </w:div>
    <w:div w:id="1532690951">
      <w:bodyDiv w:val="1"/>
      <w:marLeft w:val="0"/>
      <w:marRight w:val="0"/>
      <w:marTop w:val="0"/>
      <w:marBottom w:val="0"/>
      <w:divBdr>
        <w:top w:val="none" w:sz="0" w:space="0" w:color="auto"/>
        <w:left w:val="none" w:sz="0" w:space="0" w:color="auto"/>
        <w:bottom w:val="none" w:sz="0" w:space="0" w:color="auto"/>
        <w:right w:val="none" w:sz="0" w:space="0" w:color="auto"/>
      </w:divBdr>
    </w:div>
    <w:div w:id="1656303551">
      <w:bodyDiv w:val="1"/>
      <w:marLeft w:val="0"/>
      <w:marRight w:val="0"/>
      <w:marTop w:val="0"/>
      <w:marBottom w:val="0"/>
      <w:divBdr>
        <w:top w:val="none" w:sz="0" w:space="0" w:color="auto"/>
        <w:left w:val="none" w:sz="0" w:space="0" w:color="auto"/>
        <w:bottom w:val="none" w:sz="0" w:space="0" w:color="auto"/>
        <w:right w:val="none" w:sz="0" w:space="0" w:color="auto"/>
      </w:divBdr>
    </w:div>
    <w:div w:id="1743404037">
      <w:bodyDiv w:val="1"/>
      <w:marLeft w:val="0"/>
      <w:marRight w:val="0"/>
      <w:marTop w:val="0"/>
      <w:marBottom w:val="0"/>
      <w:divBdr>
        <w:top w:val="none" w:sz="0" w:space="0" w:color="auto"/>
        <w:left w:val="none" w:sz="0" w:space="0" w:color="auto"/>
        <w:bottom w:val="none" w:sz="0" w:space="0" w:color="auto"/>
        <w:right w:val="none" w:sz="0" w:space="0" w:color="auto"/>
      </w:divBdr>
    </w:div>
    <w:div w:id="1947805609">
      <w:bodyDiv w:val="1"/>
      <w:marLeft w:val="0"/>
      <w:marRight w:val="0"/>
      <w:marTop w:val="0"/>
      <w:marBottom w:val="0"/>
      <w:divBdr>
        <w:top w:val="none" w:sz="0" w:space="0" w:color="auto"/>
        <w:left w:val="none" w:sz="0" w:space="0" w:color="auto"/>
        <w:bottom w:val="none" w:sz="0" w:space="0" w:color="auto"/>
        <w:right w:val="none" w:sz="0" w:space="0" w:color="auto"/>
      </w:divBdr>
    </w:div>
    <w:div w:id="2058120118">
      <w:bodyDiv w:val="1"/>
      <w:marLeft w:val="0"/>
      <w:marRight w:val="0"/>
      <w:marTop w:val="0"/>
      <w:marBottom w:val="0"/>
      <w:divBdr>
        <w:top w:val="none" w:sz="0" w:space="0" w:color="auto"/>
        <w:left w:val="none" w:sz="0" w:space="0" w:color="auto"/>
        <w:bottom w:val="none" w:sz="0" w:space="0" w:color="auto"/>
        <w:right w:val="none" w:sz="0" w:space="0" w:color="auto"/>
      </w:divBdr>
    </w:div>
    <w:div w:id="2094739421">
      <w:bodyDiv w:val="1"/>
      <w:marLeft w:val="0"/>
      <w:marRight w:val="0"/>
      <w:marTop w:val="0"/>
      <w:marBottom w:val="0"/>
      <w:divBdr>
        <w:top w:val="none" w:sz="0" w:space="0" w:color="auto"/>
        <w:left w:val="none" w:sz="0" w:space="0" w:color="auto"/>
        <w:bottom w:val="none" w:sz="0" w:space="0" w:color="auto"/>
        <w:right w:val="none" w:sz="0" w:space="0" w:color="auto"/>
      </w:divBdr>
    </w:div>
    <w:div w:id="2107538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2FD6F1506F564BB79A97F9C245AD34" ma:contentTypeVersion="13" ma:contentTypeDescription="Create a new document." ma:contentTypeScope="" ma:versionID="f03d597b0c9668804f50dddf9bf2fded">
  <xsd:schema xmlns:xsd="http://www.w3.org/2001/XMLSchema" xmlns:xs="http://www.w3.org/2001/XMLSchema" xmlns:p="http://schemas.microsoft.com/office/2006/metadata/properties" xmlns:ns3="386f4720-9db4-4950-8ffd-cd1ef4b846d5" xmlns:ns4="025efd7d-4e1d-49ec-b269-b81537660960" targetNamespace="http://schemas.microsoft.com/office/2006/metadata/properties" ma:root="true" ma:fieldsID="a8995670a5a478eff9a848e670287147" ns3:_="" ns4:_="">
    <xsd:import namespace="386f4720-9db4-4950-8ffd-cd1ef4b846d5"/>
    <xsd:import namespace="025efd7d-4e1d-49ec-b269-b815376609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f4720-9db4-4950-8ffd-cd1ef4b84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5efd7d-4e1d-49ec-b269-b8153766096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E8165F-8E4E-4B9E-BC64-31FB7BECAD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35543A-9201-4AF0-BFD1-4515014184EB}">
  <ds:schemaRefs>
    <ds:schemaRef ds:uri="http://schemas.microsoft.com/sharepoint/v3/contenttype/forms"/>
  </ds:schemaRefs>
</ds:datastoreItem>
</file>

<file path=customXml/itemProps3.xml><?xml version="1.0" encoding="utf-8"?>
<ds:datastoreItem xmlns:ds="http://schemas.openxmlformats.org/officeDocument/2006/customXml" ds:itemID="{5110D946-C910-4FBE-A2E8-30B3E59ABD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6f4720-9db4-4950-8ffd-cd1ef4b846d5"/>
    <ds:schemaRef ds:uri="025efd7d-4e1d-49ec-b269-b815376609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Pages>
  <Words>1991</Words>
  <Characters>11354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Ravindra Bhat</dc:creator>
  <cp:keywords/>
  <dc:description/>
  <cp:lastModifiedBy>Amanda Victoria Hernandez</cp:lastModifiedBy>
  <cp:revision>43</cp:revision>
  <dcterms:created xsi:type="dcterms:W3CDTF">2021-10-05T01:44:00Z</dcterms:created>
  <dcterms:modified xsi:type="dcterms:W3CDTF">2021-10-13T03:25:00Z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0x010100CA2FD6F1506F564BB79A97F9C245AD34</vt:lpwstr>
  </property>
</Properties>
</file>