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C577B" w14:textId="625858A2" w:rsidR="007E05F6" w:rsidRDefault="00EB3CD8" w:rsidP="00784533">
      <w:pPr>
        <w:pStyle w:val="FirstParagraph"/>
        <w:suppressLineNumbers/>
      </w:pPr>
      <w:r>
        <w:rPr>
          <w:b/>
        </w:rPr>
        <w:t xml:space="preserve">Spatio-Temporal Characterization of Pinniped Strandings and Human Interaction Cases </w:t>
      </w:r>
      <w:r w:rsidR="00153AA8">
        <w:rPr>
          <w:b/>
        </w:rPr>
        <w:t>in the Pacific Northwest</w:t>
      </w:r>
      <w:r>
        <w:rPr>
          <w:b/>
        </w:rPr>
        <w:t xml:space="preserve">, </w:t>
      </w:r>
      <w:r w:rsidR="009A4269">
        <w:rPr>
          <w:b/>
        </w:rPr>
        <w:t>1991</w:t>
      </w:r>
      <w:r>
        <w:rPr>
          <w:b/>
        </w:rPr>
        <w:t xml:space="preserve"> - 2016</w:t>
      </w:r>
    </w:p>
    <w:p w14:paraId="4BA4C0C1" w14:textId="77777777" w:rsidR="007E05F6" w:rsidRDefault="00EB3CD8" w:rsidP="00275934">
      <w:pPr>
        <w:pStyle w:val="BodyText"/>
        <w:suppressLineNumbers/>
        <w:jc w:val="center"/>
      </w:pPr>
      <w:r>
        <w:t>Amanda J. Warlick,</w:t>
      </w:r>
      <w:r>
        <w:rPr>
          <w:vertAlign w:val="superscript"/>
        </w:rPr>
        <w:t>1</w:t>
      </w:r>
      <w:r>
        <w:t xml:space="preserve"> Deborah A. Duffield,</w:t>
      </w:r>
      <w:r>
        <w:rPr>
          <w:vertAlign w:val="superscript"/>
        </w:rPr>
        <w:t>2</w:t>
      </w:r>
      <w:r>
        <w:t xml:space="preserve"> </w:t>
      </w:r>
      <w:proofErr w:type="spellStart"/>
      <w:r>
        <w:t>Dyanna</w:t>
      </w:r>
      <w:proofErr w:type="spellEnd"/>
      <w:r>
        <w:t xml:space="preserve"> M. Lambourn,</w:t>
      </w:r>
      <w:r>
        <w:rPr>
          <w:vertAlign w:val="superscript"/>
        </w:rPr>
        <w:t>3</w:t>
      </w:r>
      <w:r>
        <w:t xml:space="preserve"> Steven J. Jeffries,</w:t>
      </w:r>
      <w:r>
        <w:rPr>
          <w:vertAlign w:val="superscript"/>
        </w:rPr>
        <w:t>3</w:t>
      </w:r>
      <w:r>
        <w:t xml:space="preserve"> James M. Rice,</w:t>
      </w:r>
      <w:r>
        <w:rPr>
          <w:vertAlign w:val="superscript"/>
        </w:rPr>
        <w:t>4</w:t>
      </w:r>
      <w:r>
        <w:t xml:space="preserve"> Joseph K. Gaydos,</w:t>
      </w:r>
      <w:r>
        <w:rPr>
          <w:vertAlign w:val="superscript"/>
        </w:rPr>
        <w:t>5</w:t>
      </w:r>
      <w:r>
        <w:t xml:space="preserve"> Jessica L. Huggins,</w:t>
      </w:r>
      <w:r>
        <w:rPr>
          <w:vertAlign w:val="superscript"/>
        </w:rPr>
        <w:t>6</w:t>
      </w:r>
      <w:r>
        <w:t xml:space="preserve"> John Calambokidis,</w:t>
      </w:r>
      <w:r>
        <w:rPr>
          <w:vertAlign w:val="superscript"/>
        </w:rPr>
        <w:t>6</w:t>
      </w:r>
      <w:r>
        <w:t xml:space="preserve"> </w:t>
      </w:r>
      <w:proofErr w:type="spellStart"/>
      <w:r>
        <w:t>Lesanna</w:t>
      </w:r>
      <w:proofErr w:type="spellEnd"/>
      <w:r>
        <w:t xml:space="preserve"> L. Lahner,</w:t>
      </w:r>
      <w:r>
        <w:rPr>
          <w:vertAlign w:val="superscript"/>
        </w:rPr>
        <w:t>7</w:t>
      </w:r>
      <w:r>
        <w:t xml:space="preserve"> Jennifer Olson,</w:t>
      </w:r>
      <w:r>
        <w:rPr>
          <w:vertAlign w:val="superscript"/>
        </w:rPr>
        <w:t>8</w:t>
      </w:r>
      <w:r>
        <w:t xml:space="preserve"> Erin D'Agnese,</w:t>
      </w:r>
      <w:r>
        <w:rPr>
          <w:vertAlign w:val="superscript"/>
        </w:rPr>
        <w:t>9</w:t>
      </w:r>
      <w:r>
        <w:t xml:space="preserve"> Victoria Souze,</w:t>
      </w:r>
      <w:r>
        <w:rPr>
          <w:vertAlign w:val="superscript"/>
        </w:rPr>
        <w:t>10</w:t>
      </w:r>
      <w:r>
        <w:t xml:space="preserve"> Alysha Elsby,</w:t>
      </w:r>
      <w:r>
        <w:rPr>
          <w:vertAlign w:val="superscript"/>
        </w:rPr>
        <w:t>10</w:t>
      </w:r>
      <w:r>
        <w:t xml:space="preserve"> and Stephanie A. Norman</w:t>
      </w:r>
      <w:r>
        <w:rPr>
          <w:vertAlign w:val="superscript"/>
        </w:rPr>
        <w:t>11</w:t>
      </w:r>
    </w:p>
    <w:p w14:paraId="0A83995D" w14:textId="77777777" w:rsidR="007E05F6" w:rsidRPr="001B32FB" w:rsidRDefault="00EB3CD8" w:rsidP="00275934">
      <w:pPr>
        <w:pStyle w:val="BodyText"/>
        <w:suppressLineNumbers/>
        <w:jc w:val="center"/>
        <w:rPr>
          <w:sz w:val="21"/>
          <w:szCs w:val="21"/>
        </w:rPr>
      </w:pPr>
      <w:r w:rsidRPr="001B32FB">
        <w:rPr>
          <w:i/>
          <w:sz w:val="21"/>
          <w:szCs w:val="21"/>
        </w:rPr>
        <w:t>1. ECS Federal, LLC, Seattle, WA 98115, USA E-mail: amandajwarlick@gmail.com</w:t>
      </w:r>
      <w:r w:rsidRPr="001B32FB">
        <w:rPr>
          <w:sz w:val="21"/>
          <w:szCs w:val="21"/>
        </w:rPr>
        <w:br/>
      </w:r>
      <w:r w:rsidRPr="001B32FB">
        <w:rPr>
          <w:i/>
          <w:sz w:val="21"/>
          <w:szCs w:val="21"/>
        </w:rPr>
        <w:t>2. Biology Department, Portland State University, Portland, Oregon 97207, USA</w:t>
      </w:r>
      <w:r w:rsidRPr="001B32FB">
        <w:rPr>
          <w:sz w:val="21"/>
          <w:szCs w:val="21"/>
        </w:rPr>
        <w:br/>
      </w:r>
      <w:r w:rsidRPr="001B32FB">
        <w:rPr>
          <w:i/>
          <w:sz w:val="21"/>
          <w:szCs w:val="21"/>
        </w:rPr>
        <w:t>3. Washington Department of Fish and Wildlife, Marine Mammal Investigations, Lakewood, Washington, USA</w:t>
      </w:r>
      <w:r w:rsidRPr="001B32FB">
        <w:rPr>
          <w:sz w:val="21"/>
          <w:szCs w:val="21"/>
        </w:rPr>
        <w:br/>
      </w:r>
      <w:r w:rsidRPr="001B32FB">
        <w:rPr>
          <w:i/>
          <w:sz w:val="21"/>
          <w:szCs w:val="21"/>
        </w:rPr>
        <w:t>4. Marine Mammal Institute, Oregon State University, Newport, Oregon 97365, USA</w:t>
      </w:r>
      <w:r w:rsidRPr="001B32FB">
        <w:rPr>
          <w:sz w:val="21"/>
          <w:szCs w:val="21"/>
        </w:rPr>
        <w:br/>
      </w:r>
      <w:r w:rsidRPr="001B32FB">
        <w:rPr>
          <w:i/>
          <w:sz w:val="21"/>
          <w:szCs w:val="21"/>
        </w:rPr>
        <w:t xml:space="preserve">5. </w:t>
      </w:r>
      <w:proofErr w:type="spellStart"/>
      <w:r w:rsidRPr="001B32FB">
        <w:rPr>
          <w:i/>
          <w:sz w:val="21"/>
          <w:szCs w:val="21"/>
        </w:rPr>
        <w:t>SeaDoc</w:t>
      </w:r>
      <w:proofErr w:type="spellEnd"/>
      <w:r w:rsidRPr="001B32FB">
        <w:rPr>
          <w:i/>
          <w:sz w:val="21"/>
          <w:szCs w:val="21"/>
        </w:rPr>
        <w:t xml:space="preserve"> Society, UC Davis Karen C. </w:t>
      </w:r>
      <w:proofErr w:type="spellStart"/>
      <w:r w:rsidRPr="001B32FB">
        <w:rPr>
          <w:i/>
          <w:sz w:val="21"/>
          <w:szCs w:val="21"/>
        </w:rPr>
        <w:t>Drayer</w:t>
      </w:r>
      <w:proofErr w:type="spellEnd"/>
      <w:r w:rsidRPr="001B32FB">
        <w:rPr>
          <w:i/>
          <w:sz w:val="21"/>
          <w:szCs w:val="21"/>
        </w:rPr>
        <w:t xml:space="preserve"> Wildlife Health Center–Orcas Island Office, </w:t>
      </w:r>
      <w:proofErr w:type="spellStart"/>
      <w:r w:rsidRPr="001B32FB">
        <w:rPr>
          <w:i/>
          <w:sz w:val="21"/>
          <w:szCs w:val="21"/>
        </w:rPr>
        <w:t>Eastsound</w:t>
      </w:r>
      <w:proofErr w:type="spellEnd"/>
      <w:r w:rsidRPr="001B32FB">
        <w:rPr>
          <w:i/>
          <w:sz w:val="21"/>
          <w:szCs w:val="21"/>
        </w:rPr>
        <w:t>, Washington 98245, USA</w:t>
      </w:r>
      <w:r w:rsidRPr="001B32FB">
        <w:rPr>
          <w:sz w:val="21"/>
          <w:szCs w:val="21"/>
        </w:rPr>
        <w:br/>
      </w:r>
      <w:r w:rsidRPr="001B32FB">
        <w:rPr>
          <w:i/>
          <w:sz w:val="21"/>
          <w:szCs w:val="21"/>
        </w:rPr>
        <w:t>6. Cascadia Research Collective, Olympia, Washington 98501, USA</w:t>
      </w:r>
      <w:r w:rsidRPr="001B32FB">
        <w:rPr>
          <w:sz w:val="21"/>
          <w:szCs w:val="21"/>
        </w:rPr>
        <w:br/>
      </w:r>
      <w:r w:rsidRPr="001B32FB">
        <w:rPr>
          <w:i/>
          <w:sz w:val="21"/>
          <w:szCs w:val="21"/>
        </w:rPr>
        <w:t>7. SR</w:t>
      </w:r>
      <w:r w:rsidRPr="001B32FB">
        <w:rPr>
          <w:i/>
          <w:sz w:val="21"/>
          <w:szCs w:val="21"/>
          <w:vertAlign w:val="superscript"/>
        </w:rPr>
        <w:t>3</w:t>
      </w:r>
      <w:r w:rsidRPr="001B32FB">
        <w:rPr>
          <w:i/>
          <w:sz w:val="21"/>
          <w:szCs w:val="21"/>
        </w:rPr>
        <w:t xml:space="preserve">: </w:t>
      </w:r>
      <w:proofErr w:type="spellStart"/>
      <w:r w:rsidRPr="001B32FB">
        <w:rPr>
          <w:i/>
          <w:sz w:val="21"/>
          <w:szCs w:val="21"/>
        </w:rPr>
        <w:t>Sealife</w:t>
      </w:r>
      <w:proofErr w:type="spellEnd"/>
      <w:r w:rsidRPr="001B32FB">
        <w:rPr>
          <w:i/>
          <w:sz w:val="21"/>
          <w:szCs w:val="21"/>
        </w:rPr>
        <w:t xml:space="preserve"> Response, Rehab, and Re</w:t>
      </w:r>
      <w:r w:rsidR="00246F0A" w:rsidRPr="001B32FB">
        <w:rPr>
          <w:i/>
          <w:sz w:val="21"/>
          <w:szCs w:val="21"/>
        </w:rPr>
        <w:t>search, Seattle</w:t>
      </w:r>
      <w:r w:rsidRPr="001B32FB">
        <w:rPr>
          <w:i/>
          <w:sz w:val="21"/>
          <w:szCs w:val="21"/>
        </w:rPr>
        <w:t>, WA 98275, USA</w:t>
      </w:r>
      <w:r w:rsidRPr="001B32FB">
        <w:rPr>
          <w:sz w:val="21"/>
          <w:szCs w:val="21"/>
        </w:rPr>
        <w:br/>
      </w:r>
      <w:r w:rsidRPr="001B32FB">
        <w:rPr>
          <w:i/>
          <w:sz w:val="21"/>
          <w:szCs w:val="21"/>
        </w:rPr>
        <w:t>8. The Whale Museum, Friday Harbor, WA 98250, USA</w:t>
      </w:r>
      <w:r w:rsidRPr="001B32FB">
        <w:rPr>
          <w:sz w:val="21"/>
          <w:szCs w:val="21"/>
        </w:rPr>
        <w:br/>
      </w:r>
      <w:r w:rsidRPr="001B32FB">
        <w:rPr>
          <w:i/>
          <w:sz w:val="21"/>
          <w:szCs w:val="21"/>
        </w:rPr>
        <w:t>9. University of California, Davis, School of Veterinary Medicine, Davis, California 95616, USA</w:t>
      </w:r>
      <w:r w:rsidRPr="001B32FB">
        <w:rPr>
          <w:sz w:val="21"/>
          <w:szCs w:val="21"/>
        </w:rPr>
        <w:br/>
      </w:r>
      <w:r w:rsidRPr="001B32FB">
        <w:rPr>
          <w:i/>
          <w:sz w:val="21"/>
          <w:szCs w:val="21"/>
        </w:rPr>
        <w:t xml:space="preserve">10. Whatcom Marine Mammal Stranding Network, </w:t>
      </w:r>
      <w:r w:rsidR="0090214B" w:rsidRPr="001B32FB">
        <w:rPr>
          <w:i/>
          <w:sz w:val="21"/>
          <w:szCs w:val="21"/>
        </w:rPr>
        <w:t>Whatcom</w:t>
      </w:r>
      <w:r w:rsidR="005110A3" w:rsidRPr="001B32FB">
        <w:rPr>
          <w:i/>
          <w:sz w:val="21"/>
          <w:szCs w:val="21"/>
        </w:rPr>
        <w:t>, Washington</w:t>
      </w:r>
      <w:r w:rsidRPr="001B32FB">
        <w:rPr>
          <w:i/>
          <w:sz w:val="21"/>
          <w:szCs w:val="21"/>
        </w:rPr>
        <w:t xml:space="preserve"> USA</w:t>
      </w:r>
      <w:r w:rsidRPr="001B32FB">
        <w:rPr>
          <w:sz w:val="21"/>
          <w:szCs w:val="21"/>
        </w:rPr>
        <w:br/>
      </w:r>
      <w:r w:rsidRPr="001B32FB">
        <w:rPr>
          <w:i/>
          <w:sz w:val="21"/>
          <w:szCs w:val="21"/>
        </w:rPr>
        <w:t>11. Marine-Med: Marine Research, Epidemiology, and Veterinary Medicine, Bothell, WA 98021 USA</w:t>
      </w:r>
    </w:p>
    <w:p w14:paraId="759F48D1" w14:textId="77777777" w:rsidR="007E05F6" w:rsidRDefault="00EB3CD8" w:rsidP="00CF0CDC">
      <w:pPr>
        <w:pStyle w:val="BodyText"/>
        <w:suppressLineNumbers/>
        <w:jc w:val="center"/>
        <w:outlineLvl w:val="0"/>
      </w:pPr>
      <w:r>
        <w:rPr>
          <w:b/>
        </w:rPr>
        <w:t>Abstract</w:t>
      </w:r>
    </w:p>
    <w:p w14:paraId="7AB9776D" w14:textId="187B511C" w:rsidR="007E05F6" w:rsidRDefault="005868C9" w:rsidP="00784533">
      <w:pPr>
        <w:pStyle w:val="BodyText"/>
        <w:suppressLineNumbers/>
      </w:pPr>
      <w:r>
        <w:t>Pinniped</w:t>
      </w:r>
      <w:r w:rsidR="00EB3CD8">
        <w:t xml:space="preserve"> strandings </w:t>
      </w:r>
      <w:r w:rsidR="00153AA8">
        <w:t xml:space="preserve">can </w:t>
      </w:r>
      <w:r w:rsidR="00D040DA">
        <w:t>be used as a proxy to evaluate</w:t>
      </w:r>
      <w:r w:rsidR="00EB3CD8">
        <w:t xml:space="preserve"> the impacts of anthropogenic activities </w:t>
      </w:r>
      <w:r w:rsidR="00D040DA">
        <w:t>o</w:t>
      </w:r>
      <w:r w:rsidR="00EB3CD8">
        <w:t xml:space="preserve">n the local marine environment. </w:t>
      </w:r>
      <w:r w:rsidR="00796DE1">
        <w:t>S</w:t>
      </w:r>
      <w:r w:rsidR="00EB3CD8">
        <w:t xml:space="preserve">tranding data from </w:t>
      </w:r>
      <w:r>
        <w:t xml:space="preserve">Oregon and Washington </w:t>
      </w:r>
      <w:r w:rsidR="009A4269">
        <w:t>1991</w:t>
      </w:r>
      <w:r w:rsidR="00EB3CD8">
        <w:t>-2016 were used to examine regional and temporal patterns in strandings and human interaction cases across age and sex for six specie</w:t>
      </w:r>
      <w:r w:rsidR="009A4269">
        <w:t xml:space="preserve">s. Over the study period, </w:t>
      </w:r>
      <w:r w:rsidR="007B7624">
        <w:t>14,729</w:t>
      </w:r>
      <w:r w:rsidR="00EB3CD8">
        <w:t xml:space="preserve"> pinnipeds were reported stranded along the coast</w:t>
      </w:r>
      <w:r w:rsidR="00E07B3F">
        <w:t xml:space="preserve"> in the Pacific Northwest</w:t>
      </w:r>
      <w:r w:rsidR="00D8401F">
        <w:t>, 11</w:t>
      </w:r>
      <w:r w:rsidR="00EB3CD8">
        <w:t xml:space="preserve">% of which were documented as human interaction cases. </w:t>
      </w:r>
      <w:r w:rsidR="00744C8E">
        <w:t>Total stranding</w:t>
      </w:r>
      <w:r w:rsidR="00041CCD">
        <w:t xml:space="preserve">s and the number </w:t>
      </w:r>
      <w:r w:rsidR="00744C8E">
        <w:t xml:space="preserve">of reported human interaction cases increased over time for most species. </w:t>
      </w:r>
      <w:r w:rsidR="00DC3B52">
        <w:t>The composition of age and sex classes</w:t>
      </w:r>
      <w:r w:rsidR="00744C8E">
        <w:t xml:space="preserve"> varied for each species, as did the proportion of strandings identified as human interaction cases. </w:t>
      </w:r>
      <w:r w:rsidR="00EB3CD8">
        <w:t xml:space="preserve">Gunshot wounds and fisheries entanglements </w:t>
      </w:r>
      <w:r w:rsidR="00F63ACC">
        <w:t>were</w:t>
      </w:r>
      <w:r w:rsidR="00221C1F">
        <w:t xml:space="preserve"> concentrated </w:t>
      </w:r>
      <w:r w:rsidR="00F63ACC">
        <w:t xml:space="preserve">in </w:t>
      </w:r>
      <w:r w:rsidR="00221C1F">
        <w:t xml:space="preserve">clusters along the coast and </w:t>
      </w:r>
      <w:r w:rsidR="00BF72B3">
        <w:t xml:space="preserve">together </w:t>
      </w:r>
      <w:r w:rsidR="00EB3CD8">
        <w:t xml:space="preserve">constituted the majority of human interaction cases. Stranding </w:t>
      </w:r>
      <w:r w:rsidR="00221C1F">
        <w:t xml:space="preserve">and human interaction case </w:t>
      </w:r>
      <w:r w:rsidR="00EB3CD8">
        <w:t>hotspots were different across species</w:t>
      </w:r>
      <w:r w:rsidR="00221C1F">
        <w:t xml:space="preserve"> and varied seasonally</w:t>
      </w:r>
      <w:r w:rsidR="00EB3CD8">
        <w:t>, li</w:t>
      </w:r>
      <w:r w:rsidR="0076715C">
        <w:t xml:space="preserve">kely due to the </w:t>
      </w:r>
      <w:r w:rsidR="00EB3CD8">
        <w:t>distribution of pinnipeds and human activities along the coast. Despite the challenges and uncertainties inherent in using stranding data as an indicator of pinniped health and anthropogenic impacts, modeling spatio-temporal patterns is useful for stranding response practitioners and natural resource managers when evaluating the scope and magnitude of threats to pinniped populations.</w:t>
      </w:r>
    </w:p>
    <w:p w14:paraId="38279A64" w14:textId="53519E36" w:rsidR="007E05F6" w:rsidRDefault="00EB3CD8" w:rsidP="00784533">
      <w:pPr>
        <w:pStyle w:val="BodyText"/>
        <w:suppressLineNumbers/>
      </w:pPr>
      <w:r>
        <w:rPr>
          <w:b/>
        </w:rPr>
        <w:t>Key Words:</w:t>
      </w:r>
      <w:r>
        <w:t xml:space="preserve"> pinnipeds, stranding, human intera</w:t>
      </w:r>
      <w:r w:rsidR="00A3430B">
        <w:t>ctions, spatio-temporal analysis</w:t>
      </w:r>
      <w:r>
        <w:t>, Pacific N</w:t>
      </w:r>
      <w:r w:rsidR="00275934">
        <w:t>orthwest, anthropogenic impacts</w:t>
      </w:r>
    </w:p>
    <w:p w14:paraId="625AC9AA" w14:textId="77777777" w:rsidR="00D72192" w:rsidRDefault="00D72192" w:rsidP="00784533">
      <w:pPr>
        <w:suppressLineNumbers/>
        <w:rPr>
          <w:b/>
        </w:rPr>
      </w:pPr>
      <w:r>
        <w:rPr>
          <w:b/>
        </w:rPr>
        <w:br w:type="page"/>
      </w:r>
    </w:p>
    <w:p w14:paraId="4FF768B5" w14:textId="77777777" w:rsidR="007E05F6" w:rsidRDefault="00EB3CD8" w:rsidP="00CF0CDC">
      <w:pPr>
        <w:pStyle w:val="BodyText"/>
        <w:suppressLineNumbers/>
        <w:jc w:val="center"/>
        <w:outlineLvl w:val="0"/>
      </w:pPr>
      <w:r>
        <w:rPr>
          <w:b/>
        </w:rPr>
        <w:lastRenderedPageBreak/>
        <w:t>Introduction</w:t>
      </w:r>
    </w:p>
    <w:p w14:paraId="6FBC007E" w14:textId="774DCA85" w:rsidR="007E05F6" w:rsidRDefault="00EB3CD8" w:rsidP="00A20B1B">
      <w:pPr>
        <w:pStyle w:val="BodyText"/>
        <w:spacing w:line="480" w:lineRule="auto"/>
        <w:contextualSpacing/>
      </w:pPr>
      <w:r>
        <w:t>Pinnipeds are subject to a wide range of natural and human-related causes of illness or injury, and studying the spatio-temporal patterns of pinniped strandings can provide insight into the dynamic and interconnected factors influencing the health of populations vulnerable to human activities. Pinnipeds are often considered sentinels of ocean health (</w:t>
      </w:r>
      <w:r w:rsidR="00E07B3F">
        <w:t xml:space="preserve">Ross, 2000; </w:t>
      </w:r>
      <w:r>
        <w:t>Aguirre &amp; Tabor,</w:t>
      </w:r>
      <w:r w:rsidR="008F7D09">
        <w:t xml:space="preserve"> 2004; </w:t>
      </w:r>
      <w:proofErr w:type="spellStart"/>
      <w:r w:rsidR="008F7D09">
        <w:t>Bossart</w:t>
      </w:r>
      <w:proofErr w:type="spellEnd"/>
      <w:r w:rsidR="008F7D09">
        <w:t>, 2006</w:t>
      </w:r>
      <w:r w:rsidR="00E07B3F">
        <w:t>, 2011</w:t>
      </w:r>
      <w:r w:rsidR="008F7D09">
        <w:t xml:space="preserve">; </w:t>
      </w:r>
      <w:r w:rsidR="00E07B3F">
        <w:t>Moore, 2008</w:t>
      </w:r>
      <w:r>
        <w:t xml:space="preserve">), as they are top predators living at the land-sea interface and strand onshore exhibiting direct evidence of the threats they encounter in their environment. However, factors influencing where and when an animal strands are diverse, numerous, and interdependent, including ocean conditions, prey availability, susceptibility to disease, and changes in abundance, pupping season, or species range (Woodhouse, 1991; </w:t>
      </w:r>
      <w:proofErr w:type="spellStart"/>
      <w:r>
        <w:t>Brabyn</w:t>
      </w:r>
      <w:proofErr w:type="spellEnd"/>
      <w:r>
        <w:t xml:space="preserve"> &amp; McLean, 1992; Wilkinson &amp; Worthy, 1999; Norman et al., 2004; </w:t>
      </w:r>
      <w:proofErr w:type="spellStart"/>
      <w:r>
        <w:t>Pyenson</w:t>
      </w:r>
      <w:proofErr w:type="spellEnd"/>
      <w:r>
        <w:t xml:space="preserve">, 2010; </w:t>
      </w:r>
      <w:proofErr w:type="spellStart"/>
      <w:r>
        <w:t>Osinga</w:t>
      </w:r>
      <w:proofErr w:type="spellEnd"/>
      <w:r>
        <w:t xml:space="preserve"> et al., 2012; </w:t>
      </w:r>
      <w:proofErr w:type="spellStart"/>
      <w:r>
        <w:t>Berini</w:t>
      </w:r>
      <w:proofErr w:type="spellEnd"/>
      <w:r>
        <w:t xml:space="preserve"> et al., 2015; Johnston et al., 2015). Stranding records can therefore provide insight i</w:t>
      </w:r>
      <w:r w:rsidR="00A20B1B">
        <w:t>nto pinniped life history traits and</w:t>
      </w:r>
      <w:r>
        <w:t xml:space="preserve"> </w:t>
      </w:r>
      <w:r w:rsidR="00A20B1B">
        <w:t xml:space="preserve">behavioral responses </w:t>
      </w:r>
      <w:r>
        <w:t xml:space="preserve">to natural </w:t>
      </w:r>
      <w:r w:rsidR="00A20B1B">
        <w:t xml:space="preserve">environmental </w:t>
      </w:r>
      <w:r>
        <w:t>fluctuations and human-related activities.</w:t>
      </w:r>
      <w:r w:rsidR="00A20B1B">
        <w:t xml:space="preserve"> </w:t>
      </w:r>
      <w:r>
        <w:t xml:space="preserve">For instance, strandings of both pinnipeds and cetaceans have been found to correlate with prevailing ocean conditions, changing species abundance and distribution, and </w:t>
      </w:r>
      <w:r w:rsidR="002241EF">
        <w:t>greater</w:t>
      </w:r>
      <w:r>
        <w:t xml:space="preserve"> reporting effort (Norman et al., 2004; </w:t>
      </w:r>
      <w:proofErr w:type="spellStart"/>
      <w:r>
        <w:t>Leeney</w:t>
      </w:r>
      <w:proofErr w:type="spellEnd"/>
      <w:r>
        <w:t xml:space="preserve"> et </w:t>
      </w:r>
      <w:r w:rsidR="008F7D09">
        <w:t xml:space="preserve">al., 2008; </w:t>
      </w:r>
      <w:proofErr w:type="spellStart"/>
      <w:r w:rsidR="008F7D09">
        <w:t>Pikesley</w:t>
      </w:r>
      <w:proofErr w:type="spellEnd"/>
      <w:r w:rsidR="008F7D09">
        <w:t xml:space="preserve"> et al., 2012</w:t>
      </w:r>
      <w:r>
        <w:t xml:space="preserve">; </w:t>
      </w:r>
      <w:proofErr w:type="spellStart"/>
      <w:r>
        <w:t>Berini</w:t>
      </w:r>
      <w:proofErr w:type="spellEnd"/>
      <w:r>
        <w:t xml:space="preserve"> et al., 2015; Huggins et al., 2015a; Prado et al., 2016). Increased stranding events for seals in the northeast U.S. (</w:t>
      </w:r>
      <w:proofErr w:type="spellStart"/>
      <w:r>
        <w:t>Soulen</w:t>
      </w:r>
      <w:proofErr w:type="spellEnd"/>
      <w:r>
        <w:t xml:space="preserve"> et al., 2013; Johnston et al., 2015) and the Netherlands (</w:t>
      </w:r>
      <w:proofErr w:type="spellStart"/>
      <w:r>
        <w:t>Osinga</w:t>
      </w:r>
      <w:proofErr w:type="spellEnd"/>
      <w:r>
        <w:t xml:space="preserve"> et al., 2012) have </w:t>
      </w:r>
      <w:r w:rsidR="00A20B1B">
        <w:t xml:space="preserve">also </w:t>
      </w:r>
      <w:r>
        <w:t>been attributed to a combination of these factors.</w:t>
      </w:r>
    </w:p>
    <w:p w14:paraId="1A6BDA30" w14:textId="3BB76420" w:rsidR="007E05F6" w:rsidRDefault="00EB3CD8" w:rsidP="001B32FB">
      <w:pPr>
        <w:pStyle w:val="BodyText"/>
        <w:spacing w:line="480" w:lineRule="auto"/>
        <w:ind w:firstLine="720"/>
        <w:contextualSpacing/>
      </w:pPr>
      <w:r>
        <w:t>On the U.S. West Coast, researchers have extensively studied stranding trends in California sea lions</w:t>
      </w:r>
      <w:r w:rsidR="00E07B3F">
        <w:t xml:space="preserve"> (</w:t>
      </w:r>
      <w:r w:rsidR="00E07B3F">
        <w:rPr>
          <w:i/>
        </w:rPr>
        <w:t>Zalophus californianus</w:t>
      </w:r>
      <w:r w:rsidR="00E07B3F">
        <w:t>)</w:t>
      </w:r>
      <w:r>
        <w:t>, northern elephant seals</w:t>
      </w:r>
      <w:r w:rsidR="009042A0">
        <w:t xml:space="preserve"> (</w:t>
      </w:r>
      <w:proofErr w:type="spellStart"/>
      <w:r w:rsidR="009042A0">
        <w:rPr>
          <w:i/>
        </w:rPr>
        <w:t>Mirounga</w:t>
      </w:r>
      <w:proofErr w:type="spellEnd"/>
      <w:r w:rsidR="009042A0">
        <w:rPr>
          <w:i/>
        </w:rPr>
        <w:t xml:space="preserve"> </w:t>
      </w:r>
      <w:proofErr w:type="spellStart"/>
      <w:r w:rsidR="009042A0">
        <w:rPr>
          <w:i/>
        </w:rPr>
        <w:t>angustirostris</w:t>
      </w:r>
      <w:proofErr w:type="spellEnd"/>
      <w:r w:rsidR="009042A0">
        <w:t>)</w:t>
      </w:r>
      <w:r>
        <w:t xml:space="preserve">, and harbor seals </w:t>
      </w:r>
      <w:r w:rsidR="00E07B3F">
        <w:t>(</w:t>
      </w:r>
      <w:r w:rsidR="00E07B3F">
        <w:rPr>
          <w:i/>
        </w:rPr>
        <w:t>Phoca vitulina</w:t>
      </w:r>
      <w:r w:rsidR="00E07B3F">
        <w:t xml:space="preserve">) </w:t>
      </w:r>
      <w:r>
        <w:t>in central California and generally found that strandings and documented human interaction cases</w:t>
      </w:r>
      <w:r w:rsidR="00CF0CDC">
        <w:t xml:space="preserve"> (</w:t>
      </w:r>
      <w:r w:rsidR="00CF0CDC">
        <w:rPr>
          <w:i/>
        </w:rPr>
        <w:t>e.g.</w:t>
      </w:r>
      <w:r w:rsidR="00CF0CDC">
        <w:t>, fisheries entanglements, gunshot wounds, dog bites, etc.)</w:t>
      </w:r>
      <w:r>
        <w:t xml:space="preserve"> have increased over time, that males and pups strand in greatest numbers, and that strandings have been elevated during El Niño events (Stewart &amp; </w:t>
      </w:r>
      <w:proofErr w:type="spellStart"/>
      <w:r>
        <w:t>Yochem</w:t>
      </w:r>
      <w:proofErr w:type="spellEnd"/>
      <w:r>
        <w:t xml:space="preserve">, 1987; Goldstein et al., 1999; </w:t>
      </w:r>
      <w:proofErr w:type="spellStart"/>
      <w:r>
        <w:t>Greig</w:t>
      </w:r>
      <w:proofErr w:type="spellEnd"/>
      <w:r>
        <w:t xml:space="preserve"> et al., 2005; </w:t>
      </w:r>
      <w:proofErr w:type="spellStart"/>
      <w:r>
        <w:t>Melin</w:t>
      </w:r>
      <w:proofErr w:type="spellEnd"/>
      <w:r>
        <w:t xml:space="preserve"> et al., 2000, 2008, 2010; Moore et al., 2009; Keledjian &amp; </w:t>
      </w:r>
      <w:proofErr w:type="spellStart"/>
      <w:r>
        <w:t>Mesnick</w:t>
      </w:r>
      <w:proofErr w:type="spellEnd"/>
      <w:r>
        <w:t xml:space="preserve">, </w:t>
      </w:r>
      <w:r>
        <w:lastRenderedPageBreak/>
        <w:t xml:space="preserve">2013). In the Pacific Northwest, researchers have used stranding data to identify trends in mortality rates and causes, primarily for harbor seals (Stroud &amp; </w:t>
      </w:r>
      <w:proofErr w:type="spellStart"/>
      <w:r>
        <w:t>Roffe</w:t>
      </w:r>
      <w:proofErr w:type="spellEnd"/>
      <w:r>
        <w:t xml:space="preserve">, 1979; Huggins et al., 2013; </w:t>
      </w:r>
      <w:proofErr w:type="spellStart"/>
      <w:r>
        <w:t>Lambourn</w:t>
      </w:r>
      <w:proofErr w:type="spellEnd"/>
      <w:r>
        <w:t xml:space="preserve"> et al., 2013). Norman et al. (2004) identified cetacean stranding hotspots in the Pacific North</w:t>
      </w:r>
      <w:r w:rsidR="00A20B1B">
        <w:t>west and noted a</w:t>
      </w:r>
      <w:r>
        <w:t xml:space="preserve"> summer peak in reported strandings </w:t>
      </w:r>
      <w:r w:rsidR="00A20B1B">
        <w:t xml:space="preserve">likely due </w:t>
      </w:r>
      <w:r>
        <w:t>to the seasonal rise in beach attendance and a greater ceta</w:t>
      </w:r>
      <w:r w:rsidR="00A20B1B">
        <w:t xml:space="preserve">cean presence </w:t>
      </w:r>
      <w:r w:rsidR="00340AF5">
        <w:t>in the area during periods of stronger</w:t>
      </w:r>
      <w:r>
        <w:t xml:space="preserve"> inshore upwelling. Patterns in harbor porpoise </w:t>
      </w:r>
      <w:r w:rsidR="00500978" w:rsidRPr="00500978">
        <w:t>(</w:t>
      </w:r>
      <w:proofErr w:type="spellStart"/>
      <w:r w:rsidR="00500978" w:rsidRPr="00500978">
        <w:rPr>
          <w:i/>
        </w:rPr>
        <w:t>Phocoena</w:t>
      </w:r>
      <w:proofErr w:type="spellEnd"/>
      <w:r w:rsidR="00500978" w:rsidRPr="00500978">
        <w:rPr>
          <w:i/>
        </w:rPr>
        <w:t xml:space="preserve"> </w:t>
      </w:r>
      <w:proofErr w:type="spellStart"/>
      <w:r w:rsidR="00500978" w:rsidRPr="00500978">
        <w:rPr>
          <w:i/>
        </w:rPr>
        <w:t>phocoena</w:t>
      </w:r>
      <w:proofErr w:type="spellEnd"/>
      <w:r w:rsidR="00500978" w:rsidRPr="00500978">
        <w:t>)</w:t>
      </w:r>
      <w:r w:rsidR="00500978">
        <w:t xml:space="preserve"> </w:t>
      </w:r>
      <w:r>
        <w:t>and killer whale</w:t>
      </w:r>
      <w:r w:rsidR="00E07B3F">
        <w:t xml:space="preserve"> (</w:t>
      </w:r>
      <w:proofErr w:type="spellStart"/>
      <w:r w:rsidR="00E07B3F">
        <w:rPr>
          <w:i/>
        </w:rPr>
        <w:t>Orcinus</w:t>
      </w:r>
      <w:proofErr w:type="spellEnd"/>
      <w:r w:rsidR="00E07B3F">
        <w:rPr>
          <w:i/>
        </w:rPr>
        <w:t xml:space="preserve"> orca</w:t>
      </w:r>
      <w:r w:rsidR="00E07B3F">
        <w:t>)</w:t>
      </w:r>
      <w:r>
        <w:t xml:space="preserve"> strandings have been used to examine long-term mortality trends and highlight the importance of consistent stranding response effort and data collection protocols in the region (Barbieri et al., 2013; Huggins et al., 2015a). However, few spatio-temporal analyses have been c</w:t>
      </w:r>
      <w:r w:rsidR="0042710D">
        <w:t>onducted on long-term pinniped stranding patterns in the region</w:t>
      </w:r>
      <w:r>
        <w:t>.</w:t>
      </w:r>
    </w:p>
    <w:p w14:paraId="369E1305" w14:textId="13F0662F" w:rsidR="007E05F6" w:rsidRDefault="00796DE1" w:rsidP="001B32FB">
      <w:pPr>
        <w:pStyle w:val="BodyText"/>
        <w:spacing w:line="480" w:lineRule="auto"/>
        <w:ind w:firstLine="720"/>
        <w:contextualSpacing/>
      </w:pPr>
      <w:r>
        <w:t>D</w:t>
      </w:r>
      <w:r w:rsidR="00EB3CD8">
        <w:t xml:space="preserve">ata from stranding response networks </w:t>
      </w:r>
      <w:r>
        <w:t xml:space="preserve">were used </w:t>
      </w:r>
      <w:r w:rsidR="00EB3CD8">
        <w:t>to characterize spatio-temporal trends in age, sex, species, and human interaction cases</w:t>
      </w:r>
      <w:r w:rsidR="00CF0CDC">
        <w:t xml:space="preserve"> for stranded pinnipeds</w:t>
      </w:r>
      <w:r w:rsidR="00EB3CD8">
        <w:t xml:space="preserve"> in Oregon and Washington from </w:t>
      </w:r>
      <w:r w:rsidR="009A4269">
        <w:t>1991</w:t>
      </w:r>
      <w:r w:rsidR="00EB3CD8">
        <w:t xml:space="preserve">-2016, a longer time period than has been assessed to date. We hypothesized that the number of reported strandings and human interaction cases will have risen over the study period due to a combination of growing populations, range expansion, and the enhanced stranding response capacity that </w:t>
      </w:r>
      <w:r w:rsidR="00A20B1B">
        <w:t>began</w:t>
      </w:r>
      <w:r w:rsidR="00EB3CD8">
        <w:t xml:space="preserve"> in the mid-2000s. We also expected that strandings for different species would not be uniformly distributed along the coast. This study provides summa</w:t>
      </w:r>
      <w:r w:rsidR="00A20B1B">
        <w:t xml:space="preserve">ry statistics </w:t>
      </w:r>
      <w:r w:rsidR="00EB3CD8">
        <w:t xml:space="preserve">that </w:t>
      </w:r>
      <w:r w:rsidR="0085023E">
        <w:t>can be used to help allocate limited resources for pinniped stranding response and to guide further investigations into the complexities of co-occurring human and pinniped uses of a diverse and changing coastal landscape</w:t>
      </w:r>
      <w:r w:rsidR="00EB3CD8">
        <w:t>.</w:t>
      </w:r>
    </w:p>
    <w:p w14:paraId="694C6767" w14:textId="19AB3FBC" w:rsidR="007E05F6" w:rsidRDefault="00EB3CD8" w:rsidP="001B32FB">
      <w:pPr>
        <w:pStyle w:val="BodyText"/>
        <w:spacing w:line="480" w:lineRule="auto"/>
        <w:ind w:firstLine="720"/>
        <w:contextualSpacing/>
      </w:pPr>
      <w:r>
        <w:t>The quantity and consistency of information contained within stranding records can vary over time and across regions, particularly in an area such as the Pacific Northwest that is characterized by diverse topography (including remote beaches) and a large number of stranding response groups. Stranding response relies heavily on reports from the public, which can vary by region due to the degree of residential development, public awareness, and community interest (Huggins et al., 2015b). This</w:t>
      </w:r>
      <w:r w:rsidR="00A20B1B">
        <w:t xml:space="preserve"> heterogeneity</w:t>
      </w:r>
      <w:r>
        <w:t xml:space="preserve"> illustrates the importance of acknowledging and </w:t>
      </w:r>
      <w:r w:rsidR="00A20B1B">
        <w:lastRenderedPageBreak/>
        <w:t xml:space="preserve">contextualizing the </w:t>
      </w:r>
      <w:r>
        <w:t xml:space="preserve">variability inherent in stranding data when </w:t>
      </w:r>
      <w:r w:rsidR="00F32C0B">
        <w:t>studying</w:t>
      </w:r>
      <w:r>
        <w:t xml:space="preserve"> the </w:t>
      </w:r>
      <w:r w:rsidR="00A20B1B">
        <w:t>natural and anthropogenic</w:t>
      </w:r>
      <w:r>
        <w:t xml:space="preserve"> threats facing pinniped populations.</w:t>
      </w:r>
      <w:r w:rsidR="00F32C0B">
        <w:t xml:space="preserve"> Despite these caveats,</w:t>
      </w:r>
      <w:r>
        <w:t xml:space="preserve"> stranding records are often the best</w:t>
      </w:r>
      <w:r w:rsidR="0085023E">
        <w:t xml:space="preserve"> or, on occasion, the</w:t>
      </w:r>
      <w:r>
        <w:t xml:space="preserve"> only available data</w:t>
      </w:r>
      <w:r w:rsidR="0085023E">
        <w:t xml:space="preserve"> for evaluating population-level threats</w:t>
      </w:r>
      <w:r>
        <w:t xml:space="preserve">. Analyses of stranding data are critical to natural resource managers tasked with assessing and monitoring pinniped populations and are additionally useful to ensure that </w:t>
      </w:r>
      <w:r w:rsidR="00F32C0B">
        <w:t>response</w:t>
      </w:r>
      <w:r>
        <w:t xml:space="preserve"> network practitioners have the necessary resources to study, collect, and evaluate stranded marine animals.</w:t>
      </w:r>
    </w:p>
    <w:p w14:paraId="3327CA49" w14:textId="1627CBD1" w:rsidR="007E05F6" w:rsidRDefault="00EB3CD8" w:rsidP="001B32FB">
      <w:pPr>
        <w:pStyle w:val="BodyText"/>
        <w:spacing w:line="480" w:lineRule="auto"/>
        <w:contextualSpacing/>
      </w:pPr>
      <w:r>
        <w:rPr>
          <w:i/>
        </w:rPr>
        <w:t>Study Area and Species</w:t>
      </w:r>
      <w:r>
        <w:br/>
        <w:t xml:space="preserve">The </w:t>
      </w:r>
      <w:r w:rsidR="008A3086">
        <w:t>coastline of the U.S. Pacific Northwest is a patchwork of varied</w:t>
      </w:r>
      <w:r>
        <w:t xml:space="preserve"> landscapes (</w:t>
      </w:r>
      <w:r>
        <w:rPr>
          <w:i/>
        </w:rPr>
        <w:t>e.g.</w:t>
      </w:r>
      <w:r>
        <w:t xml:space="preserve">, rocky intertidal zones, sandy beaches, estuarine </w:t>
      </w:r>
      <w:proofErr w:type="spellStart"/>
      <w:r>
        <w:t>embayments</w:t>
      </w:r>
      <w:proofErr w:type="spellEnd"/>
      <w:r>
        <w:t>), public accessibility, and degree of development (</w:t>
      </w:r>
      <w:r>
        <w:rPr>
          <w:i/>
        </w:rPr>
        <w:t>e.g.</w:t>
      </w:r>
      <w:r>
        <w:t xml:space="preserve">, residential and commercial districts, shipping channels, ports, fishing activities, state and national parks, ecotourism). </w:t>
      </w:r>
      <w:r w:rsidR="00363CEE">
        <w:t>Dense human population areas</w:t>
      </w:r>
      <w:r w:rsidR="006A34CC">
        <w:t xml:space="preserve"> include Astoria, Newport, </w:t>
      </w:r>
      <w:r w:rsidR="002A58BC">
        <w:t xml:space="preserve">and </w:t>
      </w:r>
      <w:r w:rsidR="006A34CC">
        <w:t>Coos Bay</w:t>
      </w:r>
      <w:r w:rsidR="002A58BC">
        <w:t xml:space="preserve"> in Oregon, and</w:t>
      </w:r>
      <w:r w:rsidR="00363CEE">
        <w:t xml:space="preserve"> cities along Puget Sound </w:t>
      </w:r>
      <w:r w:rsidR="008A3086">
        <w:t xml:space="preserve">such as Seattle and Tacoma </w:t>
      </w:r>
      <w:r w:rsidR="00363CEE">
        <w:t>in Washington. Larger fishing ports include Astoria, Newport, and Seattle, and vessel activity is more common throughout</w:t>
      </w:r>
      <w:r w:rsidR="004501E6">
        <w:t xml:space="preserve"> inland Washington waters</w:t>
      </w:r>
      <w:r w:rsidR="00233DB2">
        <w:t xml:space="preserve">, </w:t>
      </w:r>
      <w:r w:rsidR="00363CEE">
        <w:t>Willapa Bay, and along the Columbia River. The coastlines along northern Washington and southern Oregon are less developed.</w:t>
      </w:r>
      <w:r w:rsidR="002A58BC">
        <w:t xml:space="preserve"> </w:t>
      </w:r>
      <w:r>
        <w:t xml:space="preserve">Six pinniped species inhabit the coastal and inland waters of </w:t>
      </w:r>
      <w:r w:rsidR="008A3086">
        <w:t>Oregon and Washington</w:t>
      </w:r>
      <w:r w:rsidR="00BC4A49">
        <w:t xml:space="preserve"> </w:t>
      </w:r>
      <w:r>
        <w:t>for some or all of their lives</w:t>
      </w:r>
      <w:r w:rsidR="00CF0CDC">
        <w:t>.</w:t>
      </w:r>
      <w:r>
        <w:t xml:space="preserve"> </w:t>
      </w:r>
      <w:r w:rsidR="00CF0CDC">
        <w:t>E</w:t>
      </w:r>
      <w:r>
        <w:t xml:space="preserve">ach </w:t>
      </w:r>
      <w:r w:rsidR="00CF0CDC">
        <w:t>are distinguished by</w:t>
      </w:r>
      <w:r>
        <w:t xml:space="preserve"> unique life history characteristics, behavioral traits, local abundance, and dynamic population trends that influence their presence within the study area, and therefore</w:t>
      </w:r>
      <w:r w:rsidR="008A3086">
        <w:t>,</w:t>
      </w:r>
      <w:r>
        <w:t xml:space="preserve"> when, where, and how often they strand.</w:t>
      </w:r>
    </w:p>
    <w:p w14:paraId="188833A1" w14:textId="7D6C1A1C" w:rsidR="007E05F6" w:rsidRDefault="00EB3CD8" w:rsidP="001B32FB">
      <w:pPr>
        <w:pStyle w:val="BodyText"/>
        <w:spacing w:line="480" w:lineRule="auto"/>
        <w:ind w:firstLine="720"/>
        <w:contextualSpacing/>
      </w:pPr>
      <w:r>
        <w:t xml:space="preserve">Harbor seals are the most abundant and widely distributed pinniped in Washington State waters and are found along the entire West Coast (Jeffries et al., 2000). </w:t>
      </w:r>
      <w:r w:rsidR="003D2B4C">
        <w:t>Four stocks (three inland, one coastal) have been delineated within the Pacific Northwest</w:t>
      </w:r>
      <w:r>
        <w:t xml:space="preserve"> (Huber et al., 2012; Carretta et al., 2016)</w:t>
      </w:r>
      <w:r w:rsidR="003D2B4C">
        <w:t>, all of which</w:t>
      </w:r>
      <w:r>
        <w:t xml:space="preserve"> are presumed to have stabilized and reached carrying capacity (Jeffries et al., 2003)</w:t>
      </w:r>
      <w:r w:rsidR="003D2B4C">
        <w:t xml:space="preserve">. </w:t>
      </w:r>
      <w:r w:rsidR="00EC624D">
        <w:t>Reproductive cycles vary regionally, with pupping occurring</w:t>
      </w:r>
      <w:r w:rsidR="00796DE1">
        <w:t xml:space="preserve"> in late s</w:t>
      </w:r>
      <w:r w:rsidR="00EC624D" w:rsidRPr="00EC624D">
        <w:t>pring along th</w:t>
      </w:r>
      <w:r w:rsidR="00307859">
        <w:t xml:space="preserve">e Oregon coast, mid-May through </w:t>
      </w:r>
      <w:r w:rsidR="00EC624D" w:rsidRPr="00EC624D">
        <w:t>June for the o</w:t>
      </w:r>
      <w:r w:rsidR="00307859">
        <w:t xml:space="preserve">uter Washington coast, and July through </w:t>
      </w:r>
      <w:r w:rsidR="00EC624D" w:rsidRPr="00EC624D">
        <w:t>August in inland Washington waters (Jeffries et al., 2000).</w:t>
      </w:r>
      <w:r w:rsidR="00EC624D">
        <w:t xml:space="preserve"> </w:t>
      </w:r>
      <w:r w:rsidR="0085023E">
        <w:t>Adult h</w:t>
      </w:r>
      <w:r>
        <w:t xml:space="preserve">arbor seals exhibit high haul-out fidelity </w:t>
      </w:r>
      <w:r>
        <w:lastRenderedPageBreak/>
        <w:t xml:space="preserve">and choose sites depending on </w:t>
      </w:r>
      <w:r w:rsidR="00307859">
        <w:t xml:space="preserve">the </w:t>
      </w:r>
      <w:r>
        <w:t>time of day, tides, season, or food availability (Thomas et al., 2011; London et al., 2012).</w:t>
      </w:r>
    </w:p>
    <w:p w14:paraId="3C316A8D" w14:textId="180D3E7B" w:rsidR="007E05F6" w:rsidRDefault="00EB3CD8" w:rsidP="001B32FB">
      <w:pPr>
        <w:pStyle w:val="BodyText"/>
        <w:spacing w:line="480" w:lineRule="auto"/>
        <w:ind w:firstLine="720"/>
        <w:contextualSpacing/>
      </w:pPr>
      <w:r>
        <w:t xml:space="preserve">California sea lions are the most abundant pinniped off the coast of California, numbering nearly 300,000 individuals and growing approximately 5.4% per year (Carretta et al., 2016). </w:t>
      </w:r>
      <w:r w:rsidR="00AA1FE9">
        <w:t>The maj</w:t>
      </w:r>
      <w:r w:rsidR="004068AC">
        <w:t>ority of the population breeds on the Channel Islands off southern California</w:t>
      </w:r>
      <w:r w:rsidR="007A5E05" w:rsidRPr="007A5E05">
        <w:t xml:space="preserve"> </w:t>
      </w:r>
      <w:r w:rsidR="007A5E05">
        <w:t>with smaller rookeries off the coast of Baja California</w:t>
      </w:r>
      <w:r w:rsidR="00AC7F25">
        <w:t>. While non-lactating females disperse throughout California, l</w:t>
      </w:r>
      <w:r w:rsidR="004068AC">
        <w:t>actating</w:t>
      </w:r>
      <w:r>
        <w:t xml:space="preserve"> females remain near the rookeries </w:t>
      </w:r>
      <w:r w:rsidR="00D55F6F">
        <w:t>during the summer and fa</w:t>
      </w:r>
      <w:r w:rsidR="00FA4653">
        <w:t xml:space="preserve">ll, </w:t>
      </w:r>
      <w:r w:rsidR="00AC7F25">
        <w:t>mak</w:t>
      </w:r>
      <w:r w:rsidR="00FA4653">
        <w:t>ing</w:t>
      </w:r>
      <w:r>
        <w:t xml:space="preserve"> shorter local foraging trips until pups are weaned </w:t>
      </w:r>
      <w:r w:rsidR="00D55F6F">
        <w:t xml:space="preserve">the following spring </w:t>
      </w:r>
      <w:r>
        <w:t>(</w:t>
      </w:r>
      <w:proofErr w:type="spellStart"/>
      <w:r>
        <w:t>Melin</w:t>
      </w:r>
      <w:proofErr w:type="spellEnd"/>
      <w:r>
        <w:t xml:space="preserve"> et al., 2008). Adult and </w:t>
      </w:r>
      <w:proofErr w:type="spellStart"/>
      <w:r>
        <w:t>subad</w:t>
      </w:r>
      <w:r w:rsidR="002009DD">
        <w:t>ult</w:t>
      </w:r>
      <w:proofErr w:type="spellEnd"/>
      <w:r w:rsidR="002009DD">
        <w:t xml:space="preserve"> males make winter </w:t>
      </w:r>
      <w:r>
        <w:t xml:space="preserve">foraging trips as far north as </w:t>
      </w:r>
      <w:r w:rsidR="004068AC">
        <w:t xml:space="preserve">southeast </w:t>
      </w:r>
      <w:r>
        <w:t>Alaska and return south in late sprin</w:t>
      </w:r>
      <w:r w:rsidR="001430AE">
        <w:t>g (Lowry &amp; Forney, 2005). I</w:t>
      </w:r>
      <w:r>
        <w:t>ndividuals found in the Pacific Northwest are</w:t>
      </w:r>
      <w:r w:rsidR="001430AE">
        <w:t xml:space="preserve"> therefore</w:t>
      </w:r>
      <w:r>
        <w:t xml:space="preserve"> usually males utilizing feeding areas in fall, winter, and spring months, though small numbers of females have been sighted in the area and even into Alaska in recent years (</w:t>
      </w:r>
      <w:proofErr w:type="spellStart"/>
      <w:r>
        <w:t>Maniscalco</w:t>
      </w:r>
      <w:proofErr w:type="spellEnd"/>
      <w:r>
        <w:t xml:space="preserve"> et al., 2004</w:t>
      </w:r>
      <w:r w:rsidR="00463E16">
        <w:t xml:space="preserve">, WA Dept. of Fish &amp; Wildlife, </w:t>
      </w:r>
      <w:proofErr w:type="spellStart"/>
      <w:r w:rsidR="00463E16" w:rsidRPr="00463E16">
        <w:rPr>
          <w:i/>
        </w:rPr>
        <w:t>unpub</w:t>
      </w:r>
      <w:proofErr w:type="spellEnd"/>
      <w:r w:rsidR="006244C4">
        <w:rPr>
          <w:i/>
        </w:rPr>
        <w:t>.</w:t>
      </w:r>
      <w:r w:rsidR="00463E16" w:rsidRPr="00463E16">
        <w:rPr>
          <w:i/>
        </w:rPr>
        <w:t xml:space="preserve"> data</w:t>
      </w:r>
      <w:r>
        <w:t>).</w:t>
      </w:r>
    </w:p>
    <w:p w14:paraId="4ED16C80" w14:textId="4B9AAC7C" w:rsidR="007E05F6" w:rsidRDefault="00EB3CD8" w:rsidP="001B32FB">
      <w:pPr>
        <w:pStyle w:val="BodyText"/>
        <w:spacing w:line="480" w:lineRule="auto"/>
        <w:ind w:firstLine="720"/>
        <w:contextualSpacing/>
      </w:pPr>
      <w:r>
        <w:t>Steller sea lions (</w:t>
      </w:r>
      <w:proofErr w:type="spellStart"/>
      <w:r>
        <w:rPr>
          <w:i/>
        </w:rPr>
        <w:t>Eumetopias</w:t>
      </w:r>
      <w:proofErr w:type="spellEnd"/>
      <w:r>
        <w:rPr>
          <w:i/>
        </w:rPr>
        <w:t xml:space="preserve"> </w:t>
      </w:r>
      <w:proofErr w:type="spellStart"/>
      <w:r>
        <w:rPr>
          <w:i/>
        </w:rPr>
        <w:t>jubatus</w:t>
      </w:r>
      <w:proofErr w:type="spellEnd"/>
      <w:r>
        <w:t>) range from Japan throughout the North Pacific and south into California. The Eastern distinct population segment has breeding and haul-out sites located along the coast of southeast Alaska, British Columbia, Washington, Oregon, and California (</w:t>
      </w:r>
      <w:proofErr w:type="spellStart"/>
      <w:r>
        <w:t>DeMaster</w:t>
      </w:r>
      <w:proofErr w:type="spellEnd"/>
      <w:r>
        <w:t xml:space="preserve">, 2014; Carretta et al., 2016). Population </w:t>
      </w:r>
      <w:r w:rsidR="00BC4A49">
        <w:t>dynamics</w:t>
      </w:r>
      <w:r>
        <w:t xml:space="preserve"> vary by region, with </w:t>
      </w:r>
      <w:r w:rsidR="00AC7F25">
        <w:t xml:space="preserve">overall growth rates estimated at 2.5%-4.7% per </w:t>
      </w:r>
      <w:r w:rsidR="004E2B97">
        <w:t>year</w:t>
      </w:r>
      <w:r>
        <w:t>. During the summer breed</w:t>
      </w:r>
      <w:r w:rsidR="004E2B97">
        <w:t xml:space="preserve">ing season, adult males </w:t>
      </w:r>
      <w:r w:rsidR="006947F2">
        <w:t xml:space="preserve">generally </w:t>
      </w:r>
      <w:r w:rsidR="004E2B97">
        <w:t>remain on</w:t>
      </w:r>
      <w:r>
        <w:t>shore while females and juveniles make short foraging trips (National Marine Fisheries Service [NMFS], 2013).</w:t>
      </w:r>
      <w:r w:rsidR="00113F7B">
        <w:t xml:space="preserve"> Otherwise, </w:t>
      </w:r>
      <w:r w:rsidR="00AF59C4">
        <w:t>individuals are widely dispersed, particularly males and subadults (Carretta et al., 2016).</w:t>
      </w:r>
    </w:p>
    <w:p w14:paraId="533C5D11" w14:textId="5DE98225" w:rsidR="007E05F6" w:rsidRDefault="009042A0" w:rsidP="001B32FB">
      <w:pPr>
        <w:pStyle w:val="BodyText"/>
        <w:spacing w:line="480" w:lineRule="auto"/>
        <w:ind w:firstLine="720"/>
        <w:contextualSpacing/>
      </w:pPr>
      <w:r>
        <w:t>Northern elephant seals</w:t>
      </w:r>
      <w:r w:rsidR="00EB3CD8">
        <w:t xml:space="preserve"> range from Mexico to the Aleutian Islands, making seasonal migrations from rookeries in California to feeding areas in Alaska and the central North Pacific (</w:t>
      </w:r>
      <w:proofErr w:type="spellStart"/>
      <w:r w:rsidR="00EB3CD8">
        <w:t>Zenkovich</w:t>
      </w:r>
      <w:proofErr w:type="spellEnd"/>
      <w:r w:rsidR="00EB3CD8">
        <w:t xml:space="preserve">, 1998; Carretta et al., 2016). The </w:t>
      </w:r>
      <w:r w:rsidR="009F0385">
        <w:t>population</w:t>
      </w:r>
      <w:r w:rsidR="00EB3CD8">
        <w:t xml:space="preserve"> has grown by 3.8% per year in recent decades (Lowry et al., 2014). Males make spring and fall feeding trips and females make an initial two-month foraging trip after weaning pups in late winter and then another eight-month </w:t>
      </w:r>
      <w:r w:rsidR="00EB3CD8">
        <w:lastRenderedPageBreak/>
        <w:t>foraging trip during gestation before returning to the rookery</w:t>
      </w:r>
      <w:r w:rsidR="00BE47B8">
        <w:t xml:space="preserve"> to give birth and breed</w:t>
      </w:r>
      <w:r w:rsidR="00143904">
        <w:t xml:space="preserve"> in winter</w:t>
      </w:r>
      <w:r w:rsidR="00BE47B8">
        <w:t xml:space="preserve"> (Le Boe</w:t>
      </w:r>
      <w:r w:rsidR="00EB3CD8">
        <w:t xml:space="preserve">uf et al., 2000). </w:t>
      </w:r>
      <w:r w:rsidR="00463E16">
        <w:t>In the Pacific Northwest, i</w:t>
      </w:r>
      <w:r w:rsidR="00EB3CD8">
        <w:t>ndividuals</w:t>
      </w:r>
      <w:r w:rsidR="00463E16">
        <w:t xml:space="preserve"> (largely subadults)</w:t>
      </w:r>
      <w:r w:rsidR="00EB3CD8">
        <w:t xml:space="preserve"> can be found hauled</w:t>
      </w:r>
      <w:r w:rsidR="00463E16">
        <w:t xml:space="preserve"> out during molting</w:t>
      </w:r>
      <w:r w:rsidR="00143904">
        <w:t xml:space="preserve"> from March through August (Carretta et al., 2016)</w:t>
      </w:r>
      <w:r w:rsidR="00EB3CD8">
        <w:t>.</w:t>
      </w:r>
    </w:p>
    <w:p w14:paraId="4DCB2499" w14:textId="4C644BF8" w:rsidR="007E05F6" w:rsidRDefault="00EB3CD8" w:rsidP="001B32FB">
      <w:pPr>
        <w:pStyle w:val="BodyText"/>
        <w:spacing w:line="480" w:lineRule="auto"/>
        <w:ind w:firstLine="720"/>
        <w:contextualSpacing/>
      </w:pPr>
      <w:r>
        <w:t>Northern fur seals (</w:t>
      </w:r>
      <w:proofErr w:type="spellStart"/>
      <w:r>
        <w:rPr>
          <w:i/>
        </w:rPr>
        <w:t>Callorhinus</w:t>
      </w:r>
      <w:proofErr w:type="spellEnd"/>
      <w:r>
        <w:rPr>
          <w:i/>
        </w:rPr>
        <w:t xml:space="preserve"> </w:t>
      </w:r>
      <w:proofErr w:type="spellStart"/>
      <w:r>
        <w:rPr>
          <w:i/>
        </w:rPr>
        <w:t>ursinus</w:t>
      </w:r>
      <w:proofErr w:type="spellEnd"/>
      <w:r>
        <w:t>) range from southern California far into the North Pacific, with two recognized stocks</w:t>
      </w:r>
      <w:r w:rsidR="00143904">
        <w:t xml:space="preserve"> in U.S. waters</w:t>
      </w:r>
      <w:r>
        <w:t xml:space="preserve">: California and Eastern Pacific (Carretta et al., 2016). Primary rookeries are located on the Pribilof and </w:t>
      </w:r>
      <w:proofErr w:type="spellStart"/>
      <w:r>
        <w:t>Bogoslof</w:t>
      </w:r>
      <w:proofErr w:type="spellEnd"/>
      <w:r>
        <w:t xml:space="preserve"> Islands in the Bering Sea</w:t>
      </w:r>
      <w:r w:rsidR="001430AE">
        <w:t>, though individuals may</w:t>
      </w:r>
      <w:r>
        <w:t xml:space="preserve"> haul out along the coast in the Pacific Northwest or British Columbia outside of the breeding season</w:t>
      </w:r>
      <w:r w:rsidR="001430AE">
        <w:t xml:space="preserve"> (</w:t>
      </w:r>
      <w:proofErr w:type="spellStart"/>
      <w:r w:rsidR="001430AE">
        <w:t>Gelatt</w:t>
      </w:r>
      <w:proofErr w:type="spellEnd"/>
      <w:r w:rsidR="001430AE">
        <w:t xml:space="preserve"> et al., 2015)</w:t>
      </w:r>
      <w:r>
        <w:t>. Adults are onshore throughout the summer breeding season and then remain at sea for se</w:t>
      </w:r>
      <w:r w:rsidR="00F06234">
        <w:t xml:space="preserve">ven to eight months, with </w:t>
      </w:r>
      <w:r>
        <w:t xml:space="preserve">females and pups from both stocks migrating to foraging areas off the West Coast (Lea et al., 2009; Orr et al., 2012). </w:t>
      </w:r>
    </w:p>
    <w:p w14:paraId="0547F01B" w14:textId="09DCF116" w:rsidR="007E05F6" w:rsidRDefault="00EB3CD8" w:rsidP="001B32FB">
      <w:pPr>
        <w:pStyle w:val="BodyText"/>
        <w:spacing w:line="480" w:lineRule="auto"/>
        <w:ind w:firstLine="720"/>
        <w:contextualSpacing/>
      </w:pPr>
      <w:r>
        <w:t>Guadalupe fur seals (</w:t>
      </w:r>
      <w:proofErr w:type="spellStart"/>
      <w:r>
        <w:rPr>
          <w:i/>
        </w:rPr>
        <w:t>Arctocephalus</w:t>
      </w:r>
      <w:proofErr w:type="spellEnd"/>
      <w:r>
        <w:rPr>
          <w:i/>
        </w:rPr>
        <w:t xml:space="preserve"> </w:t>
      </w:r>
      <w:proofErr w:type="spellStart"/>
      <w:r>
        <w:rPr>
          <w:i/>
        </w:rPr>
        <w:t>townsendi</w:t>
      </w:r>
      <w:proofErr w:type="spellEnd"/>
      <w:r>
        <w:t>) were presumed extinct in the late 1800s but were then sighted again beginning in 1928</w:t>
      </w:r>
      <w:r w:rsidR="00831129">
        <w:t xml:space="preserve"> off Baja California</w:t>
      </w:r>
      <w:r>
        <w:t xml:space="preserve"> (Townsend, 1931). The population is listed as Threatened under the </w:t>
      </w:r>
      <w:r w:rsidR="00BC4A49">
        <w:t>Endangered Species Act (</w:t>
      </w:r>
      <w:r>
        <w:t>ESA</w:t>
      </w:r>
      <w:r w:rsidR="00BC4A49">
        <w:t>)</w:t>
      </w:r>
      <w:r>
        <w:t xml:space="preserve"> but has been rebui</w:t>
      </w:r>
      <w:r w:rsidR="00F06234">
        <w:t>lding, increasing by 13-21% per</w:t>
      </w:r>
      <w:r>
        <w:t xml:space="preserve"> year (</w:t>
      </w:r>
      <w:proofErr w:type="spellStart"/>
      <w:r>
        <w:t>Esperon</w:t>
      </w:r>
      <w:proofErr w:type="spellEnd"/>
      <w:r>
        <w:t>-Rod</w:t>
      </w:r>
      <w:r w:rsidR="001430AE">
        <w:t>riguez &amp; Gallo-Reynoso, 2012). Less is known about seasonal distribution and foraging patterns, but i</w:t>
      </w:r>
      <w:r>
        <w:t xml:space="preserve">ndividuals have been </w:t>
      </w:r>
      <w:r w:rsidR="000F08E9">
        <w:t xml:space="preserve">sighted </w:t>
      </w:r>
      <w:r>
        <w:t>in the Channel Islands</w:t>
      </w:r>
      <w:r w:rsidR="000F08E9">
        <w:t xml:space="preserve"> and off the coasts of Washington and British Columbia, </w:t>
      </w:r>
      <w:r>
        <w:t xml:space="preserve">and strandings have </w:t>
      </w:r>
      <w:r w:rsidR="000F08E9">
        <w:t>been occurring in</w:t>
      </w:r>
      <w:r>
        <w:t xml:space="preserve"> Oregon and Washington</w:t>
      </w:r>
      <w:r w:rsidR="00D70169">
        <w:t xml:space="preserve">, suggesting </w:t>
      </w:r>
      <w:r w:rsidR="003C06EB">
        <w:t>potential re-expansion into</w:t>
      </w:r>
      <w:r>
        <w:t xml:space="preserve"> their historic range</w:t>
      </w:r>
      <w:r w:rsidR="00CD2A99">
        <w:t xml:space="preserve"> </w:t>
      </w:r>
      <w:r w:rsidR="000F08E9">
        <w:t>that spanned</w:t>
      </w:r>
      <w:r w:rsidR="00CD2A99">
        <w:t xml:space="preserve"> central and southern California</w:t>
      </w:r>
      <w:r>
        <w:t xml:space="preserve"> (</w:t>
      </w:r>
      <w:proofErr w:type="spellStart"/>
      <w:r>
        <w:t>Hanni</w:t>
      </w:r>
      <w:proofErr w:type="spellEnd"/>
      <w:r>
        <w:t xml:space="preserve"> et al., 1997; </w:t>
      </w:r>
      <w:proofErr w:type="spellStart"/>
      <w:r>
        <w:t>Lambourn</w:t>
      </w:r>
      <w:proofErr w:type="spellEnd"/>
      <w:r>
        <w:t xml:space="preserve"> et al., 2015). </w:t>
      </w:r>
    </w:p>
    <w:p w14:paraId="33D2EC37" w14:textId="77777777" w:rsidR="001B32FB" w:rsidRPr="001B32FB" w:rsidRDefault="00EB3CD8" w:rsidP="001B32FB">
      <w:pPr>
        <w:pStyle w:val="BodyText"/>
        <w:jc w:val="center"/>
        <w:outlineLvl w:val="0"/>
        <w:rPr>
          <w:b/>
        </w:rPr>
      </w:pPr>
      <w:r>
        <w:rPr>
          <w:b/>
        </w:rPr>
        <w:t>Methods</w:t>
      </w:r>
    </w:p>
    <w:p w14:paraId="3DBCBA7F" w14:textId="7FD8B5C7" w:rsidR="007E05F6" w:rsidRDefault="00EB3CD8" w:rsidP="001B32FB">
      <w:pPr>
        <w:pStyle w:val="BodyText"/>
        <w:spacing w:line="480" w:lineRule="auto"/>
        <w:contextualSpacing/>
      </w:pPr>
      <w:r>
        <w:rPr>
          <w:i/>
        </w:rPr>
        <w:t>Data Sources and Characterization</w:t>
      </w:r>
      <w:r>
        <w:br/>
        <w:t>Data for this analysis were drawn from the National Marine Fisheries Service national stranding database</w:t>
      </w:r>
      <w:r w:rsidR="00D2136B">
        <w:t xml:space="preserve"> (last accessed February 2017)</w:t>
      </w:r>
      <w:r w:rsidR="00C11549">
        <w:t xml:space="preserve"> that</w:t>
      </w:r>
      <w:r w:rsidR="00A93687">
        <w:t xml:space="preserve"> </w:t>
      </w:r>
      <w:r w:rsidR="00BE2158">
        <w:t xml:space="preserve">contains standardized “Level A” data from more than 15 contributing </w:t>
      </w:r>
      <w:r w:rsidR="00AC305C">
        <w:t xml:space="preserve">response </w:t>
      </w:r>
      <w:r w:rsidR="00BE2158">
        <w:t xml:space="preserve">network members </w:t>
      </w:r>
      <w:r w:rsidR="00C11549">
        <w:t>spanning</w:t>
      </w:r>
      <w:r w:rsidR="00D2136B">
        <w:t xml:space="preserve"> the coasts of</w:t>
      </w:r>
      <w:r w:rsidR="005176BB">
        <w:t xml:space="preserve"> Oregon and Washington</w:t>
      </w:r>
      <w:r w:rsidR="00F06234">
        <w:t xml:space="preserve"> (Supplemental </w:t>
      </w:r>
      <w:r w:rsidR="00C11549">
        <w:t xml:space="preserve">Figure S1). Database entries </w:t>
      </w:r>
      <w:r>
        <w:t>includ</w:t>
      </w:r>
      <w:r w:rsidR="00C11549">
        <w:t>e</w:t>
      </w:r>
      <w:r w:rsidR="00AC305C">
        <w:t xml:space="preserve"> an</w:t>
      </w:r>
      <w:r>
        <w:t xml:space="preserve"> ID number, observation date, stranding location, latitude and longitude coordinates, age, sex, species, stranding condition (live or dead), and other observational comments including evidence of inj</w:t>
      </w:r>
      <w:r w:rsidR="00C11549">
        <w:t>ury</w:t>
      </w:r>
      <w:r>
        <w:t xml:space="preserve"> or human interaction.</w:t>
      </w:r>
      <w:r w:rsidR="0021276F">
        <w:t xml:space="preserve"> </w:t>
      </w:r>
      <w:r w:rsidR="005675D1">
        <w:t xml:space="preserve">Data are </w:t>
      </w:r>
      <w:r w:rsidR="005675D1">
        <w:lastRenderedPageBreak/>
        <w:t xml:space="preserve">collected by network members </w:t>
      </w:r>
      <w:r w:rsidR="0067559A">
        <w:t>and submitted to the national database throughout the year</w:t>
      </w:r>
      <w:r w:rsidR="005675D1">
        <w:t>, an</w:t>
      </w:r>
      <w:r w:rsidR="00151450">
        <w:t xml:space="preserve">d generally finalized by </w:t>
      </w:r>
      <w:r w:rsidR="00D70169">
        <w:t xml:space="preserve">NOAA by </w:t>
      </w:r>
      <w:r w:rsidR="00151450">
        <w:t>March</w:t>
      </w:r>
      <w:r w:rsidR="005675D1">
        <w:t xml:space="preserve"> of the following year. </w:t>
      </w:r>
      <w:r w:rsidR="00C11549">
        <w:t>Records for all</w:t>
      </w:r>
      <w:r>
        <w:t xml:space="preserve"> pinnipeds reported stranded in Oregon and Washington from </w:t>
      </w:r>
      <w:r w:rsidR="009A4269">
        <w:t>1991</w:t>
      </w:r>
      <w:r>
        <w:t xml:space="preserve"> to 2016 (</w:t>
      </w:r>
      <w:r>
        <w:rPr>
          <w:i/>
        </w:rPr>
        <w:t>n</w:t>
      </w:r>
      <w:r w:rsidR="009A4269">
        <w:t xml:space="preserve"> = </w:t>
      </w:r>
      <w:r w:rsidR="007B7624">
        <w:t>14,729</w:t>
      </w:r>
      <w:r>
        <w:t xml:space="preserve"> records) were aggregated by month, year,</w:t>
      </w:r>
      <w:r w:rsidR="00C11549">
        <w:t xml:space="preserve"> and stranding location</w:t>
      </w:r>
      <w:r>
        <w:t xml:space="preserve">. </w:t>
      </w:r>
      <w:r w:rsidR="000774E1">
        <w:t xml:space="preserve">Age class </w:t>
      </w:r>
      <w:r w:rsidR="009D7E86">
        <w:t>designations</w:t>
      </w:r>
      <w:r w:rsidR="000774E1">
        <w:rPr>
          <w:rStyle w:val="FootnoteReference"/>
        </w:rPr>
        <w:footnoteReference w:id="1"/>
      </w:r>
      <w:r w:rsidR="000774E1">
        <w:t xml:space="preserve"> were included on the Level A form beginning in the early 2000s, and we therefore only analyzed age class data from 2002-2016 (</w:t>
      </w:r>
      <w:r w:rsidR="000774E1" w:rsidRPr="0075659F">
        <w:rPr>
          <w:i/>
        </w:rPr>
        <w:t xml:space="preserve">n = </w:t>
      </w:r>
      <w:r w:rsidR="000774E1">
        <w:t xml:space="preserve">10,861). </w:t>
      </w:r>
      <w:r>
        <w:t>Summary statistics w</w:t>
      </w:r>
      <w:r w:rsidR="00C11549">
        <w:t xml:space="preserve">ere </w:t>
      </w:r>
      <w:r w:rsidR="00404C58">
        <w:t>derived</w:t>
      </w:r>
      <w:r w:rsidR="00C11549">
        <w:t xml:space="preserve"> for three</w:t>
      </w:r>
      <w:r>
        <w:t xml:space="preserve"> regions (Oregon coast, Washington coast, inland Washington waters) because stranding response, </w:t>
      </w:r>
      <w:r w:rsidR="00404C58">
        <w:t>beach</w:t>
      </w:r>
      <w:r>
        <w:t xml:space="preserve"> accessibility, and species' habitat use in these </w:t>
      </w:r>
      <w:r w:rsidR="002821C6">
        <w:t>areas</w:t>
      </w:r>
      <w:r>
        <w:t xml:space="preserve"> are very different. For this analysis, we </w:t>
      </w:r>
      <w:r w:rsidR="0079407F">
        <w:t>used the reported stranding location</w:t>
      </w:r>
      <w:r>
        <w:t xml:space="preserve"> as a relative approximation for where strandings and human interactions actually took place, though carcasses can drift for some time before making landfall, and entangled animals can migrate with entangling debris from a different region.</w:t>
      </w:r>
    </w:p>
    <w:p w14:paraId="0C4B5CAD" w14:textId="3388A9F6" w:rsidR="007E05F6" w:rsidRDefault="00EB3CD8" w:rsidP="001B32FB">
      <w:pPr>
        <w:pStyle w:val="BodyText"/>
        <w:spacing w:line="480" w:lineRule="auto"/>
        <w:ind w:firstLine="720"/>
        <w:contextualSpacing/>
      </w:pPr>
      <w:r>
        <w:t xml:space="preserve">In addition to </w:t>
      </w:r>
      <w:r w:rsidR="0085023E">
        <w:t xml:space="preserve">investigating total stranding cases, we examined the </w:t>
      </w:r>
      <w:r>
        <w:t xml:space="preserve">number of </w:t>
      </w:r>
      <w:r w:rsidR="0021276F">
        <w:t xml:space="preserve">cases </w:t>
      </w:r>
      <w:r w:rsidR="0067559A">
        <w:t>indicating</w:t>
      </w:r>
      <w:r w:rsidR="0021276F">
        <w:t xml:space="preserve"> the presence of </w:t>
      </w:r>
      <w:r>
        <w:t>human int</w:t>
      </w:r>
      <w:r w:rsidR="0085023E">
        <w:t>eraction (HI)</w:t>
      </w:r>
      <w:r>
        <w:t>. Human interaction cases are recorded on the Lev</w:t>
      </w:r>
      <w:r w:rsidR="00072F67">
        <w:t>el A stranding intake form as</w:t>
      </w:r>
      <w:r>
        <w:t xml:space="preserve"> "Yes," "No," or </w:t>
      </w:r>
      <w:r w:rsidR="00072F67">
        <w:t>"could not be determined (CBD)," including designations for</w:t>
      </w:r>
      <w:r>
        <w:t xml:space="preserve"> fisheries entanglements,</w:t>
      </w:r>
      <w:r w:rsidR="00223429">
        <w:rPr>
          <w:rStyle w:val="FootnoteReference"/>
        </w:rPr>
        <w:footnoteReference w:id="2"/>
      </w:r>
      <w:r>
        <w:t xml:space="preserve"> gunshot wounds, boat collisions, or "other" human interactions. Descriptions of "other" human interactions can include indeterminate blunt trauma, dog bites, debris entanglement, oil staining, and humans</w:t>
      </w:r>
      <w:r w:rsidR="00921B62">
        <w:t xml:space="preserve"> harassing or illegally picking </w:t>
      </w:r>
      <w:r>
        <w:t xml:space="preserve">up or relocating animals. The “CBD” designation </w:t>
      </w:r>
      <w:r w:rsidR="0021276F">
        <w:t>applies to</w:t>
      </w:r>
      <w:r>
        <w:t xml:space="preserve"> a variety of situations, </w:t>
      </w:r>
      <w:r w:rsidR="0021276F">
        <w:t>including</w:t>
      </w:r>
      <w:r>
        <w:t xml:space="preserve"> </w:t>
      </w:r>
      <w:r w:rsidR="0021276F">
        <w:t>instances when an animal was not examined or when an examiner was unable to confidently determine the presence or absence of HI</w:t>
      </w:r>
      <w:r>
        <w:t>. Thus, the number of confirmed HI cases is a conservative estimate. Records for dead or decomposed animals can be missing specification in certain fi</w:t>
      </w:r>
      <w:r w:rsidR="00404C58">
        <w:t xml:space="preserve">elds, resulting in </w:t>
      </w:r>
      <w:r>
        <w:t>"Unidentified" age, sex, or even species designations.</w:t>
      </w:r>
    </w:p>
    <w:p w14:paraId="422F17B6" w14:textId="02E5AC9F" w:rsidR="007E05F6" w:rsidRDefault="00EB3CD8" w:rsidP="001B32FB">
      <w:pPr>
        <w:pStyle w:val="BodyText"/>
        <w:spacing w:line="480" w:lineRule="auto"/>
        <w:ind w:firstLine="720"/>
        <w:contextualSpacing/>
      </w:pPr>
      <w:r>
        <w:lastRenderedPageBreak/>
        <w:t xml:space="preserve">Two measures of the prevalence of HI cases were examined: (1) the annual proportion of total strandings made up of </w:t>
      </w:r>
      <w:r w:rsidR="007E64F7">
        <w:t>HI cases</w:t>
      </w:r>
      <w:r>
        <w:t xml:space="preserve"> (</w:t>
      </w:r>
      <w:r>
        <w:rPr>
          <w:i/>
        </w:rPr>
        <w:t>e.g.</w:t>
      </w:r>
      <w:r>
        <w:t xml:space="preserve">, number of fisheries entanglements divided by total stranding </w:t>
      </w:r>
      <w:r w:rsidR="007E64F7">
        <w:t>cases)</w:t>
      </w:r>
      <w:r>
        <w:t xml:space="preserve"> to reveal v</w:t>
      </w:r>
      <w:r w:rsidR="007E64F7">
        <w:t>ariation in the magnitude of HI</w:t>
      </w:r>
      <w:r>
        <w:t xml:space="preserve"> independent of changes in population demographics, and (2) the percent composition of HI cases (</w:t>
      </w:r>
      <w:r>
        <w:rPr>
          <w:i/>
        </w:rPr>
        <w:t>e.g.</w:t>
      </w:r>
      <w:r>
        <w:t xml:space="preserve">, number of fisheries entanglements divided by total HI cases) to examine which </w:t>
      </w:r>
      <w:proofErr w:type="spellStart"/>
      <w:r>
        <w:t>type(s</w:t>
      </w:r>
      <w:proofErr w:type="spellEnd"/>
      <w:r>
        <w:t xml:space="preserve">) of anthropogenic activity may have a greater effect on a given age, sex, or species. It is important to note, however, that stranding response networks with the capacity to conduct </w:t>
      </w:r>
      <w:r w:rsidR="00CE4482">
        <w:t xml:space="preserve">more </w:t>
      </w:r>
      <w:r w:rsidR="00374E41">
        <w:t>detailed necropsies may</w:t>
      </w:r>
      <w:r>
        <w:t xml:space="preserve"> report a higher proportion of positive HI findings, while those that conduct fewer or less detailed necropsies may report a higher proportion of CBD determinations. Therefore, results examining the spatial differences in the prevalence of HI cases must be interpreted </w:t>
      </w:r>
      <w:r w:rsidR="00B96EEA">
        <w:t>within this context</w:t>
      </w:r>
      <w:r>
        <w:t>.</w:t>
      </w:r>
    </w:p>
    <w:p w14:paraId="23AD8A2B" w14:textId="1FAD9BEB" w:rsidR="007E05F6" w:rsidRDefault="00EB3CD8" w:rsidP="001B32FB">
      <w:pPr>
        <w:pStyle w:val="BodyText"/>
        <w:spacing w:line="480" w:lineRule="auto"/>
        <w:contextualSpacing/>
      </w:pPr>
      <w:r>
        <w:rPr>
          <w:i/>
        </w:rPr>
        <w:t>Statistical Analysis</w:t>
      </w:r>
      <w:r>
        <w:br/>
        <w:t>To determine wheth</w:t>
      </w:r>
      <w:r w:rsidR="00A3775C">
        <w:t>er the number of strandings was</w:t>
      </w:r>
      <w:r>
        <w:t xml:space="preserve"> significantly different across categorical variables such as age class, sex, species, or location, we conducted pairwise Kruskal-Wallis Nemenyi tests (`</w:t>
      </w:r>
      <w:proofErr w:type="spellStart"/>
      <w:proofErr w:type="gramStart"/>
      <w:r>
        <w:t>posthoc.kruskal</w:t>
      </w:r>
      <w:proofErr w:type="gramEnd"/>
      <w:r>
        <w:t>.nemenyi.test</w:t>
      </w:r>
      <w:proofErr w:type="spellEnd"/>
      <w:r>
        <w:t>` function in the PMCMR package) in R (</w:t>
      </w:r>
      <w:proofErr w:type="spellStart"/>
      <w:r>
        <w:t>R</w:t>
      </w:r>
      <w:proofErr w:type="spellEnd"/>
      <w:r>
        <w:t xml:space="preserve"> Development Core Team, 2009) with age class, sex, and species as independent variables and the number of stranding cases as the dependent variable. Summary statistics were examined both at the regional level (</w:t>
      </w:r>
      <w:r>
        <w:rPr>
          <w:i/>
        </w:rPr>
        <w:t>i.e.</w:t>
      </w:r>
      <w:r>
        <w:t>, by state) for management-relevant analyses and on a local level (</w:t>
      </w:r>
      <w:r>
        <w:rPr>
          <w:i/>
        </w:rPr>
        <w:t>i.e.</w:t>
      </w:r>
      <w:r>
        <w:t xml:space="preserve">, by county) </w:t>
      </w:r>
      <w:r w:rsidR="0021276F">
        <w:t xml:space="preserve">more </w:t>
      </w:r>
      <w:r>
        <w:t>useful for stranding response practitioners.</w:t>
      </w:r>
    </w:p>
    <w:p w14:paraId="539A606C" w14:textId="77777777" w:rsidR="007E05F6" w:rsidRDefault="00EB3CD8" w:rsidP="001B32FB">
      <w:pPr>
        <w:pStyle w:val="BodyText"/>
        <w:spacing w:line="480" w:lineRule="auto"/>
        <w:ind w:firstLine="720"/>
        <w:contextualSpacing/>
      </w:pPr>
      <w:r>
        <w:t xml:space="preserve">To determine whether strandings and HI cases have changed over the study period, we examined both the </w:t>
      </w:r>
      <w:r>
        <w:rPr>
          <w:i/>
        </w:rPr>
        <w:t>number</w:t>
      </w:r>
      <w:r>
        <w:t xml:space="preserve"> and </w:t>
      </w:r>
      <w:r>
        <w:rPr>
          <w:i/>
        </w:rPr>
        <w:t>prevalence</w:t>
      </w:r>
      <w:r>
        <w:t xml:space="preserve"> over time. We used negative binomial general linear model (GLM) regressions for total annual stranding cases against year (`</w:t>
      </w:r>
      <w:proofErr w:type="spellStart"/>
      <w:proofErr w:type="gramStart"/>
      <w:r>
        <w:t>glm.nb</w:t>
      </w:r>
      <w:proofErr w:type="spellEnd"/>
      <w:proofErr w:type="gramEnd"/>
      <w:r>
        <w:t xml:space="preserve">` function in the MASS R package) to account for </w:t>
      </w:r>
      <w:proofErr w:type="spellStart"/>
      <w:r>
        <w:t>overdispersion</w:t>
      </w:r>
      <w:proofErr w:type="spellEnd"/>
      <w:r>
        <w:t xml:space="preserve"> and correct for standard error estimates that might be biased in a Poisson regression model. Regressions were repeated for total strandings and HI cases for each species. Regression coefficients reported using this technique were back-transformed, resulting in a "fold increase" (</w:t>
      </w:r>
      <w:r>
        <w:rPr>
          <w:i/>
        </w:rPr>
        <w:t>e.g.</w:t>
      </w:r>
      <w:r>
        <w:t>, y = 1.051</w:t>
      </w:r>
      <w:r>
        <w:rPr>
          <w:vertAlign w:val="superscript"/>
        </w:rPr>
        <w:t>x</w:t>
      </w:r>
      <w:r>
        <w:t xml:space="preserve"> being equivalent to a 5.1% increase per year). To examine changes in the prevalence of HI cases, we used a binomial logistic GLM </w:t>
      </w:r>
      <w:r>
        <w:lastRenderedPageBreak/>
        <w:t>regression with the logit link function, resulting in untransformed regression coefficients. Annual time</w:t>
      </w:r>
      <w:r w:rsidR="00083FDA">
        <w:t xml:space="preserve"> </w:t>
      </w:r>
      <w:r>
        <w:t>series trends were also explored using Chow's breakpoint test (`</w:t>
      </w:r>
      <w:proofErr w:type="spellStart"/>
      <w:r>
        <w:t>sctest</w:t>
      </w:r>
      <w:proofErr w:type="spellEnd"/>
      <w:r>
        <w:t xml:space="preserve">` function in the </w:t>
      </w:r>
      <w:proofErr w:type="spellStart"/>
      <w:r>
        <w:t>strucchange</w:t>
      </w:r>
      <w:proofErr w:type="spellEnd"/>
      <w:r>
        <w:t xml:space="preserve"> R package) to determine whether </w:t>
      </w:r>
      <w:proofErr w:type="spellStart"/>
      <w:r>
        <w:t>interannual</w:t>
      </w:r>
      <w:proofErr w:type="spellEnd"/>
      <w:r>
        <w:t xml:space="preserve"> changes in stranding counts reflect known changes in stranding network capacity, </w:t>
      </w:r>
      <w:r w:rsidR="0021276F">
        <w:t xml:space="preserve">response </w:t>
      </w:r>
      <w:r>
        <w:t>effort, or funding over time. To determine whether strandings exhibited seasonal patterns, post-hoc pairwise Kruskal-Wallis Nemenyi tests were used with month as the independent variable and total monthly stranding cases as the dependent variable. Monthly analyses were conducted using only cases that were recorded as being either alive or freshly dead at the time of observation in order to best capture the temporal component of the stranding event.</w:t>
      </w:r>
    </w:p>
    <w:p w14:paraId="6471F00A" w14:textId="3DD81896" w:rsidR="007E05F6" w:rsidRDefault="00EB3CD8" w:rsidP="001B32FB">
      <w:pPr>
        <w:pStyle w:val="BodyText"/>
        <w:spacing w:line="480" w:lineRule="auto"/>
        <w:ind w:firstLine="720"/>
        <w:contextualSpacing/>
      </w:pPr>
      <w:r>
        <w:t xml:space="preserve">To determine possible spatial patterns in overall strandings and HI cases, </w:t>
      </w:r>
      <w:r w:rsidR="00796DE1">
        <w:t>the</w:t>
      </w:r>
      <w:r>
        <w:t xml:space="preserve"> negative binomial GLM regression and pairwise Kruskal-Wallis Nemenyi tests </w:t>
      </w:r>
      <w:r w:rsidR="00796DE1">
        <w:t xml:space="preserve">were applied </w:t>
      </w:r>
      <w:r>
        <w:t>using stranding location (county) as the independent variable and annual stranding cases as the dependent variable. Stranding hotspot maps were generated with a kernel density estimation (</w:t>
      </w:r>
      <w:proofErr w:type="spellStart"/>
      <w:r>
        <w:t>Gatrell</w:t>
      </w:r>
      <w:proofErr w:type="spellEnd"/>
      <w:r>
        <w:t xml:space="preserve"> et al., 1996) with three and four bins (`geom_density2d` function in the ggplot2 R package). This function does not account for the fact that strandings occur only on the coast, so these maps are intended as a qualitative visualization rather than a statistical predictor.</w:t>
      </w:r>
    </w:p>
    <w:p w14:paraId="0212A38D" w14:textId="49E541DA" w:rsidR="007E05F6" w:rsidRDefault="00EB3CD8" w:rsidP="001B32FB">
      <w:pPr>
        <w:pStyle w:val="BodyText"/>
        <w:spacing w:line="480" w:lineRule="auto"/>
        <w:contextualSpacing/>
      </w:pPr>
      <w:r>
        <w:rPr>
          <w:i/>
        </w:rPr>
        <w:t>Caveats</w:t>
      </w:r>
      <w:r>
        <w:br/>
        <w:t>A pinniped is defined as being stranded when it is either dead</w:t>
      </w:r>
      <w:r w:rsidR="000B0F44">
        <w:t xml:space="preserve"> or still alive on the beach and</w:t>
      </w:r>
      <w:r>
        <w:t xml:space="preserve"> in need of medical attention or unable to return to the water on its own (Marine Mammal Protection Act of 1972). Animals are also reported by the public when they might be simply resting or molting, and responders frequently monitor these situations (particularly if the animal is located in a populate</w:t>
      </w:r>
      <w:r w:rsidR="0085023E">
        <w:t>d area) and use their best judg</w:t>
      </w:r>
      <w:r>
        <w:t xml:space="preserve">ment about whether to document it in the database. Therefore, reported strandings for some species in some areas (particularly for elephant seals and harbor seal pups in inland Washington waters) may over-represent the true number of stranded </w:t>
      </w:r>
      <w:r>
        <w:lastRenderedPageBreak/>
        <w:t>animals that are sick or injured.</w:t>
      </w:r>
      <w:r w:rsidR="004C2285">
        <w:rPr>
          <w:rStyle w:val="FootnoteReference"/>
        </w:rPr>
        <w:footnoteReference w:id="3"/>
      </w:r>
      <w:r>
        <w:t xml:space="preserve"> We have not excluded these in this analysis because such cases are inconsistently documented across stranding networks and are therefore difficult to systematically extract from such a large </w:t>
      </w:r>
      <w:r w:rsidR="00E350AD">
        <w:t>data set</w:t>
      </w:r>
      <w:r w:rsidR="0085023E">
        <w:t xml:space="preserve">. Furthermore, they </w:t>
      </w:r>
      <w:r>
        <w:t>represent the true number of cases that require time and resources from response networks.</w:t>
      </w:r>
    </w:p>
    <w:p w14:paraId="20190BA0" w14:textId="3E391D9E" w:rsidR="007E05F6" w:rsidRDefault="00EB3CD8" w:rsidP="001B32FB">
      <w:pPr>
        <w:pStyle w:val="BodyText"/>
        <w:spacing w:line="480" w:lineRule="auto"/>
        <w:ind w:firstLine="720"/>
        <w:contextualSpacing/>
      </w:pPr>
      <w:r>
        <w:t>Stranding response networks</w:t>
      </w:r>
      <w:r w:rsidR="006745F9">
        <w:t xml:space="preserve"> in Oregon and Washington are diverse and</w:t>
      </w:r>
      <w:r>
        <w:t xml:space="preserve"> have grown in their capacity over the study</w:t>
      </w:r>
      <w:r w:rsidR="00E350AD">
        <w:t xml:space="preserve"> period, particularly in the early </w:t>
      </w:r>
      <w:r>
        <w:t>2000s with the implementation of the John H. Prescott Marine Mammal Rescue Assistance Grant Program,</w:t>
      </w:r>
      <w:r>
        <w:rPr>
          <w:rStyle w:val="FootnoteReference"/>
        </w:rPr>
        <w:footnoteReference w:id="4"/>
      </w:r>
      <w:r>
        <w:t xml:space="preserve"> which could in part account fo</w:t>
      </w:r>
      <w:r w:rsidR="00645D5E">
        <w:t>r a rise in reported strandings</w:t>
      </w:r>
      <w:r>
        <w:t xml:space="preserve">. One of the challenges of using data from this </w:t>
      </w:r>
      <w:r w:rsidR="00E350AD">
        <w:t>compilation of stranding networks</w:t>
      </w:r>
      <w:r>
        <w:t xml:space="preserve"> is that beach coverage, response capacity, and even data-reporting protocols </w:t>
      </w:r>
      <w:r w:rsidR="00414CB1">
        <w:t>vary between network members,</w:t>
      </w:r>
      <w:r>
        <w:t xml:space="preserve"> over time</w:t>
      </w:r>
      <w:r w:rsidR="00414CB1">
        <w:t>, and across regions (Huggins et al. 2015b)</w:t>
      </w:r>
      <w:r>
        <w:t xml:space="preserve">. However, when combined, these data illustrate what is known and what remains uncertain about </w:t>
      </w:r>
      <w:r w:rsidR="00414CB1">
        <w:t xml:space="preserve">long-term spatio-temporal patterns in </w:t>
      </w:r>
      <w:r>
        <w:t>strandings</w:t>
      </w:r>
      <w:r w:rsidR="00414CB1">
        <w:t xml:space="preserve"> and HI cases</w:t>
      </w:r>
      <w:r>
        <w:t xml:space="preserve"> throughout the region.</w:t>
      </w:r>
    </w:p>
    <w:p w14:paraId="7BDFC3D4" w14:textId="77777777" w:rsidR="007E05F6" w:rsidRDefault="00EB3CD8" w:rsidP="001B32FB">
      <w:pPr>
        <w:pStyle w:val="BodyText"/>
        <w:jc w:val="center"/>
        <w:outlineLvl w:val="0"/>
      </w:pPr>
      <w:r>
        <w:rPr>
          <w:b/>
        </w:rPr>
        <w:t>Results</w:t>
      </w:r>
    </w:p>
    <w:p w14:paraId="52689087" w14:textId="3282F304" w:rsidR="007E05F6" w:rsidRDefault="00EB3CD8" w:rsidP="001B32FB">
      <w:pPr>
        <w:pStyle w:val="BodyText"/>
        <w:spacing w:line="480" w:lineRule="auto"/>
        <w:contextualSpacing/>
      </w:pPr>
      <w:r>
        <w:t xml:space="preserve">From </w:t>
      </w:r>
      <w:r w:rsidR="009A4269">
        <w:t>1991</w:t>
      </w:r>
      <w:r>
        <w:t xml:space="preserve">-2016, local stranding response networks identified and recorded </w:t>
      </w:r>
      <w:r w:rsidR="007B7624">
        <w:t>14,729</w:t>
      </w:r>
      <w:r>
        <w:t xml:space="preserve"> stranded pinnipeds along the coasts and inland waters of Oregon </w:t>
      </w:r>
      <w:r w:rsidR="00645D5E">
        <w:t>and Washington. Approximately 29</w:t>
      </w:r>
      <w:r>
        <w:t>% (</w:t>
      </w:r>
      <w:r>
        <w:rPr>
          <w:i/>
        </w:rPr>
        <w:t>n</w:t>
      </w:r>
      <w:r w:rsidR="0040507B">
        <w:t xml:space="preserve"> = 4,288</w:t>
      </w:r>
      <w:r>
        <w:t>) were alive and 31% (</w:t>
      </w:r>
      <w:r>
        <w:rPr>
          <w:i/>
        </w:rPr>
        <w:t>n</w:t>
      </w:r>
      <w:r>
        <w:t xml:space="preserve"> = 4</w:t>
      </w:r>
      <w:r w:rsidR="0040507B">
        <w:t>,611</w:t>
      </w:r>
      <w:r>
        <w:t>) were freshly dead at the time of recovery, with the remainder being in various states of decomposition. The majority of total strandings over the st</w:t>
      </w:r>
      <w:r w:rsidR="00645D5E">
        <w:t>udy period were h</w:t>
      </w:r>
      <w:r w:rsidR="00613AC0">
        <w:t>arbor seals (60</w:t>
      </w:r>
      <w:r>
        <w:t xml:space="preserve">% of all cases) and California sea lions (19%), followed by smaller numbers of Steller sea lions (7%), northern elephant seals (3%), Guadalupe fur seals (1%), and northern fur seals (1%) (Table 1). Annual strandings were significantly different across </w:t>
      </w:r>
      <w:r>
        <w:lastRenderedPageBreak/>
        <w:t>species over the study period (</w:t>
      </w:r>
      <w:r>
        <w:rPr>
          <w:i/>
        </w:rPr>
        <w:t>χ</w:t>
      </w:r>
      <w:r>
        <w:rPr>
          <w:vertAlign w:val="superscript"/>
        </w:rPr>
        <w:t>2</w:t>
      </w:r>
      <w:r>
        <w:t xml:space="preserve"> = 9.8, </w:t>
      </w:r>
      <w:r>
        <w:rPr>
          <w:i/>
        </w:rPr>
        <w:t>p</w:t>
      </w:r>
      <w:r>
        <w:t xml:space="preserve"> &lt; 0.01), ranging from a median of 3 per ye</w:t>
      </w:r>
      <w:r w:rsidR="00645D5E">
        <w:t>ar for northern fur seals to 335</w:t>
      </w:r>
      <w:r>
        <w:t xml:space="preserve"> per year for harbor seals (Figure 1a). The sex and age composition of strandings varied depending on species</w:t>
      </w:r>
      <w:r w:rsidR="00613AC0">
        <w:t xml:space="preserve"> </w:t>
      </w:r>
      <w:r w:rsidR="00DC3205">
        <w:t xml:space="preserve">and can be obscured by the </w:t>
      </w:r>
      <w:r w:rsidR="00613AC0">
        <w:t>proportion of unidentified cases</w:t>
      </w:r>
      <w:r>
        <w:t xml:space="preserve">, </w:t>
      </w:r>
      <w:r w:rsidR="00613AC0">
        <w:t>though California</w:t>
      </w:r>
      <w:r w:rsidR="0040507B">
        <w:t xml:space="preserve"> sea lions exhibited a </w:t>
      </w:r>
      <w:r w:rsidR="00613AC0">
        <w:t>higher proportion of males relative to other species (Table 1)</w:t>
      </w:r>
      <w:r>
        <w:t>.</w:t>
      </w:r>
    </w:p>
    <w:p w14:paraId="107D7645" w14:textId="15FA88DA" w:rsidR="007E05F6" w:rsidRDefault="00EB3CD8" w:rsidP="001B32FB">
      <w:pPr>
        <w:pStyle w:val="BodyText"/>
        <w:spacing w:line="480" w:lineRule="auto"/>
        <w:ind w:firstLine="720"/>
        <w:contextualSpacing/>
      </w:pPr>
      <w:r>
        <w:t>Evidence of h</w:t>
      </w:r>
      <w:r w:rsidR="00D8401F">
        <w:t>uman interaction was noted in 11</w:t>
      </w:r>
      <w:r>
        <w:t>% (</w:t>
      </w:r>
      <w:r>
        <w:rPr>
          <w:i/>
        </w:rPr>
        <w:t>n</w:t>
      </w:r>
      <w:r w:rsidR="003E7525">
        <w:t xml:space="preserve"> = 1,652</w:t>
      </w:r>
      <w:r>
        <w:t xml:space="preserve">) of all stranding cases over the study period, </w:t>
      </w:r>
      <w:r w:rsidR="007A5E05">
        <w:t>with the greatest number being from "other" (</w:t>
      </w:r>
      <w:r w:rsidR="007A5E05">
        <w:rPr>
          <w:i/>
        </w:rPr>
        <w:t>n</w:t>
      </w:r>
      <w:r w:rsidR="00645D5E">
        <w:t xml:space="preserve"> = 675</w:t>
      </w:r>
      <w:r w:rsidR="007A5E05">
        <w:t xml:space="preserve">, </w:t>
      </w:r>
      <w:r w:rsidR="00645D5E">
        <w:t>40</w:t>
      </w:r>
      <w:r w:rsidR="007A5E05">
        <w:t>%</w:t>
      </w:r>
      <w:r w:rsidR="00645D5E">
        <w:t xml:space="preserve"> of all HI cases</w:t>
      </w:r>
      <w:r w:rsidR="007A5E05">
        <w:t>), gunshot wounds (</w:t>
      </w:r>
      <w:r w:rsidR="007A5E05">
        <w:rPr>
          <w:i/>
        </w:rPr>
        <w:t>n</w:t>
      </w:r>
      <w:r w:rsidR="00645D5E">
        <w:t xml:space="preserve"> = 623</w:t>
      </w:r>
      <w:r w:rsidR="007A5E05">
        <w:t>, 37%), and</w:t>
      </w:r>
      <w:r>
        <w:t xml:space="preserve"> fisheries entanglements (</w:t>
      </w:r>
      <w:r>
        <w:rPr>
          <w:i/>
        </w:rPr>
        <w:t>n</w:t>
      </w:r>
      <w:r w:rsidR="00645D5E">
        <w:t xml:space="preserve"> = 356, 21%</w:t>
      </w:r>
      <w:r w:rsidR="007A5E05">
        <w:t>), followed by a much smaller number of</w:t>
      </w:r>
      <w:r>
        <w:t xml:space="preserve"> boat collision injuries (</w:t>
      </w:r>
      <w:r>
        <w:rPr>
          <w:i/>
        </w:rPr>
        <w:t>n</w:t>
      </w:r>
      <w:r w:rsidR="00645D5E">
        <w:t xml:space="preserve"> = 79</w:t>
      </w:r>
      <w:r>
        <w:t>, 5%)</w:t>
      </w:r>
      <w:r w:rsidR="0040507B">
        <w:t xml:space="preserve"> (Figure 1b</w:t>
      </w:r>
      <w:r w:rsidR="007A5E05">
        <w:t>).</w:t>
      </w:r>
      <w:r>
        <w:t xml:space="preserve"> </w:t>
      </w:r>
      <w:r w:rsidR="00DB326B">
        <w:t xml:space="preserve">Of these “other” cases, </w:t>
      </w:r>
      <w:r w:rsidR="00B232ED">
        <w:t>less than half</w:t>
      </w:r>
      <w:r w:rsidR="00B9699F">
        <w:t xml:space="preserve"> of the records contain descriptions</w:t>
      </w:r>
      <w:r w:rsidR="006E07A9">
        <w:t xml:space="preserve">, and </w:t>
      </w:r>
      <w:r w:rsidR="00012D03">
        <w:t>o</w:t>
      </w:r>
      <w:r w:rsidR="0085590B">
        <w:t>f those de</w:t>
      </w:r>
      <w:r w:rsidR="007E2FCC">
        <w:t>scribed cases, the majority we</w:t>
      </w:r>
      <w:r w:rsidR="0085590B">
        <w:t xml:space="preserve">re related to marine debris and public harassment followed by dog bites and illegal pick-ups. </w:t>
      </w:r>
      <w:r w:rsidR="007E2FCC">
        <w:t>Fisheries interactions we</w:t>
      </w:r>
      <w:r>
        <w:t>re the most common t</w:t>
      </w:r>
      <w:r w:rsidR="00645D5E">
        <w:t>ype of HI case for yearlings (40</w:t>
      </w:r>
      <w:r>
        <w:t>% of all yearling HI cases) a</w:t>
      </w:r>
      <w:r w:rsidR="007E2FCC">
        <w:t>nd we</w:t>
      </w:r>
      <w:r w:rsidR="00B232ED">
        <w:t>re less prominent</w:t>
      </w:r>
      <w:r>
        <w:t xml:space="preserve"> for pups and adults (16%-18%)</w:t>
      </w:r>
      <w:r w:rsidR="007A5E05">
        <w:t xml:space="preserve"> (Table 2)</w:t>
      </w:r>
      <w:r>
        <w:t>. Gunshot wounds</w:t>
      </w:r>
      <w:r w:rsidR="007E2FCC">
        <w:t>, however, we</w:t>
      </w:r>
      <w:r w:rsidR="00B232ED">
        <w:t>re the most prominent HI type for</w:t>
      </w:r>
      <w:r>
        <w:t xml:space="preserve"> adults (58% of a</w:t>
      </w:r>
      <w:r w:rsidR="00645D5E">
        <w:t>dult HI cases) and subadults (52</w:t>
      </w:r>
      <w:r>
        <w:t>%)</w:t>
      </w:r>
      <w:r w:rsidR="00227F52">
        <w:t>,</w:t>
      </w:r>
      <w:r w:rsidR="00B232ED">
        <w:t xml:space="preserve"> with very few gunshot cases in</w:t>
      </w:r>
      <w:r>
        <w:t xml:space="preserve"> pups (4%). Boat collisions </w:t>
      </w:r>
      <w:r w:rsidR="00645D5E">
        <w:t>constitute</w:t>
      </w:r>
      <w:r w:rsidR="007E2FCC">
        <w:t>d</w:t>
      </w:r>
      <w:r w:rsidR="00645D5E">
        <w:t xml:space="preserve"> a small proportion (4</w:t>
      </w:r>
      <w:r>
        <w:t xml:space="preserve">-7%) of HI cases for all age classes (Table 2). Similar to </w:t>
      </w:r>
      <w:r w:rsidR="00407C26">
        <w:t>the pattern observed for total cases, h</w:t>
      </w:r>
      <w:r w:rsidR="007E2FCC">
        <w:t>arbor seals comprised</w:t>
      </w:r>
      <w:r w:rsidR="00645D5E">
        <w:t xml:space="preserve"> the majority of HI cases (56</w:t>
      </w:r>
      <w:r>
        <w:t>%) followed by California</w:t>
      </w:r>
      <w:r w:rsidR="005D5C44">
        <w:t xml:space="preserve"> sea lions</w:t>
      </w:r>
      <w:r w:rsidR="00645D5E">
        <w:t xml:space="preserve"> (28%) and Steller sea lions (11</w:t>
      </w:r>
      <w:r>
        <w:t>%) (data not shown).</w:t>
      </w:r>
    </w:p>
    <w:p w14:paraId="382EE5C5" w14:textId="7C4E25BD" w:rsidR="007E05F6" w:rsidRDefault="00EB3CD8" w:rsidP="001B32FB">
      <w:pPr>
        <w:pStyle w:val="BodyText"/>
        <w:spacing w:line="480" w:lineRule="auto"/>
      </w:pPr>
      <w:r>
        <w:rPr>
          <w:i/>
        </w:rPr>
        <w:t>Species</w:t>
      </w:r>
      <w:r>
        <w:br/>
        <w:t xml:space="preserve">Harbor seals - Pups amounted </w:t>
      </w:r>
      <w:r w:rsidR="003E74CC">
        <w:t xml:space="preserve">to </w:t>
      </w:r>
      <w:r w:rsidR="00770720">
        <w:t>61</w:t>
      </w:r>
      <w:r w:rsidR="00DC31BD">
        <w:t xml:space="preserve">% </w:t>
      </w:r>
      <w:r>
        <w:t>of strandings</w:t>
      </w:r>
      <w:r w:rsidR="000C6FA6">
        <w:t xml:space="preserve"> (from 2002</w:t>
      </w:r>
      <w:r w:rsidR="00636E91">
        <w:t>-</w:t>
      </w:r>
      <w:r w:rsidR="000C6FA6">
        <w:t>2016)</w:t>
      </w:r>
      <w:r w:rsidR="00DC31BD">
        <w:t xml:space="preserve">, greater than </w:t>
      </w:r>
      <w:r>
        <w:t>that observed</w:t>
      </w:r>
      <w:r w:rsidR="00DC31BD">
        <w:t xml:space="preserve"> in any of the other species (Table 1)</w:t>
      </w:r>
      <w:r>
        <w:t>. Harbor seals are the only species that stranded in greates</w:t>
      </w:r>
      <w:r w:rsidR="00645D5E">
        <w:t>t numbers in Washington, with 77</w:t>
      </w:r>
      <w:r>
        <w:t xml:space="preserve">% </w:t>
      </w:r>
      <w:r w:rsidR="00DC31BD">
        <w:t>occurring along</w:t>
      </w:r>
      <w:r w:rsidR="0085023E">
        <w:t xml:space="preserve"> inland </w:t>
      </w:r>
      <w:r w:rsidR="00DC31BD">
        <w:t>waters and much fewer</w:t>
      </w:r>
      <w:r w:rsidR="00645D5E">
        <w:t xml:space="preserve"> (8</w:t>
      </w:r>
      <w:r>
        <w:t xml:space="preserve">%) </w:t>
      </w:r>
      <w:r w:rsidR="00DC31BD">
        <w:t>on the outer</w:t>
      </w:r>
      <w:r>
        <w:t xml:space="preserve"> c</w:t>
      </w:r>
      <w:r w:rsidR="007C3A4A">
        <w:t>oast (Table 3). Approximately 10</w:t>
      </w:r>
      <w:r>
        <w:t xml:space="preserve">% of strandings were HI </w:t>
      </w:r>
      <w:r w:rsidR="00645D5E">
        <w:t>cases, the majority of which (53</w:t>
      </w:r>
      <w:r>
        <w:t>%) were "other"</w:t>
      </w:r>
      <w:r w:rsidR="002D04D4">
        <w:t xml:space="preserve"> cases (largely</w:t>
      </w:r>
      <w:r w:rsidR="0085590B">
        <w:t xml:space="preserve"> public harassment, illegal pick-ups, and dog bites</w:t>
      </w:r>
      <w:r w:rsidR="002D04D4">
        <w:t>)</w:t>
      </w:r>
      <w:r w:rsidR="0085590B">
        <w:t>. G</w:t>
      </w:r>
      <w:r>
        <w:t>unshot wounds (21%</w:t>
      </w:r>
      <w:r w:rsidR="00A17063">
        <w:t xml:space="preserve"> of HI cases</w:t>
      </w:r>
      <w:r>
        <w:t>)</w:t>
      </w:r>
      <w:r w:rsidR="00645D5E">
        <w:t xml:space="preserve"> and fisheries entanglements (20</w:t>
      </w:r>
      <w:r>
        <w:t>%)</w:t>
      </w:r>
      <w:r w:rsidR="0085590B">
        <w:t xml:space="preserve"> were also prominent</w:t>
      </w:r>
      <w:r w:rsidR="00A17063">
        <w:t>, with few (</w:t>
      </w:r>
      <w:r>
        <w:t>6%</w:t>
      </w:r>
      <w:r w:rsidR="00A17063">
        <w:t>)</w:t>
      </w:r>
      <w:r>
        <w:t xml:space="preserve"> boat collision injuries (Table 3).</w:t>
      </w:r>
    </w:p>
    <w:p w14:paraId="7A3192F3" w14:textId="6D5EBAF6" w:rsidR="007E05F6" w:rsidRDefault="00EB3CD8" w:rsidP="001B32FB">
      <w:pPr>
        <w:pStyle w:val="BodyText"/>
        <w:spacing w:line="480" w:lineRule="auto"/>
      </w:pPr>
      <w:r>
        <w:lastRenderedPageBreak/>
        <w:t>Califor</w:t>
      </w:r>
      <w:r w:rsidR="00645D5E">
        <w:t>nia sea lions - Approximately 78</w:t>
      </w:r>
      <w:r>
        <w:t xml:space="preserve">% </w:t>
      </w:r>
      <w:r w:rsidR="005A0E5C">
        <w:t xml:space="preserve">of strandings </w:t>
      </w:r>
      <w:r w:rsidR="00FD31D8">
        <w:t>were identified as male,</w:t>
      </w:r>
      <w:r>
        <w:t xml:space="preserve"> 1% as </w:t>
      </w:r>
      <w:r w:rsidR="00FD31D8">
        <w:t xml:space="preserve">female, </w:t>
      </w:r>
      <w:r w:rsidR="00907E42">
        <w:t>64</w:t>
      </w:r>
      <w:r w:rsidR="002D04D4">
        <w:t>% adult, and</w:t>
      </w:r>
      <w:r w:rsidR="00FD31D8" w:rsidRPr="000C0E6F">
        <w:t xml:space="preserve"> </w:t>
      </w:r>
      <w:r w:rsidR="002D04D4">
        <w:t>11</w:t>
      </w:r>
      <w:r w:rsidR="00FD31D8" w:rsidRPr="000C0E6F">
        <w:t>%</w:t>
      </w:r>
      <w:r w:rsidR="00907E42">
        <w:t xml:space="preserve"> combined</w:t>
      </w:r>
      <w:r w:rsidR="00FD31D8" w:rsidRPr="000C0E6F">
        <w:t xml:space="preserve"> pups and</w:t>
      </w:r>
      <w:r w:rsidR="00FD31D8">
        <w:t xml:space="preserve"> yearlings (Table 1). </w:t>
      </w:r>
      <w:r w:rsidR="00645D5E">
        <w:t>The majority of strandings (69</w:t>
      </w:r>
      <w:r>
        <w:t xml:space="preserve">%) occurred along </w:t>
      </w:r>
      <w:r w:rsidR="002D04D4">
        <w:t xml:space="preserve">the Oregon coast, with </w:t>
      </w:r>
      <w:r w:rsidR="00645D5E">
        <w:t>19</w:t>
      </w:r>
      <w:r>
        <w:t>% in inla</w:t>
      </w:r>
      <w:r w:rsidR="002D04D4">
        <w:t xml:space="preserve">nd Washington waters and </w:t>
      </w:r>
      <w:r w:rsidR="00645D5E">
        <w:t>12</w:t>
      </w:r>
      <w:r>
        <w:t>% along the Washington c</w:t>
      </w:r>
      <w:r w:rsidR="007C3A4A">
        <w:t>oast (Table 3). Almost</w:t>
      </w:r>
      <w:r w:rsidR="00645D5E">
        <w:t xml:space="preserve"> 16</w:t>
      </w:r>
      <w:r>
        <w:t xml:space="preserve">% of strandings were HI </w:t>
      </w:r>
      <w:r w:rsidR="00645D5E">
        <w:t>cases, the majority of which (59</w:t>
      </w:r>
      <w:r>
        <w:t>%) were gunshot wounds.</w:t>
      </w:r>
      <w:r w:rsidR="0085590B">
        <w:t xml:space="preserve"> “Other” HI cases identified for this species were primarily related to marine debris.</w:t>
      </w:r>
      <w:r w:rsidR="000835AC">
        <w:t xml:space="preserve"> Just 3</w:t>
      </w:r>
      <w:r>
        <w:t>% of HI cases were boat collision injuries (Table 3).</w:t>
      </w:r>
    </w:p>
    <w:p w14:paraId="5ADF730E" w14:textId="1791F462" w:rsidR="007E05F6" w:rsidRDefault="00EB3CD8" w:rsidP="001B32FB">
      <w:pPr>
        <w:pStyle w:val="BodyText"/>
        <w:spacing w:line="480" w:lineRule="auto"/>
      </w:pPr>
      <w:r>
        <w:t xml:space="preserve">Steller sea lions </w:t>
      </w:r>
      <w:r w:rsidR="0076474C">
        <w:t>-</w:t>
      </w:r>
      <w:r>
        <w:t xml:space="preserve"> </w:t>
      </w:r>
      <w:r w:rsidR="00A62229">
        <w:t>Approximately</w:t>
      </w:r>
      <w:r>
        <w:t xml:space="preserve"> 42% </w:t>
      </w:r>
      <w:r w:rsidR="00A62229">
        <w:t xml:space="preserve">of strandings </w:t>
      </w:r>
      <w:r w:rsidR="000835AC">
        <w:t>were identified as male and 34</w:t>
      </w:r>
      <w:r>
        <w:t>% as female</w:t>
      </w:r>
      <w:r w:rsidR="00A62229">
        <w:t>, the remainder being unknown</w:t>
      </w:r>
      <w:r>
        <w:t xml:space="preserve"> (Table 1). Similar to Califo</w:t>
      </w:r>
      <w:r w:rsidR="000835AC">
        <w:t>rnia sea lions, the majority (60</w:t>
      </w:r>
      <w:r>
        <w:t xml:space="preserve">%) of strandings were identified as adults, unlike </w:t>
      </w:r>
      <w:r w:rsidR="002D04D4">
        <w:t>other species where more</w:t>
      </w:r>
      <w:r>
        <w:t xml:space="preserve"> were pups and yearlings (Table 1). The majority of strandings (67%) occurred along the Oregon coast with the remainder being equally divided between outer Washington coast and inland wa</w:t>
      </w:r>
      <w:r w:rsidR="00907E42">
        <w:t>ters (Table 3). Approximately 18</w:t>
      </w:r>
      <w:r>
        <w:t xml:space="preserve">% of strandings were HI cases, second only to northern fur seals. </w:t>
      </w:r>
      <w:r w:rsidR="0076474C">
        <w:t>T</w:t>
      </w:r>
      <w:r>
        <w:t xml:space="preserve">he majority of HI </w:t>
      </w:r>
      <w:r w:rsidRPr="000C0E6F">
        <w:t>cases were gunshot wounds (74%) followe</w:t>
      </w:r>
      <w:r w:rsidR="000835AC" w:rsidRPr="000C0E6F">
        <w:t>d by fisheries entanglements (15</w:t>
      </w:r>
      <w:r w:rsidRPr="000C0E6F">
        <w:t>%)</w:t>
      </w:r>
      <w:r w:rsidR="00907E42">
        <w:t>, “other” (9</w:t>
      </w:r>
      <w:r w:rsidR="0076474C" w:rsidRPr="000C0E6F">
        <w:t xml:space="preserve">%), and </w:t>
      </w:r>
      <w:r w:rsidRPr="000C0E6F">
        <w:t>b</w:t>
      </w:r>
      <w:r>
        <w:t>oat collision injuries</w:t>
      </w:r>
      <w:r w:rsidR="0076474C">
        <w:t xml:space="preserve"> (2%)</w:t>
      </w:r>
      <w:r>
        <w:t xml:space="preserve"> (Table 3).</w:t>
      </w:r>
    </w:p>
    <w:p w14:paraId="494DC6D0" w14:textId="2659E107" w:rsidR="007E05F6" w:rsidRDefault="00EB3CD8" w:rsidP="001B32FB">
      <w:pPr>
        <w:pStyle w:val="BodyText"/>
        <w:spacing w:line="480" w:lineRule="auto"/>
      </w:pPr>
      <w:r>
        <w:t>Northern e</w:t>
      </w:r>
      <w:r w:rsidR="000835AC">
        <w:t>lephant seals - Approximately 38</w:t>
      </w:r>
      <w:r>
        <w:t>% wer</w:t>
      </w:r>
      <w:r w:rsidR="00202E2F">
        <w:t xml:space="preserve">e identified as male and </w:t>
      </w:r>
      <w:r w:rsidR="000835AC">
        <w:t>14</w:t>
      </w:r>
      <w:r>
        <w:t>% female</w:t>
      </w:r>
      <w:r w:rsidR="00202E2F">
        <w:t>, with a relatively higher proportion of unidentified cases</w:t>
      </w:r>
      <w:r w:rsidR="002D04D4">
        <w:t xml:space="preserve"> (Table 1)</w:t>
      </w:r>
      <w:r>
        <w:t>. Similar to other species, t</w:t>
      </w:r>
      <w:r w:rsidR="0027552F">
        <w:t xml:space="preserve">he majority of strandings </w:t>
      </w:r>
      <w:r>
        <w:t>occ</w:t>
      </w:r>
      <w:r w:rsidR="000835AC">
        <w:t>urred along the Oregon coast (64</w:t>
      </w:r>
      <w:r>
        <w:t>%) (Table 3). Northern ele</w:t>
      </w:r>
      <w:r w:rsidR="00202E2F">
        <w:t>phant seals had one of the lower</w:t>
      </w:r>
      <w:r>
        <w:t xml:space="preserve"> proportion</w:t>
      </w:r>
      <w:r w:rsidR="00202E2F">
        <w:t>s</w:t>
      </w:r>
      <w:r>
        <w:t xml:space="preserve"> of HI cases </w:t>
      </w:r>
      <w:r w:rsidR="005176BB">
        <w:t>(</w:t>
      </w:r>
      <w:r w:rsidR="000835AC">
        <w:t>10</w:t>
      </w:r>
      <w:r>
        <w:t>%</w:t>
      </w:r>
      <w:r w:rsidR="005176BB">
        <w:t>)</w:t>
      </w:r>
      <w:r w:rsidR="00202E2F">
        <w:t xml:space="preserve"> across species</w:t>
      </w:r>
      <w:r>
        <w:t xml:space="preserve">. </w:t>
      </w:r>
      <w:r w:rsidR="0076474C">
        <w:t>T</w:t>
      </w:r>
      <w:r>
        <w:t xml:space="preserve">he majority </w:t>
      </w:r>
      <w:r w:rsidR="000835AC">
        <w:t>(40</w:t>
      </w:r>
      <w:r w:rsidR="0085023E">
        <w:t xml:space="preserve">%) </w:t>
      </w:r>
      <w:r>
        <w:t>of HI cases were</w:t>
      </w:r>
      <w:r w:rsidR="005E4580">
        <w:t xml:space="preserve"> categorized as</w:t>
      </w:r>
      <w:r>
        <w:t xml:space="preserve"> "other"</w:t>
      </w:r>
      <w:r w:rsidR="0085023E">
        <w:t xml:space="preserve"> </w:t>
      </w:r>
      <w:r w:rsidR="002D04D4">
        <w:t>(</w:t>
      </w:r>
      <w:r w:rsidR="0085023E">
        <w:t>but lacked</w:t>
      </w:r>
      <w:r w:rsidR="002011EE">
        <w:t xml:space="preserve"> further descriptive details)</w:t>
      </w:r>
      <w:r>
        <w:t>, follow</w:t>
      </w:r>
      <w:r w:rsidR="000835AC">
        <w:t>ed closely by gunshot wounds (30</w:t>
      </w:r>
      <w:r>
        <w:t>%) (Table 3).</w:t>
      </w:r>
      <w:r w:rsidR="007D4AF2">
        <w:t xml:space="preserve"> </w:t>
      </w:r>
    </w:p>
    <w:p w14:paraId="47D0F486" w14:textId="06B00D26" w:rsidR="007E05F6" w:rsidRPr="00246F0A" w:rsidRDefault="00EB3CD8" w:rsidP="001B32FB">
      <w:pPr>
        <w:pStyle w:val="BodyText"/>
        <w:spacing w:line="480" w:lineRule="auto"/>
      </w:pPr>
      <w:r>
        <w:t xml:space="preserve">Guadalupe fur seals </w:t>
      </w:r>
      <w:r w:rsidR="005E4580">
        <w:t>–</w:t>
      </w:r>
      <w:r>
        <w:t xml:space="preserve"> </w:t>
      </w:r>
      <w:r w:rsidR="005E4580">
        <w:t>Approximately one-third of strandings were identified as male, female, and unknown sex,</w:t>
      </w:r>
      <w:r>
        <w:t xml:space="preserve"> </w:t>
      </w:r>
      <w:r w:rsidRPr="00246F0A">
        <w:t>and the overwhelming majority</w:t>
      </w:r>
      <w:r w:rsidR="005E4580">
        <w:t xml:space="preserve"> of cases</w:t>
      </w:r>
      <w:r w:rsidRPr="00246F0A">
        <w:t xml:space="preserve"> (92%) were identified as yearlings (Table 1). Similar to other species</w:t>
      </w:r>
      <w:r w:rsidR="000835AC">
        <w:t>, the majority of strandings (60</w:t>
      </w:r>
      <w:r w:rsidRPr="00246F0A">
        <w:t>%) occurred along the Oregon coast, followed by the o</w:t>
      </w:r>
      <w:r w:rsidR="00246F0A" w:rsidRPr="00246F0A">
        <w:t>ut</w:t>
      </w:r>
      <w:r w:rsidR="000835AC">
        <w:t>er Washington coast (35</w:t>
      </w:r>
      <w:r w:rsidRPr="00246F0A">
        <w:t>%) and fewest in inlan</w:t>
      </w:r>
      <w:r w:rsidR="000835AC">
        <w:t>d Washington waters (5</w:t>
      </w:r>
      <w:r w:rsidR="001A1B67">
        <w:t>%) (Table 3). Approximately</w:t>
      </w:r>
      <w:r w:rsidRPr="00246F0A">
        <w:t xml:space="preserve"> 14% of strandings were HI cases</w:t>
      </w:r>
      <w:r w:rsidR="001A1B67">
        <w:t xml:space="preserve"> (</w:t>
      </w:r>
      <w:r w:rsidR="001A1B67" w:rsidRPr="001A1B67">
        <w:rPr>
          <w:i/>
        </w:rPr>
        <w:t>n</w:t>
      </w:r>
      <w:r w:rsidR="001A1B67">
        <w:t xml:space="preserve"> = 24</w:t>
      </w:r>
      <w:r w:rsidR="005E4580">
        <w:t>)</w:t>
      </w:r>
      <w:r w:rsidRPr="00246F0A">
        <w:t xml:space="preserve">, the majority of which </w:t>
      </w:r>
      <w:r w:rsidR="000835AC">
        <w:t xml:space="preserve">were </w:t>
      </w:r>
      <w:r w:rsidR="000835AC">
        <w:lastRenderedPageBreak/>
        <w:t>fisheries entanglements (67</w:t>
      </w:r>
      <w:r w:rsidRPr="00246F0A">
        <w:t>%), followed by "other"</w:t>
      </w:r>
      <w:r w:rsidR="005E4580">
        <w:t xml:space="preserve"> cases that were not additionally detailed in the database</w:t>
      </w:r>
      <w:r w:rsidR="000835AC">
        <w:t xml:space="preserve"> (29</w:t>
      </w:r>
      <w:r w:rsidRPr="00246F0A">
        <w:t>%) (Table 3).</w:t>
      </w:r>
      <w:r w:rsidR="007D4AF2">
        <w:t xml:space="preserve"> </w:t>
      </w:r>
    </w:p>
    <w:p w14:paraId="3641A627" w14:textId="767D2F14" w:rsidR="007E05F6" w:rsidRDefault="00EB3CD8" w:rsidP="001B32FB">
      <w:pPr>
        <w:pStyle w:val="BodyText"/>
        <w:spacing w:line="480" w:lineRule="auto"/>
      </w:pPr>
      <w:r w:rsidRPr="00246F0A">
        <w:t xml:space="preserve">Northern fur seals </w:t>
      </w:r>
      <w:r w:rsidR="00CD2A99">
        <w:t>-</w:t>
      </w:r>
      <w:r w:rsidRPr="00246F0A">
        <w:t xml:space="preserve"> </w:t>
      </w:r>
      <w:r w:rsidR="00CA0A69">
        <w:t>Northern fur seals</w:t>
      </w:r>
      <w:r w:rsidRPr="00246F0A">
        <w:t xml:space="preserve"> exhibited the highest per</w:t>
      </w:r>
      <w:r w:rsidR="000835AC">
        <w:t>centage of female strandings (41</w:t>
      </w:r>
      <w:r w:rsidRPr="00246F0A">
        <w:t xml:space="preserve">%) </w:t>
      </w:r>
      <w:r w:rsidR="005A2FF0">
        <w:t>of any of the</w:t>
      </w:r>
      <w:r w:rsidRPr="00246F0A">
        <w:t xml:space="preserve"> species</w:t>
      </w:r>
      <w:r w:rsidR="005E4580">
        <w:t>, though there was a</w:t>
      </w:r>
      <w:r w:rsidR="002011EE">
        <w:t>lso a</w:t>
      </w:r>
      <w:r w:rsidR="005E4580">
        <w:t xml:space="preserve"> large number of unidentified cases</w:t>
      </w:r>
      <w:r w:rsidRPr="00246F0A">
        <w:t xml:space="preserve"> (Table 1). </w:t>
      </w:r>
      <w:r w:rsidR="00907E42">
        <w:t>Approximately 75%</w:t>
      </w:r>
      <w:r w:rsidRPr="00246F0A">
        <w:t xml:space="preserve"> of </w:t>
      </w:r>
      <w:r w:rsidR="005E4580">
        <w:t>strandings</w:t>
      </w:r>
      <w:r w:rsidRPr="00246F0A">
        <w:t xml:space="preserve"> were identified</w:t>
      </w:r>
      <w:r w:rsidR="00E6024E">
        <w:t xml:space="preserve"> as pups and yearlings</w:t>
      </w:r>
      <w:r w:rsidRPr="00246F0A">
        <w:t>. Similar to other species</w:t>
      </w:r>
      <w:r w:rsidR="000835AC">
        <w:t>, the majority of strandings (62</w:t>
      </w:r>
      <w:r w:rsidRPr="00246F0A">
        <w:t>%) occurred along the Oregon coast, followed by the o</w:t>
      </w:r>
      <w:r w:rsidR="00246F0A" w:rsidRPr="00246F0A">
        <w:t>ut</w:t>
      </w:r>
      <w:r w:rsidRPr="00246F0A">
        <w:t>er Washington</w:t>
      </w:r>
      <w:r>
        <w:t xml:space="preserve"> coast (25%) and fewest</w:t>
      </w:r>
      <w:r w:rsidR="000835AC">
        <w:t xml:space="preserve"> in inland Washingto</w:t>
      </w:r>
      <w:r w:rsidR="007C3A4A">
        <w:t>n waters (13%) (Table 3). Just over 21</w:t>
      </w:r>
      <w:r>
        <w:t xml:space="preserve">% of strandings were HI cases, the highest proportion </w:t>
      </w:r>
      <w:r w:rsidR="008F340F">
        <w:t>of any species</w:t>
      </w:r>
      <w:r>
        <w:t xml:space="preserve">. Similar only to Guadalupe fur seals, the majority of HI cases </w:t>
      </w:r>
      <w:r w:rsidR="000835AC">
        <w:t>were fisheries entanglements (72%), followed by "other" (24</w:t>
      </w:r>
      <w:r>
        <w:t>%) (Table 3).</w:t>
      </w:r>
    </w:p>
    <w:p w14:paraId="0F8FE81C" w14:textId="421B8857" w:rsidR="007E05F6" w:rsidRDefault="00EB3CD8" w:rsidP="001B32FB">
      <w:pPr>
        <w:pStyle w:val="BodyText"/>
        <w:spacing w:line="480" w:lineRule="auto"/>
      </w:pPr>
      <w:r>
        <w:rPr>
          <w:i/>
        </w:rPr>
        <w:t>Temporal Patterns</w:t>
      </w:r>
      <w:r>
        <w:br/>
        <w:t xml:space="preserve">All stranding cases - Since </w:t>
      </w:r>
      <w:r w:rsidR="009A4269">
        <w:t>1991</w:t>
      </w:r>
      <w:r>
        <w:t xml:space="preserve">, the number of reported stranding cases increased </w:t>
      </w:r>
      <w:r w:rsidR="00EE6EB2">
        <w:t>significantly over time (</w:t>
      </w:r>
      <w:r w:rsidR="00AE5705">
        <w:t>y = 1.0</w:t>
      </w:r>
      <w:r w:rsidR="00A06AA3">
        <w:t>4</w:t>
      </w:r>
      <w:r w:rsidR="00AE5705">
        <w:t>5</w:t>
      </w:r>
      <w:r w:rsidR="00A06AA3">
        <w:rPr>
          <w:vertAlign w:val="superscript"/>
        </w:rPr>
        <w:t>x</w:t>
      </w:r>
      <w:r w:rsidR="00A06AA3">
        <w:t>,</w:t>
      </w:r>
      <w:r w:rsidR="00AE5705">
        <w:t xml:space="preserve"> </w:t>
      </w:r>
      <w:r w:rsidR="00EE6EB2">
        <w:t>z</w:t>
      </w:r>
      <w:r w:rsidR="00725CAE">
        <w:t xml:space="preserve"> = 4.6</w:t>
      </w:r>
      <w:r>
        <w:t xml:space="preserve">, </w:t>
      </w:r>
      <w:r>
        <w:rPr>
          <w:i/>
        </w:rPr>
        <w:t>p</w:t>
      </w:r>
      <w:r>
        <w:t xml:space="preserve"> &lt; 0.001), with 2003 being identified as a breakpoint in the time</w:t>
      </w:r>
      <w:r w:rsidR="00083FDA">
        <w:t xml:space="preserve"> </w:t>
      </w:r>
      <w:r>
        <w:t>series using Chow's test (F</w:t>
      </w:r>
      <w:r w:rsidR="00730614">
        <w:t xml:space="preserve"> = 5.8</w:t>
      </w:r>
      <w:r>
        <w:t xml:space="preserve">, </w:t>
      </w:r>
      <w:r>
        <w:rPr>
          <w:i/>
        </w:rPr>
        <w:t>p</w:t>
      </w:r>
      <w:r>
        <w:t xml:space="preserve"> &lt;</w:t>
      </w:r>
      <w:r w:rsidR="000835AC">
        <w:t xml:space="preserve"> 0.01). An annual average of 341</w:t>
      </w:r>
      <w:r>
        <w:t xml:space="preserve"> individuals stranded per year</w:t>
      </w:r>
      <w:r w:rsidR="00F417A6">
        <w:t xml:space="preserve"> throughout the 1990s up to 2002</w:t>
      </w:r>
      <w:r>
        <w:t xml:space="preserve"> and 792 per year since then. However, </w:t>
      </w:r>
      <w:r w:rsidR="005A2FF0">
        <w:t xml:space="preserve">patterns in </w:t>
      </w:r>
      <w:r>
        <w:t xml:space="preserve">annual strandings </w:t>
      </w:r>
      <w:r w:rsidR="005A2FF0">
        <w:t>varied</w:t>
      </w:r>
      <w:r w:rsidR="00B313C7">
        <w:t xml:space="preserve"> for each species:</w:t>
      </w:r>
      <w:r>
        <w:t xml:space="preserve"> significantly incr</w:t>
      </w:r>
      <w:r w:rsidR="007429B2">
        <w:t>easing for harbor seals (</w:t>
      </w:r>
      <w:r w:rsidR="00481A12">
        <w:t>y = 1.045</w:t>
      </w:r>
      <w:r w:rsidR="00481A12">
        <w:rPr>
          <w:vertAlign w:val="superscript"/>
        </w:rPr>
        <w:t>x</w:t>
      </w:r>
      <w:r w:rsidR="00481A12">
        <w:t xml:space="preserve">, </w:t>
      </w:r>
      <w:r w:rsidR="007429B2">
        <w:t>z = 4.6</w:t>
      </w:r>
      <w:r>
        <w:t xml:space="preserve">, </w:t>
      </w:r>
      <w:r>
        <w:rPr>
          <w:i/>
        </w:rPr>
        <w:t>p</w:t>
      </w:r>
      <w:r>
        <w:t xml:space="preserve"> &lt; 0.001</w:t>
      </w:r>
      <w:r w:rsidR="00E15C45">
        <w:t>), California sea lions (</w:t>
      </w:r>
      <w:r w:rsidR="00481A12">
        <w:t>y = 1.077</w:t>
      </w:r>
      <w:r w:rsidR="00481A12" w:rsidRPr="00481A12">
        <w:rPr>
          <w:vertAlign w:val="superscript"/>
        </w:rPr>
        <w:t xml:space="preserve"> </w:t>
      </w:r>
      <w:r w:rsidR="00481A12">
        <w:rPr>
          <w:vertAlign w:val="superscript"/>
        </w:rPr>
        <w:t>x</w:t>
      </w:r>
      <w:r w:rsidR="00481A12">
        <w:t xml:space="preserve">, </w:t>
      </w:r>
      <w:r w:rsidR="00E15C45">
        <w:t>z = 5.1</w:t>
      </w:r>
      <w:r>
        <w:t xml:space="preserve">, </w:t>
      </w:r>
      <w:r>
        <w:rPr>
          <w:i/>
        </w:rPr>
        <w:t>p</w:t>
      </w:r>
      <w:r>
        <w:t xml:space="preserve"> &lt; 0.</w:t>
      </w:r>
      <w:r w:rsidR="00741751">
        <w:t>001), Steller sea lions (</w:t>
      </w:r>
      <w:r w:rsidR="00481A12">
        <w:t>y = 1.127</w:t>
      </w:r>
      <w:r w:rsidR="00481A12" w:rsidRPr="00481A12">
        <w:rPr>
          <w:vertAlign w:val="superscript"/>
        </w:rPr>
        <w:t xml:space="preserve"> </w:t>
      </w:r>
      <w:r w:rsidR="00481A12">
        <w:rPr>
          <w:vertAlign w:val="superscript"/>
        </w:rPr>
        <w:t>x</w:t>
      </w:r>
      <w:r w:rsidR="00481A12">
        <w:t xml:space="preserve">, </w:t>
      </w:r>
      <w:r w:rsidR="00741751">
        <w:t>z = 6.9</w:t>
      </w:r>
      <w:r>
        <w:t xml:space="preserve">, </w:t>
      </w:r>
      <w:r>
        <w:rPr>
          <w:i/>
        </w:rPr>
        <w:t>p</w:t>
      </w:r>
      <w:r>
        <w:t xml:space="preserve"> &lt; 0.00</w:t>
      </w:r>
      <w:r w:rsidR="00A547B2">
        <w:t>1), Guadalupe fur seals (</w:t>
      </w:r>
      <w:r w:rsidR="00481A12">
        <w:t>y = 1.22</w:t>
      </w:r>
      <w:r w:rsidR="00481A12" w:rsidRPr="00481A12">
        <w:rPr>
          <w:vertAlign w:val="superscript"/>
        </w:rPr>
        <w:t xml:space="preserve"> </w:t>
      </w:r>
      <w:r w:rsidR="00481A12">
        <w:rPr>
          <w:vertAlign w:val="superscript"/>
        </w:rPr>
        <w:t>x</w:t>
      </w:r>
      <w:r w:rsidR="00481A12">
        <w:t xml:space="preserve">, </w:t>
      </w:r>
      <w:r w:rsidR="00A547B2">
        <w:t>z = 2.5</w:t>
      </w:r>
      <w:r>
        <w:t xml:space="preserve">, </w:t>
      </w:r>
      <w:r>
        <w:rPr>
          <w:i/>
        </w:rPr>
        <w:t>p</w:t>
      </w:r>
      <w:r>
        <w:t xml:space="preserve"> &lt; 0.05), and northern fur seals (</w:t>
      </w:r>
      <w:r w:rsidR="009725FE">
        <w:t>y = 1.048</w:t>
      </w:r>
      <w:r w:rsidR="009725FE" w:rsidRPr="009725FE">
        <w:rPr>
          <w:vertAlign w:val="superscript"/>
        </w:rPr>
        <w:t xml:space="preserve"> </w:t>
      </w:r>
      <w:r w:rsidR="009725FE">
        <w:rPr>
          <w:vertAlign w:val="superscript"/>
        </w:rPr>
        <w:t>x</w:t>
      </w:r>
      <w:r w:rsidR="009725FE">
        <w:t xml:space="preserve">, </w:t>
      </w:r>
      <w:r>
        <w:t xml:space="preserve">z = 2.2, </w:t>
      </w:r>
      <w:r>
        <w:rPr>
          <w:i/>
        </w:rPr>
        <w:t>p</w:t>
      </w:r>
      <w:r w:rsidR="00C26B80">
        <w:t xml:space="preserve"> &lt; 0.05) (Figure 2</w:t>
      </w:r>
      <w:r>
        <w:t xml:space="preserve">). </w:t>
      </w:r>
      <w:r w:rsidR="00F417A6">
        <w:t xml:space="preserve">No significant change was detected for northern elephant seal strandings over time. </w:t>
      </w:r>
      <w:r w:rsidR="009344DD">
        <w:t>Strandings of</w:t>
      </w:r>
      <w:r>
        <w:t xml:space="preserve"> California sea lions </w:t>
      </w:r>
      <w:r w:rsidR="00F417A6">
        <w:t>notably spiked</w:t>
      </w:r>
      <w:r w:rsidR="00C26B80">
        <w:t xml:space="preserve"> in 2009 and 2010 (Figure 2</w:t>
      </w:r>
      <w:r>
        <w:t xml:space="preserve">). </w:t>
      </w:r>
    </w:p>
    <w:p w14:paraId="3E8C8691" w14:textId="204121CD" w:rsidR="003521B3" w:rsidRDefault="00EB3CD8" w:rsidP="001B32FB">
      <w:pPr>
        <w:pStyle w:val="BodyText"/>
        <w:spacing w:line="480" w:lineRule="auto"/>
        <w:contextualSpacing/>
      </w:pPr>
      <w:r>
        <w:t xml:space="preserve">Human interaction cases - The total number of combined HI cases increased significantly from </w:t>
      </w:r>
      <w:r w:rsidR="009A4269">
        <w:t>1991</w:t>
      </w:r>
      <w:r w:rsidR="00991319">
        <w:t>-2016 (</w:t>
      </w:r>
      <w:r w:rsidR="00122862">
        <w:t>y = 1.07</w:t>
      </w:r>
      <w:r w:rsidR="00122862">
        <w:rPr>
          <w:vertAlign w:val="superscript"/>
        </w:rPr>
        <w:t>x</w:t>
      </w:r>
      <w:r w:rsidR="00122862">
        <w:t>, z = 5.1</w:t>
      </w:r>
      <w:r>
        <w:t xml:space="preserve">, </w:t>
      </w:r>
      <w:r>
        <w:rPr>
          <w:i/>
        </w:rPr>
        <w:t>p</w:t>
      </w:r>
      <w:r>
        <w:t xml:space="preserve"> &lt; 0.001) (Figure 3a). </w:t>
      </w:r>
      <w:r w:rsidR="000835AC">
        <w:t>An annual average of 28</w:t>
      </w:r>
      <w:r w:rsidR="006D3F0D">
        <w:t xml:space="preserve"> cases was</w:t>
      </w:r>
      <w:r>
        <w:t xml:space="preserve"> documented per year throughout </w:t>
      </w:r>
      <w:r w:rsidR="000835AC">
        <w:t>the 1990s up through 2002 and 98</w:t>
      </w:r>
      <w:r>
        <w:t xml:space="preserve"> per year since 2003. Specifically, there was an increasing n</w:t>
      </w:r>
      <w:r w:rsidR="00742A3E">
        <w:t>umber of gunshot wounds (</w:t>
      </w:r>
      <w:r w:rsidR="009725FE">
        <w:t>y = 1.051</w:t>
      </w:r>
      <w:r w:rsidR="009725FE" w:rsidRPr="009725FE">
        <w:rPr>
          <w:vertAlign w:val="superscript"/>
        </w:rPr>
        <w:t xml:space="preserve"> </w:t>
      </w:r>
      <w:r w:rsidR="009725FE">
        <w:rPr>
          <w:vertAlign w:val="superscript"/>
        </w:rPr>
        <w:t>x</w:t>
      </w:r>
      <w:r w:rsidR="009725FE">
        <w:t xml:space="preserve">, </w:t>
      </w:r>
      <w:r w:rsidR="00742A3E">
        <w:t>z = 2.8</w:t>
      </w:r>
      <w:r>
        <w:t xml:space="preserve">, </w:t>
      </w:r>
      <w:r>
        <w:rPr>
          <w:i/>
        </w:rPr>
        <w:t>p</w:t>
      </w:r>
      <w:r w:rsidR="00742A3E">
        <w:t xml:space="preserve"> &lt; 0.0</w:t>
      </w:r>
      <w:r>
        <w:t xml:space="preserve">1), </w:t>
      </w:r>
      <w:r w:rsidR="00742A3E">
        <w:lastRenderedPageBreak/>
        <w:t>fisheries entanglements (</w:t>
      </w:r>
      <w:r w:rsidR="009725FE">
        <w:t>y = 1.068</w:t>
      </w:r>
      <w:r w:rsidR="009725FE" w:rsidRPr="009725FE">
        <w:rPr>
          <w:vertAlign w:val="superscript"/>
        </w:rPr>
        <w:t xml:space="preserve"> </w:t>
      </w:r>
      <w:r w:rsidR="009725FE">
        <w:rPr>
          <w:vertAlign w:val="superscript"/>
        </w:rPr>
        <w:t>x</w:t>
      </w:r>
      <w:r w:rsidR="009725FE">
        <w:t xml:space="preserve">, </w:t>
      </w:r>
      <w:r w:rsidR="00742A3E">
        <w:t>z = 5.9</w:t>
      </w:r>
      <w:r>
        <w:t xml:space="preserve">, </w:t>
      </w:r>
      <w:r>
        <w:rPr>
          <w:i/>
        </w:rPr>
        <w:t>p</w:t>
      </w:r>
      <w:r>
        <w:t xml:space="preserve"> &lt; 0.</w:t>
      </w:r>
      <w:r w:rsidR="008D5B7E">
        <w:t>001), and boat injuries (</w:t>
      </w:r>
      <w:r w:rsidR="009725FE">
        <w:t>y = 1.079</w:t>
      </w:r>
      <w:r w:rsidR="009725FE" w:rsidRPr="009725FE">
        <w:rPr>
          <w:vertAlign w:val="superscript"/>
        </w:rPr>
        <w:t xml:space="preserve"> </w:t>
      </w:r>
      <w:r w:rsidR="009725FE">
        <w:rPr>
          <w:vertAlign w:val="superscript"/>
        </w:rPr>
        <w:t>x</w:t>
      </w:r>
      <w:r w:rsidR="009725FE">
        <w:t xml:space="preserve">, </w:t>
      </w:r>
      <w:r w:rsidR="008D5B7E">
        <w:t>z = 3.1</w:t>
      </w:r>
      <w:r>
        <w:t xml:space="preserve">, </w:t>
      </w:r>
      <w:r>
        <w:rPr>
          <w:i/>
        </w:rPr>
        <w:t>p</w:t>
      </w:r>
      <w:r>
        <w:t xml:space="preserve"> &lt; 0.</w:t>
      </w:r>
      <w:r w:rsidR="008D5B7E">
        <w:t>0</w:t>
      </w:r>
      <w:r>
        <w:t xml:space="preserve">01) over the study period (Figure 3b). </w:t>
      </w:r>
      <w:r w:rsidR="00EE77D6">
        <w:t>At the species level, the number of documented HI cases increased for harbor seals (</w:t>
      </w:r>
      <w:r w:rsidR="009725FE">
        <w:t>y = 1.073</w:t>
      </w:r>
      <w:r w:rsidR="009725FE" w:rsidRPr="009725FE">
        <w:rPr>
          <w:vertAlign w:val="superscript"/>
        </w:rPr>
        <w:t xml:space="preserve"> </w:t>
      </w:r>
      <w:r w:rsidR="009725FE">
        <w:rPr>
          <w:vertAlign w:val="superscript"/>
        </w:rPr>
        <w:t>x</w:t>
      </w:r>
      <w:r w:rsidR="009725FE">
        <w:t xml:space="preserve">, </w:t>
      </w:r>
      <w:r w:rsidR="00EE77D6">
        <w:t xml:space="preserve">z = 4.9, </w:t>
      </w:r>
      <w:r w:rsidR="00EE77D6">
        <w:rPr>
          <w:i/>
        </w:rPr>
        <w:t>p</w:t>
      </w:r>
      <w:r w:rsidR="00EE77D6">
        <w:t xml:space="preserve"> &lt; 0.001), California sea lions (</w:t>
      </w:r>
      <w:r w:rsidR="00CA108E">
        <w:t>y = 1.075</w:t>
      </w:r>
      <w:r w:rsidR="00CA108E" w:rsidRPr="009725FE">
        <w:rPr>
          <w:vertAlign w:val="superscript"/>
        </w:rPr>
        <w:t xml:space="preserve"> </w:t>
      </w:r>
      <w:r w:rsidR="00CA108E">
        <w:rPr>
          <w:vertAlign w:val="superscript"/>
        </w:rPr>
        <w:t>x</w:t>
      </w:r>
      <w:r w:rsidR="00CA108E">
        <w:t xml:space="preserve">, </w:t>
      </w:r>
      <w:r w:rsidR="00EE77D6">
        <w:t xml:space="preserve">z = 4.5, </w:t>
      </w:r>
      <w:r w:rsidR="00EE77D6">
        <w:rPr>
          <w:i/>
        </w:rPr>
        <w:t>p</w:t>
      </w:r>
      <w:r w:rsidR="00EE77D6">
        <w:t xml:space="preserve"> &lt; 0.001), Steller sea lions (</w:t>
      </w:r>
      <w:r w:rsidR="00CA108E">
        <w:t>y = 1.096</w:t>
      </w:r>
      <w:r w:rsidR="00CA108E" w:rsidRPr="009725FE">
        <w:rPr>
          <w:vertAlign w:val="superscript"/>
        </w:rPr>
        <w:t xml:space="preserve"> </w:t>
      </w:r>
      <w:r w:rsidR="00CA108E">
        <w:rPr>
          <w:vertAlign w:val="superscript"/>
        </w:rPr>
        <w:t>x</w:t>
      </w:r>
      <w:r w:rsidR="00CA108E">
        <w:t xml:space="preserve">, </w:t>
      </w:r>
      <w:r w:rsidR="00EE77D6">
        <w:t xml:space="preserve">z = 4.8, </w:t>
      </w:r>
      <w:r w:rsidR="00EE77D6">
        <w:rPr>
          <w:i/>
        </w:rPr>
        <w:t>p</w:t>
      </w:r>
      <w:r w:rsidR="00EE77D6">
        <w:t xml:space="preserve"> &lt; 0.001), and Guadalupe fur seals (</w:t>
      </w:r>
      <w:r w:rsidR="00CA108E">
        <w:t>y = 1.11</w:t>
      </w:r>
      <w:r w:rsidR="00CA108E" w:rsidRPr="009725FE">
        <w:rPr>
          <w:vertAlign w:val="superscript"/>
        </w:rPr>
        <w:t xml:space="preserve"> </w:t>
      </w:r>
      <w:r w:rsidR="00CA108E">
        <w:rPr>
          <w:vertAlign w:val="superscript"/>
        </w:rPr>
        <w:t>x</w:t>
      </w:r>
      <w:r w:rsidR="00CA108E">
        <w:t xml:space="preserve">, </w:t>
      </w:r>
      <w:r w:rsidR="00EE77D6">
        <w:t xml:space="preserve">z = 1.9, </w:t>
      </w:r>
      <w:r w:rsidR="00EE77D6">
        <w:rPr>
          <w:i/>
        </w:rPr>
        <w:t>p</w:t>
      </w:r>
      <w:r w:rsidR="00EE77D6">
        <w:t xml:space="preserve"> &lt; 0.05) (Figure 3a).</w:t>
      </w:r>
    </w:p>
    <w:p w14:paraId="3278B3C3" w14:textId="2992130E" w:rsidR="008C76F6" w:rsidRDefault="00E20FBA" w:rsidP="009A7A45">
      <w:pPr>
        <w:pStyle w:val="BodyText"/>
        <w:spacing w:line="480" w:lineRule="auto"/>
        <w:ind w:firstLine="720"/>
        <w:contextualSpacing/>
      </w:pPr>
      <w:r>
        <w:t>In addition to an increasing number of HI cases, t</w:t>
      </w:r>
      <w:r w:rsidR="00EB3CD8">
        <w:t>he prevalence of HI cases (number o</w:t>
      </w:r>
      <w:r w:rsidR="004B2F28">
        <w:t>f HI cases divided by total)</w:t>
      </w:r>
      <w:r w:rsidR="001C059B">
        <w:t xml:space="preserve"> also increased</w:t>
      </w:r>
      <w:r w:rsidR="00134254">
        <w:t xml:space="preserve"> (y = 0.5x, z = 11.6</w:t>
      </w:r>
      <w:r w:rsidR="00EB3CD8">
        <w:t xml:space="preserve">, </w:t>
      </w:r>
      <w:r w:rsidR="00EB3CD8">
        <w:rPr>
          <w:i/>
        </w:rPr>
        <w:t>p</w:t>
      </w:r>
      <w:r w:rsidR="00EB3CD8">
        <w:t xml:space="preserve"> &lt; 0.001)</w:t>
      </w:r>
      <w:r w:rsidR="001C059B">
        <w:t xml:space="preserve"> and</w:t>
      </w:r>
      <w:r w:rsidR="00ED12F1">
        <w:t xml:space="preserve"> exceeded 20% in 2012, 2013, and 2015. </w:t>
      </w:r>
      <w:r w:rsidR="00AC6D3D">
        <w:t xml:space="preserve">The range and median prevalence varied </w:t>
      </w:r>
      <w:r w:rsidR="001C059B">
        <w:t xml:space="preserve">across three time periods </w:t>
      </w:r>
      <w:r w:rsidR="00AC6D3D">
        <w:t>for</w:t>
      </w:r>
      <w:r w:rsidR="001C059B">
        <w:t xml:space="preserve"> each HI case type and for combined HI cases per</w:t>
      </w:r>
      <w:r w:rsidR="00AC6D3D">
        <w:t xml:space="preserve"> s</w:t>
      </w:r>
      <w:r w:rsidR="001C059B">
        <w:t xml:space="preserve">pecies </w:t>
      </w:r>
      <w:r w:rsidR="00AC6D3D">
        <w:t xml:space="preserve">(Figure 4). </w:t>
      </w:r>
      <w:r w:rsidR="00E45171">
        <w:t xml:space="preserve">At the species level, median annual </w:t>
      </w:r>
      <w:r w:rsidR="001C059B">
        <w:t xml:space="preserve">proportions of HI </w:t>
      </w:r>
      <w:r w:rsidR="00E45171">
        <w:t>were</w:t>
      </w:r>
      <w:r w:rsidR="001C059B">
        <w:t xml:space="preserve"> higher in the 2010s</w:t>
      </w:r>
      <w:r w:rsidR="00E45171">
        <w:t xml:space="preserve"> compared to the 1990s and/or 2000s for harbor seals (</w:t>
      </w:r>
      <w:r w:rsidR="00E45171" w:rsidRPr="00E45171">
        <w:t>y = 0.6x</w:t>
      </w:r>
      <w:r w:rsidR="00E45171">
        <w:t xml:space="preserve">, </w:t>
      </w:r>
      <w:r w:rsidR="00E45171" w:rsidRPr="00E45171">
        <w:t xml:space="preserve">z = 6.6, </w:t>
      </w:r>
      <w:r w:rsidR="00E45171" w:rsidRPr="00E45171">
        <w:rPr>
          <w:i/>
        </w:rPr>
        <w:t>p</w:t>
      </w:r>
      <w:r w:rsidR="00E45171">
        <w:t xml:space="preserve"> &lt; 0.001) and northern elephant seals (</w:t>
      </w:r>
      <w:r w:rsidR="003B2851">
        <w:t xml:space="preserve">y = 0.1x, z = 0.4, </w:t>
      </w:r>
      <w:r w:rsidR="003B2851">
        <w:rPr>
          <w:i/>
        </w:rPr>
        <w:t xml:space="preserve">p </w:t>
      </w:r>
      <w:r w:rsidR="003B2851">
        <w:t>&lt; 0.1</w:t>
      </w:r>
      <w:r w:rsidR="00E45171">
        <w:t>)</w:t>
      </w:r>
      <w:r w:rsidR="003B2851">
        <w:t xml:space="preserve">, and lower in the 2000s for California sea lions (y = -0.7x, z = -4.4, </w:t>
      </w:r>
      <w:r w:rsidR="003B2851">
        <w:rPr>
          <w:i/>
        </w:rPr>
        <w:t xml:space="preserve">p </w:t>
      </w:r>
      <w:r w:rsidR="003B2851">
        <w:t>&lt; 0.001)</w:t>
      </w:r>
      <w:r w:rsidR="00E45171">
        <w:t xml:space="preserve"> (Figure 4a). </w:t>
      </w:r>
      <w:r w:rsidR="001C059B">
        <w:t xml:space="preserve">For specific HI </w:t>
      </w:r>
      <w:r w:rsidR="00ED12F1">
        <w:t>types, median annual pr</w:t>
      </w:r>
      <w:r w:rsidR="00E45171">
        <w:t>oportions were higher since the 1990s and/or 2000s</w:t>
      </w:r>
      <w:r w:rsidR="00ED12F1">
        <w:t xml:space="preserve"> for </w:t>
      </w:r>
      <w:r w:rsidR="0032329A">
        <w:t xml:space="preserve">fisheries entanglements (y = 0.34x, z = 2.4, </w:t>
      </w:r>
      <w:r w:rsidR="0032329A">
        <w:rPr>
          <w:i/>
        </w:rPr>
        <w:t>p</w:t>
      </w:r>
      <w:r w:rsidR="0032329A">
        <w:t xml:space="preserve"> &lt; 0.05), gunshot wounds (y = 0.3x, z = 3.1, </w:t>
      </w:r>
      <w:r w:rsidR="0032329A">
        <w:rPr>
          <w:i/>
        </w:rPr>
        <w:t xml:space="preserve">p </w:t>
      </w:r>
      <w:r w:rsidR="0032329A">
        <w:t xml:space="preserve">&lt; 0.01), boat collisions (y = </w:t>
      </w:r>
      <w:r w:rsidR="00E45171">
        <w:t xml:space="preserve">1.7x, z = 3.4, </w:t>
      </w:r>
      <w:r w:rsidR="00E45171">
        <w:rPr>
          <w:i/>
        </w:rPr>
        <w:t xml:space="preserve">p </w:t>
      </w:r>
      <w:r w:rsidR="00E45171">
        <w:t xml:space="preserve">&lt; 0.001), and “other” cases (y = 1.2x, z = 8.7, </w:t>
      </w:r>
      <w:r w:rsidR="00E45171">
        <w:rPr>
          <w:i/>
        </w:rPr>
        <w:t xml:space="preserve">p </w:t>
      </w:r>
      <w:r w:rsidR="00E45171">
        <w:t xml:space="preserve">&lt; 0.001) (Figure 4b). </w:t>
      </w:r>
      <w:r w:rsidR="00ED12F1">
        <w:t xml:space="preserve">More specifically, </w:t>
      </w:r>
      <w:r w:rsidR="00EB3CD8">
        <w:t>the prevalence of gunshot wound cases increased significantly</w:t>
      </w:r>
      <w:r w:rsidR="00FE4E34">
        <w:t xml:space="preserve"> over the study period </w:t>
      </w:r>
      <w:r w:rsidR="00EB3CD8">
        <w:t>f</w:t>
      </w:r>
      <w:r w:rsidR="008C193D">
        <w:t xml:space="preserve">or California sea lions (y = </w:t>
      </w:r>
      <w:r w:rsidR="008F770A">
        <w:t xml:space="preserve">0.02x, </w:t>
      </w:r>
      <w:r w:rsidR="008C193D">
        <w:t>z = 1.9</w:t>
      </w:r>
      <w:r w:rsidR="00EB3CD8">
        <w:t xml:space="preserve">, </w:t>
      </w:r>
      <w:r w:rsidR="00EB3CD8">
        <w:rPr>
          <w:i/>
        </w:rPr>
        <w:t>p</w:t>
      </w:r>
      <w:r w:rsidR="008C193D">
        <w:t xml:space="preserve"> &lt; 0.1</w:t>
      </w:r>
      <w:r w:rsidR="00EB3CD8">
        <w:t>)</w:t>
      </w:r>
      <w:r w:rsidR="00760513">
        <w:t xml:space="preserve"> and decreased for harbor seals (y = -0.03x, z = -3.7, </w:t>
      </w:r>
      <w:r w:rsidR="00760513" w:rsidRPr="0032329A">
        <w:rPr>
          <w:i/>
        </w:rPr>
        <w:t>p</w:t>
      </w:r>
      <w:r w:rsidR="00760513">
        <w:t xml:space="preserve"> &lt; 0.001)</w:t>
      </w:r>
      <w:r w:rsidR="009042A0">
        <w:t>;</w:t>
      </w:r>
      <w:r w:rsidR="00EB3CD8">
        <w:t xml:space="preserve"> </w:t>
      </w:r>
      <w:r w:rsidR="008F770A">
        <w:t xml:space="preserve">the prevalence of </w:t>
      </w:r>
      <w:r w:rsidR="00EB3CD8">
        <w:t xml:space="preserve">fisheries entanglement cases </w:t>
      </w:r>
      <w:r w:rsidR="00DB1F17">
        <w:t xml:space="preserve">increased for harbor seals (y = 0.03x, z = 3.1, </w:t>
      </w:r>
      <w:r w:rsidR="00DB1F17">
        <w:rPr>
          <w:i/>
        </w:rPr>
        <w:t>p</w:t>
      </w:r>
      <w:r w:rsidR="00DB1F17">
        <w:t xml:space="preserve"> &lt; 0.001) and </w:t>
      </w:r>
      <w:r w:rsidR="00EB3CD8">
        <w:t xml:space="preserve">decreased for </w:t>
      </w:r>
      <w:r w:rsidR="00DB1F17">
        <w:t xml:space="preserve">northern elephant seals (y = -0.14, z = -3.0, </w:t>
      </w:r>
      <w:r w:rsidR="00DB1F17" w:rsidRPr="0032329A">
        <w:rPr>
          <w:i/>
        </w:rPr>
        <w:t>p</w:t>
      </w:r>
      <w:r w:rsidR="00DB1F17">
        <w:t xml:space="preserve"> &lt; 0.01)</w:t>
      </w:r>
      <w:r w:rsidR="009042A0">
        <w:t>;</w:t>
      </w:r>
      <w:r w:rsidR="00EB3CD8">
        <w:t xml:space="preserve"> boat-related injuries increased for harbor seals (</w:t>
      </w:r>
      <w:r w:rsidR="00DB1F17">
        <w:t>y = 0.08x, z = 3.3</w:t>
      </w:r>
      <w:r w:rsidR="00EB3CD8">
        <w:t xml:space="preserve">, </w:t>
      </w:r>
      <w:r w:rsidR="00EB3CD8">
        <w:rPr>
          <w:i/>
        </w:rPr>
        <w:t>p</w:t>
      </w:r>
      <w:r w:rsidR="00EB3CD8">
        <w:t xml:space="preserve"> &lt; 0.001)</w:t>
      </w:r>
      <w:r w:rsidR="009042A0">
        <w:t>;</w:t>
      </w:r>
      <w:r w:rsidR="00EB3CD8">
        <w:t xml:space="preserve"> and "other" increased for California sea lions (</w:t>
      </w:r>
      <w:r w:rsidR="0032329A">
        <w:t>y = 0.04x, z = 2.3</w:t>
      </w:r>
      <w:r w:rsidR="00EB3CD8">
        <w:t xml:space="preserve">, </w:t>
      </w:r>
      <w:r w:rsidR="00EB3CD8">
        <w:rPr>
          <w:i/>
        </w:rPr>
        <w:t>p</w:t>
      </w:r>
      <w:r w:rsidR="0032329A">
        <w:t xml:space="preserve"> &lt; 0.05</w:t>
      </w:r>
      <w:r w:rsidR="00EB3CD8">
        <w:t>) and harbor seals (</w:t>
      </w:r>
      <w:r w:rsidR="0032329A">
        <w:t>y = 0.001x, z = 9.0</w:t>
      </w:r>
      <w:r w:rsidR="00EB3CD8">
        <w:t xml:space="preserve">, </w:t>
      </w:r>
      <w:r w:rsidR="00EB3CD8">
        <w:rPr>
          <w:i/>
        </w:rPr>
        <w:t>p</w:t>
      </w:r>
      <w:r w:rsidR="00EB3CD8">
        <w:t xml:space="preserve"> &lt; 0.001) (data not shown).</w:t>
      </w:r>
    </w:p>
    <w:p w14:paraId="33B8BFB2" w14:textId="52A597D1" w:rsidR="007E05F6" w:rsidRDefault="00EB3CD8" w:rsidP="001B32FB">
      <w:pPr>
        <w:pStyle w:val="BodyText"/>
        <w:spacing w:line="480" w:lineRule="auto"/>
        <w:ind w:firstLine="720"/>
        <w:contextualSpacing/>
      </w:pPr>
      <w:r>
        <w:t xml:space="preserve">A seasonal peak in total strandings was evident, </w:t>
      </w:r>
      <w:r w:rsidR="00D55930">
        <w:t>though the timing of this peak was different across species (Figure 5a). P</w:t>
      </w:r>
      <w:r>
        <w:t xml:space="preserve">airwise Tukey comparisons showed that harbor seal strandings were significantly higher </w:t>
      </w:r>
      <w:r w:rsidR="008B3427">
        <w:t>June through September and that HI cases for the species were significantly higher in July (p &lt; 0.05)</w:t>
      </w:r>
      <w:r>
        <w:t xml:space="preserve">. Though not statistically significant, California sea </w:t>
      </w:r>
      <w:r>
        <w:lastRenderedPageBreak/>
        <w:t xml:space="preserve">lion strandings exhibited a peak in May and again from August through November. </w:t>
      </w:r>
      <w:r w:rsidR="00D55930">
        <w:t>T</w:t>
      </w:r>
      <w:r>
        <w:t>he different HI case types exhibit</w:t>
      </w:r>
      <w:r w:rsidR="00362072">
        <w:t>ed</w:t>
      </w:r>
      <w:r w:rsidR="005A186B">
        <w:t xml:space="preserve"> seasonal patterns (Figure 5b</w:t>
      </w:r>
      <w:r>
        <w:t>) and these depend</w:t>
      </w:r>
      <w:r w:rsidR="00362072">
        <w:t>ed</w:t>
      </w:r>
      <w:r>
        <w:t xml:space="preserve"> on region</w:t>
      </w:r>
      <w:r w:rsidR="00221A52">
        <w:t xml:space="preserve"> (</w:t>
      </w:r>
      <w:r w:rsidR="00D55930">
        <w:t>Figure S2)</w:t>
      </w:r>
      <w:r>
        <w:t>. For example, boat collision cases only occurred from April to October in inland Washington waters and were highest in August. Fisheries entanglements were highest in May and June in Oregon and highest in August in inland Washington waters. Gunshot wound cases exhibited a discrete peak in March on the outer Washington coast when they accounted for 12% of all monthly cases (as opposed to less than 3% the rest of the year). Gunshot wounds were highest in August in inland Washingt</w:t>
      </w:r>
      <w:r w:rsidR="003C06EB">
        <w:t>on waters and from April-</w:t>
      </w:r>
      <w:r>
        <w:t>June</w:t>
      </w:r>
      <w:r w:rsidR="003C06EB">
        <w:t xml:space="preserve"> and September-October</w:t>
      </w:r>
      <w:r>
        <w:t xml:space="preserve"> in Oregon.</w:t>
      </w:r>
    </w:p>
    <w:p w14:paraId="519EEF92" w14:textId="2BC4B8D6" w:rsidR="007E05F6" w:rsidRDefault="00EB3CD8" w:rsidP="00616949">
      <w:pPr>
        <w:pStyle w:val="BodyText"/>
        <w:spacing w:line="480" w:lineRule="auto"/>
        <w:contextualSpacing/>
      </w:pPr>
      <w:r>
        <w:rPr>
          <w:i/>
        </w:rPr>
        <w:t>Spatial Patterns</w:t>
      </w:r>
      <w:r>
        <w:br/>
        <w:t>Over t</w:t>
      </w:r>
      <w:r w:rsidR="00D55930">
        <w:t>he study period, a higher</w:t>
      </w:r>
      <w:r w:rsidR="000E39B0">
        <w:t xml:space="preserve"> </w:t>
      </w:r>
      <w:r>
        <w:t>number of strandings occurred along inland Washington waters and along the Oregon coast compared to the ou</w:t>
      </w:r>
      <w:r w:rsidR="00C26B80">
        <w:t>ter Washington coast</w:t>
      </w:r>
      <w:r>
        <w:t xml:space="preserve">. The proportion of total annual strandings occurring in Oregon ranged from </w:t>
      </w:r>
      <w:r w:rsidR="000835AC">
        <w:t>13% to 55%, averaging 34</w:t>
      </w:r>
      <w:r w:rsidR="000E39B0">
        <w:t>% over</w:t>
      </w:r>
      <w:r>
        <w:t xml:space="preserve"> the whole study period. The proportion of annual strandings occurring along the oute</w:t>
      </w:r>
      <w:r w:rsidR="000835AC">
        <w:t>r Washington coast ranged from 1% to 29%, averaging 9</w:t>
      </w:r>
      <w:r w:rsidR="000E39B0">
        <w:t>% over</w:t>
      </w:r>
      <w:r>
        <w:t xml:space="preserve"> the whole study period. The proportion of annual strandings occurring along the shores of inland Washington waters ranged f</w:t>
      </w:r>
      <w:r w:rsidR="000835AC">
        <w:t>rom 27% to 84</w:t>
      </w:r>
      <w:r>
        <w:t>%, averaging 57% for the whole study period.</w:t>
      </w:r>
      <w:r w:rsidR="00616949">
        <w:t xml:space="preserve"> At a finer spatial scale, stranding hotspots differed across species, with harbor seal strandings primarily concentrated throughout inland Washington waters while other species stranded more along the coast (Figure 6). These hotspots remained relatively constant across the seasons of the year.</w:t>
      </w:r>
    </w:p>
    <w:p w14:paraId="52D9BB16" w14:textId="0094595F" w:rsidR="0098711D" w:rsidRDefault="00616949" w:rsidP="0098711D">
      <w:pPr>
        <w:pStyle w:val="BodyText"/>
        <w:spacing w:line="480" w:lineRule="auto"/>
        <w:ind w:firstLine="720"/>
        <w:contextualSpacing/>
      </w:pPr>
      <w:r>
        <w:t xml:space="preserve">The distribution of HI cases between the three </w:t>
      </w:r>
      <w:r w:rsidR="003A1530">
        <w:t xml:space="preserve">coastal </w:t>
      </w:r>
      <w:r>
        <w:t>regions was similar to tha</w:t>
      </w:r>
      <w:r w:rsidR="000835AC">
        <w:t>t of overall s</w:t>
      </w:r>
      <w:r w:rsidR="00F45CFE">
        <w:t>trandin</w:t>
      </w:r>
      <w:r w:rsidR="009145D2">
        <w:t>gs, with 33</w:t>
      </w:r>
      <w:r>
        <w:t xml:space="preserve">% of all </w:t>
      </w:r>
      <w:r w:rsidR="009145D2">
        <w:t>HI cases occurring in Oregon, 50</w:t>
      </w:r>
      <w:r>
        <w:t>% in inland Washing</w:t>
      </w:r>
      <w:r w:rsidR="000835AC">
        <w:t>ton waters, and the remaining 17</w:t>
      </w:r>
      <w:r>
        <w:t xml:space="preserve">% along the outer </w:t>
      </w:r>
      <w:r w:rsidR="003A1530">
        <w:t>Washington coa</w:t>
      </w:r>
      <w:r w:rsidR="00EC6B9E">
        <w:t>st</w:t>
      </w:r>
      <w:r w:rsidR="003A1530">
        <w:t xml:space="preserve">. </w:t>
      </w:r>
      <w:r w:rsidR="0098711D">
        <w:t>Human interaction hotspo</w:t>
      </w:r>
      <w:r w:rsidR="00411686">
        <w:t>ts generally overlap with</w:t>
      </w:r>
      <w:r w:rsidR="0098711D">
        <w:t xml:space="preserve"> overall strandings,</w:t>
      </w:r>
      <w:r w:rsidR="005E4C36">
        <w:t xml:space="preserve"> though for some species there were additional HI</w:t>
      </w:r>
      <w:r w:rsidR="0098711D">
        <w:t xml:space="preserve"> hotspots </w:t>
      </w:r>
      <w:r w:rsidR="005E4C36">
        <w:t>or HI cases we</w:t>
      </w:r>
      <w:r w:rsidR="00411686">
        <w:t xml:space="preserve">re more concentrated </w:t>
      </w:r>
      <w:r w:rsidR="0098711D">
        <w:t>compared to overall strandings (Figure 6</w:t>
      </w:r>
      <w:r w:rsidR="00BF4234">
        <w:t xml:space="preserve">, </w:t>
      </w:r>
      <w:r w:rsidR="00411686">
        <w:t>Figure S1, Tables S1 &amp; S2</w:t>
      </w:r>
      <w:r w:rsidR="0098711D">
        <w:t>). For example, northern elephant seal HI cases were centered farther north than overall strandings</w:t>
      </w:r>
      <w:r w:rsidR="005E4C36">
        <w:t xml:space="preserve"> and exhibited an additional </w:t>
      </w:r>
      <w:r w:rsidR="0098711D">
        <w:t xml:space="preserve">hotspot in inland Washington waters. Harbor seal </w:t>
      </w:r>
      <w:r w:rsidR="0098711D">
        <w:lastRenderedPageBreak/>
        <w:t xml:space="preserve">and California sea lion </w:t>
      </w:r>
      <w:r w:rsidR="005E4C36">
        <w:t>HI cases</w:t>
      </w:r>
      <w:r w:rsidR="0098711D">
        <w:t xml:space="preserve"> were denser near the mouth of the Columbia River</w:t>
      </w:r>
      <w:r w:rsidR="005E4C36">
        <w:t xml:space="preserve"> where there was not a cluster for</w:t>
      </w:r>
      <w:r w:rsidR="0098711D">
        <w:t xml:space="preserve"> overall strandings. Human interaction cases for both Steller sea lions and Guadalupe fur seals were </w:t>
      </w:r>
      <w:r w:rsidR="005E4C36">
        <w:t>more concentrated</w:t>
      </w:r>
      <w:r w:rsidR="0098711D">
        <w:t xml:space="preserve"> around the mouth of the Columbia River relative to the distribution of overall strandings (Figure 6).</w:t>
      </w:r>
    </w:p>
    <w:p w14:paraId="5487FCE7" w14:textId="6ACBF63A" w:rsidR="007E05F6" w:rsidRDefault="003A1530" w:rsidP="00EC6B9E">
      <w:pPr>
        <w:pStyle w:val="BodyText"/>
        <w:spacing w:line="480" w:lineRule="auto"/>
        <w:ind w:firstLine="720"/>
        <w:contextualSpacing/>
      </w:pPr>
      <w:r>
        <w:t>T</w:t>
      </w:r>
      <w:r w:rsidR="00616949">
        <w:t>he d</w:t>
      </w:r>
      <w:r w:rsidR="00221A52">
        <w:t>istribution</w:t>
      </w:r>
      <w:r w:rsidR="00616949">
        <w:t xml:space="preserve"> HI case</w:t>
      </w:r>
      <w:r w:rsidR="00221A52">
        <w:t xml:space="preserve"> type</w:t>
      </w:r>
      <w:r w:rsidR="00616949">
        <w:t xml:space="preserve">s was different between the three regions. </w:t>
      </w:r>
      <w:r w:rsidR="00EC6B9E">
        <w:t>Boat</w:t>
      </w:r>
      <w:r w:rsidR="00EB3CD8">
        <w:t xml:space="preserve"> collision injuries and fisherie</w:t>
      </w:r>
      <w:r w:rsidR="00EC6B9E">
        <w:t>s interactions largely occurred</w:t>
      </w:r>
      <w:r w:rsidR="00EB3CD8">
        <w:t xml:space="preserve"> throughout inland Washington waters and around the mouth of the Columbia River, while the only hotspot for gunshot wounds was centered aro</w:t>
      </w:r>
      <w:r w:rsidR="00A441F0">
        <w:t xml:space="preserve">und </w:t>
      </w:r>
      <w:r w:rsidR="00AE5831">
        <w:t>the Columbia River (Figure 7</w:t>
      </w:r>
      <w:r w:rsidR="00EB3CD8">
        <w:t xml:space="preserve">). These hotspots do shift </w:t>
      </w:r>
      <w:r w:rsidR="00EB3CD8" w:rsidRPr="006A1CBF">
        <w:t>sea</w:t>
      </w:r>
      <w:r w:rsidR="003E604D" w:rsidRPr="006A1CBF">
        <w:t>s</w:t>
      </w:r>
      <w:r w:rsidR="00EC6B9E">
        <w:t>onally: b</w:t>
      </w:r>
      <w:r w:rsidR="00EB3CD8" w:rsidRPr="006A1CBF">
        <w:t xml:space="preserve">oat collision cases </w:t>
      </w:r>
      <w:r w:rsidR="006A1CBF">
        <w:t>we</w:t>
      </w:r>
      <w:r w:rsidR="00EB3CD8" w:rsidRPr="006A1CBF">
        <w:t>re most dense in inla</w:t>
      </w:r>
      <w:r w:rsidR="003E604D" w:rsidRPr="006A1CBF">
        <w:t>nd Washington waters in the sum</w:t>
      </w:r>
      <w:r w:rsidR="00EB3CD8" w:rsidRPr="006A1CBF">
        <w:t>mer and on t</w:t>
      </w:r>
      <w:r w:rsidR="00EB3CD8">
        <w:t>he coast during winter</w:t>
      </w:r>
      <w:r w:rsidR="00472E7E">
        <w:t xml:space="preserve"> while f</w:t>
      </w:r>
      <w:r w:rsidR="00EB3CD8">
        <w:t>is</w:t>
      </w:r>
      <w:r w:rsidR="006A1CBF">
        <w:t>heries and gunshot wound cases we</w:t>
      </w:r>
      <w:r w:rsidR="00EB3CD8">
        <w:t xml:space="preserve">re only concentrated near Newport, OR during the spring </w:t>
      </w:r>
      <w:r w:rsidR="00472E7E">
        <w:t>but</w:t>
      </w:r>
      <w:r w:rsidR="00EB3CD8">
        <w:t xml:space="preserve"> in Puget Sound the rest of</w:t>
      </w:r>
      <w:r w:rsidR="007A49C0">
        <w:t xml:space="preserve"> </w:t>
      </w:r>
      <w:r w:rsidR="00AE5831">
        <w:t>the year</w:t>
      </w:r>
      <w:r w:rsidR="00636E91">
        <w:t xml:space="preserve"> (</w:t>
      </w:r>
      <w:r w:rsidR="00472E7E">
        <w:t>Figure S2)</w:t>
      </w:r>
      <w:r w:rsidR="00EB3CD8">
        <w:t>.</w:t>
      </w:r>
    </w:p>
    <w:p w14:paraId="7FFE08D9" w14:textId="77777777" w:rsidR="007E05F6" w:rsidRDefault="00EB3CD8" w:rsidP="001B32FB">
      <w:pPr>
        <w:pStyle w:val="BodyText"/>
        <w:spacing w:line="480" w:lineRule="auto"/>
        <w:contextualSpacing/>
        <w:jc w:val="center"/>
        <w:outlineLvl w:val="0"/>
      </w:pPr>
      <w:r>
        <w:rPr>
          <w:b/>
        </w:rPr>
        <w:t>Discussion</w:t>
      </w:r>
    </w:p>
    <w:p w14:paraId="4FA6725B" w14:textId="04EA5F74" w:rsidR="007E05F6" w:rsidRDefault="00EB3CD8" w:rsidP="001B32FB">
      <w:pPr>
        <w:pStyle w:val="BodyText"/>
        <w:spacing w:line="480" w:lineRule="auto"/>
        <w:contextualSpacing/>
      </w:pPr>
      <w:r>
        <w:t xml:space="preserve">Our results </w:t>
      </w:r>
      <w:r w:rsidR="00060C50">
        <w:t>identify and describe</w:t>
      </w:r>
      <w:r>
        <w:t xml:space="preserve"> spatio-temporal stranding hotspots for pinnipeds in Oregon and Washington from </w:t>
      </w:r>
      <w:r w:rsidR="009A4269">
        <w:t>1991</w:t>
      </w:r>
      <w:r>
        <w:t>-2016. Harbor seals were the most commonly stranded species in inland Washington waters while other species stranded more frequently in Oregon. Age class and sex composition varied by species and a summer stranding peak was e</w:t>
      </w:r>
      <w:r w:rsidR="00E369BE">
        <w:t xml:space="preserve">vident </w:t>
      </w:r>
      <w:r w:rsidR="00B10F3F">
        <w:t>for harbor seals</w:t>
      </w:r>
      <w:r>
        <w:t>. The number of strandings and HI cases have in</w:t>
      </w:r>
      <w:r w:rsidR="001F23AE">
        <w:t>creased over time for most</w:t>
      </w:r>
      <w:r>
        <w:t xml:space="preserve"> of the species, though the prevalence of HI cases varied </w:t>
      </w:r>
      <w:r w:rsidR="0047415A">
        <w:t>over time</w:t>
      </w:r>
      <w:r w:rsidR="00D860E1">
        <w:t>. Stranding and HI</w:t>
      </w:r>
      <w:r>
        <w:t xml:space="preserve"> hotspots</w:t>
      </w:r>
      <w:r w:rsidR="00EF2BCC">
        <w:t xml:space="preserve"> </w:t>
      </w:r>
      <w:r>
        <w:t>varied fo</w:t>
      </w:r>
      <w:r w:rsidR="0047415A">
        <w:t>r each species and HI</w:t>
      </w:r>
      <w:r w:rsidR="00FC0845">
        <w:t xml:space="preserve"> type, indicating spati</w:t>
      </w:r>
      <w:r w:rsidR="00E369BE">
        <w:t>o-temporal heterogeneity in</w:t>
      </w:r>
      <w:r w:rsidR="00FC0845">
        <w:t xml:space="preserve"> strandings and human </w:t>
      </w:r>
      <w:r w:rsidR="006A0C61">
        <w:t>impacts</w:t>
      </w:r>
      <w:r w:rsidR="00FC0845">
        <w:t>.</w:t>
      </w:r>
    </w:p>
    <w:p w14:paraId="5A43EBEB" w14:textId="1241037C" w:rsidR="007E05F6" w:rsidRDefault="00EB3CD8" w:rsidP="00260FF0">
      <w:pPr>
        <w:pStyle w:val="BodyText"/>
        <w:spacing w:line="480" w:lineRule="auto"/>
        <w:ind w:firstLine="720"/>
        <w:contextualSpacing/>
      </w:pPr>
      <w:r>
        <w:t xml:space="preserve">Spatio-temporal patterns </w:t>
      </w:r>
      <w:r w:rsidR="00FC0845">
        <w:t>in</w:t>
      </w:r>
      <w:r>
        <w:t xml:space="preserve"> pinniped strandings in Oregon and Washington are different for each of the s</w:t>
      </w:r>
      <w:r w:rsidR="006A0C61">
        <w:t>ix species</w:t>
      </w:r>
      <w:r w:rsidR="004E26DA">
        <w:t xml:space="preserve">, </w:t>
      </w:r>
      <w:r w:rsidR="006A0C61">
        <w:t>largely influenced by</w:t>
      </w:r>
      <w:r>
        <w:t xml:space="preserve"> the</w:t>
      </w:r>
      <w:r w:rsidR="006A0C61">
        <w:t>ir</w:t>
      </w:r>
      <w:r>
        <w:t xml:space="preserve"> </w:t>
      </w:r>
      <w:r w:rsidR="00FC0845">
        <w:t>unique</w:t>
      </w:r>
      <w:r>
        <w:t xml:space="preserve"> life history characteri</w:t>
      </w:r>
      <w:r w:rsidR="006A0C61">
        <w:t>stics that determine</w:t>
      </w:r>
      <w:r>
        <w:t xml:space="preserve"> when, where, and how many animals occur -- and theref</w:t>
      </w:r>
      <w:r w:rsidR="00FC0845">
        <w:t xml:space="preserve">ore strand -- </w:t>
      </w:r>
      <w:r>
        <w:t xml:space="preserve">along the coast. For example, the majority of California sea lion strandings were </w:t>
      </w:r>
      <w:r w:rsidR="005B1D87">
        <w:t xml:space="preserve">identified as </w:t>
      </w:r>
      <w:r>
        <w:t>male and occurred in May as well as the fall, reflecting the fact that males are making foraging migrations through</w:t>
      </w:r>
      <w:r w:rsidR="004B14D5">
        <w:t xml:space="preserve"> the area while </w:t>
      </w:r>
      <w:r w:rsidR="00422BF0">
        <w:t>females largely stay close to</w:t>
      </w:r>
      <w:r>
        <w:t xml:space="preserve"> the rookeries in California (Lowry &amp; Forney, 2005; </w:t>
      </w:r>
      <w:proofErr w:type="spellStart"/>
      <w:r>
        <w:t>Melin</w:t>
      </w:r>
      <w:proofErr w:type="spellEnd"/>
      <w:r>
        <w:t xml:space="preserve"> et al., 2008). </w:t>
      </w:r>
      <w:r w:rsidR="00A1646F">
        <w:t xml:space="preserve">Though </w:t>
      </w:r>
      <w:r w:rsidR="0047415A">
        <w:t>adults</w:t>
      </w:r>
      <w:r w:rsidR="001467E9">
        <w:t xml:space="preserve"> comprised a higher proportion of </w:t>
      </w:r>
      <w:r>
        <w:t>Californ</w:t>
      </w:r>
      <w:r w:rsidR="00A1646F">
        <w:t xml:space="preserve">ia sea lion strandings </w:t>
      </w:r>
      <w:r w:rsidR="00A1646F">
        <w:lastRenderedPageBreak/>
        <w:t>in our data</w:t>
      </w:r>
      <w:r w:rsidR="001467E9">
        <w:t>, previous studies</w:t>
      </w:r>
      <w:r w:rsidR="00A1646F">
        <w:t xml:space="preserve"> found that young animals were</w:t>
      </w:r>
      <w:r>
        <w:t xml:space="preserve"> the most prominent</w:t>
      </w:r>
      <w:r w:rsidR="005B1D87">
        <w:t>ly stranding</w:t>
      </w:r>
      <w:r w:rsidR="00A1646F">
        <w:t xml:space="preserve"> age class (</w:t>
      </w:r>
      <w:proofErr w:type="spellStart"/>
      <w:r w:rsidR="00A1646F" w:rsidRPr="006A1CBF">
        <w:t>Greig</w:t>
      </w:r>
      <w:proofErr w:type="spellEnd"/>
      <w:r w:rsidR="00A1646F" w:rsidRPr="006A1CBF">
        <w:t xml:space="preserve"> et al., 2005; Goldstein et al., 1999; </w:t>
      </w:r>
      <w:proofErr w:type="spellStart"/>
      <w:r w:rsidR="00A1646F" w:rsidRPr="006A1CBF">
        <w:t>Hanni</w:t>
      </w:r>
      <w:proofErr w:type="spellEnd"/>
      <w:r w:rsidR="00A1646F" w:rsidRPr="006A1CBF">
        <w:t xml:space="preserve"> &amp; Pyle, 2000; Kaplan </w:t>
      </w:r>
      <w:proofErr w:type="spellStart"/>
      <w:r w:rsidR="00A1646F" w:rsidRPr="006A1CBF">
        <w:t>Dau</w:t>
      </w:r>
      <w:proofErr w:type="spellEnd"/>
      <w:r w:rsidR="00A1646F" w:rsidRPr="006A1CBF">
        <w:t xml:space="preserve"> et al., 2009)</w:t>
      </w:r>
      <w:r w:rsidR="001467E9">
        <w:t>, likely due</w:t>
      </w:r>
      <w:r w:rsidR="00695461">
        <w:t xml:space="preserve"> to the presence of young animals around </w:t>
      </w:r>
      <w:r w:rsidR="00A1646F">
        <w:t>rookeries</w:t>
      </w:r>
      <w:r w:rsidR="001467E9">
        <w:t xml:space="preserve"> in</w:t>
      </w:r>
      <w:r>
        <w:t xml:space="preserve"> California</w:t>
      </w:r>
      <w:r w:rsidR="001467E9">
        <w:t xml:space="preserve"> compared to the older animals foraging and migrating throughout</w:t>
      </w:r>
      <w:r w:rsidR="00A1646F">
        <w:t xml:space="preserve"> the Pacific Northwest. Similarly, t</w:t>
      </w:r>
      <w:r w:rsidRPr="006A1CBF">
        <w:t xml:space="preserve">he prevalence of harbor seal pup strandings in inland Washington waters can </w:t>
      </w:r>
      <w:r w:rsidR="006A1CBF" w:rsidRPr="006A1CBF">
        <w:t xml:space="preserve">be </w:t>
      </w:r>
      <w:r w:rsidRPr="006A1CBF">
        <w:t xml:space="preserve">attributed to the </w:t>
      </w:r>
      <w:r w:rsidR="008D5363">
        <w:t>overlap</w:t>
      </w:r>
      <w:r w:rsidRPr="006A1CBF">
        <w:t xml:space="preserve"> of haul-outs</w:t>
      </w:r>
      <w:r w:rsidR="005176BB">
        <w:t xml:space="preserve">, </w:t>
      </w:r>
      <w:r w:rsidR="008D5363">
        <w:t>rookeries</w:t>
      </w:r>
      <w:r w:rsidR="005176BB">
        <w:t>,</w:t>
      </w:r>
      <w:r w:rsidR="001467E9">
        <w:t xml:space="preserve"> and dense </w:t>
      </w:r>
      <w:r w:rsidRPr="006A1CBF">
        <w:t>human population</w:t>
      </w:r>
      <w:r w:rsidR="00245F2A">
        <w:t xml:space="preserve"> areas that could lead to higher</w:t>
      </w:r>
      <w:r w:rsidRPr="006A1CBF">
        <w:t xml:space="preserve"> reporting</w:t>
      </w:r>
      <w:r>
        <w:t xml:space="preserve"> rates</w:t>
      </w:r>
      <w:r w:rsidR="00245F2A">
        <w:t xml:space="preserve"> or mother/pup separation</w:t>
      </w:r>
      <w:r>
        <w:t xml:space="preserve">. Further analysis of </w:t>
      </w:r>
      <w:r w:rsidR="00145399">
        <w:t xml:space="preserve">known haul-outs (Jeffries et al., 2000) and proxies for prey availability for each species </w:t>
      </w:r>
      <w:r>
        <w:t>could elucidate the connections between stran</w:t>
      </w:r>
      <w:r w:rsidR="00121D6B">
        <w:t>ding</w:t>
      </w:r>
      <w:r>
        <w:t>s and the seasonal use of important reproductive and foraging habitat at a f</w:t>
      </w:r>
      <w:r w:rsidR="001467E9">
        <w:t>iner spatio-temporal scale</w:t>
      </w:r>
      <w:r>
        <w:t>.</w:t>
      </w:r>
    </w:p>
    <w:p w14:paraId="7ABE76F3" w14:textId="548AC001" w:rsidR="00381EFE" w:rsidRDefault="00145399" w:rsidP="00310D51">
      <w:pPr>
        <w:pStyle w:val="BodyText"/>
        <w:spacing w:line="480" w:lineRule="auto"/>
        <w:ind w:firstLine="720"/>
        <w:contextualSpacing/>
      </w:pPr>
      <w:r>
        <w:t xml:space="preserve">Pinniped species’ life history traits not only impact </w:t>
      </w:r>
      <w:r w:rsidR="00A1321E">
        <w:t xml:space="preserve">general </w:t>
      </w:r>
      <w:r>
        <w:t>stranding patter</w:t>
      </w:r>
      <w:r w:rsidR="000762E8">
        <w:t>n</w:t>
      </w:r>
      <w:r>
        <w:t xml:space="preserve">s, but also influence </w:t>
      </w:r>
      <w:r w:rsidR="00260FF0">
        <w:t>their likelihood of becoming entangled, shot, or struck by a vessel (</w:t>
      </w:r>
      <w:r w:rsidR="00260FF0">
        <w:rPr>
          <w:i/>
        </w:rPr>
        <w:t>e.g.</w:t>
      </w:r>
      <w:r w:rsidR="00260FF0">
        <w:t>, species such as northern fur seals that forage further offshore might be least likely to encounter vessel traffic and those whose foraging overlaps with a particular fishing area might have a higher prevalence of entanglements).</w:t>
      </w:r>
      <w:r>
        <w:t xml:space="preserve"> </w:t>
      </w:r>
      <w:r w:rsidR="00A1321E">
        <w:t>In this study, northern fur seals, Steller, and California sea lions had the highest prevalence of HI cases</w:t>
      </w:r>
      <w:r w:rsidR="00F23102">
        <w:t xml:space="preserve">, similar to others that have found these species to have relatively high prevalence of entanglement </w:t>
      </w:r>
      <w:r w:rsidR="00A1321E">
        <w:t xml:space="preserve">(Fowler, 1987, Delong et al., 1990; Kiyota &amp; Baba, 2001; </w:t>
      </w:r>
      <w:proofErr w:type="spellStart"/>
      <w:r w:rsidR="00A1321E">
        <w:t>Greig</w:t>
      </w:r>
      <w:proofErr w:type="spellEnd"/>
      <w:r w:rsidR="00A1321E">
        <w:t xml:space="preserve"> et al., 2005; </w:t>
      </w:r>
      <w:proofErr w:type="spellStart"/>
      <w:r w:rsidR="00A1321E">
        <w:t>Antonelis</w:t>
      </w:r>
      <w:proofErr w:type="spellEnd"/>
      <w:r w:rsidR="00A1321E">
        <w:t xml:space="preserve"> et al., 2006; Kaplan </w:t>
      </w:r>
      <w:proofErr w:type="spellStart"/>
      <w:r w:rsidR="00A1321E">
        <w:t>Dau</w:t>
      </w:r>
      <w:proofErr w:type="spellEnd"/>
      <w:r w:rsidR="00A1321E">
        <w:t xml:space="preserve"> et al., 2009</w:t>
      </w:r>
      <w:r w:rsidR="00545225">
        <w:t>; NOAA, 2014</w:t>
      </w:r>
      <w:r w:rsidR="00A1321E">
        <w:t xml:space="preserve">). </w:t>
      </w:r>
      <w:r w:rsidR="0081653D">
        <w:t>The average</w:t>
      </w:r>
      <w:r w:rsidR="00EB3CD8">
        <w:t xml:space="preserve"> prevalence of HI cases for all species over the s</w:t>
      </w:r>
      <w:r w:rsidR="00D8401F">
        <w:t>tudy period was approximately 11</w:t>
      </w:r>
      <w:r w:rsidR="00EB3CD8">
        <w:t xml:space="preserve">%, similar to that observed </w:t>
      </w:r>
      <w:r w:rsidR="000762E8">
        <w:t>by others</w:t>
      </w:r>
      <w:r w:rsidR="00EB3CD8">
        <w:t xml:space="preserve"> (Goldstein et al., 1999; Kaplan </w:t>
      </w:r>
      <w:proofErr w:type="spellStart"/>
      <w:r w:rsidR="00EB3CD8">
        <w:t>Dau</w:t>
      </w:r>
      <w:proofErr w:type="spellEnd"/>
      <w:r w:rsidR="00EB3CD8">
        <w:t xml:space="preserve"> et al., 2009; Moore et al., 2009; </w:t>
      </w:r>
      <w:proofErr w:type="spellStart"/>
      <w:r w:rsidR="00EB3CD8">
        <w:t>Bogomolni</w:t>
      </w:r>
      <w:proofErr w:type="spellEnd"/>
      <w:r w:rsidR="00EB3CD8">
        <w:t xml:space="preserve"> et al., 2010; Keledjian &amp; </w:t>
      </w:r>
      <w:proofErr w:type="spellStart"/>
      <w:r w:rsidR="00EB3CD8">
        <w:t>Mesnick</w:t>
      </w:r>
      <w:proofErr w:type="spellEnd"/>
      <w:r w:rsidR="00EB3CD8">
        <w:t xml:space="preserve">, 2013). </w:t>
      </w:r>
    </w:p>
    <w:p w14:paraId="77E64DA6" w14:textId="41D325FE" w:rsidR="007E05F6" w:rsidRDefault="000F1665" w:rsidP="00D708A4">
      <w:pPr>
        <w:pStyle w:val="BodyText"/>
        <w:spacing w:line="480" w:lineRule="auto"/>
        <w:ind w:firstLine="720"/>
      </w:pPr>
      <w:r>
        <w:t>Not only was the prevalence of overall HI cases different across species, but the composition of HI cases</w:t>
      </w:r>
      <w:r w:rsidR="00EB3CD8">
        <w:t xml:space="preserve"> varied </w:t>
      </w:r>
      <w:r>
        <w:t>as well</w:t>
      </w:r>
      <w:r w:rsidR="00EB3CD8">
        <w:t xml:space="preserve">. </w:t>
      </w:r>
      <w:r w:rsidR="00381EFE">
        <w:t xml:space="preserve">California and Steller sea lions </w:t>
      </w:r>
      <w:r w:rsidR="007254F0">
        <w:t>were most affected by</w:t>
      </w:r>
      <w:r w:rsidR="00381EFE">
        <w:t xml:space="preserve"> gunshot wounds </w:t>
      </w:r>
      <w:r w:rsidR="007254F0">
        <w:t xml:space="preserve">compared to other human-related stranding </w:t>
      </w:r>
      <w:r w:rsidR="007254F0" w:rsidRPr="0004402F">
        <w:t>causes</w:t>
      </w:r>
      <w:r w:rsidR="008E61CB" w:rsidRPr="0004402F">
        <w:t xml:space="preserve"> (</w:t>
      </w:r>
      <w:r w:rsidR="007254F0" w:rsidRPr="0004402F">
        <w:t>59% and 74% of HI cases, respectively</w:t>
      </w:r>
      <w:r w:rsidR="00381EFE" w:rsidRPr="0004402F">
        <w:t>), possibly due to the higher proportion of adults in the study area</w:t>
      </w:r>
      <w:r w:rsidR="00381EFE">
        <w:t xml:space="preserve"> that </w:t>
      </w:r>
      <w:r w:rsidR="00794CA1">
        <w:t>might</w:t>
      </w:r>
      <w:r w:rsidR="00381EFE">
        <w:t xml:space="preserve"> be more likely to be foraging in fishing areas or depredating fish</w:t>
      </w:r>
      <w:r w:rsidR="00C93891">
        <w:t>. F</w:t>
      </w:r>
      <w:r w:rsidR="00EB3CD8">
        <w:t xml:space="preserve">isheries </w:t>
      </w:r>
      <w:r w:rsidR="00497024">
        <w:t>entanglements</w:t>
      </w:r>
      <w:r w:rsidR="00C93891">
        <w:t>, on the other hand,</w:t>
      </w:r>
      <w:r w:rsidR="00EB3CD8">
        <w:t xml:space="preserve"> made up a lower </w:t>
      </w:r>
      <w:r w:rsidR="00381EFE">
        <w:t>proportion of HI cases for California and Steller sea lions</w:t>
      </w:r>
      <w:r w:rsidR="00BF5590">
        <w:t xml:space="preserve">, despite high </w:t>
      </w:r>
      <w:r w:rsidR="00BF5590">
        <w:lastRenderedPageBreak/>
        <w:t xml:space="preserve">entanglement rates being recorded in studies off the coast of California (NOAA, 2014). </w:t>
      </w:r>
      <w:r w:rsidR="00D74C9D">
        <w:t xml:space="preserve">However, fisheries entanglements did comprise </w:t>
      </w:r>
      <w:r w:rsidR="002E4FE1">
        <w:t>the majority</w:t>
      </w:r>
      <w:r w:rsidR="00D74C9D">
        <w:t xml:space="preserve"> of HI cases for Guadalupe and northern fur seals</w:t>
      </w:r>
      <w:r w:rsidR="00190BB4">
        <w:t>, similar to studies reviewed by NOAA (2014)</w:t>
      </w:r>
      <w:r w:rsidR="002E4FE1">
        <w:t xml:space="preserve">. </w:t>
      </w:r>
      <w:r w:rsidR="00381EFE">
        <w:t xml:space="preserve">Anecdotal observations made by response practitioners </w:t>
      </w:r>
      <w:r w:rsidR="0016460B">
        <w:t xml:space="preserve">and haul-out surveys </w:t>
      </w:r>
      <w:r w:rsidR="00381EFE">
        <w:t>suggest that each species is affected by different types of entangling materials</w:t>
      </w:r>
      <w:r w:rsidR="0016460B">
        <w:t>, including those not systematically assessed here (packing bands, ropes, etc.) as they fall into the “other”</w:t>
      </w:r>
      <w:r w:rsidR="007616E1">
        <w:t xml:space="preserve"> HI </w:t>
      </w:r>
      <w:r w:rsidR="0016460B">
        <w:t>category on the Level A form</w:t>
      </w:r>
      <w:r w:rsidR="00381EFE">
        <w:t>. In Oregon, plastic packing bands and rubber bands (likely from fish bait boxes and crab pots) account for most California sea lion and Steller sea lion entanglements, respectively, while trawl nets are the most prominent in northern fur seal entanglements (</w:t>
      </w:r>
      <w:r w:rsidR="001906FB">
        <w:t xml:space="preserve">NOAA, 2014; </w:t>
      </w:r>
      <w:proofErr w:type="spellStart"/>
      <w:r w:rsidR="00381EFE">
        <w:rPr>
          <w:i/>
        </w:rPr>
        <w:t>pers</w:t>
      </w:r>
      <w:proofErr w:type="spellEnd"/>
      <w:r w:rsidR="00381EFE">
        <w:rPr>
          <w:i/>
        </w:rPr>
        <w:t xml:space="preserve"> </w:t>
      </w:r>
      <w:proofErr w:type="spellStart"/>
      <w:r w:rsidR="00381EFE">
        <w:rPr>
          <w:i/>
        </w:rPr>
        <w:t>comms</w:t>
      </w:r>
      <w:proofErr w:type="spellEnd"/>
      <w:r w:rsidR="00381EFE">
        <w:t xml:space="preserve">, J. Rice, 2017). </w:t>
      </w:r>
      <w:r w:rsidR="007254F0">
        <w:t xml:space="preserve">Harbor seals and northern elephant seals were most affected by “other” </w:t>
      </w:r>
      <w:r w:rsidR="00926A62">
        <w:t xml:space="preserve">human-related injuries, which included public harassment, </w:t>
      </w:r>
      <w:r w:rsidR="007F5053">
        <w:t xml:space="preserve">debris entanglement, </w:t>
      </w:r>
      <w:r w:rsidR="00926A62">
        <w:t>illegal pick-ups, and dog bites for those species.</w:t>
      </w:r>
      <w:r w:rsidR="007254F0">
        <w:t xml:space="preserve"> </w:t>
      </w:r>
      <w:r w:rsidR="00962806">
        <w:t xml:space="preserve">These observed patterns are likely a combination of the animals' behavioral ecology and the spatio-temporal distribution of human activities. </w:t>
      </w:r>
      <w:r w:rsidR="00EB3CD8">
        <w:t>However, as noted above, the prevalence and composition of HI cases c</w:t>
      </w:r>
      <w:r w:rsidR="00BF4234">
        <w:t xml:space="preserve">an also be influenced by the ease of identifying the HI injury and </w:t>
      </w:r>
      <w:r w:rsidR="000762E8">
        <w:t>the level</w:t>
      </w:r>
      <w:r w:rsidR="00EB3CD8">
        <w:t xml:space="preserve"> of examination each species typically receives (</w:t>
      </w:r>
      <w:r w:rsidR="00EB3CD8">
        <w:rPr>
          <w:i/>
        </w:rPr>
        <w:t>i.e.</w:t>
      </w:r>
      <w:r w:rsidR="0081653D">
        <w:t>, ESA</w:t>
      </w:r>
      <w:r w:rsidR="00EB3CD8">
        <w:t>-listed and infrequent</w:t>
      </w:r>
      <w:r w:rsidR="00214EBE">
        <w:t xml:space="preserve">ly stranded species such as </w:t>
      </w:r>
      <w:r w:rsidR="00EB3CD8">
        <w:t>northern fur seals might garner greater scientific interest and therefore more extensive examinations that would reveal evidence of human interaction).</w:t>
      </w:r>
    </w:p>
    <w:p w14:paraId="593DBF6E" w14:textId="5A7543D4" w:rsidR="007E05F6" w:rsidRDefault="00EB3CD8" w:rsidP="001B32FB">
      <w:pPr>
        <w:pStyle w:val="BodyText"/>
        <w:spacing w:line="480" w:lineRule="auto"/>
        <w:contextualSpacing/>
      </w:pPr>
      <w:r>
        <w:rPr>
          <w:i/>
        </w:rPr>
        <w:t>Temporal Patterns</w:t>
      </w:r>
      <w:r>
        <w:br/>
        <w:t>Total annual reported strandings significantly increased over the stu</w:t>
      </w:r>
      <w:r w:rsidR="004B1739">
        <w:t>dy period, though this pattern wa</w:t>
      </w:r>
      <w:r>
        <w:t>s different for ea</w:t>
      </w:r>
      <w:r w:rsidR="00CA3640">
        <w:t>ch species</w:t>
      </w:r>
      <w:r w:rsidR="00B8092C">
        <w:t xml:space="preserve"> (Figure </w:t>
      </w:r>
      <w:r w:rsidR="00C26B80">
        <w:t>2</w:t>
      </w:r>
      <w:r w:rsidR="00B8092C">
        <w:t>)</w:t>
      </w:r>
      <w:r w:rsidR="00CA3640">
        <w:t>. Rather than being symptomatic of declining pinniped population health, the increasing</w:t>
      </w:r>
      <w:r>
        <w:t xml:space="preserve"> number of reported strandings likely reflects </w:t>
      </w:r>
      <w:r w:rsidR="00CA3640">
        <w:t>growing abundance and enhanced capacity from the Prescott Grant Program that facilitated consistent reporting protocols and more responders covering beaches</w:t>
      </w:r>
      <w:r>
        <w:t xml:space="preserve">, as noted by Huggins et al. (2015a). Additionally, it is important to note that increasing trends are likely not linear over time but are instead driven by spikes in strandings, such as the heightened strandings of California sea lions </w:t>
      </w:r>
      <w:r w:rsidR="00B8092C">
        <w:lastRenderedPageBreak/>
        <w:t xml:space="preserve">observed </w:t>
      </w:r>
      <w:r w:rsidR="00992CF5">
        <w:t xml:space="preserve">in Oregon in 2009-2010, </w:t>
      </w:r>
      <w:r>
        <w:t>possibly due</w:t>
      </w:r>
      <w:r w:rsidR="00B8092C">
        <w:t xml:space="preserve"> to a combination of an </w:t>
      </w:r>
      <w:r>
        <w:t>outbreak of leptospirosis, poor foraging conditions in California, and increased competition with fisheries</w:t>
      </w:r>
      <w:r w:rsidR="00992CF5">
        <w:t xml:space="preserve"> (</w:t>
      </w:r>
      <w:proofErr w:type="spellStart"/>
      <w:r w:rsidR="00992CF5">
        <w:rPr>
          <w:i/>
        </w:rPr>
        <w:t>pers</w:t>
      </w:r>
      <w:proofErr w:type="spellEnd"/>
      <w:r w:rsidR="00992CF5">
        <w:rPr>
          <w:i/>
        </w:rPr>
        <w:t xml:space="preserve"> </w:t>
      </w:r>
      <w:proofErr w:type="spellStart"/>
      <w:r w:rsidR="00992CF5">
        <w:rPr>
          <w:i/>
        </w:rPr>
        <w:t>comms</w:t>
      </w:r>
      <w:proofErr w:type="spellEnd"/>
      <w:r w:rsidR="00992CF5">
        <w:rPr>
          <w:i/>
        </w:rPr>
        <w:t xml:space="preserve">, </w:t>
      </w:r>
      <w:r w:rsidR="00992CF5">
        <w:t>D. Duffield, 2017</w:t>
      </w:r>
      <w:r w:rsidR="00B8092C">
        <w:t>)</w:t>
      </w:r>
      <w:r>
        <w:t>.</w:t>
      </w:r>
      <w:r w:rsidR="00B8092C">
        <w:t xml:space="preserve"> </w:t>
      </w:r>
      <w:r w:rsidR="00FF5CF5">
        <w:t>Seasonally, the</w:t>
      </w:r>
      <w:r>
        <w:t xml:space="preserve"> summer peak in harbor seal strandings</w:t>
      </w:r>
      <w:r w:rsidR="00236BB8">
        <w:t xml:space="preserve"> occur</w:t>
      </w:r>
      <w:r w:rsidR="00445164">
        <w:t>red</w:t>
      </w:r>
      <w:r w:rsidR="00236BB8">
        <w:t xml:space="preserve"> during</w:t>
      </w:r>
      <w:r>
        <w:t xml:space="preserve"> </w:t>
      </w:r>
      <w:r w:rsidR="00445164">
        <w:t xml:space="preserve">the </w:t>
      </w:r>
      <w:r>
        <w:t>pupping season</w:t>
      </w:r>
      <w:r w:rsidR="00FF5CF5">
        <w:t xml:space="preserve">, which </w:t>
      </w:r>
      <w:r w:rsidR="00236BB8">
        <w:t xml:space="preserve">varies </w:t>
      </w:r>
      <w:r w:rsidR="00445164">
        <w:t>by</w:t>
      </w:r>
      <w:r w:rsidR="00FF5CF5">
        <w:t xml:space="preserve"> region</w:t>
      </w:r>
      <w:r>
        <w:t xml:space="preserve">. Dedicated summer surveys of harbor seal haul-outs could also have contributed to these elevated seasonal strandings. </w:t>
      </w:r>
    </w:p>
    <w:p w14:paraId="30E5CEFB" w14:textId="0D7E0ADA" w:rsidR="007E05F6" w:rsidRDefault="00EB3CD8" w:rsidP="001B32FB">
      <w:pPr>
        <w:pStyle w:val="BodyText"/>
        <w:spacing w:line="480" w:lineRule="auto"/>
        <w:ind w:firstLine="720"/>
      </w:pPr>
      <w:r>
        <w:t xml:space="preserve">The number of HI cases increased over the study period for harbor seals, California sea lions, Steller sea lions, and Guadalupe fur seals, mirroring the rise in overall strandings. These changes in the number of certain types of cases for certain species are likely the product of both endogenous factors (those related to the animals and their environment) and exogenous factors (human activities, policies, pollution events). The prevalence of gunshot wounds increased for California sea lions and the prevalence of fisheries entanglements increased for California sea lions and harbor seals. It is difficult to identify possible explanations for these observed trends as both pinniped populations and human activities can be simultaneously changing, additionally complicated by the fact that our ability to detect certain injuries or illnesses </w:t>
      </w:r>
      <w:r w:rsidR="00B8092C">
        <w:t xml:space="preserve">has </w:t>
      </w:r>
      <w:r>
        <w:t>also improve</w:t>
      </w:r>
      <w:r w:rsidR="00B8092C">
        <w:t>d (Gulland &amp; Hall, 2007). Despite the dearth of consistent data over time and space</w:t>
      </w:r>
      <w:r>
        <w:t xml:space="preserve">, </w:t>
      </w:r>
      <w:proofErr w:type="spellStart"/>
      <w:r>
        <w:t>interannual</w:t>
      </w:r>
      <w:proofErr w:type="spellEnd"/>
      <w:r>
        <w:t xml:space="preserve"> changes in the number or prevalence of HI </w:t>
      </w:r>
      <w:r w:rsidR="00B8092C">
        <w:t xml:space="preserve">could in theory be compared </w:t>
      </w:r>
      <w:r>
        <w:t>to proxies for fishing effort or other human activities</w:t>
      </w:r>
      <w:r w:rsidR="00872793">
        <w:t xml:space="preserve"> in the future</w:t>
      </w:r>
      <w:r>
        <w:t xml:space="preserve">. </w:t>
      </w:r>
    </w:p>
    <w:p w14:paraId="7B423BDC" w14:textId="2B8D8E65" w:rsidR="007E05F6" w:rsidRDefault="00EB3CD8" w:rsidP="001B32FB">
      <w:pPr>
        <w:pStyle w:val="BodyText"/>
        <w:spacing w:line="480" w:lineRule="auto"/>
        <w:contextualSpacing/>
      </w:pPr>
      <w:r>
        <w:rPr>
          <w:i/>
        </w:rPr>
        <w:t>Spatial Patterns</w:t>
      </w:r>
      <w:r w:rsidR="00767CAC">
        <w:br/>
        <w:t xml:space="preserve">The </w:t>
      </w:r>
      <w:r>
        <w:t xml:space="preserve">distribution of strandings can </w:t>
      </w:r>
      <w:r w:rsidRPr="006A1CBF">
        <w:t>be largely explained by the local abundance and demographic characteristics of each species</w:t>
      </w:r>
      <w:r w:rsidR="00767CAC">
        <w:t>. Stranding</w:t>
      </w:r>
      <w:r w:rsidRPr="006A1CBF">
        <w:t xml:space="preserve"> h</w:t>
      </w:r>
      <w:r w:rsidR="006A1CBF" w:rsidRPr="006A1CBF">
        <w:t>otspot</w:t>
      </w:r>
      <w:r w:rsidRPr="006A1CBF">
        <w:t>s</w:t>
      </w:r>
      <w:r>
        <w:t xml:space="preserve"> </w:t>
      </w:r>
      <w:r w:rsidR="00767CAC">
        <w:t xml:space="preserve">reported here </w:t>
      </w:r>
      <w:r>
        <w:t xml:space="preserve">are similar to those previously identified for cetaceans and pinnipeds in the area (Norman et al., 2004; Lee, 2016). In Washington, harbor seals primarily stranded throughout inland waters due to the area having a large number of haul-outs, rookeries, and </w:t>
      </w:r>
      <w:r w:rsidR="00236BB8">
        <w:t xml:space="preserve">higher </w:t>
      </w:r>
      <w:r>
        <w:t>public reporting</w:t>
      </w:r>
      <w:r w:rsidR="00692361">
        <w:t>. In contrast, fewer</w:t>
      </w:r>
      <w:r>
        <w:t xml:space="preserve"> strandings were reported along the outer Washington and southern Oregon coasts, likely due to the fact that many beaches are isolated or inaccessible. </w:t>
      </w:r>
      <w:r w:rsidR="00767CAC">
        <w:t xml:space="preserve">Approximately two-thirds of Steller sea lion strandings </w:t>
      </w:r>
      <w:r w:rsidR="00767CAC">
        <w:lastRenderedPageBreak/>
        <w:t xml:space="preserve">occurred in Oregon, likely due to the three large breeding sites along the coast. </w:t>
      </w:r>
      <w:r>
        <w:t xml:space="preserve">Guadalupe fur seal strandings were most </w:t>
      </w:r>
      <w:r w:rsidR="00E82B10">
        <w:t>concentrated at</w:t>
      </w:r>
      <w:r>
        <w:t xml:space="preserve"> the mouth of the Columbia River </w:t>
      </w:r>
      <w:r w:rsidR="00E82B10">
        <w:t>and into</w:t>
      </w:r>
      <w:r>
        <w:t xml:space="preserve"> Willapa Bay and Grays Har</w:t>
      </w:r>
      <w:r w:rsidR="00692361">
        <w:t>bor on the outer coast</w:t>
      </w:r>
      <w:r>
        <w:t>, likely reflecting the fact that few individuals range into inland Washington waters given their highly pelagic nature. Similarly, northern fur seal strandings did not exhibit hotspots in</w:t>
      </w:r>
      <w:r w:rsidR="00BF4234">
        <w:t xml:space="preserve"> </w:t>
      </w:r>
      <w:r>
        <w:t xml:space="preserve">inland Washington, possibly due to individuals spending more time </w:t>
      </w:r>
      <w:r w:rsidR="00051C51">
        <w:t xml:space="preserve">near rookeries in Alaska or </w:t>
      </w:r>
      <w:r>
        <w:t>foraging offs</w:t>
      </w:r>
      <w:r w:rsidR="00051C51">
        <w:t>hore</w:t>
      </w:r>
      <w:r>
        <w:t xml:space="preserve">. These results align with findings from other coastal areas where patterns in marine mammal strandings reflect species' local abundance or seasonal distribution (Woodhouse, 1991; Norman et al., 2004; </w:t>
      </w:r>
      <w:proofErr w:type="spellStart"/>
      <w:r>
        <w:t>Maldini</w:t>
      </w:r>
      <w:proofErr w:type="spellEnd"/>
      <w:r>
        <w:t xml:space="preserve"> et al., 2005; </w:t>
      </w:r>
      <w:proofErr w:type="spellStart"/>
      <w:r>
        <w:t>Leeney</w:t>
      </w:r>
      <w:proofErr w:type="spellEnd"/>
      <w:r>
        <w:t xml:space="preserve"> et al., 2008; </w:t>
      </w:r>
      <w:proofErr w:type="spellStart"/>
      <w:r>
        <w:t>Pyenson</w:t>
      </w:r>
      <w:proofErr w:type="spellEnd"/>
      <w:r>
        <w:t xml:space="preserve">, 2010; Peltier et al., 2013; </w:t>
      </w:r>
      <w:proofErr w:type="spellStart"/>
      <w:r>
        <w:t>Frungillo</w:t>
      </w:r>
      <w:proofErr w:type="spellEnd"/>
      <w:r>
        <w:t xml:space="preserve"> &amp; R</w:t>
      </w:r>
      <w:r w:rsidR="008F7D09">
        <w:t xml:space="preserve">ead, 2014; </w:t>
      </w:r>
      <w:proofErr w:type="spellStart"/>
      <w:r w:rsidR="008F7D09">
        <w:t>Pikesley</w:t>
      </w:r>
      <w:proofErr w:type="spellEnd"/>
      <w:r w:rsidR="008F7D09">
        <w:t xml:space="preserve"> et al., 2012</w:t>
      </w:r>
      <w:r>
        <w:t>; Johnston et al., 2015).</w:t>
      </w:r>
    </w:p>
    <w:p w14:paraId="36FF6E78" w14:textId="77777777" w:rsidR="008C2914" w:rsidRDefault="00E82B10" w:rsidP="001B32FB">
      <w:pPr>
        <w:pStyle w:val="BodyText"/>
        <w:spacing w:line="480" w:lineRule="auto"/>
        <w:ind w:firstLine="720"/>
        <w:contextualSpacing/>
      </w:pPr>
      <w:r>
        <w:t>This review is one of the first characterizations of HI case hotspots in the region, and o</w:t>
      </w:r>
      <w:r w:rsidR="00767CAC">
        <w:t>ur results showed that</w:t>
      </w:r>
      <w:r w:rsidR="00EB3CD8">
        <w:t xml:space="preserve"> HI case</w:t>
      </w:r>
      <w:r w:rsidR="008C2914">
        <w:t xml:space="preserve"> clusters (a) do not always overlap with overall strandings and/or (b) are more constricted in space compared to overall strandings (Figure </w:t>
      </w:r>
      <w:r w:rsidR="00AE5831">
        <w:t>6</w:t>
      </w:r>
      <w:r w:rsidR="008C2914">
        <w:t>)</w:t>
      </w:r>
      <w:r>
        <w:t xml:space="preserve">. </w:t>
      </w:r>
      <w:r w:rsidR="008C2914">
        <w:t>For example, California sea lion and northern elephant seal HI case clusters appear at the Columbia River and in Puget Sound, respectively, where overall strandings are not clustered. Secondly, Steller sea lion and Guadalupe fur seal HI cases are tightly clustered at the Columbia River while overall strandings are spread along the coast. These patterns show that certain places (</w:t>
      </w:r>
      <w:r w:rsidR="008C2914">
        <w:rPr>
          <w:i/>
        </w:rPr>
        <w:t>i.e.</w:t>
      </w:r>
      <w:r w:rsidR="008C2914">
        <w:t>, the mouth of the Columbia River) are particularly problematic for human-related stranding cases and could be targeted for additional outreach and management measures.</w:t>
      </w:r>
    </w:p>
    <w:p w14:paraId="003DBBB4" w14:textId="4630550E" w:rsidR="00831BCA" w:rsidRDefault="00831BCA" w:rsidP="001B32FB">
      <w:pPr>
        <w:pStyle w:val="BodyText"/>
        <w:spacing w:line="480" w:lineRule="auto"/>
        <w:ind w:firstLine="720"/>
      </w:pPr>
      <w:r>
        <w:t xml:space="preserve">Our results also indicate that HI clusters vary by case type. </w:t>
      </w:r>
      <w:r w:rsidR="00E82B10">
        <w:t>Boat collision injuries</w:t>
      </w:r>
      <w:r>
        <w:t xml:space="preserve"> were clustered</w:t>
      </w:r>
      <w:r w:rsidR="00E82B10">
        <w:t xml:space="preserve"> </w:t>
      </w:r>
      <w:r>
        <w:t xml:space="preserve">throughout inland Washington waters, likely due to the presence of ferry, shipping traffic, and </w:t>
      </w:r>
      <w:r w:rsidR="00DD1296">
        <w:t xml:space="preserve">concentrated </w:t>
      </w:r>
      <w:r>
        <w:t>recreational boating in the area. Fisheries entanglements appeared to be</w:t>
      </w:r>
      <w:r w:rsidR="00E82B10">
        <w:t xml:space="preserve"> concentrated along the outer coast and in inland Washington waters</w:t>
      </w:r>
      <w:r>
        <w:t>, likely reflecting the distribution of fishing activity and/or derelict gear</w:t>
      </w:r>
      <w:r w:rsidR="008C2914">
        <w:t>. In contrast,</w:t>
      </w:r>
      <w:r w:rsidR="00E82B10">
        <w:t xml:space="preserve"> gunshot wounds were only clustered at the mouth of the Columbia </w:t>
      </w:r>
      <w:r w:rsidR="00F9363D">
        <w:t>R</w:t>
      </w:r>
      <w:r w:rsidR="00E82B10">
        <w:t xml:space="preserve">iver likely due </w:t>
      </w:r>
      <w:r w:rsidR="008C2914">
        <w:t xml:space="preserve">to the </w:t>
      </w:r>
      <w:r w:rsidR="00A16467">
        <w:t>ongoing</w:t>
      </w:r>
      <w:r w:rsidR="008C2914">
        <w:t xml:space="preserve"> </w:t>
      </w:r>
      <w:r w:rsidR="00A16467">
        <w:t>fishing activities</w:t>
      </w:r>
      <w:r w:rsidR="008C2914">
        <w:t xml:space="preserve"> near</w:t>
      </w:r>
      <w:r w:rsidR="00E82B10">
        <w:t xml:space="preserve"> Astoria, an economically important fishing port that has seen an increased number of fisheries </w:t>
      </w:r>
      <w:r w:rsidR="00E82B10">
        <w:lastRenderedPageBreak/>
        <w:t>interactions in recent years</w:t>
      </w:r>
      <w:r w:rsidR="008C2914">
        <w:t xml:space="preserve"> from </w:t>
      </w:r>
      <w:r w:rsidR="00E82B10">
        <w:t>animals foraging up into the Columbia River</w:t>
      </w:r>
      <w:r w:rsidR="008C2914">
        <w:t xml:space="preserve"> (Lee, 2016)</w:t>
      </w:r>
      <w:r w:rsidR="00E82B10">
        <w:t xml:space="preserve">. However, this </w:t>
      </w:r>
      <w:r>
        <w:t>pattern</w:t>
      </w:r>
      <w:r w:rsidR="00E82B10">
        <w:t xml:space="preserve"> could also be attributed to the higher necropsy rate in the northern part of the state (Lee, 2016).</w:t>
      </w:r>
      <w:r w:rsidR="008C2914">
        <w:t xml:space="preserve"> </w:t>
      </w:r>
      <w:r>
        <w:t>This hotspot analysis can be further specified by season (Figure S</w:t>
      </w:r>
      <w:r w:rsidR="00AE5831">
        <w:t>2</w:t>
      </w:r>
      <w:r>
        <w:t>), allowing</w:t>
      </w:r>
      <w:r w:rsidR="00347854">
        <w:t xml:space="preserve"> strategic outreach</w:t>
      </w:r>
      <w:r>
        <w:t xml:space="preserve"> and </w:t>
      </w:r>
      <w:r w:rsidR="00347854">
        <w:t>future</w:t>
      </w:r>
      <w:r>
        <w:t xml:space="preserve"> research to understand </w:t>
      </w:r>
      <w:r w:rsidR="00347854">
        <w:t>and thereby minimize the impacts</w:t>
      </w:r>
      <w:r>
        <w:t xml:space="preserve"> of the</w:t>
      </w:r>
      <w:r w:rsidR="00347854">
        <w:t>se</w:t>
      </w:r>
      <w:r>
        <w:t xml:space="preserve"> human activities.</w:t>
      </w:r>
    </w:p>
    <w:p w14:paraId="5B568E27" w14:textId="4D1F7F5E" w:rsidR="001B32FB" w:rsidRPr="00EC6DE9" w:rsidRDefault="00EB3CD8" w:rsidP="00EC6DE9">
      <w:pPr>
        <w:pStyle w:val="BodyText"/>
        <w:spacing w:line="480" w:lineRule="auto"/>
      </w:pPr>
      <w:r>
        <w:rPr>
          <w:i/>
        </w:rPr>
        <w:t>Future Directions</w:t>
      </w:r>
      <w:r>
        <w:br/>
        <w:t xml:space="preserve">This </w:t>
      </w:r>
      <w:r w:rsidR="00692361">
        <w:t xml:space="preserve">summary </w:t>
      </w:r>
      <w:r>
        <w:t>characterization</w:t>
      </w:r>
      <w:r w:rsidR="00692361">
        <w:t xml:space="preserve"> and hotspot mapping analysis are</w:t>
      </w:r>
      <w:r>
        <w:t xml:space="preserve"> important for informing management and conservation measures and can support decision-making for stranding response practitioners. Though these results present one o</w:t>
      </w:r>
      <w:r w:rsidR="00DD1296">
        <w:t>f the most comprehensive summaries</w:t>
      </w:r>
      <w:r>
        <w:t xml:space="preserve"> of HI cases for pinnipeds in this region, further analysis of each individual species could ascertain whether it is likely that certain </w:t>
      </w:r>
      <w:r w:rsidR="00692361">
        <w:t xml:space="preserve">sex or </w:t>
      </w:r>
      <w:r>
        <w:t xml:space="preserve">age classes overlap to a greater extent in time and space with anthropogenic activities in areas we identified as </w:t>
      </w:r>
      <w:r w:rsidR="00692361">
        <w:t>HI hotspots</w:t>
      </w:r>
      <w:r>
        <w:t>. While strandings and HI cases can coincide with or have a higher reporting rate from dense human population centers, they can also occur offshore or in more isolated areas, and therefore go undetected. Further refining the parameters of the kernel density function or using cluster analysis (</w:t>
      </w:r>
      <w:proofErr w:type="spellStart"/>
      <w:r>
        <w:t>Kulldorff</w:t>
      </w:r>
      <w:proofErr w:type="spellEnd"/>
      <w:r>
        <w:t xml:space="preserve"> &amp; </w:t>
      </w:r>
      <w:proofErr w:type="spellStart"/>
      <w:r>
        <w:t>Nagarwalla</w:t>
      </w:r>
      <w:proofErr w:type="spellEnd"/>
      <w:r>
        <w:t xml:space="preserve">, 1995; </w:t>
      </w:r>
      <w:proofErr w:type="spellStart"/>
      <w:r>
        <w:t>Kulldorff</w:t>
      </w:r>
      <w:proofErr w:type="spellEnd"/>
      <w:r>
        <w:t xml:space="preserve">, 2001, </w:t>
      </w:r>
      <w:proofErr w:type="spellStart"/>
      <w:r>
        <w:t>Kreuder</w:t>
      </w:r>
      <w:proofErr w:type="spellEnd"/>
      <w:r>
        <w:t xml:space="preserve"> et al., 2003; </w:t>
      </w:r>
      <w:proofErr w:type="spellStart"/>
      <w:r>
        <w:t>Kulldorf</w:t>
      </w:r>
      <w:r w:rsidR="003A0117">
        <w:t>f</w:t>
      </w:r>
      <w:proofErr w:type="spellEnd"/>
      <w:r>
        <w:t xml:space="preserve"> et al., 2005; Norman et al., 2011) could be explored in the future to refine spatio-temporal find</w:t>
      </w:r>
      <w:r w:rsidR="00692361">
        <w:t>ings. Additionally, enhanced</w:t>
      </w:r>
      <w:r>
        <w:t xml:space="preserve"> spatio-temporal predictive modeling that includes measures of pinniped abundance, prey distribution, and proxies for oceanographic conditions (as in Evans et al., 2005, </w:t>
      </w:r>
      <w:proofErr w:type="spellStart"/>
      <w:r>
        <w:t>Soulen</w:t>
      </w:r>
      <w:proofErr w:type="spellEnd"/>
      <w:r>
        <w:t xml:space="preserve"> et al., 2013, Peltier et al., 2013, </w:t>
      </w:r>
      <w:proofErr w:type="spellStart"/>
      <w:r>
        <w:t>Truchon</w:t>
      </w:r>
      <w:proofErr w:type="spellEnd"/>
      <w:r>
        <w:t xml:space="preserve"> et al., 2013, and </w:t>
      </w:r>
      <w:proofErr w:type="spellStart"/>
      <w:r>
        <w:t>Berini</w:t>
      </w:r>
      <w:proofErr w:type="spellEnd"/>
      <w:r>
        <w:t xml:space="preserve"> et al., 2015) could further elucidate the spatial distribution of strandings, and therefore areas or species that are at a higher risk for human impacts and in need of management attention.</w:t>
      </w:r>
    </w:p>
    <w:p w14:paraId="22985CFE" w14:textId="77777777" w:rsidR="007E05F6" w:rsidRDefault="00EB3CD8" w:rsidP="00CF0CDC">
      <w:pPr>
        <w:pStyle w:val="BodyText"/>
        <w:jc w:val="center"/>
        <w:outlineLvl w:val="0"/>
      </w:pPr>
      <w:r>
        <w:rPr>
          <w:b/>
        </w:rPr>
        <w:t>Conclusion</w:t>
      </w:r>
    </w:p>
    <w:p w14:paraId="4A343093" w14:textId="0E9F55D9" w:rsidR="007E05F6" w:rsidRDefault="00EB3CD8" w:rsidP="00D72192">
      <w:pPr>
        <w:pStyle w:val="BodyText"/>
        <w:spacing w:line="480" w:lineRule="auto"/>
      </w:pPr>
      <w:r>
        <w:t xml:space="preserve">Spatio-temporal patterns in the age and sex of pinniped strandings in Oregon and Washington are different for each of the six species in the study area. Patterns in the distribution and number of </w:t>
      </w:r>
      <w:r>
        <w:lastRenderedPageBreak/>
        <w:t>strandings along the coast and throug</w:t>
      </w:r>
      <w:r w:rsidR="00F81249">
        <w:t xml:space="preserve">hout the year are likely influenced by </w:t>
      </w:r>
      <w:r>
        <w:t>the local abundance and demographic characteristics of each species, with harbor seal pups stranding primarily throughout inland Washington waters during pupping season, and other species stranding more broadly across all age classes and along the coast. The number of strandings and the number and prevalence of HI cases increased over time, likely due to a combination of changing population dynamics, enhanced stranding response effort, public awareness, improved ease of reporti</w:t>
      </w:r>
      <w:r w:rsidR="00F81249">
        <w:t>ng</w:t>
      </w:r>
      <w:r>
        <w:t>, and continued coastal socioec</w:t>
      </w:r>
      <w:r w:rsidR="00692361">
        <w:t>onomic development. More advanced</w:t>
      </w:r>
      <w:r>
        <w:t xml:space="preserve"> spa</w:t>
      </w:r>
      <w:r w:rsidR="00692361">
        <w:t>tio-temporal modeling</w:t>
      </w:r>
      <w:r>
        <w:t xml:space="preserve"> could further elucidate the connections between stranding hotspots, prey species availability, prevailing oceanographic conditions, and anthropogenic activities that all impact the short and long-term health of these pinniped populations in a changing environment. Stranding hotspot maps show discrete areas of high-dens</w:t>
      </w:r>
      <w:r w:rsidR="00692361">
        <w:t>ity strandings that</w:t>
      </w:r>
      <w:r>
        <w:t xml:space="preserve"> are different across species and types of HI cases. Identifying and monitoring stranding hotspots </w:t>
      </w:r>
      <w:r w:rsidR="000662F9">
        <w:t>is important in</w:t>
      </w:r>
      <w:r>
        <w:t xml:space="preserve"> a variety of co</w:t>
      </w:r>
      <w:r w:rsidR="000662F9">
        <w:t xml:space="preserve">ntexts, including </w:t>
      </w:r>
      <w:r>
        <w:t>investigating unusual mortality events, informing disentanglement response or beach clean-up efforts, implementing targeted outreach, establishing baseline health information, and evaluating whether human-related mortalities approach or exceed established limits under the Marine Mammal Protection Act. Stranding data may contain gaps, biases, and inconsistencies, but are an invaluable resource for conservation and management of these marine mammal species.</w:t>
      </w:r>
    </w:p>
    <w:p w14:paraId="4F384900" w14:textId="77777777" w:rsidR="00CD2141" w:rsidRDefault="00EB3CD8" w:rsidP="00CF0CDC">
      <w:pPr>
        <w:pStyle w:val="BodyText"/>
        <w:suppressLineNumbers/>
        <w:spacing w:line="480" w:lineRule="auto"/>
        <w:jc w:val="center"/>
        <w:outlineLvl w:val="0"/>
        <w:rPr>
          <w:b/>
        </w:rPr>
      </w:pPr>
      <w:r>
        <w:rPr>
          <w:b/>
        </w:rPr>
        <w:t>Acknowledgements</w:t>
      </w:r>
    </w:p>
    <w:p w14:paraId="3D55576C" w14:textId="1D8382A0" w:rsidR="007E05F6" w:rsidRDefault="00EB3CD8" w:rsidP="00CD2141">
      <w:pPr>
        <w:pStyle w:val="BodyText"/>
        <w:suppressLineNumbers/>
        <w:spacing w:line="480" w:lineRule="auto"/>
      </w:pPr>
      <w:r>
        <w:t>This research was made possible through the hard work and dedication of all stranding resp</w:t>
      </w:r>
      <w:r w:rsidR="00E9372F">
        <w:t>onse network</w:t>
      </w:r>
      <w:r>
        <w:t xml:space="preserve"> members in the Pacific Northwest, including Cascadia Research Collective, Central Puget Sound Marine Mammal Stranding Network</w:t>
      </w:r>
      <w:r w:rsidR="00E9372F">
        <w:t xml:space="preserve"> (MMSN)</w:t>
      </w:r>
      <w:r>
        <w:t xml:space="preserve">, Dungeness National Wildlife Refuge &amp; Protection Island, </w:t>
      </w:r>
      <w:proofErr w:type="spellStart"/>
      <w:r>
        <w:t>Feiro</w:t>
      </w:r>
      <w:proofErr w:type="spellEnd"/>
      <w:r>
        <w:t xml:space="preserve"> Marine Life Center, Makah Tribe, Marine Animal Rescue Center, </w:t>
      </w:r>
      <w:proofErr w:type="spellStart"/>
      <w:r>
        <w:t>MaST</w:t>
      </w:r>
      <w:proofErr w:type="spellEnd"/>
      <w:r>
        <w:t xml:space="preserve"> Center Stranding Team, Olympic Coast National Marine Sanctuary, Oregon State University Marine Mammal Institute, Port Townsend Marine Sci</w:t>
      </w:r>
      <w:bookmarkStart w:id="0" w:name="_GoBack"/>
      <w:bookmarkEnd w:id="0"/>
      <w:r>
        <w:t xml:space="preserve">ence Center, Portland State University, San Juan County </w:t>
      </w:r>
      <w:r w:rsidR="00E9372F">
        <w:t>MMSN</w:t>
      </w:r>
      <w:r>
        <w:t xml:space="preserve">, Seal Sitters, Seaside Aquarium, </w:t>
      </w:r>
      <w:proofErr w:type="spellStart"/>
      <w:r>
        <w:t>Sno</w:t>
      </w:r>
      <w:proofErr w:type="spellEnd"/>
      <w:r>
        <w:t xml:space="preserve">-King Marine Mammal </w:t>
      </w:r>
      <w:r>
        <w:lastRenderedPageBreak/>
        <w:t>Response, The Whale Museum, Vashon Hydrophone Project, Washington Dep</w:t>
      </w:r>
      <w:r w:rsidR="00DD1296">
        <w:t>ar</w:t>
      </w:r>
      <w:r>
        <w:t>t</w:t>
      </w:r>
      <w:r w:rsidR="00DD1296">
        <w:t>ment</w:t>
      </w:r>
      <w:r>
        <w:t xml:space="preserve"> of Fish and Wildlife Marine Mammal Investigations, and Whatcom M</w:t>
      </w:r>
      <w:r w:rsidR="00E9372F">
        <w:t>MSN</w:t>
      </w:r>
      <w:r>
        <w:t>. In addition to the numerous volunteer hours invested in collecting the data presented, many stranding networks were t</w:t>
      </w:r>
      <w:r w:rsidR="00E9372F">
        <w:t>he recipients of numerous</w:t>
      </w:r>
      <w:r>
        <w:t xml:space="preserve"> grants through the John H. Prescott Marine Mammal Rescue Assistance Grant Program, which supplied essential funding for this work.</w:t>
      </w:r>
      <w:r w:rsidR="00DD1296">
        <w:t xml:space="preserve"> </w:t>
      </w:r>
      <w:r w:rsidR="00DD1296" w:rsidRPr="00DD1296">
        <w:t xml:space="preserve">Publication </w:t>
      </w:r>
      <w:r w:rsidR="00DD1296">
        <w:t>fees</w:t>
      </w:r>
      <w:r w:rsidR="00DD1296" w:rsidRPr="00DD1296">
        <w:t xml:space="preserve"> were </w:t>
      </w:r>
      <w:r w:rsidR="00DD1296">
        <w:t>provided</w:t>
      </w:r>
      <w:r w:rsidR="00DD1296" w:rsidRPr="00DD1296">
        <w:t xml:space="preserve"> by the </w:t>
      </w:r>
      <w:proofErr w:type="spellStart"/>
      <w:r w:rsidR="00DD1296" w:rsidRPr="00DD1296">
        <w:t>SeaDoc</w:t>
      </w:r>
      <w:proofErr w:type="spellEnd"/>
      <w:r w:rsidR="00DD1296" w:rsidRPr="00DD1296">
        <w:t xml:space="preserve"> Society, a program of the UC Davis Karen C. </w:t>
      </w:r>
      <w:proofErr w:type="spellStart"/>
      <w:r w:rsidR="00DD1296" w:rsidRPr="00DD1296">
        <w:t>Drayer</w:t>
      </w:r>
      <w:proofErr w:type="spellEnd"/>
      <w:r w:rsidR="00DD1296" w:rsidRPr="00DD1296">
        <w:t xml:space="preserve"> Wildlife Health Center.</w:t>
      </w:r>
    </w:p>
    <w:p w14:paraId="0E079C95" w14:textId="77777777" w:rsidR="00EB3CD8" w:rsidRDefault="00EB3CD8" w:rsidP="001941A0">
      <w:pPr>
        <w:suppressLineNumbers/>
        <w:rPr>
          <w:b/>
        </w:rPr>
      </w:pPr>
      <w:r>
        <w:rPr>
          <w:b/>
        </w:rPr>
        <w:br w:type="page"/>
      </w:r>
    </w:p>
    <w:p w14:paraId="550ECB81" w14:textId="3128D550" w:rsidR="007E05F6" w:rsidRDefault="00741F5A" w:rsidP="001941A0">
      <w:pPr>
        <w:pStyle w:val="BodyText"/>
        <w:suppressLineNumbers/>
      </w:pPr>
      <w:r>
        <w:rPr>
          <w:noProof/>
        </w:rPr>
        <w:lastRenderedPageBreak/>
        <w:drawing>
          <wp:inline distT="0" distB="0" distL="0" distR="0" wp14:anchorId="068C3343" wp14:editId="60B7BA69">
            <wp:extent cx="5486400" cy="666178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3-1.png"/>
                    <pic:cNvPicPr>
                      <a:picLocks noChangeAspect="1" noChangeArrowheads="1"/>
                    </pic:cNvPicPr>
                  </pic:nvPicPr>
                  <pic:blipFill>
                    <a:blip r:embed="rId8"/>
                    <a:stretch>
                      <a:fillRect/>
                    </a:stretch>
                  </pic:blipFill>
                  <pic:spPr bwMode="auto">
                    <a:xfrm>
                      <a:off x="0" y="0"/>
                      <a:ext cx="5486400" cy="6661785"/>
                    </a:xfrm>
                    <a:prstGeom prst="rect">
                      <a:avLst/>
                    </a:prstGeom>
                    <a:noFill/>
                    <a:ln w="9525">
                      <a:noFill/>
                      <a:headEnd/>
                      <a:tailEnd/>
                    </a:ln>
                  </pic:spPr>
                </pic:pic>
              </a:graphicData>
            </a:graphic>
          </wp:inline>
        </w:drawing>
      </w:r>
    </w:p>
    <w:p w14:paraId="33A209BA" w14:textId="5936F47D" w:rsidR="007E05F6" w:rsidRDefault="00EB3CD8" w:rsidP="001941A0">
      <w:pPr>
        <w:pStyle w:val="BodyText"/>
        <w:suppressLineNumbers/>
      </w:pPr>
      <w:r w:rsidRPr="00275934">
        <w:rPr>
          <w:b/>
        </w:rPr>
        <w:t>Figure 1</w:t>
      </w:r>
      <w:r>
        <w:t>: Boxplots of</w:t>
      </w:r>
      <w:r w:rsidR="00E22E68">
        <w:t xml:space="preserve"> </w:t>
      </w:r>
      <w:r>
        <w:t xml:space="preserve">(a) </w:t>
      </w:r>
      <w:r w:rsidR="00E22E68">
        <w:t>total strandings by species</w:t>
      </w:r>
      <w:r>
        <w:t xml:space="preserve"> and (b) </w:t>
      </w:r>
      <w:r w:rsidR="00E22E68">
        <w:t>human interactions by</w:t>
      </w:r>
      <w:r>
        <w:t xml:space="preserve"> case type</w:t>
      </w:r>
      <w:r w:rsidR="00445164">
        <w:t>, with the median</w:t>
      </w:r>
      <w:r w:rsidR="00E9372F">
        <w:t xml:space="preserve"> annual</w:t>
      </w:r>
      <w:r w:rsidR="00445164">
        <w:t xml:space="preserve"> number indicated by the horizontal black bar</w:t>
      </w:r>
      <w:r>
        <w:t>.</w:t>
      </w:r>
    </w:p>
    <w:p w14:paraId="6A5BF3B1" w14:textId="7F14A844" w:rsidR="007E05F6" w:rsidRDefault="002C655C" w:rsidP="001941A0">
      <w:pPr>
        <w:pStyle w:val="BodyText"/>
        <w:suppressLineNumbers/>
      </w:pPr>
      <w:r>
        <w:rPr>
          <w:noProof/>
        </w:rPr>
        <w:lastRenderedPageBreak/>
        <w:drawing>
          <wp:inline distT="0" distB="0" distL="0" distR="0" wp14:anchorId="56882400" wp14:editId="2C256428">
            <wp:extent cx="5486400" cy="336359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4-1.png"/>
                    <pic:cNvPicPr>
                      <a:picLocks noChangeAspect="1" noChangeArrowheads="1"/>
                    </pic:cNvPicPr>
                  </pic:nvPicPr>
                  <pic:blipFill>
                    <a:blip r:embed="rId9"/>
                    <a:stretch>
                      <a:fillRect/>
                    </a:stretch>
                  </pic:blipFill>
                  <pic:spPr bwMode="auto">
                    <a:xfrm>
                      <a:off x="0" y="0"/>
                      <a:ext cx="5486400" cy="3363595"/>
                    </a:xfrm>
                    <a:prstGeom prst="rect">
                      <a:avLst/>
                    </a:prstGeom>
                    <a:noFill/>
                    <a:ln w="9525">
                      <a:noFill/>
                      <a:headEnd/>
                      <a:tailEnd/>
                    </a:ln>
                  </pic:spPr>
                </pic:pic>
              </a:graphicData>
            </a:graphic>
          </wp:inline>
        </w:drawing>
      </w:r>
    </w:p>
    <w:p w14:paraId="64A0C64F" w14:textId="27229506" w:rsidR="007E05F6" w:rsidRDefault="00EB3CD8" w:rsidP="001941A0">
      <w:pPr>
        <w:pStyle w:val="BodyText"/>
        <w:suppressLineNumbers/>
      </w:pPr>
      <w:r w:rsidRPr="00275934">
        <w:rPr>
          <w:b/>
        </w:rPr>
        <w:t>Figure 2</w:t>
      </w:r>
      <w:r w:rsidR="00C26B80">
        <w:t xml:space="preserve">: </w:t>
      </w:r>
      <w:r>
        <w:t>Increasing total reported strandings across all species (</w:t>
      </w:r>
      <w:r>
        <w:rPr>
          <w:i/>
        </w:rPr>
        <w:t>n</w:t>
      </w:r>
      <w:r>
        <w:t xml:space="preserve"> = </w:t>
      </w:r>
      <w:r w:rsidR="0075659F">
        <w:t>14,729</w:t>
      </w:r>
      <w:r>
        <w:t>) (black dotted loess regression line) and increa</w:t>
      </w:r>
      <w:r w:rsidR="005A2A51">
        <w:t>sing for harbor seals (y = 1.045</w:t>
      </w:r>
      <w:r>
        <w:rPr>
          <w:vertAlign w:val="superscript"/>
        </w:rPr>
        <w:t>x</w:t>
      </w:r>
      <w:r w:rsidR="005A2A51">
        <w:t>, z = 4.6</w:t>
      </w:r>
      <w:r>
        <w:t xml:space="preserve">, </w:t>
      </w:r>
      <w:r>
        <w:rPr>
          <w:i/>
        </w:rPr>
        <w:t>p</w:t>
      </w:r>
      <w:r>
        <w:t xml:space="preserve"> &lt; 0.001),</w:t>
      </w:r>
      <w:r w:rsidR="005A2A51">
        <w:t xml:space="preserve"> California sea lions (y = 1.077</w:t>
      </w:r>
      <w:r>
        <w:rPr>
          <w:vertAlign w:val="superscript"/>
        </w:rPr>
        <w:t>x</w:t>
      </w:r>
      <w:r w:rsidR="005A2A51">
        <w:t>, z = 5.1</w:t>
      </w:r>
      <w:r>
        <w:t xml:space="preserve">, </w:t>
      </w:r>
      <w:r>
        <w:rPr>
          <w:i/>
        </w:rPr>
        <w:t>p</w:t>
      </w:r>
      <w:r>
        <w:t xml:space="preserve"> &lt; 0.001), S</w:t>
      </w:r>
      <w:r w:rsidR="002252F4">
        <w:t>teller sea lions (y = 1.127</w:t>
      </w:r>
      <w:r>
        <w:rPr>
          <w:vertAlign w:val="superscript"/>
        </w:rPr>
        <w:t>x</w:t>
      </w:r>
      <w:r w:rsidR="002252F4">
        <w:t>, z = 6.9</w:t>
      </w:r>
      <w:r>
        <w:t xml:space="preserve">, </w:t>
      </w:r>
      <w:r>
        <w:rPr>
          <w:i/>
        </w:rPr>
        <w:t>p</w:t>
      </w:r>
      <w:r>
        <w:t xml:space="preserve"> &lt; 0.001)</w:t>
      </w:r>
      <w:r w:rsidR="00474166">
        <w:t>, Guadalupe fur seals (y = 1.122</w:t>
      </w:r>
      <w:r>
        <w:rPr>
          <w:vertAlign w:val="superscript"/>
        </w:rPr>
        <w:t>x</w:t>
      </w:r>
      <w:r w:rsidR="00474166">
        <w:t>, z = 2.5</w:t>
      </w:r>
      <w:r>
        <w:t xml:space="preserve">, </w:t>
      </w:r>
      <w:r>
        <w:rPr>
          <w:i/>
        </w:rPr>
        <w:t>p</w:t>
      </w:r>
      <w:r>
        <w:t xml:space="preserve"> &lt; 0.05), a</w:t>
      </w:r>
      <w:r w:rsidR="002252F4">
        <w:t>nd northern fur seals (y = 1.048</w:t>
      </w:r>
      <w:r>
        <w:rPr>
          <w:vertAlign w:val="superscript"/>
        </w:rPr>
        <w:t>x</w:t>
      </w:r>
      <w:r w:rsidR="002252F4">
        <w:t>, z = 2.2</w:t>
      </w:r>
      <w:r>
        <w:t xml:space="preserve">, </w:t>
      </w:r>
      <w:r>
        <w:rPr>
          <w:i/>
        </w:rPr>
        <w:t>p</w:t>
      </w:r>
      <w:r>
        <w:t xml:space="preserve"> &lt; 0.05)</w:t>
      </w:r>
      <w:r w:rsidR="00C26B80">
        <w:t>.</w:t>
      </w:r>
    </w:p>
    <w:p w14:paraId="06E4ABF4" w14:textId="7125F8FE" w:rsidR="007E05F6" w:rsidRDefault="00A4513F" w:rsidP="001941A0">
      <w:pPr>
        <w:pStyle w:val="BodyText"/>
        <w:suppressLineNumbers/>
      </w:pPr>
      <w:r>
        <w:rPr>
          <w:noProof/>
        </w:rPr>
        <w:lastRenderedPageBreak/>
        <w:drawing>
          <wp:inline distT="0" distB="0" distL="0" distR="0" wp14:anchorId="58CE2554" wp14:editId="3C156B01">
            <wp:extent cx="5486400" cy="666178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6-1.png"/>
                    <pic:cNvPicPr>
                      <a:picLocks noChangeAspect="1" noChangeArrowheads="1"/>
                    </pic:cNvPicPr>
                  </pic:nvPicPr>
                  <pic:blipFill>
                    <a:blip r:embed="rId10"/>
                    <a:stretch>
                      <a:fillRect/>
                    </a:stretch>
                  </pic:blipFill>
                  <pic:spPr bwMode="auto">
                    <a:xfrm>
                      <a:off x="0" y="0"/>
                      <a:ext cx="5486400" cy="6661785"/>
                    </a:xfrm>
                    <a:prstGeom prst="rect">
                      <a:avLst/>
                    </a:prstGeom>
                    <a:noFill/>
                    <a:ln w="9525">
                      <a:noFill/>
                      <a:headEnd/>
                      <a:tailEnd/>
                    </a:ln>
                  </pic:spPr>
                </pic:pic>
              </a:graphicData>
            </a:graphic>
          </wp:inline>
        </w:drawing>
      </w:r>
    </w:p>
    <w:p w14:paraId="0DA56EA9" w14:textId="004A52DA" w:rsidR="007E05F6" w:rsidRDefault="00EB3CD8" w:rsidP="001941A0">
      <w:pPr>
        <w:pStyle w:val="BodyText"/>
        <w:suppressLineNumbers/>
      </w:pPr>
      <w:r w:rsidRPr="00275934">
        <w:rPr>
          <w:b/>
        </w:rPr>
        <w:t>Figure 3</w:t>
      </w:r>
      <w:r>
        <w:t>: (</w:t>
      </w:r>
      <w:proofErr w:type="spellStart"/>
      <w:r>
        <w:t>a</w:t>
      </w:r>
      <w:proofErr w:type="spellEnd"/>
      <w:r>
        <w:t>) Annual HI cases combined (black loess regression line</w:t>
      </w:r>
      <w:r w:rsidR="00416EC8">
        <w:t xml:space="preserve">, </w:t>
      </w:r>
      <w:r w:rsidR="00416EC8">
        <w:rPr>
          <w:i/>
        </w:rPr>
        <w:t xml:space="preserve">n = </w:t>
      </w:r>
      <w:r w:rsidR="003E7525">
        <w:t>1,652</w:t>
      </w:r>
      <w:r>
        <w:t>) and for each species illustrate increasing c</w:t>
      </w:r>
      <w:r w:rsidR="00FD17F9">
        <w:t>ases for harbor seals (y = 1.073</w:t>
      </w:r>
      <w:r>
        <w:rPr>
          <w:vertAlign w:val="superscript"/>
        </w:rPr>
        <w:t>x</w:t>
      </w:r>
      <w:r w:rsidR="00FD17F9">
        <w:t>, z = 4.9</w:t>
      </w:r>
      <w:r>
        <w:t xml:space="preserve">, </w:t>
      </w:r>
      <w:r>
        <w:rPr>
          <w:i/>
        </w:rPr>
        <w:t>p</w:t>
      </w:r>
      <w:r>
        <w:t xml:space="preserve"> &lt; 0.001),</w:t>
      </w:r>
      <w:r w:rsidR="00D35D91">
        <w:t xml:space="preserve"> California sea lions (y = 1.075</w:t>
      </w:r>
      <w:r>
        <w:rPr>
          <w:vertAlign w:val="superscript"/>
        </w:rPr>
        <w:t>x</w:t>
      </w:r>
      <w:r w:rsidR="00D35D91">
        <w:t>, z = 4.5</w:t>
      </w:r>
      <w:r>
        <w:t xml:space="preserve">, </w:t>
      </w:r>
      <w:r>
        <w:rPr>
          <w:i/>
        </w:rPr>
        <w:t>p</w:t>
      </w:r>
      <w:r>
        <w:t xml:space="preserve"> &lt; 0.00</w:t>
      </w:r>
      <w:r w:rsidR="00D35D91">
        <w:t>1), Steller sea lions (y = 1.096</w:t>
      </w:r>
      <w:r>
        <w:rPr>
          <w:vertAlign w:val="superscript"/>
        </w:rPr>
        <w:t>x</w:t>
      </w:r>
      <w:r w:rsidR="00D35D91">
        <w:t>, z = 4.8</w:t>
      </w:r>
      <w:r>
        <w:t xml:space="preserve">, </w:t>
      </w:r>
      <w:r>
        <w:rPr>
          <w:i/>
        </w:rPr>
        <w:t>p</w:t>
      </w:r>
      <w:r>
        <w:t xml:space="preserve"> &lt; 0.001), an</w:t>
      </w:r>
      <w:r w:rsidR="00577FCA">
        <w:t>d Guadalupe fur seals (y = 1.110</w:t>
      </w:r>
      <w:r>
        <w:rPr>
          <w:vertAlign w:val="superscript"/>
        </w:rPr>
        <w:t>x</w:t>
      </w:r>
      <w:r w:rsidR="00F227C7">
        <w:t>, z = 1.9</w:t>
      </w:r>
      <w:r>
        <w:t xml:space="preserve">, </w:t>
      </w:r>
      <w:r>
        <w:rPr>
          <w:i/>
        </w:rPr>
        <w:t>p</w:t>
      </w:r>
      <w:r>
        <w:t xml:space="preserve"> &lt; 0.05) and (b) increasing num</w:t>
      </w:r>
      <w:r w:rsidR="00FD17F9">
        <w:t>ber of gunshot wounds (y = 1.051</w:t>
      </w:r>
      <w:r>
        <w:rPr>
          <w:vertAlign w:val="superscript"/>
        </w:rPr>
        <w:t>x</w:t>
      </w:r>
      <w:r w:rsidR="00002416">
        <w:t>, z = 2.8</w:t>
      </w:r>
      <w:r>
        <w:t xml:space="preserve">, </w:t>
      </w:r>
      <w:r>
        <w:rPr>
          <w:i/>
        </w:rPr>
        <w:t>p</w:t>
      </w:r>
      <w:r>
        <w:t xml:space="preserve"> &lt; 0.001), fi</w:t>
      </w:r>
      <w:r w:rsidR="00002416">
        <w:t>sheries entanglements (y = 1.068</w:t>
      </w:r>
      <w:r>
        <w:rPr>
          <w:vertAlign w:val="superscript"/>
        </w:rPr>
        <w:t>x</w:t>
      </w:r>
      <w:r w:rsidR="00CF1473">
        <w:t>, z = 5.9</w:t>
      </w:r>
      <w:r>
        <w:t xml:space="preserve">, </w:t>
      </w:r>
      <w:r>
        <w:rPr>
          <w:i/>
        </w:rPr>
        <w:t>p</w:t>
      </w:r>
      <w:r>
        <w:t xml:space="preserve"> &lt; 0.00</w:t>
      </w:r>
      <w:r w:rsidR="00E9372F">
        <w:t>1),</w:t>
      </w:r>
      <w:r w:rsidR="00CF1473">
        <w:t xml:space="preserve"> boat injuries (y = 1.079</w:t>
      </w:r>
      <w:r>
        <w:rPr>
          <w:vertAlign w:val="superscript"/>
        </w:rPr>
        <w:t>x</w:t>
      </w:r>
      <w:r w:rsidR="008D5B7E">
        <w:t>, z = 3.1</w:t>
      </w:r>
      <w:r>
        <w:t xml:space="preserve">, </w:t>
      </w:r>
      <w:r>
        <w:rPr>
          <w:i/>
        </w:rPr>
        <w:t>p</w:t>
      </w:r>
      <w:r>
        <w:t xml:space="preserve"> &lt; 0.0</w:t>
      </w:r>
      <w:r w:rsidR="008D5B7E">
        <w:t>0</w:t>
      </w:r>
      <w:r w:rsidR="00E9372F">
        <w:t>1), and “other” cases (</w:t>
      </w:r>
      <w:r w:rsidR="000F58A4">
        <w:t>y = 1.14</w:t>
      </w:r>
      <w:r w:rsidR="000F58A4">
        <w:rPr>
          <w:vertAlign w:val="superscript"/>
        </w:rPr>
        <w:t>x</w:t>
      </w:r>
      <w:r w:rsidR="000F58A4">
        <w:t xml:space="preserve">, z = 8.4, </w:t>
      </w:r>
      <w:r w:rsidR="000F58A4">
        <w:rPr>
          <w:i/>
        </w:rPr>
        <w:t xml:space="preserve">p </w:t>
      </w:r>
      <w:r w:rsidR="000F58A4">
        <w:t>&lt; 0.001</w:t>
      </w:r>
      <w:r w:rsidR="00E9372F">
        <w:t xml:space="preserve">). </w:t>
      </w:r>
    </w:p>
    <w:p w14:paraId="1E92F3A8" w14:textId="10344F3E" w:rsidR="007E05F6" w:rsidRDefault="00C76F32" w:rsidP="001941A0">
      <w:pPr>
        <w:pStyle w:val="BodyText"/>
        <w:suppressLineNumbers/>
      </w:pPr>
      <w:r>
        <w:rPr>
          <w:noProof/>
        </w:rPr>
        <w:lastRenderedPageBreak/>
        <w:drawing>
          <wp:inline distT="0" distB="0" distL="0" distR="0" wp14:anchorId="41D0B798" wp14:editId="3A38B80A">
            <wp:extent cx="5486400" cy="666178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7-1.png"/>
                    <pic:cNvPicPr>
                      <a:picLocks noChangeAspect="1" noChangeArrowheads="1"/>
                    </pic:cNvPicPr>
                  </pic:nvPicPr>
                  <pic:blipFill>
                    <a:blip r:embed="rId11"/>
                    <a:stretch>
                      <a:fillRect/>
                    </a:stretch>
                  </pic:blipFill>
                  <pic:spPr bwMode="auto">
                    <a:xfrm>
                      <a:off x="0" y="0"/>
                      <a:ext cx="5486400" cy="6661785"/>
                    </a:xfrm>
                    <a:prstGeom prst="rect">
                      <a:avLst/>
                    </a:prstGeom>
                    <a:noFill/>
                    <a:ln w="9525">
                      <a:noFill/>
                      <a:headEnd/>
                      <a:tailEnd/>
                    </a:ln>
                  </pic:spPr>
                </pic:pic>
              </a:graphicData>
            </a:graphic>
          </wp:inline>
        </w:drawing>
      </w:r>
    </w:p>
    <w:p w14:paraId="069A3898" w14:textId="6C0425A7" w:rsidR="007E05F6" w:rsidRDefault="00EB3CD8" w:rsidP="001941A0">
      <w:pPr>
        <w:pStyle w:val="BodyText"/>
        <w:suppressLineNumbers/>
      </w:pPr>
      <w:r w:rsidRPr="00275934">
        <w:rPr>
          <w:b/>
        </w:rPr>
        <w:t>Figure 4</w:t>
      </w:r>
      <w:r>
        <w:t xml:space="preserve">: </w:t>
      </w:r>
      <w:r w:rsidR="007E309C">
        <w:t xml:space="preserve">Boxplots of </w:t>
      </w:r>
      <w:r w:rsidR="00E22E68">
        <w:t xml:space="preserve">annual </w:t>
      </w:r>
      <w:r w:rsidR="007E309C">
        <w:t xml:space="preserve">HI proportion by </w:t>
      </w:r>
      <w:r w:rsidR="004501E6">
        <w:t xml:space="preserve">(a) </w:t>
      </w:r>
      <w:r w:rsidR="007E309C">
        <w:t>species and</w:t>
      </w:r>
      <w:r w:rsidR="004501E6">
        <w:t xml:space="preserve"> (b) </w:t>
      </w:r>
      <w:r w:rsidR="007E309C">
        <w:t>HI case type over three time periods</w:t>
      </w:r>
      <w:r w:rsidR="00E22E68">
        <w:t>, with the median annual proportion indicated by the horizontal black bar</w:t>
      </w:r>
      <w:r w:rsidR="004501E6">
        <w:t>.</w:t>
      </w:r>
    </w:p>
    <w:p w14:paraId="6579DA69" w14:textId="6FD50597" w:rsidR="007E05F6" w:rsidRDefault="00741F5A" w:rsidP="001941A0">
      <w:pPr>
        <w:pStyle w:val="BodyText"/>
        <w:suppressLineNumbers/>
      </w:pPr>
      <w:r>
        <w:rPr>
          <w:noProof/>
        </w:rPr>
        <w:lastRenderedPageBreak/>
        <w:drawing>
          <wp:inline distT="0" distB="0" distL="0" distR="0" wp14:anchorId="5A44585B" wp14:editId="2BF8E661">
            <wp:extent cx="5486400" cy="666178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8-1.png"/>
                    <pic:cNvPicPr>
                      <a:picLocks noChangeAspect="1" noChangeArrowheads="1"/>
                    </pic:cNvPicPr>
                  </pic:nvPicPr>
                  <pic:blipFill>
                    <a:blip r:embed="rId12"/>
                    <a:stretch>
                      <a:fillRect/>
                    </a:stretch>
                  </pic:blipFill>
                  <pic:spPr bwMode="auto">
                    <a:xfrm>
                      <a:off x="0" y="0"/>
                      <a:ext cx="5486400" cy="6661785"/>
                    </a:xfrm>
                    <a:prstGeom prst="rect">
                      <a:avLst/>
                    </a:prstGeom>
                    <a:noFill/>
                    <a:ln w="9525">
                      <a:noFill/>
                      <a:headEnd/>
                      <a:tailEnd/>
                    </a:ln>
                  </pic:spPr>
                </pic:pic>
              </a:graphicData>
            </a:graphic>
          </wp:inline>
        </w:drawing>
      </w:r>
    </w:p>
    <w:p w14:paraId="0EBCDB05" w14:textId="77777777" w:rsidR="007E05F6" w:rsidRDefault="00EB3CD8" w:rsidP="001941A0">
      <w:pPr>
        <w:pStyle w:val="BodyText"/>
        <w:suppressLineNumbers/>
      </w:pPr>
      <w:r w:rsidRPr="00275934">
        <w:rPr>
          <w:b/>
        </w:rPr>
        <w:t>Figure 5</w:t>
      </w:r>
      <w:r>
        <w:t>: Mean number of strandings and human interaction cases an</w:t>
      </w:r>
      <w:r w:rsidR="00943C57">
        <w:t>d confidence interval bands (</w:t>
      </w:r>
      <w:r w:rsidR="00943C57">
        <w:rPr>
          <w:rFonts w:cs="Times New Roman"/>
        </w:rPr>
        <w:t>±</w:t>
      </w:r>
      <w:r>
        <w:t xml:space="preserve"> 1 SE of mean) for each month according to (a) species</w:t>
      </w:r>
      <w:r w:rsidR="005E1202">
        <w:t xml:space="preserve"> and </w:t>
      </w:r>
      <w:r>
        <w:t>(b) human interaction type.</w:t>
      </w:r>
    </w:p>
    <w:p w14:paraId="7E2AFF5E" w14:textId="77777777" w:rsidR="003C4E45" w:rsidRDefault="003C4E45" w:rsidP="001941A0">
      <w:pPr>
        <w:pStyle w:val="BodyText"/>
        <w:suppressLineNumbers/>
      </w:pPr>
    </w:p>
    <w:p w14:paraId="5293ADF6" w14:textId="47160EE2" w:rsidR="0079584A" w:rsidRDefault="00741F5A" w:rsidP="001941A0">
      <w:pPr>
        <w:pStyle w:val="BodyText"/>
        <w:suppressLineNumbers/>
      </w:pPr>
      <w:r>
        <w:rPr>
          <w:noProof/>
        </w:rPr>
        <w:lastRenderedPageBreak/>
        <w:drawing>
          <wp:inline distT="0" distB="0" distL="0" distR="0" wp14:anchorId="3445C8B2" wp14:editId="61D5637E">
            <wp:extent cx="5486400" cy="666178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10-1.png"/>
                    <pic:cNvPicPr>
                      <a:picLocks noChangeAspect="1" noChangeArrowheads="1"/>
                    </pic:cNvPicPr>
                  </pic:nvPicPr>
                  <pic:blipFill>
                    <a:blip r:embed="rId13"/>
                    <a:stretch>
                      <a:fillRect/>
                    </a:stretch>
                  </pic:blipFill>
                  <pic:spPr bwMode="auto">
                    <a:xfrm>
                      <a:off x="0" y="0"/>
                      <a:ext cx="5486400" cy="6661785"/>
                    </a:xfrm>
                    <a:prstGeom prst="rect">
                      <a:avLst/>
                    </a:prstGeom>
                    <a:noFill/>
                    <a:ln w="9525">
                      <a:noFill/>
                      <a:headEnd/>
                      <a:tailEnd/>
                    </a:ln>
                  </pic:spPr>
                </pic:pic>
              </a:graphicData>
            </a:graphic>
          </wp:inline>
        </w:drawing>
      </w:r>
    </w:p>
    <w:p w14:paraId="0685971A" w14:textId="77777777" w:rsidR="0079584A" w:rsidRDefault="0079584A" w:rsidP="001941A0">
      <w:pPr>
        <w:pStyle w:val="BodyText"/>
        <w:suppressLineNumbers/>
      </w:pPr>
      <w:r w:rsidRPr="00275934">
        <w:rPr>
          <w:b/>
        </w:rPr>
        <w:t xml:space="preserve">Figure </w:t>
      </w:r>
      <w:r w:rsidR="00AE5831">
        <w:rPr>
          <w:b/>
        </w:rPr>
        <w:t>6</w:t>
      </w:r>
      <w:r>
        <w:t>: Kernel density contour lines showing overlapping hotspots for all strandings (black) and human interaction cases (red) for all species, with hotspots occurring throughout inland Washington waters for harbor seals and along the outer coast near the mouth of the Columbia River for the other species. Kernel density estimation is calculated for each species separately, so contour lines are intended to show the spatial density of each species relative to itself, not compared to others.</w:t>
      </w:r>
    </w:p>
    <w:p w14:paraId="4E028707" w14:textId="77777777" w:rsidR="0079584A" w:rsidRDefault="0079584A" w:rsidP="001941A0">
      <w:pPr>
        <w:pStyle w:val="BodyText"/>
        <w:suppressLineNumbers/>
      </w:pPr>
    </w:p>
    <w:p w14:paraId="5202F56D" w14:textId="30DDDC2E" w:rsidR="007E05F6" w:rsidRDefault="00741F5A" w:rsidP="001941A0">
      <w:pPr>
        <w:pStyle w:val="BodyText"/>
        <w:suppressLineNumbers/>
      </w:pPr>
      <w:r>
        <w:rPr>
          <w:noProof/>
        </w:rPr>
        <w:lastRenderedPageBreak/>
        <w:drawing>
          <wp:inline distT="0" distB="0" distL="0" distR="0" wp14:anchorId="4A5493C5" wp14:editId="513286A3">
            <wp:extent cx="5486400" cy="666178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11-1.png"/>
                    <pic:cNvPicPr>
                      <a:picLocks noChangeAspect="1" noChangeArrowheads="1"/>
                    </pic:cNvPicPr>
                  </pic:nvPicPr>
                  <pic:blipFill>
                    <a:blip r:embed="rId14"/>
                    <a:stretch>
                      <a:fillRect/>
                    </a:stretch>
                  </pic:blipFill>
                  <pic:spPr bwMode="auto">
                    <a:xfrm>
                      <a:off x="0" y="0"/>
                      <a:ext cx="5486400" cy="6661785"/>
                    </a:xfrm>
                    <a:prstGeom prst="rect">
                      <a:avLst/>
                    </a:prstGeom>
                    <a:noFill/>
                    <a:ln w="9525">
                      <a:noFill/>
                      <a:headEnd/>
                      <a:tailEnd/>
                    </a:ln>
                  </pic:spPr>
                </pic:pic>
              </a:graphicData>
            </a:graphic>
          </wp:inline>
        </w:drawing>
      </w:r>
    </w:p>
    <w:p w14:paraId="568E474A" w14:textId="77777777" w:rsidR="007E05F6" w:rsidRDefault="0079584A" w:rsidP="001941A0">
      <w:pPr>
        <w:pStyle w:val="BodyText"/>
        <w:suppressLineNumbers/>
      </w:pPr>
      <w:r w:rsidRPr="00275934">
        <w:rPr>
          <w:b/>
        </w:rPr>
        <w:t xml:space="preserve">Figure </w:t>
      </w:r>
      <w:r w:rsidR="00AE5831">
        <w:rPr>
          <w:b/>
        </w:rPr>
        <w:t>7</w:t>
      </w:r>
      <w:r w:rsidR="00EB3CD8">
        <w:t>: Kernel density contour lines showing hotspots of HI cases by type, with fisheries, boat collisions, and other distributed throughout inland Washington waters and at the mouth of the Columbia River, and gunshot wounds centered at the mouth of the Columbia River. Kernel density estimation is calculated for each case type separately, so contour lines are intended to show the spatial density of each type relative to itself, not compared to other case types.</w:t>
      </w:r>
    </w:p>
    <w:p w14:paraId="2B51C2EB" w14:textId="77777777" w:rsidR="00EB3CD8" w:rsidRDefault="00EB3CD8" w:rsidP="001941A0">
      <w:pPr>
        <w:suppressLineNumbers/>
      </w:pPr>
      <w:r>
        <w:br w:type="page"/>
      </w:r>
    </w:p>
    <w:p w14:paraId="7AAF6D76" w14:textId="77777777" w:rsidR="00EB3CD8" w:rsidRDefault="00EB3CD8" w:rsidP="001941A0">
      <w:pPr>
        <w:pStyle w:val="BodyText"/>
        <w:suppressLineNumbers/>
        <w:sectPr w:rsidR="00EB3CD8" w:rsidSect="001B32FB">
          <w:headerReference w:type="default" r:id="rId15"/>
          <w:footerReference w:type="even" r:id="rId16"/>
          <w:footerReference w:type="default" r:id="rId17"/>
          <w:footerReference w:type="first" r:id="rId18"/>
          <w:pgSz w:w="12240" w:h="15840"/>
          <w:pgMar w:top="1440" w:right="1800" w:bottom="1440" w:left="1800" w:header="720" w:footer="720" w:gutter="0"/>
          <w:lnNumType w:countBy="1" w:restart="continuous"/>
          <w:cols w:space="720"/>
          <w:titlePg/>
          <w:docGrid w:linePitch="299"/>
        </w:sectPr>
      </w:pPr>
    </w:p>
    <w:p w14:paraId="37073BA2" w14:textId="4369A194" w:rsidR="007E05F6" w:rsidRDefault="00EB3CD8">
      <w:pPr>
        <w:pStyle w:val="BodyText"/>
      </w:pPr>
      <w:r w:rsidRPr="00275934">
        <w:rPr>
          <w:b/>
        </w:rPr>
        <w:lastRenderedPageBreak/>
        <w:t>Table 1</w:t>
      </w:r>
      <w:r>
        <w:t>: Age and sex composition and weigh</w:t>
      </w:r>
      <w:r w:rsidR="0099341B">
        <w:t xml:space="preserve">ted averages of all strandings </w:t>
      </w:r>
      <w:r w:rsidR="006564CE">
        <w:t>(</w:t>
      </w:r>
      <w:r w:rsidR="006564CE">
        <w:rPr>
          <w:i/>
        </w:rPr>
        <w:t xml:space="preserve">n </w:t>
      </w:r>
      <w:r w:rsidR="00700F47">
        <w:t>= 14,729)</w:t>
      </w:r>
      <w:r>
        <w:t>.</w:t>
      </w:r>
      <w:r w:rsidR="006564CE">
        <w:t xml:space="preserve"> Age class composition is derived from the subset of data from 2002-2016</w:t>
      </w:r>
      <w:r w:rsidR="004B41F6">
        <w:t xml:space="preserve"> (</w:t>
      </w:r>
      <w:r w:rsidR="00E42C6D">
        <w:rPr>
          <w:i/>
        </w:rPr>
        <w:t xml:space="preserve">n </w:t>
      </w:r>
      <w:r w:rsidR="00E42C6D">
        <w:t xml:space="preserve">= </w:t>
      </w:r>
      <w:r w:rsidR="005544BB">
        <w:t>10,861</w:t>
      </w:r>
      <w:r w:rsidR="004B41F6">
        <w:t>)</w:t>
      </w:r>
      <w:r w:rsidR="006564CE">
        <w:t xml:space="preserve">. </w:t>
      </w:r>
    </w:p>
    <w:tbl>
      <w:tblPr>
        <w:tblW w:w="4959" w:type="pct"/>
        <w:tblLook w:val="07E0" w:firstRow="1" w:lastRow="1" w:firstColumn="1" w:lastColumn="1" w:noHBand="1" w:noVBand="1"/>
      </w:tblPr>
      <w:tblGrid>
        <w:gridCol w:w="2169"/>
        <w:gridCol w:w="1111"/>
        <w:gridCol w:w="945"/>
        <w:gridCol w:w="861"/>
        <w:gridCol w:w="1057"/>
        <w:gridCol w:w="1131"/>
        <w:gridCol w:w="800"/>
        <w:gridCol w:w="1381"/>
        <w:gridCol w:w="936"/>
        <w:gridCol w:w="889"/>
        <w:gridCol w:w="1409"/>
        <w:gridCol w:w="165"/>
      </w:tblGrid>
      <w:tr w:rsidR="00EB3CD8" w:rsidRPr="00EB3CD8" w14:paraId="4A945A91" w14:textId="77777777" w:rsidTr="00E80E5F">
        <w:tc>
          <w:tcPr>
            <w:tcW w:w="844" w:type="pct"/>
            <w:tcBorders>
              <w:bottom w:val="single" w:sz="0" w:space="0" w:color="auto"/>
            </w:tcBorders>
            <w:vAlign w:val="bottom"/>
          </w:tcPr>
          <w:p w14:paraId="2B8781C1" w14:textId="77777777" w:rsidR="00EB3CD8" w:rsidRPr="00EB3CD8" w:rsidRDefault="00EB3CD8">
            <w:pPr>
              <w:pStyle w:val="Compact"/>
              <w:jc w:val="center"/>
              <w:rPr>
                <w:rFonts w:cs="Times New Roman"/>
                <w:sz w:val="20"/>
              </w:rPr>
            </w:pPr>
          </w:p>
        </w:tc>
        <w:tc>
          <w:tcPr>
            <w:tcW w:w="0" w:type="auto"/>
            <w:gridSpan w:val="2"/>
            <w:tcBorders>
              <w:bottom w:val="single" w:sz="0" w:space="0" w:color="auto"/>
            </w:tcBorders>
            <w:vAlign w:val="bottom"/>
          </w:tcPr>
          <w:p w14:paraId="0889A308" w14:textId="77777777" w:rsidR="00EB3CD8" w:rsidRPr="00EB3CD8" w:rsidRDefault="00EB3CD8" w:rsidP="00EB3CD8">
            <w:pPr>
              <w:pStyle w:val="Compact"/>
              <w:jc w:val="center"/>
              <w:rPr>
                <w:rFonts w:cs="Times New Roman"/>
                <w:sz w:val="20"/>
              </w:rPr>
            </w:pPr>
            <w:r>
              <w:rPr>
                <w:rFonts w:cs="Times New Roman"/>
                <w:sz w:val="20"/>
              </w:rPr>
              <w:t>All Strandings</w:t>
            </w:r>
          </w:p>
        </w:tc>
        <w:tc>
          <w:tcPr>
            <w:tcW w:w="1186" w:type="pct"/>
            <w:gridSpan w:val="3"/>
            <w:tcBorders>
              <w:bottom w:val="single" w:sz="0" w:space="0" w:color="auto"/>
            </w:tcBorders>
            <w:vAlign w:val="bottom"/>
          </w:tcPr>
          <w:p w14:paraId="23401C2F" w14:textId="77777777" w:rsidR="00EB3CD8" w:rsidRPr="00EB3CD8" w:rsidRDefault="00EB3CD8" w:rsidP="00EB3CD8">
            <w:pPr>
              <w:pStyle w:val="Compact"/>
              <w:jc w:val="center"/>
              <w:rPr>
                <w:rFonts w:cs="Times New Roman"/>
                <w:sz w:val="20"/>
              </w:rPr>
            </w:pPr>
            <w:r>
              <w:rPr>
                <w:rFonts w:cs="Times New Roman"/>
                <w:sz w:val="20"/>
              </w:rPr>
              <w:t>Sex (%</w:t>
            </w:r>
            <w:r w:rsidR="00D2349B">
              <w:rPr>
                <w:rFonts w:cs="Times New Roman"/>
                <w:sz w:val="20"/>
              </w:rPr>
              <w:t xml:space="preserve"> of species</w:t>
            </w:r>
            <w:r>
              <w:rPr>
                <w:rFonts w:cs="Times New Roman"/>
                <w:sz w:val="20"/>
              </w:rPr>
              <w:t>)</w:t>
            </w:r>
          </w:p>
        </w:tc>
        <w:tc>
          <w:tcPr>
            <w:tcW w:w="2170" w:type="pct"/>
            <w:gridSpan w:val="6"/>
            <w:tcBorders>
              <w:bottom w:val="single" w:sz="0" w:space="0" w:color="auto"/>
            </w:tcBorders>
            <w:vAlign w:val="bottom"/>
          </w:tcPr>
          <w:p w14:paraId="6D860C57" w14:textId="77777777" w:rsidR="00EB3CD8" w:rsidRPr="00EB3CD8" w:rsidRDefault="00EB3CD8">
            <w:pPr>
              <w:pStyle w:val="Compact"/>
              <w:jc w:val="center"/>
              <w:rPr>
                <w:rFonts w:cs="Times New Roman"/>
                <w:sz w:val="20"/>
              </w:rPr>
            </w:pPr>
            <w:r>
              <w:rPr>
                <w:rFonts w:cs="Times New Roman"/>
                <w:sz w:val="20"/>
              </w:rPr>
              <w:t>Age (%</w:t>
            </w:r>
            <w:r w:rsidR="00D2349B">
              <w:rPr>
                <w:rFonts w:cs="Times New Roman"/>
                <w:sz w:val="20"/>
              </w:rPr>
              <w:t xml:space="preserve"> of species</w:t>
            </w:r>
            <w:r>
              <w:rPr>
                <w:rFonts w:cs="Times New Roman"/>
                <w:sz w:val="20"/>
              </w:rPr>
              <w:t>)</w:t>
            </w:r>
          </w:p>
        </w:tc>
      </w:tr>
      <w:tr w:rsidR="00E80E5F" w:rsidRPr="00EB3CD8" w14:paraId="480B5EA1" w14:textId="77777777" w:rsidTr="00E80E5F">
        <w:trPr>
          <w:gridAfter w:val="1"/>
          <w:wAfter w:w="64" w:type="pct"/>
        </w:trPr>
        <w:tc>
          <w:tcPr>
            <w:tcW w:w="844" w:type="pct"/>
            <w:tcBorders>
              <w:bottom w:val="single" w:sz="0" w:space="0" w:color="auto"/>
            </w:tcBorders>
            <w:vAlign w:val="bottom"/>
          </w:tcPr>
          <w:p w14:paraId="38635B58" w14:textId="77777777" w:rsidR="007E05F6" w:rsidRPr="00EB3CD8" w:rsidRDefault="00EB3CD8" w:rsidP="00E80E5F">
            <w:pPr>
              <w:pStyle w:val="Compact"/>
              <w:ind w:left="-776" w:firstLine="776"/>
              <w:jc w:val="center"/>
              <w:rPr>
                <w:rFonts w:cs="Times New Roman"/>
                <w:sz w:val="20"/>
              </w:rPr>
            </w:pPr>
            <w:r w:rsidRPr="00EB3CD8">
              <w:rPr>
                <w:rFonts w:cs="Times New Roman"/>
                <w:sz w:val="20"/>
              </w:rPr>
              <w:t>Species</w:t>
            </w:r>
          </w:p>
        </w:tc>
        <w:tc>
          <w:tcPr>
            <w:tcW w:w="0" w:type="auto"/>
            <w:tcBorders>
              <w:bottom w:val="single" w:sz="0" w:space="0" w:color="auto"/>
            </w:tcBorders>
            <w:vAlign w:val="bottom"/>
          </w:tcPr>
          <w:p w14:paraId="56B423AC" w14:textId="77777777" w:rsidR="007E05F6" w:rsidRPr="00EB3CD8" w:rsidRDefault="00EB3CD8" w:rsidP="00E80E5F">
            <w:pPr>
              <w:pStyle w:val="Compact"/>
              <w:ind w:left="-776" w:firstLine="776"/>
              <w:jc w:val="center"/>
              <w:rPr>
                <w:rFonts w:cs="Times New Roman"/>
                <w:sz w:val="20"/>
              </w:rPr>
            </w:pPr>
            <w:r w:rsidRPr="00EB3CD8">
              <w:rPr>
                <w:rFonts w:cs="Times New Roman"/>
                <w:sz w:val="20"/>
              </w:rPr>
              <w:t>(n)</w:t>
            </w:r>
          </w:p>
        </w:tc>
        <w:tc>
          <w:tcPr>
            <w:tcW w:w="0" w:type="auto"/>
            <w:tcBorders>
              <w:bottom w:val="single" w:sz="4" w:space="0" w:color="auto"/>
            </w:tcBorders>
            <w:vAlign w:val="bottom"/>
          </w:tcPr>
          <w:p w14:paraId="57C95C1E" w14:textId="77777777" w:rsidR="007E05F6" w:rsidRPr="00EB3CD8" w:rsidRDefault="00EB3CD8" w:rsidP="00E80E5F">
            <w:pPr>
              <w:pStyle w:val="Compact"/>
              <w:ind w:left="-776" w:firstLine="776"/>
              <w:jc w:val="center"/>
              <w:rPr>
                <w:rFonts w:cs="Times New Roman"/>
                <w:sz w:val="20"/>
              </w:rPr>
            </w:pPr>
            <w:r w:rsidRPr="00EB3CD8">
              <w:rPr>
                <w:rFonts w:cs="Times New Roman"/>
                <w:sz w:val="20"/>
              </w:rPr>
              <w:t>(%)</w:t>
            </w:r>
          </w:p>
        </w:tc>
        <w:tc>
          <w:tcPr>
            <w:tcW w:w="335" w:type="pct"/>
            <w:tcBorders>
              <w:bottom w:val="single" w:sz="0" w:space="0" w:color="auto"/>
            </w:tcBorders>
            <w:vAlign w:val="bottom"/>
          </w:tcPr>
          <w:p w14:paraId="62DFD48C" w14:textId="77777777" w:rsidR="007E05F6" w:rsidRPr="00EB3CD8" w:rsidRDefault="00EB3CD8" w:rsidP="00E80E5F">
            <w:pPr>
              <w:pStyle w:val="Compact"/>
              <w:ind w:left="-776" w:firstLine="776"/>
              <w:jc w:val="center"/>
              <w:rPr>
                <w:rFonts w:cs="Times New Roman"/>
                <w:sz w:val="20"/>
              </w:rPr>
            </w:pPr>
            <w:r>
              <w:rPr>
                <w:rFonts w:cs="Times New Roman"/>
                <w:sz w:val="20"/>
              </w:rPr>
              <w:t>Male</w:t>
            </w:r>
          </w:p>
        </w:tc>
        <w:tc>
          <w:tcPr>
            <w:tcW w:w="411" w:type="pct"/>
            <w:tcBorders>
              <w:bottom w:val="single" w:sz="0" w:space="0" w:color="auto"/>
            </w:tcBorders>
            <w:vAlign w:val="bottom"/>
          </w:tcPr>
          <w:p w14:paraId="3FE9DD0B" w14:textId="77777777" w:rsidR="007E05F6" w:rsidRPr="00EB3CD8" w:rsidRDefault="00EB3CD8" w:rsidP="00E80E5F">
            <w:pPr>
              <w:pStyle w:val="Compact"/>
              <w:ind w:left="-776" w:firstLine="776"/>
              <w:jc w:val="center"/>
              <w:rPr>
                <w:rFonts w:cs="Times New Roman"/>
                <w:sz w:val="20"/>
              </w:rPr>
            </w:pPr>
            <w:r>
              <w:rPr>
                <w:rFonts w:cs="Times New Roman"/>
                <w:sz w:val="20"/>
              </w:rPr>
              <w:t>Female</w:t>
            </w:r>
          </w:p>
        </w:tc>
        <w:tc>
          <w:tcPr>
            <w:tcW w:w="0" w:type="auto"/>
            <w:tcBorders>
              <w:bottom w:val="single" w:sz="0" w:space="0" w:color="auto"/>
            </w:tcBorders>
            <w:vAlign w:val="bottom"/>
          </w:tcPr>
          <w:p w14:paraId="09D1D534" w14:textId="77777777" w:rsidR="007E05F6" w:rsidRPr="00EB3CD8" w:rsidRDefault="00EB3CD8" w:rsidP="00E80E5F">
            <w:pPr>
              <w:pStyle w:val="Compact"/>
              <w:ind w:left="-776" w:firstLine="776"/>
              <w:jc w:val="center"/>
              <w:rPr>
                <w:rFonts w:cs="Times New Roman"/>
                <w:sz w:val="20"/>
              </w:rPr>
            </w:pPr>
            <w:proofErr w:type="spellStart"/>
            <w:r>
              <w:rPr>
                <w:rFonts w:cs="Times New Roman"/>
                <w:sz w:val="20"/>
              </w:rPr>
              <w:t>Unid</w:t>
            </w:r>
            <w:proofErr w:type="spellEnd"/>
            <w:r>
              <w:rPr>
                <w:rFonts w:cs="Times New Roman"/>
                <w:sz w:val="20"/>
              </w:rPr>
              <w:t>. Sex</w:t>
            </w:r>
          </w:p>
        </w:tc>
        <w:tc>
          <w:tcPr>
            <w:tcW w:w="311" w:type="pct"/>
            <w:tcBorders>
              <w:bottom w:val="single" w:sz="4" w:space="0" w:color="auto"/>
            </w:tcBorders>
            <w:vAlign w:val="bottom"/>
          </w:tcPr>
          <w:p w14:paraId="51ECD613" w14:textId="77777777" w:rsidR="007E05F6" w:rsidRPr="00EB3CD8" w:rsidRDefault="00EB3CD8" w:rsidP="00E80E5F">
            <w:pPr>
              <w:pStyle w:val="Compact"/>
              <w:ind w:left="-776" w:firstLine="776"/>
              <w:jc w:val="center"/>
              <w:rPr>
                <w:rFonts w:cs="Times New Roman"/>
                <w:sz w:val="20"/>
              </w:rPr>
            </w:pPr>
            <w:r>
              <w:rPr>
                <w:rFonts w:cs="Times New Roman"/>
                <w:sz w:val="20"/>
              </w:rPr>
              <w:t>Pup</w:t>
            </w:r>
          </w:p>
        </w:tc>
        <w:tc>
          <w:tcPr>
            <w:tcW w:w="537" w:type="pct"/>
            <w:tcBorders>
              <w:bottom w:val="single" w:sz="0" w:space="0" w:color="auto"/>
            </w:tcBorders>
            <w:vAlign w:val="bottom"/>
          </w:tcPr>
          <w:p w14:paraId="05DD7ADC" w14:textId="77777777" w:rsidR="007E05F6" w:rsidRPr="00EB3CD8" w:rsidRDefault="00EB3CD8" w:rsidP="00E80E5F">
            <w:pPr>
              <w:pStyle w:val="Compact"/>
              <w:ind w:left="-776" w:firstLine="776"/>
              <w:jc w:val="center"/>
              <w:rPr>
                <w:rFonts w:cs="Times New Roman"/>
                <w:sz w:val="20"/>
              </w:rPr>
            </w:pPr>
            <w:r>
              <w:rPr>
                <w:rFonts w:cs="Times New Roman"/>
                <w:sz w:val="20"/>
              </w:rPr>
              <w:t>Yearling</w:t>
            </w:r>
          </w:p>
        </w:tc>
        <w:tc>
          <w:tcPr>
            <w:tcW w:w="364" w:type="pct"/>
            <w:tcBorders>
              <w:bottom w:val="single" w:sz="0" w:space="0" w:color="auto"/>
            </w:tcBorders>
            <w:vAlign w:val="bottom"/>
          </w:tcPr>
          <w:p w14:paraId="1CBF093D" w14:textId="77777777" w:rsidR="007E05F6" w:rsidRPr="00EB3CD8" w:rsidRDefault="00EB3CD8" w:rsidP="00E80E5F">
            <w:pPr>
              <w:pStyle w:val="Compact"/>
              <w:ind w:left="-776" w:firstLine="776"/>
              <w:jc w:val="center"/>
              <w:rPr>
                <w:rFonts w:cs="Times New Roman"/>
                <w:sz w:val="20"/>
              </w:rPr>
            </w:pPr>
            <w:proofErr w:type="spellStart"/>
            <w:r>
              <w:rPr>
                <w:rFonts w:cs="Times New Roman"/>
                <w:sz w:val="20"/>
              </w:rPr>
              <w:t>Subadult</w:t>
            </w:r>
            <w:proofErr w:type="spellEnd"/>
          </w:p>
        </w:tc>
        <w:tc>
          <w:tcPr>
            <w:tcW w:w="0" w:type="auto"/>
            <w:tcBorders>
              <w:bottom w:val="single" w:sz="0" w:space="0" w:color="auto"/>
            </w:tcBorders>
            <w:vAlign w:val="bottom"/>
          </w:tcPr>
          <w:p w14:paraId="67D22F4A" w14:textId="77777777" w:rsidR="007E05F6" w:rsidRPr="00EB3CD8" w:rsidRDefault="00EB3CD8" w:rsidP="00E80E5F">
            <w:pPr>
              <w:pStyle w:val="Compact"/>
              <w:ind w:left="-776" w:firstLine="776"/>
              <w:jc w:val="center"/>
              <w:rPr>
                <w:rFonts w:cs="Times New Roman"/>
                <w:sz w:val="20"/>
              </w:rPr>
            </w:pPr>
            <w:r>
              <w:rPr>
                <w:rFonts w:cs="Times New Roman"/>
                <w:sz w:val="20"/>
              </w:rPr>
              <w:t>Adult</w:t>
            </w:r>
          </w:p>
        </w:tc>
        <w:tc>
          <w:tcPr>
            <w:tcW w:w="548" w:type="pct"/>
            <w:tcBorders>
              <w:bottom w:val="single" w:sz="0" w:space="0" w:color="auto"/>
            </w:tcBorders>
            <w:vAlign w:val="bottom"/>
          </w:tcPr>
          <w:p w14:paraId="056D2AB0" w14:textId="77777777" w:rsidR="007E05F6" w:rsidRPr="00EB3CD8" w:rsidRDefault="00EB3CD8" w:rsidP="00E80E5F">
            <w:pPr>
              <w:pStyle w:val="Compact"/>
              <w:ind w:left="-776" w:firstLine="776"/>
              <w:jc w:val="center"/>
              <w:rPr>
                <w:rFonts w:cs="Times New Roman"/>
                <w:sz w:val="20"/>
              </w:rPr>
            </w:pPr>
            <w:proofErr w:type="spellStart"/>
            <w:r>
              <w:rPr>
                <w:rFonts w:cs="Times New Roman"/>
                <w:sz w:val="20"/>
              </w:rPr>
              <w:t>Unid</w:t>
            </w:r>
            <w:proofErr w:type="spellEnd"/>
            <w:r>
              <w:rPr>
                <w:rFonts w:cs="Times New Roman"/>
                <w:sz w:val="20"/>
              </w:rPr>
              <w:t>. Age</w:t>
            </w:r>
          </w:p>
        </w:tc>
      </w:tr>
      <w:tr w:rsidR="00E80E5F" w:rsidRPr="00EB3CD8" w14:paraId="50134A07" w14:textId="77777777" w:rsidTr="00E80E5F">
        <w:trPr>
          <w:gridAfter w:val="1"/>
          <w:wAfter w:w="64" w:type="pct"/>
        </w:trPr>
        <w:tc>
          <w:tcPr>
            <w:tcW w:w="844" w:type="pct"/>
          </w:tcPr>
          <w:p w14:paraId="773A2545" w14:textId="77777777" w:rsidR="007E05F6" w:rsidRPr="00EB3CD8" w:rsidRDefault="00EB3CD8">
            <w:pPr>
              <w:pStyle w:val="Compact"/>
              <w:jc w:val="center"/>
              <w:rPr>
                <w:rFonts w:cs="Times New Roman"/>
                <w:sz w:val="20"/>
              </w:rPr>
            </w:pPr>
            <w:r w:rsidRPr="00EB3CD8">
              <w:rPr>
                <w:rFonts w:cs="Times New Roman"/>
                <w:sz w:val="20"/>
              </w:rPr>
              <w:t>California sea lion</w:t>
            </w:r>
          </w:p>
        </w:tc>
        <w:tc>
          <w:tcPr>
            <w:tcW w:w="0" w:type="auto"/>
          </w:tcPr>
          <w:p w14:paraId="0CB4BFA8" w14:textId="5A4635E4" w:rsidR="007E05F6" w:rsidRPr="00EB3CD8" w:rsidRDefault="00EB3CD8">
            <w:pPr>
              <w:pStyle w:val="Compact"/>
              <w:jc w:val="center"/>
              <w:rPr>
                <w:rFonts w:cs="Times New Roman"/>
                <w:sz w:val="20"/>
              </w:rPr>
            </w:pPr>
            <w:r w:rsidRPr="00EB3CD8">
              <w:rPr>
                <w:rFonts w:cs="Times New Roman"/>
                <w:sz w:val="20"/>
              </w:rPr>
              <w:t>2</w:t>
            </w:r>
            <w:r w:rsidR="00E80E5F">
              <w:rPr>
                <w:rFonts w:cs="Times New Roman"/>
                <w:sz w:val="20"/>
              </w:rPr>
              <w:t>,</w:t>
            </w:r>
            <w:r w:rsidR="00A27DD7">
              <w:rPr>
                <w:rFonts w:cs="Times New Roman"/>
                <w:sz w:val="20"/>
              </w:rPr>
              <w:t>864</w:t>
            </w:r>
          </w:p>
        </w:tc>
        <w:tc>
          <w:tcPr>
            <w:tcW w:w="0" w:type="auto"/>
            <w:tcBorders>
              <w:top w:val="single" w:sz="4" w:space="0" w:color="auto"/>
              <w:right w:val="single" w:sz="4" w:space="0" w:color="auto"/>
            </w:tcBorders>
          </w:tcPr>
          <w:p w14:paraId="0D293F9D" w14:textId="00A51097" w:rsidR="007E05F6" w:rsidRPr="00EB3CD8" w:rsidRDefault="00EB3CD8">
            <w:pPr>
              <w:pStyle w:val="Compact"/>
              <w:jc w:val="center"/>
              <w:rPr>
                <w:rFonts w:cs="Times New Roman"/>
                <w:sz w:val="20"/>
              </w:rPr>
            </w:pPr>
            <w:r w:rsidRPr="00EB3CD8">
              <w:rPr>
                <w:rFonts w:cs="Times New Roman"/>
                <w:sz w:val="20"/>
              </w:rPr>
              <w:t>1</w:t>
            </w:r>
            <w:r w:rsidR="00A27DD7">
              <w:rPr>
                <w:rFonts w:cs="Times New Roman"/>
                <w:sz w:val="20"/>
              </w:rPr>
              <w:t>9.4</w:t>
            </w:r>
          </w:p>
        </w:tc>
        <w:tc>
          <w:tcPr>
            <w:tcW w:w="335" w:type="pct"/>
            <w:tcBorders>
              <w:left w:val="single" w:sz="4" w:space="0" w:color="auto"/>
            </w:tcBorders>
          </w:tcPr>
          <w:p w14:paraId="027A2AA1" w14:textId="0D6C4030" w:rsidR="007E05F6" w:rsidRPr="00EB3CD8" w:rsidRDefault="00A27DD7">
            <w:pPr>
              <w:pStyle w:val="Compact"/>
              <w:jc w:val="center"/>
              <w:rPr>
                <w:rFonts w:cs="Times New Roman"/>
                <w:sz w:val="20"/>
              </w:rPr>
            </w:pPr>
            <w:r>
              <w:rPr>
                <w:rFonts w:cs="Times New Roman"/>
                <w:sz w:val="20"/>
              </w:rPr>
              <w:t>78.3</w:t>
            </w:r>
          </w:p>
        </w:tc>
        <w:tc>
          <w:tcPr>
            <w:tcW w:w="411" w:type="pct"/>
          </w:tcPr>
          <w:p w14:paraId="23C205A2" w14:textId="77777777" w:rsidR="007E05F6" w:rsidRPr="00EB3CD8" w:rsidRDefault="00EB3CD8">
            <w:pPr>
              <w:pStyle w:val="Compact"/>
              <w:jc w:val="center"/>
              <w:rPr>
                <w:rFonts w:cs="Times New Roman"/>
                <w:sz w:val="20"/>
              </w:rPr>
            </w:pPr>
            <w:r w:rsidRPr="00EB3CD8">
              <w:rPr>
                <w:rFonts w:cs="Times New Roman"/>
                <w:sz w:val="20"/>
              </w:rPr>
              <w:t>1.0</w:t>
            </w:r>
          </w:p>
        </w:tc>
        <w:tc>
          <w:tcPr>
            <w:tcW w:w="0" w:type="auto"/>
            <w:tcBorders>
              <w:right w:val="single" w:sz="4" w:space="0" w:color="auto"/>
            </w:tcBorders>
          </w:tcPr>
          <w:p w14:paraId="655ED299" w14:textId="264A1B50" w:rsidR="007E05F6" w:rsidRPr="00EB3CD8" w:rsidRDefault="00EB3CD8">
            <w:pPr>
              <w:pStyle w:val="Compact"/>
              <w:jc w:val="center"/>
              <w:rPr>
                <w:rFonts w:cs="Times New Roman"/>
                <w:sz w:val="20"/>
              </w:rPr>
            </w:pPr>
            <w:r w:rsidRPr="00EB3CD8">
              <w:rPr>
                <w:rFonts w:cs="Times New Roman"/>
                <w:sz w:val="20"/>
              </w:rPr>
              <w:t>2</w:t>
            </w:r>
            <w:r w:rsidR="00A27DD7">
              <w:rPr>
                <w:rFonts w:cs="Times New Roman"/>
                <w:sz w:val="20"/>
              </w:rPr>
              <w:t>0.7</w:t>
            </w:r>
          </w:p>
        </w:tc>
        <w:tc>
          <w:tcPr>
            <w:tcW w:w="311" w:type="pct"/>
            <w:tcBorders>
              <w:top w:val="single" w:sz="4" w:space="0" w:color="auto"/>
              <w:left w:val="single" w:sz="4" w:space="0" w:color="auto"/>
            </w:tcBorders>
          </w:tcPr>
          <w:p w14:paraId="01C211A6" w14:textId="61EF6DDA" w:rsidR="007E05F6" w:rsidRPr="00EB3CD8" w:rsidRDefault="00EB3CD8">
            <w:pPr>
              <w:pStyle w:val="Compact"/>
              <w:jc w:val="center"/>
              <w:rPr>
                <w:rFonts w:cs="Times New Roman"/>
                <w:sz w:val="20"/>
              </w:rPr>
            </w:pPr>
            <w:r w:rsidRPr="00EB3CD8">
              <w:rPr>
                <w:rFonts w:cs="Times New Roman"/>
                <w:sz w:val="20"/>
              </w:rPr>
              <w:t>0.</w:t>
            </w:r>
            <w:r w:rsidR="00C91799">
              <w:rPr>
                <w:rFonts w:cs="Times New Roman"/>
                <w:sz w:val="20"/>
              </w:rPr>
              <w:t>3</w:t>
            </w:r>
          </w:p>
        </w:tc>
        <w:tc>
          <w:tcPr>
            <w:tcW w:w="537" w:type="pct"/>
          </w:tcPr>
          <w:p w14:paraId="0D2BCD86" w14:textId="616A26C1" w:rsidR="007E05F6" w:rsidRPr="00EB3CD8" w:rsidRDefault="00C91799">
            <w:pPr>
              <w:pStyle w:val="Compact"/>
              <w:jc w:val="center"/>
              <w:rPr>
                <w:rFonts w:cs="Times New Roman"/>
                <w:sz w:val="20"/>
              </w:rPr>
            </w:pPr>
            <w:r>
              <w:rPr>
                <w:rFonts w:cs="Times New Roman"/>
                <w:sz w:val="20"/>
              </w:rPr>
              <w:t>10.</w:t>
            </w:r>
            <w:r w:rsidR="005544BB">
              <w:rPr>
                <w:rFonts w:cs="Times New Roman"/>
                <w:sz w:val="20"/>
              </w:rPr>
              <w:t>8</w:t>
            </w:r>
          </w:p>
        </w:tc>
        <w:tc>
          <w:tcPr>
            <w:tcW w:w="364" w:type="pct"/>
          </w:tcPr>
          <w:p w14:paraId="64783458" w14:textId="65F57047" w:rsidR="007E05F6" w:rsidRPr="00EB3CD8" w:rsidRDefault="00C91799">
            <w:pPr>
              <w:pStyle w:val="Compact"/>
              <w:jc w:val="center"/>
              <w:rPr>
                <w:rFonts w:cs="Times New Roman"/>
                <w:sz w:val="20"/>
              </w:rPr>
            </w:pPr>
            <w:r>
              <w:rPr>
                <w:rFonts w:cs="Times New Roman"/>
                <w:sz w:val="20"/>
              </w:rPr>
              <w:t>17.</w:t>
            </w:r>
            <w:r w:rsidR="005544BB">
              <w:rPr>
                <w:rFonts w:cs="Times New Roman"/>
                <w:sz w:val="20"/>
              </w:rPr>
              <w:t>8</w:t>
            </w:r>
          </w:p>
        </w:tc>
        <w:tc>
          <w:tcPr>
            <w:tcW w:w="0" w:type="auto"/>
          </w:tcPr>
          <w:p w14:paraId="727CFA4F" w14:textId="724E5C8A" w:rsidR="007E05F6" w:rsidRPr="00EB3CD8" w:rsidRDefault="00C91799">
            <w:pPr>
              <w:pStyle w:val="Compact"/>
              <w:jc w:val="center"/>
              <w:rPr>
                <w:rFonts w:cs="Times New Roman"/>
                <w:sz w:val="20"/>
              </w:rPr>
            </w:pPr>
            <w:r>
              <w:rPr>
                <w:rFonts w:cs="Times New Roman"/>
                <w:sz w:val="20"/>
              </w:rPr>
              <w:t>6</w:t>
            </w:r>
            <w:r w:rsidR="005544BB">
              <w:rPr>
                <w:rFonts w:cs="Times New Roman"/>
                <w:sz w:val="20"/>
              </w:rPr>
              <w:t>4.1</w:t>
            </w:r>
          </w:p>
        </w:tc>
        <w:tc>
          <w:tcPr>
            <w:tcW w:w="548" w:type="pct"/>
          </w:tcPr>
          <w:p w14:paraId="3F9B9E43" w14:textId="3B3C0B0E" w:rsidR="007E05F6" w:rsidRPr="00EB3CD8" w:rsidRDefault="005544BB">
            <w:pPr>
              <w:pStyle w:val="Compact"/>
              <w:jc w:val="center"/>
              <w:rPr>
                <w:rFonts w:cs="Times New Roman"/>
                <w:sz w:val="20"/>
              </w:rPr>
            </w:pPr>
            <w:r>
              <w:rPr>
                <w:rFonts w:cs="Times New Roman"/>
                <w:sz w:val="20"/>
              </w:rPr>
              <w:t>7.1</w:t>
            </w:r>
          </w:p>
        </w:tc>
      </w:tr>
      <w:tr w:rsidR="00E80E5F" w:rsidRPr="00EB3CD8" w14:paraId="677C1D5C" w14:textId="77777777" w:rsidTr="00E80E5F">
        <w:trPr>
          <w:gridAfter w:val="1"/>
          <w:wAfter w:w="64" w:type="pct"/>
        </w:trPr>
        <w:tc>
          <w:tcPr>
            <w:tcW w:w="844" w:type="pct"/>
          </w:tcPr>
          <w:p w14:paraId="0F0BD8A5" w14:textId="77777777" w:rsidR="007E05F6" w:rsidRPr="00EB3CD8" w:rsidRDefault="00EB3CD8">
            <w:pPr>
              <w:pStyle w:val="Compact"/>
              <w:jc w:val="center"/>
              <w:rPr>
                <w:rFonts w:cs="Times New Roman"/>
                <w:sz w:val="20"/>
              </w:rPr>
            </w:pPr>
            <w:r w:rsidRPr="00EB3CD8">
              <w:rPr>
                <w:rFonts w:cs="Times New Roman"/>
                <w:sz w:val="20"/>
              </w:rPr>
              <w:t>Guadalupe fur seal</w:t>
            </w:r>
          </w:p>
        </w:tc>
        <w:tc>
          <w:tcPr>
            <w:tcW w:w="0" w:type="auto"/>
          </w:tcPr>
          <w:p w14:paraId="5482ED35" w14:textId="3A46BDF0" w:rsidR="007E05F6" w:rsidRPr="00EB3CD8" w:rsidRDefault="00EB3CD8">
            <w:pPr>
              <w:pStyle w:val="Compact"/>
              <w:jc w:val="center"/>
              <w:rPr>
                <w:rFonts w:cs="Times New Roman"/>
                <w:sz w:val="20"/>
              </w:rPr>
            </w:pPr>
            <w:r w:rsidRPr="00EB3CD8">
              <w:rPr>
                <w:rFonts w:cs="Times New Roman"/>
                <w:sz w:val="20"/>
              </w:rPr>
              <w:t>16</w:t>
            </w:r>
            <w:r w:rsidR="00A27DD7">
              <w:rPr>
                <w:rFonts w:cs="Times New Roman"/>
                <w:sz w:val="20"/>
              </w:rPr>
              <w:t>7</w:t>
            </w:r>
          </w:p>
        </w:tc>
        <w:tc>
          <w:tcPr>
            <w:tcW w:w="0" w:type="auto"/>
            <w:tcBorders>
              <w:right w:val="single" w:sz="4" w:space="0" w:color="auto"/>
            </w:tcBorders>
          </w:tcPr>
          <w:p w14:paraId="3DD2FE18" w14:textId="4A70B82B" w:rsidR="007E05F6" w:rsidRPr="00EB3CD8" w:rsidRDefault="00EB3CD8">
            <w:pPr>
              <w:pStyle w:val="Compact"/>
              <w:jc w:val="center"/>
              <w:rPr>
                <w:rFonts w:cs="Times New Roman"/>
                <w:sz w:val="20"/>
              </w:rPr>
            </w:pPr>
            <w:r w:rsidRPr="00EB3CD8">
              <w:rPr>
                <w:rFonts w:cs="Times New Roman"/>
                <w:sz w:val="20"/>
              </w:rPr>
              <w:t>1</w:t>
            </w:r>
            <w:r w:rsidR="00D539CE">
              <w:rPr>
                <w:rFonts w:cs="Times New Roman"/>
                <w:sz w:val="20"/>
              </w:rPr>
              <w:t>.1</w:t>
            </w:r>
          </w:p>
        </w:tc>
        <w:tc>
          <w:tcPr>
            <w:tcW w:w="335" w:type="pct"/>
            <w:tcBorders>
              <w:left w:val="single" w:sz="4" w:space="0" w:color="auto"/>
            </w:tcBorders>
          </w:tcPr>
          <w:p w14:paraId="626AB183" w14:textId="1D00F9D8" w:rsidR="007E05F6" w:rsidRPr="00EB3CD8" w:rsidRDefault="00EB3CD8">
            <w:pPr>
              <w:pStyle w:val="Compact"/>
              <w:jc w:val="center"/>
              <w:rPr>
                <w:rFonts w:cs="Times New Roman"/>
                <w:sz w:val="20"/>
              </w:rPr>
            </w:pPr>
            <w:r w:rsidRPr="00EB3CD8">
              <w:rPr>
                <w:rFonts w:cs="Times New Roman"/>
                <w:sz w:val="20"/>
              </w:rPr>
              <w:t>31.</w:t>
            </w:r>
            <w:r w:rsidR="00A27DD7">
              <w:rPr>
                <w:rFonts w:cs="Times New Roman"/>
                <w:sz w:val="20"/>
              </w:rPr>
              <w:t>7</w:t>
            </w:r>
          </w:p>
        </w:tc>
        <w:tc>
          <w:tcPr>
            <w:tcW w:w="411" w:type="pct"/>
          </w:tcPr>
          <w:p w14:paraId="3228E3C7" w14:textId="0772E530" w:rsidR="007E05F6" w:rsidRPr="00EB3CD8" w:rsidRDefault="00A27DD7">
            <w:pPr>
              <w:pStyle w:val="Compact"/>
              <w:jc w:val="center"/>
              <w:rPr>
                <w:rFonts w:cs="Times New Roman"/>
                <w:sz w:val="20"/>
              </w:rPr>
            </w:pPr>
            <w:r>
              <w:rPr>
                <w:rFonts w:cs="Times New Roman"/>
                <w:sz w:val="20"/>
              </w:rPr>
              <w:t>31.1</w:t>
            </w:r>
          </w:p>
        </w:tc>
        <w:tc>
          <w:tcPr>
            <w:tcW w:w="0" w:type="auto"/>
            <w:tcBorders>
              <w:right w:val="single" w:sz="4" w:space="0" w:color="auto"/>
            </w:tcBorders>
          </w:tcPr>
          <w:p w14:paraId="65B7266D" w14:textId="0A9968D0" w:rsidR="007E05F6" w:rsidRPr="00EB3CD8" w:rsidRDefault="00EB3CD8">
            <w:pPr>
              <w:pStyle w:val="Compact"/>
              <w:jc w:val="center"/>
              <w:rPr>
                <w:rFonts w:cs="Times New Roman"/>
                <w:sz w:val="20"/>
              </w:rPr>
            </w:pPr>
            <w:r w:rsidRPr="00EB3CD8">
              <w:rPr>
                <w:rFonts w:cs="Times New Roman"/>
                <w:sz w:val="20"/>
              </w:rPr>
              <w:t>37.</w:t>
            </w:r>
            <w:r w:rsidR="00A27DD7">
              <w:rPr>
                <w:rFonts w:cs="Times New Roman"/>
                <w:sz w:val="20"/>
              </w:rPr>
              <w:t>1</w:t>
            </w:r>
          </w:p>
        </w:tc>
        <w:tc>
          <w:tcPr>
            <w:tcW w:w="311" w:type="pct"/>
            <w:tcBorders>
              <w:left w:val="single" w:sz="4" w:space="0" w:color="auto"/>
            </w:tcBorders>
          </w:tcPr>
          <w:p w14:paraId="3E4A1B55" w14:textId="77777777" w:rsidR="007E05F6" w:rsidRPr="00EB3CD8" w:rsidRDefault="00EB3CD8">
            <w:pPr>
              <w:pStyle w:val="Compact"/>
              <w:jc w:val="center"/>
              <w:rPr>
                <w:rFonts w:cs="Times New Roman"/>
                <w:sz w:val="20"/>
              </w:rPr>
            </w:pPr>
            <w:r w:rsidRPr="00EB3CD8">
              <w:rPr>
                <w:rFonts w:cs="Times New Roman"/>
                <w:sz w:val="20"/>
              </w:rPr>
              <w:t>1.2</w:t>
            </w:r>
          </w:p>
        </w:tc>
        <w:tc>
          <w:tcPr>
            <w:tcW w:w="537" w:type="pct"/>
          </w:tcPr>
          <w:p w14:paraId="3C076FC2" w14:textId="77777777" w:rsidR="007E05F6" w:rsidRPr="00EB3CD8" w:rsidRDefault="00EB3CD8">
            <w:pPr>
              <w:pStyle w:val="Compact"/>
              <w:jc w:val="center"/>
              <w:rPr>
                <w:rFonts w:cs="Times New Roman"/>
                <w:sz w:val="20"/>
              </w:rPr>
            </w:pPr>
            <w:r w:rsidRPr="00EB3CD8">
              <w:rPr>
                <w:rFonts w:cs="Times New Roman"/>
                <w:sz w:val="20"/>
              </w:rPr>
              <w:t>91.5</w:t>
            </w:r>
          </w:p>
        </w:tc>
        <w:tc>
          <w:tcPr>
            <w:tcW w:w="364" w:type="pct"/>
          </w:tcPr>
          <w:p w14:paraId="04574431" w14:textId="77777777" w:rsidR="007E05F6" w:rsidRPr="00EB3CD8" w:rsidRDefault="00EB3CD8">
            <w:pPr>
              <w:pStyle w:val="Compact"/>
              <w:jc w:val="center"/>
              <w:rPr>
                <w:rFonts w:cs="Times New Roman"/>
                <w:sz w:val="20"/>
              </w:rPr>
            </w:pPr>
            <w:r w:rsidRPr="00EB3CD8">
              <w:rPr>
                <w:rFonts w:cs="Times New Roman"/>
                <w:sz w:val="20"/>
              </w:rPr>
              <w:t>2.4</w:t>
            </w:r>
          </w:p>
        </w:tc>
        <w:tc>
          <w:tcPr>
            <w:tcW w:w="0" w:type="auto"/>
          </w:tcPr>
          <w:p w14:paraId="22DFAFB2" w14:textId="77777777" w:rsidR="007E05F6" w:rsidRPr="00EB3CD8" w:rsidRDefault="00EB3CD8">
            <w:pPr>
              <w:pStyle w:val="Compact"/>
              <w:jc w:val="center"/>
              <w:rPr>
                <w:rFonts w:cs="Times New Roman"/>
                <w:sz w:val="20"/>
              </w:rPr>
            </w:pPr>
            <w:r w:rsidRPr="00EB3CD8">
              <w:rPr>
                <w:rFonts w:cs="Times New Roman"/>
                <w:sz w:val="20"/>
              </w:rPr>
              <w:t>2.4</w:t>
            </w:r>
          </w:p>
        </w:tc>
        <w:tc>
          <w:tcPr>
            <w:tcW w:w="548" w:type="pct"/>
          </w:tcPr>
          <w:p w14:paraId="7A63F35D" w14:textId="77777777" w:rsidR="007E05F6" w:rsidRPr="00EB3CD8" w:rsidRDefault="00EB3CD8">
            <w:pPr>
              <w:pStyle w:val="Compact"/>
              <w:jc w:val="center"/>
              <w:rPr>
                <w:rFonts w:cs="Times New Roman"/>
                <w:sz w:val="20"/>
              </w:rPr>
            </w:pPr>
            <w:r w:rsidRPr="00EB3CD8">
              <w:rPr>
                <w:rFonts w:cs="Times New Roman"/>
                <w:sz w:val="20"/>
              </w:rPr>
              <w:t>2.4</w:t>
            </w:r>
          </w:p>
        </w:tc>
      </w:tr>
      <w:tr w:rsidR="00E80E5F" w:rsidRPr="00EB3CD8" w14:paraId="2B540A57" w14:textId="77777777" w:rsidTr="00E80E5F">
        <w:trPr>
          <w:gridAfter w:val="1"/>
          <w:wAfter w:w="64" w:type="pct"/>
        </w:trPr>
        <w:tc>
          <w:tcPr>
            <w:tcW w:w="844" w:type="pct"/>
          </w:tcPr>
          <w:p w14:paraId="1F7F45E4" w14:textId="77777777" w:rsidR="007E05F6" w:rsidRPr="00EB3CD8" w:rsidRDefault="00EB3CD8">
            <w:pPr>
              <w:pStyle w:val="Compact"/>
              <w:jc w:val="center"/>
              <w:rPr>
                <w:rFonts w:cs="Times New Roman"/>
                <w:sz w:val="20"/>
              </w:rPr>
            </w:pPr>
            <w:r w:rsidRPr="00EB3CD8">
              <w:rPr>
                <w:rFonts w:cs="Times New Roman"/>
                <w:sz w:val="20"/>
              </w:rPr>
              <w:t>Harbor seal</w:t>
            </w:r>
          </w:p>
        </w:tc>
        <w:tc>
          <w:tcPr>
            <w:tcW w:w="0" w:type="auto"/>
          </w:tcPr>
          <w:p w14:paraId="70A8EBC8" w14:textId="3872C078" w:rsidR="007E05F6" w:rsidRPr="00EB3CD8" w:rsidRDefault="00EB3CD8">
            <w:pPr>
              <w:pStyle w:val="Compact"/>
              <w:jc w:val="center"/>
              <w:rPr>
                <w:rFonts w:cs="Times New Roman"/>
                <w:sz w:val="20"/>
              </w:rPr>
            </w:pPr>
            <w:r w:rsidRPr="00EB3CD8">
              <w:rPr>
                <w:rFonts w:cs="Times New Roman"/>
                <w:sz w:val="20"/>
              </w:rPr>
              <w:t>8</w:t>
            </w:r>
            <w:r w:rsidR="00E80E5F">
              <w:rPr>
                <w:rFonts w:cs="Times New Roman"/>
                <w:sz w:val="20"/>
              </w:rPr>
              <w:t>,</w:t>
            </w:r>
            <w:r w:rsidR="00A27DD7">
              <w:rPr>
                <w:rFonts w:cs="Times New Roman"/>
                <w:sz w:val="20"/>
              </w:rPr>
              <w:t>851</w:t>
            </w:r>
          </w:p>
        </w:tc>
        <w:tc>
          <w:tcPr>
            <w:tcW w:w="0" w:type="auto"/>
            <w:tcBorders>
              <w:right w:val="single" w:sz="4" w:space="0" w:color="auto"/>
            </w:tcBorders>
          </w:tcPr>
          <w:p w14:paraId="1B6A3B17" w14:textId="39372733" w:rsidR="007E05F6" w:rsidRPr="00EB3CD8" w:rsidRDefault="00A27DD7">
            <w:pPr>
              <w:pStyle w:val="Compact"/>
              <w:jc w:val="center"/>
              <w:rPr>
                <w:rFonts w:cs="Times New Roman"/>
                <w:sz w:val="20"/>
              </w:rPr>
            </w:pPr>
            <w:r>
              <w:rPr>
                <w:rFonts w:cs="Times New Roman"/>
                <w:sz w:val="20"/>
              </w:rPr>
              <w:t>60.1</w:t>
            </w:r>
          </w:p>
        </w:tc>
        <w:tc>
          <w:tcPr>
            <w:tcW w:w="335" w:type="pct"/>
            <w:tcBorders>
              <w:left w:val="single" w:sz="4" w:space="0" w:color="auto"/>
            </w:tcBorders>
          </w:tcPr>
          <w:p w14:paraId="55699654" w14:textId="713F3305" w:rsidR="007E05F6" w:rsidRPr="00EB3CD8" w:rsidRDefault="00A27DD7">
            <w:pPr>
              <w:pStyle w:val="Compact"/>
              <w:jc w:val="center"/>
              <w:rPr>
                <w:rFonts w:cs="Times New Roman"/>
                <w:sz w:val="20"/>
              </w:rPr>
            </w:pPr>
            <w:r>
              <w:rPr>
                <w:rFonts w:cs="Times New Roman"/>
                <w:sz w:val="20"/>
              </w:rPr>
              <w:t>25.1</w:t>
            </w:r>
          </w:p>
        </w:tc>
        <w:tc>
          <w:tcPr>
            <w:tcW w:w="411" w:type="pct"/>
          </w:tcPr>
          <w:p w14:paraId="4EB8FE77" w14:textId="04999B28" w:rsidR="007E05F6" w:rsidRPr="00EB3CD8" w:rsidRDefault="00A27DD7">
            <w:pPr>
              <w:pStyle w:val="Compact"/>
              <w:jc w:val="center"/>
              <w:rPr>
                <w:rFonts w:cs="Times New Roman"/>
                <w:sz w:val="20"/>
              </w:rPr>
            </w:pPr>
            <w:r>
              <w:rPr>
                <w:rFonts w:cs="Times New Roman"/>
                <w:sz w:val="20"/>
              </w:rPr>
              <w:t>24.1</w:t>
            </w:r>
          </w:p>
        </w:tc>
        <w:tc>
          <w:tcPr>
            <w:tcW w:w="0" w:type="auto"/>
            <w:tcBorders>
              <w:right w:val="single" w:sz="4" w:space="0" w:color="auto"/>
            </w:tcBorders>
          </w:tcPr>
          <w:p w14:paraId="2A06EEED" w14:textId="617C0D87" w:rsidR="007E05F6" w:rsidRPr="00EB3CD8" w:rsidRDefault="00A27DD7">
            <w:pPr>
              <w:pStyle w:val="Compact"/>
              <w:jc w:val="center"/>
              <w:rPr>
                <w:rFonts w:cs="Times New Roman"/>
                <w:sz w:val="20"/>
              </w:rPr>
            </w:pPr>
            <w:r>
              <w:rPr>
                <w:rFonts w:cs="Times New Roman"/>
                <w:sz w:val="20"/>
              </w:rPr>
              <w:t>50.8</w:t>
            </w:r>
          </w:p>
        </w:tc>
        <w:tc>
          <w:tcPr>
            <w:tcW w:w="311" w:type="pct"/>
            <w:tcBorders>
              <w:left w:val="single" w:sz="4" w:space="0" w:color="auto"/>
            </w:tcBorders>
          </w:tcPr>
          <w:p w14:paraId="6708CFD0" w14:textId="1F956862" w:rsidR="007E05F6" w:rsidRPr="00EB3CD8" w:rsidRDefault="005544BB">
            <w:pPr>
              <w:pStyle w:val="Compact"/>
              <w:jc w:val="center"/>
              <w:rPr>
                <w:rFonts w:cs="Times New Roman"/>
                <w:sz w:val="20"/>
              </w:rPr>
            </w:pPr>
            <w:r>
              <w:rPr>
                <w:rFonts w:cs="Times New Roman"/>
                <w:sz w:val="20"/>
              </w:rPr>
              <w:t>60.8</w:t>
            </w:r>
          </w:p>
        </w:tc>
        <w:tc>
          <w:tcPr>
            <w:tcW w:w="537" w:type="pct"/>
          </w:tcPr>
          <w:p w14:paraId="581956F9" w14:textId="33307E9E" w:rsidR="007E05F6" w:rsidRPr="00EB3CD8" w:rsidRDefault="00C91799">
            <w:pPr>
              <w:pStyle w:val="Compact"/>
              <w:jc w:val="center"/>
              <w:rPr>
                <w:rFonts w:cs="Times New Roman"/>
                <w:sz w:val="20"/>
              </w:rPr>
            </w:pPr>
            <w:r>
              <w:rPr>
                <w:rFonts w:cs="Times New Roman"/>
                <w:sz w:val="20"/>
              </w:rPr>
              <w:t>5.</w:t>
            </w:r>
            <w:r w:rsidR="005544BB">
              <w:rPr>
                <w:rFonts w:cs="Times New Roman"/>
                <w:sz w:val="20"/>
              </w:rPr>
              <w:t>8</w:t>
            </w:r>
          </w:p>
        </w:tc>
        <w:tc>
          <w:tcPr>
            <w:tcW w:w="364" w:type="pct"/>
          </w:tcPr>
          <w:p w14:paraId="5F2A6453" w14:textId="4429E8C9" w:rsidR="007E05F6" w:rsidRPr="00EB3CD8" w:rsidRDefault="00C91799">
            <w:pPr>
              <w:pStyle w:val="Compact"/>
              <w:jc w:val="center"/>
              <w:rPr>
                <w:rFonts w:cs="Times New Roman"/>
                <w:sz w:val="20"/>
              </w:rPr>
            </w:pPr>
            <w:r>
              <w:rPr>
                <w:rFonts w:cs="Times New Roman"/>
                <w:sz w:val="20"/>
              </w:rPr>
              <w:t>4.</w:t>
            </w:r>
            <w:r w:rsidR="005544BB">
              <w:rPr>
                <w:rFonts w:cs="Times New Roman"/>
                <w:sz w:val="20"/>
              </w:rPr>
              <w:t>9</w:t>
            </w:r>
          </w:p>
        </w:tc>
        <w:tc>
          <w:tcPr>
            <w:tcW w:w="0" w:type="auto"/>
          </w:tcPr>
          <w:p w14:paraId="7857A422" w14:textId="5426BA6B" w:rsidR="007E05F6" w:rsidRPr="00EB3CD8" w:rsidRDefault="005544BB">
            <w:pPr>
              <w:pStyle w:val="Compact"/>
              <w:jc w:val="center"/>
              <w:rPr>
                <w:rFonts w:cs="Times New Roman"/>
                <w:sz w:val="20"/>
              </w:rPr>
            </w:pPr>
            <w:r>
              <w:rPr>
                <w:rFonts w:cs="Times New Roman"/>
                <w:sz w:val="20"/>
              </w:rPr>
              <w:t>19.1</w:t>
            </w:r>
          </w:p>
        </w:tc>
        <w:tc>
          <w:tcPr>
            <w:tcW w:w="548" w:type="pct"/>
          </w:tcPr>
          <w:p w14:paraId="5540A057" w14:textId="531ED212" w:rsidR="007E05F6" w:rsidRPr="00EB3CD8" w:rsidRDefault="005544BB">
            <w:pPr>
              <w:pStyle w:val="Compact"/>
              <w:jc w:val="center"/>
              <w:rPr>
                <w:rFonts w:cs="Times New Roman"/>
                <w:sz w:val="20"/>
              </w:rPr>
            </w:pPr>
            <w:r>
              <w:rPr>
                <w:rFonts w:cs="Times New Roman"/>
                <w:sz w:val="20"/>
              </w:rPr>
              <w:t>9.4</w:t>
            </w:r>
          </w:p>
        </w:tc>
      </w:tr>
      <w:tr w:rsidR="00E80E5F" w:rsidRPr="00EB3CD8" w14:paraId="798AD331" w14:textId="77777777" w:rsidTr="00E80E5F">
        <w:trPr>
          <w:gridAfter w:val="1"/>
          <w:wAfter w:w="64" w:type="pct"/>
        </w:trPr>
        <w:tc>
          <w:tcPr>
            <w:tcW w:w="844" w:type="pct"/>
          </w:tcPr>
          <w:p w14:paraId="521D7230" w14:textId="77777777" w:rsidR="007E05F6" w:rsidRPr="00EB3CD8" w:rsidRDefault="00EB3CD8">
            <w:pPr>
              <w:pStyle w:val="Compact"/>
              <w:jc w:val="center"/>
              <w:rPr>
                <w:rFonts w:cs="Times New Roman"/>
                <w:sz w:val="20"/>
              </w:rPr>
            </w:pPr>
            <w:r w:rsidRPr="00EB3CD8">
              <w:rPr>
                <w:rFonts w:cs="Times New Roman"/>
                <w:sz w:val="20"/>
              </w:rPr>
              <w:t>Northern elephant seal</w:t>
            </w:r>
          </w:p>
        </w:tc>
        <w:tc>
          <w:tcPr>
            <w:tcW w:w="0" w:type="auto"/>
          </w:tcPr>
          <w:p w14:paraId="4EB27952" w14:textId="500F2C84" w:rsidR="007E05F6" w:rsidRPr="00EB3CD8" w:rsidRDefault="00EB3CD8">
            <w:pPr>
              <w:pStyle w:val="Compact"/>
              <w:jc w:val="center"/>
              <w:rPr>
                <w:rFonts w:cs="Times New Roman"/>
                <w:sz w:val="20"/>
              </w:rPr>
            </w:pPr>
            <w:r w:rsidRPr="00EB3CD8">
              <w:rPr>
                <w:rFonts w:cs="Times New Roman"/>
                <w:sz w:val="20"/>
              </w:rPr>
              <w:t>4</w:t>
            </w:r>
            <w:r w:rsidR="00A27DD7">
              <w:rPr>
                <w:rFonts w:cs="Times New Roman"/>
                <w:sz w:val="20"/>
              </w:rPr>
              <w:t>18</w:t>
            </w:r>
          </w:p>
        </w:tc>
        <w:tc>
          <w:tcPr>
            <w:tcW w:w="0" w:type="auto"/>
            <w:tcBorders>
              <w:right w:val="single" w:sz="4" w:space="0" w:color="auto"/>
            </w:tcBorders>
          </w:tcPr>
          <w:p w14:paraId="2FE52F7C" w14:textId="0B8D5881" w:rsidR="007E05F6" w:rsidRPr="00EB3CD8" w:rsidRDefault="00A27DD7">
            <w:pPr>
              <w:pStyle w:val="Compact"/>
              <w:jc w:val="center"/>
              <w:rPr>
                <w:rFonts w:cs="Times New Roman"/>
                <w:sz w:val="20"/>
              </w:rPr>
            </w:pPr>
            <w:r>
              <w:rPr>
                <w:rFonts w:cs="Times New Roman"/>
                <w:sz w:val="20"/>
              </w:rPr>
              <w:t>2.8</w:t>
            </w:r>
          </w:p>
        </w:tc>
        <w:tc>
          <w:tcPr>
            <w:tcW w:w="335" w:type="pct"/>
            <w:tcBorders>
              <w:left w:val="single" w:sz="4" w:space="0" w:color="auto"/>
            </w:tcBorders>
          </w:tcPr>
          <w:p w14:paraId="065B62B8" w14:textId="6B81C01A" w:rsidR="007E05F6" w:rsidRPr="00EB3CD8" w:rsidRDefault="00A27DD7">
            <w:pPr>
              <w:pStyle w:val="Compact"/>
              <w:jc w:val="center"/>
              <w:rPr>
                <w:rFonts w:cs="Times New Roman"/>
                <w:sz w:val="20"/>
              </w:rPr>
            </w:pPr>
            <w:r>
              <w:rPr>
                <w:rFonts w:cs="Times New Roman"/>
                <w:sz w:val="20"/>
              </w:rPr>
              <w:t>37.8</w:t>
            </w:r>
          </w:p>
        </w:tc>
        <w:tc>
          <w:tcPr>
            <w:tcW w:w="411" w:type="pct"/>
          </w:tcPr>
          <w:p w14:paraId="7AE6E8EF" w14:textId="6F06FEBD" w:rsidR="007E05F6" w:rsidRPr="00EB3CD8" w:rsidRDefault="00A27DD7">
            <w:pPr>
              <w:pStyle w:val="Compact"/>
              <w:jc w:val="center"/>
              <w:rPr>
                <w:rFonts w:cs="Times New Roman"/>
                <w:sz w:val="20"/>
              </w:rPr>
            </w:pPr>
            <w:r>
              <w:rPr>
                <w:rFonts w:cs="Times New Roman"/>
                <w:sz w:val="20"/>
              </w:rPr>
              <w:t>14.1</w:t>
            </w:r>
          </w:p>
        </w:tc>
        <w:tc>
          <w:tcPr>
            <w:tcW w:w="0" w:type="auto"/>
            <w:tcBorders>
              <w:right w:val="single" w:sz="4" w:space="0" w:color="auto"/>
            </w:tcBorders>
          </w:tcPr>
          <w:p w14:paraId="07830C98" w14:textId="7E22FF6B" w:rsidR="007E05F6" w:rsidRPr="00EB3CD8" w:rsidRDefault="00A27DD7">
            <w:pPr>
              <w:pStyle w:val="Compact"/>
              <w:jc w:val="center"/>
              <w:rPr>
                <w:rFonts w:cs="Times New Roman"/>
                <w:sz w:val="20"/>
              </w:rPr>
            </w:pPr>
            <w:r>
              <w:rPr>
                <w:rFonts w:cs="Times New Roman"/>
                <w:sz w:val="20"/>
              </w:rPr>
              <w:t>48.1</w:t>
            </w:r>
          </w:p>
        </w:tc>
        <w:tc>
          <w:tcPr>
            <w:tcW w:w="311" w:type="pct"/>
            <w:tcBorders>
              <w:left w:val="single" w:sz="4" w:space="0" w:color="auto"/>
            </w:tcBorders>
          </w:tcPr>
          <w:p w14:paraId="4986C8C2" w14:textId="7A51CDC5" w:rsidR="007E05F6" w:rsidRPr="00EB3CD8" w:rsidRDefault="00C91799">
            <w:pPr>
              <w:pStyle w:val="Compact"/>
              <w:jc w:val="center"/>
              <w:rPr>
                <w:rFonts w:cs="Times New Roman"/>
                <w:sz w:val="20"/>
              </w:rPr>
            </w:pPr>
            <w:r>
              <w:rPr>
                <w:rFonts w:cs="Times New Roman"/>
                <w:sz w:val="20"/>
              </w:rPr>
              <w:t>3</w:t>
            </w:r>
            <w:r w:rsidR="005544BB">
              <w:rPr>
                <w:rFonts w:cs="Times New Roman"/>
                <w:sz w:val="20"/>
              </w:rPr>
              <w:t>3.0</w:t>
            </w:r>
          </w:p>
        </w:tc>
        <w:tc>
          <w:tcPr>
            <w:tcW w:w="537" w:type="pct"/>
          </w:tcPr>
          <w:p w14:paraId="52D09464" w14:textId="46F1D6F3" w:rsidR="007E05F6" w:rsidRPr="00EB3CD8" w:rsidRDefault="005544BB">
            <w:pPr>
              <w:pStyle w:val="Compact"/>
              <w:jc w:val="center"/>
              <w:rPr>
                <w:rFonts w:cs="Times New Roman"/>
                <w:sz w:val="20"/>
              </w:rPr>
            </w:pPr>
            <w:r>
              <w:rPr>
                <w:rFonts w:cs="Times New Roman"/>
                <w:sz w:val="20"/>
              </w:rPr>
              <w:t>30.0</w:t>
            </w:r>
          </w:p>
        </w:tc>
        <w:tc>
          <w:tcPr>
            <w:tcW w:w="364" w:type="pct"/>
          </w:tcPr>
          <w:p w14:paraId="26D998F8" w14:textId="51968DB8" w:rsidR="007E05F6" w:rsidRPr="00EB3CD8" w:rsidRDefault="005544BB">
            <w:pPr>
              <w:pStyle w:val="Compact"/>
              <w:jc w:val="center"/>
              <w:rPr>
                <w:rFonts w:cs="Times New Roman"/>
                <w:sz w:val="20"/>
              </w:rPr>
            </w:pPr>
            <w:r>
              <w:rPr>
                <w:rFonts w:cs="Times New Roman"/>
                <w:sz w:val="20"/>
              </w:rPr>
              <w:t>20.2</w:t>
            </w:r>
          </w:p>
        </w:tc>
        <w:tc>
          <w:tcPr>
            <w:tcW w:w="0" w:type="auto"/>
          </w:tcPr>
          <w:p w14:paraId="04CE375E" w14:textId="2D344411" w:rsidR="007E05F6" w:rsidRPr="00EB3CD8" w:rsidRDefault="00C91799">
            <w:pPr>
              <w:pStyle w:val="Compact"/>
              <w:jc w:val="center"/>
              <w:rPr>
                <w:rFonts w:cs="Times New Roman"/>
                <w:sz w:val="20"/>
              </w:rPr>
            </w:pPr>
            <w:r>
              <w:rPr>
                <w:rFonts w:cs="Times New Roman"/>
                <w:sz w:val="20"/>
              </w:rPr>
              <w:t>9.</w:t>
            </w:r>
            <w:r w:rsidR="005544BB">
              <w:rPr>
                <w:rFonts w:cs="Times New Roman"/>
                <w:sz w:val="20"/>
              </w:rPr>
              <w:t>4</w:t>
            </w:r>
          </w:p>
        </w:tc>
        <w:tc>
          <w:tcPr>
            <w:tcW w:w="548" w:type="pct"/>
          </w:tcPr>
          <w:p w14:paraId="762EB962" w14:textId="088E2BF9" w:rsidR="007E05F6" w:rsidRPr="00EB3CD8" w:rsidRDefault="005544BB">
            <w:pPr>
              <w:pStyle w:val="Compact"/>
              <w:jc w:val="center"/>
              <w:rPr>
                <w:rFonts w:cs="Times New Roman"/>
                <w:sz w:val="20"/>
              </w:rPr>
            </w:pPr>
            <w:r>
              <w:rPr>
                <w:rFonts w:cs="Times New Roman"/>
                <w:sz w:val="20"/>
              </w:rPr>
              <w:t>7.5</w:t>
            </w:r>
          </w:p>
        </w:tc>
      </w:tr>
      <w:tr w:rsidR="00E80E5F" w:rsidRPr="00EB3CD8" w14:paraId="18D8134B" w14:textId="77777777" w:rsidTr="00E80E5F">
        <w:trPr>
          <w:gridAfter w:val="1"/>
          <w:wAfter w:w="64" w:type="pct"/>
        </w:trPr>
        <w:tc>
          <w:tcPr>
            <w:tcW w:w="844" w:type="pct"/>
          </w:tcPr>
          <w:p w14:paraId="5DD502E6" w14:textId="77777777" w:rsidR="007E05F6" w:rsidRPr="00EB3CD8" w:rsidRDefault="00EB3CD8">
            <w:pPr>
              <w:pStyle w:val="Compact"/>
              <w:jc w:val="center"/>
              <w:rPr>
                <w:rFonts w:cs="Times New Roman"/>
                <w:sz w:val="20"/>
              </w:rPr>
            </w:pPr>
            <w:r w:rsidRPr="00EB3CD8">
              <w:rPr>
                <w:rFonts w:cs="Times New Roman"/>
                <w:sz w:val="20"/>
              </w:rPr>
              <w:t>Northern fur seal</w:t>
            </w:r>
          </w:p>
        </w:tc>
        <w:tc>
          <w:tcPr>
            <w:tcW w:w="0" w:type="auto"/>
          </w:tcPr>
          <w:p w14:paraId="4FDD1462" w14:textId="03D145CD" w:rsidR="007E05F6" w:rsidRPr="00EB3CD8" w:rsidRDefault="00A27DD7">
            <w:pPr>
              <w:pStyle w:val="Compact"/>
              <w:jc w:val="center"/>
              <w:rPr>
                <w:rFonts w:cs="Times New Roman"/>
                <w:sz w:val="20"/>
              </w:rPr>
            </w:pPr>
            <w:r>
              <w:rPr>
                <w:rFonts w:cs="Times New Roman"/>
                <w:sz w:val="20"/>
              </w:rPr>
              <w:t>119</w:t>
            </w:r>
          </w:p>
        </w:tc>
        <w:tc>
          <w:tcPr>
            <w:tcW w:w="0" w:type="auto"/>
            <w:tcBorders>
              <w:right w:val="single" w:sz="4" w:space="0" w:color="auto"/>
            </w:tcBorders>
          </w:tcPr>
          <w:p w14:paraId="6F63E3D7" w14:textId="027F205E" w:rsidR="007E05F6" w:rsidRPr="00EB3CD8" w:rsidRDefault="00D539CE">
            <w:pPr>
              <w:pStyle w:val="Compact"/>
              <w:jc w:val="center"/>
              <w:rPr>
                <w:rFonts w:cs="Times New Roman"/>
                <w:sz w:val="20"/>
              </w:rPr>
            </w:pPr>
            <w:r>
              <w:rPr>
                <w:rFonts w:cs="Times New Roman"/>
                <w:sz w:val="20"/>
              </w:rPr>
              <w:t>0.8</w:t>
            </w:r>
          </w:p>
        </w:tc>
        <w:tc>
          <w:tcPr>
            <w:tcW w:w="335" w:type="pct"/>
            <w:tcBorders>
              <w:left w:val="single" w:sz="4" w:space="0" w:color="auto"/>
            </w:tcBorders>
          </w:tcPr>
          <w:p w14:paraId="6628B30D" w14:textId="0AE089E7" w:rsidR="007E05F6" w:rsidRPr="00EB3CD8" w:rsidRDefault="00EB3CD8">
            <w:pPr>
              <w:pStyle w:val="Compact"/>
              <w:jc w:val="center"/>
              <w:rPr>
                <w:rFonts w:cs="Times New Roman"/>
                <w:sz w:val="20"/>
              </w:rPr>
            </w:pPr>
            <w:r w:rsidRPr="00EB3CD8">
              <w:rPr>
                <w:rFonts w:cs="Times New Roman"/>
                <w:sz w:val="20"/>
              </w:rPr>
              <w:t>2</w:t>
            </w:r>
            <w:r w:rsidR="00A27DD7">
              <w:rPr>
                <w:rFonts w:cs="Times New Roman"/>
                <w:sz w:val="20"/>
              </w:rPr>
              <w:t>5.2</w:t>
            </w:r>
          </w:p>
        </w:tc>
        <w:tc>
          <w:tcPr>
            <w:tcW w:w="411" w:type="pct"/>
          </w:tcPr>
          <w:p w14:paraId="4269F4FB" w14:textId="2FF778A6" w:rsidR="007E05F6" w:rsidRPr="00EB3CD8" w:rsidRDefault="00A27DD7">
            <w:pPr>
              <w:pStyle w:val="Compact"/>
              <w:jc w:val="center"/>
              <w:rPr>
                <w:rFonts w:cs="Times New Roman"/>
                <w:sz w:val="20"/>
              </w:rPr>
            </w:pPr>
            <w:r>
              <w:rPr>
                <w:rFonts w:cs="Times New Roman"/>
                <w:sz w:val="20"/>
              </w:rPr>
              <w:t>41.2</w:t>
            </w:r>
          </w:p>
        </w:tc>
        <w:tc>
          <w:tcPr>
            <w:tcW w:w="0" w:type="auto"/>
            <w:tcBorders>
              <w:right w:val="single" w:sz="4" w:space="0" w:color="auto"/>
            </w:tcBorders>
          </w:tcPr>
          <w:p w14:paraId="75E8134D" w14:textId="25A37B97" w:rsidR="007E05F6" w:rsidRPr="00EB3CD8" w:rsidRDefault="00EB3CD8">
            <w:pPr>
              <w:pStyle w:val="Compact"/>
              <w:jc w:val="center"/>
              <w:rPr>
                <w:rFonts w:cs="Times New Roman"/>
                <w:sz w:val="20"/>
              </w:rPr>
            </w:pPr>
            <w:r w:rsidRPr="00EB3CD8">
              <w:rPr>
                <w:rFonts w:cs="Times New Roman"/>
                <w:sz w:val="20"/>
              </w:rPr>
              <w:t>3</w:t>
            </w:r>
            <w:r w:rsidR="00A27DD7">
              <w:rPr>
                <w:rFonts w:cs="Times New Roman"/>
                <w:sz w:val="20"/>
              </w:rPr>
              <w:t>3.6</w:t>
            </w:r>
          </w:p>
        </w:tc>
        <w:tc>
          <w:tcPr>
            <w:tcW w:w="311" w:type="pct"/>
            <w:tcBorders>
              <w:left w:val="single" w:sz="4" w:space="0" w:color="auto"/>
            </w:tcBorders>
          </w:tcPr>
          <w:p w14:paraId="6339742C" w14:textId="42AC8718" w:rsidR="007E05F6" w:rsidRPr="00EB3CD8" w:rsidRDefault="00C91799">
            <w:pPr>
              <w:pStyle w:val="Compact"/>
              <w:jc w:val="center"/>
              <w:rPr>
                <w:rFonts w:cs="Times New Roman"/>
                <w:sz w:val="20"/>
              </w:rPr>
            </w:pPr>
            <w:r>
              <w:rPr>
                <w:rFonts w:cs="Times New Roman"/>
                <w:sz w:val="20"/>
              </w:rPr>
              <w:t>33.</w:t>
            </w:r>
            <w:r w:rsidR="005544BB">
              <w:rPr>
                <w:rFonts w:cs="Times New Roman"/>
                <w:sz w:val="20"/>
              </w:rPr>
              <w:t>7</w:t>
            </w:r>
          </w:p>
        </w:tc>
        <w:tc>
          <w:tcPr>
            <w:tcW w:w="537" w:type="pct"/>
          </w:tcPr>
          <w:p w14:paraId="2E2A97EC" w14:textId="712EDD91" w:rsidR="007E05F6" w:rsidRPr="00EB3CD8" w:rsidRDefault="005544BB">
            <w:pPr>
              <w:pStyle w:val="Compact"/>
              <w:jc w:val="center"/>
              <w:rPr>
                <w:rFonts w:cs="Times New Roman"/>
                <w:sz w:val="20"/>
              </w:rPr>
            </w:pPr>
            <w:r>
              <w:rPr>
                <w:rFonts w:cs="Times New Roman"/>
                <w:sz w:val="20"/>
              </w:rPr>
              <w:t>41.3</w:t>
            </w:r>
          </w:p>
        </w:tc>
        <w:tc>
          <w:tcPr>
            <w:tcW w:w="364" w:type="pct"/>
          </w:tcPr>
          <w:p w14:paraId="33130DB4" w14:textId="62C9E99F" w:rsidR="007E05F6" w:rsidRPr="00EB3CD8" w:rsidRDefault="00C91799">
            <w:pPr>
              <w:pStyle w:val="Compact"/>
              <w:jc w:val="center"/>
              <w:rPr>
                <w:rFonts w:cs="Times New Roman"/>
                <w:sz w:val="20"/>
              </w:rPr>
            </w:pPr>
            <w:r>
              <w:rPr>
                <w:rFonts w:cs="Times New Roman"/>
                <w:sz w:val="20"/>
              </w:rPr>
              <w:t>10.</w:t>
            </w:r>
            <w:r w:rsidR="005544BB">
              <w:rPr>
                <w:rFonts w:cs="Times New Roman"/>
                <w:sz w:val="20"/>
              </w:rPr>
              <w:t>9</w:t>
            </w:r>
          </w:p>
        </w:tc>
        <w:tc>
          <w:tcPr>
            <w:tcW w:w="0" w:type="auto"/>
          </w:tcPr>
          <w:p w14:paraId="7D018B7A" w14:textId="72181EAD" w:rsidR="007E05F6" w:rsidRPr="00EB3CD8" w:rsidRDefault="00C91799">
            <w:pPr>
              <w:pStyle w:val="Compact"/>
              <w:jc w:val="center"/>
              <w:rPr>
                <w:rFonts w:cs="Times New Roman"/>
                <w:sz w:val="20"/>
              </w:rPr>
            </w:pPr>
            <w:r>
              <w:rPr>
                <w:rFonts w:cs="Times New Roman"/>
                <w:sz w:val="20"/>
              </w:rPr>
              <w:t>6.5</w:t>
            </w:r>
          </w:p>
        </w:tc>
        <w:tc>
          <w:tcPr>
            <w:tcW w:w="548" w:type="pct"/>
          </w:tcPr>
          <w:p w14:paraId="3F50C666" w14:textId="29DD1340" w:rsidR="007E05F6" w:rsidRPr="00EB3CD8" w:rsidRDefault="005544BB">
            <w:pPr>
              <w:pStyle w:val="Compact"/>
              <w:jc w:val="center"/>
              <w:rPr>
                <w:rFonts w:cs="Times New Roman"/>
                <w:sz w:val="20"/>
              </w:rPr>
            </w:pPr>
            <w:r>
              <w:rPr>
                <w:rFonts w:cs="Times New Roman"/>
                <w:sz w:val="20"/>
              </w:rPr>
              <w:t>7</w:t>
            </w:r>
            <w:r w:rsidR="00C91799">
              <w:rPr>
                <w:rFonts w:cs="Times New Roman"/>
                <w:sz w:val="20"/>
              </w:rPr>
              <w:t>.6</w:t>
            </w:r>
          </w:p>
        </w:tc>
      </w:tr>
      <w:tr w:rsidR="00E80E5F" w:rsidRPr="00EB3CD8" w14:paraId="62F2E8C9" w14:textId="77777777" w:rsidTr="00700F47">
        <w:trPr>
          <w:gridAfter w:val="1"/>
          <w:wAfter w:w="64" w:type="pct"/>
        </w:trPr>
        <w:tc>
          <w:tcPr>
            <w:tcW w:w="844" w:type="pct"/>
          </w:tcPr>
          <w:p w14:paraId="3468EEBA" w14:textId="77777777" w:rsidR="007E05F6" w:rsidRPr="00EB3CD8" w:rsidRDefault="00EB3CD8">
            <w:pPr>
              <w:pStyle w:val="Compact"/>
              <w:jc w:val="center"/>
              <w:rPr>
                <w:rFonts w:cs="Times New Roman"/>
                <w:sz w:val="20"/>
              </w:rPr>
            </w:pPr>
            <w:r w:rsidRPr="00EB3CD8">
              <w:rPr>
                <w:rFonts w:cs="Times New Roman"/>
                <w:sz w:val="20"/>
              </w:rPr>
              <w:t>Steller sea lion</w:t>
            </w:r>
          </w:p>
        </w:tc>
        <w:tc>
          <w:tcPr>
            <w:tcW w:w="0" w:type="auto"/>
          </w:tcPr>
          <w:p w14:paraId="389B1E2D" w14:textId="688ECBA0" w:rsidR="007E05F6" w:rsidRPr="00EB3CD8" w:rsidRDefault="00EB3CD8">
            <w:pPr>
              <w:pStyle w:val="Compact"/>
              <w:jc w:val="center"/>
              <w:rPr>
                <w:rFonts w:cs="Times New Roman"/>
                <w:sz w:val="20"/>
              </w:rPr>
            </w:pPr>
            <w:r w:rsidRPr="00EB3CD8">
              <w:rPr>
                <w:rFonts w:cs="Times New Roman"/>
                <w:sz w:val="20"/>
              </w:rPr>
              <w:t>1</w:t>
            </w:r>
            <w:r w:rsidR="00E80E5F">
              <w:rPr>
                <w:rFonts w:cs="Times New Roman"/>
                <w:sz w:val="20"/>
              </w:rPr>
              <w:t>,</w:t>
            </w:r>
            <w:r w:rsidRPr="00EB3CD8">
              <w:rPr>
                <w:rFonts w:cs="Times New Roman"/>
                <w:sz w:val="20"/>
              </w:rPr>
              <w:t>04</w:t>
            </w:r>
            <w:r w:rsidR="00A27DD7">
              <w:rPr>
                <w:rFonts w:cs="Times New Roman"/>
                <w:sz w:val="20"/>
              </w:rPr>
              <w:t>7</w:t>
            </w:r>
          </w:p>
        </w:tc>
        <w:tc>
          <w:tcPr>
            <w:tcW w:w="0" w:type="auto"/>
            <w:tcBorders>
              <w:right w:val="single" w:sz="4" w:space="0" w:color="auto"/>
            </w:tcBorders>
          </w:tcPr>
          <w:p w14:paraId="31E17E90" w14:textId="6A8A20C0" w:rsidR="007E05F6" w:rsidRPr="00EB3CD8" w:rsidRDefault="00EB3CD8">
            <w:pPr>
              <w:pStyle w:val="Compact"/>
              <w:jc w:val="center"/>
              <w:rPr>
                <w:rFonts w:cs="Times New Roman"/>
                <w:sz w:val="20"/>
              </w:rPr>
            </w:pPr>
            <w:r w:rsidRPr="00EB3CD8">
              <w:rPr>
                <w:rFonts w:cs="Times New Roman"/>
                <w:sz w:val="20"/>
              </w:rPr>
              <w:t>7</w:t>
            </w:r>
            <w:r w:rsidR="00D539CE">
              <w:rPr>
                <w:rFonts w:cs="Times New Roman"/>
                <w:sz w:val="20"/>
              </w:rPr>
              <w:t>.</w:t>
            </w:r>
            <w:r w:rsidR="00A27DD7">
              <w:rPr>
                <w:rFonts w:cs="Times New Roman"/>
                <w:sz w:val="20"/>
              </w:rPr>
              <w:t>1</w:t>
            </w:r>
          </w:p>
        </w:tc>
        <w:tc>
          <w:tcPr>
            <w:tcW w:w="335" w:type="pct"/>
            <w:tcBorders>
              <w:left w:val="single" w:sz="4" w:space="0" w:color="auto"/>
            </w:tcBorders>
          </w:tcPr>
          <w:p w14:paraId="32C12877" w14:textId="07E570D1" w:rsidR="007E05F6" w:rsidRPr="00EB3CD8" w:rsidRDefault="00EB3CD8">
            <w:pPr>
              <w:pStyle w:val="Compact"/>
              <w:jc w:val="center"/>
              <w:rPr>
                <w:rFonts w:cs="Times New Roman"/>
                <w:sz w:val="20"/>
              </w:rPr>
            </w:pPr>
            <w:r w:rsidRPr="00EB3CD8">
              <w:rPr>
                <w:rFonts w:cs="Times New Roman"/>
                <w:sz w:val="20"/>
              </w:rPr>
              <w:t>41.</w:t>
            </w:r>
            <w:r w:rsidR="00A27DD7">
              <w:rPr>
                <w:rFonts w:cs="Times New Roman"/>
                <w:sz w:val="20"/>
              </w:rPr>
              <w:t>5</w:t>
            </w:r>
          </w:p>
        </w:tc>
        <w:tc>
          <w:tcPr>
            <w:tcW w:w="411" w:type="pct"/>
          </w:tcPr>
          <w:p w14:paraId="373A2204" w14:textId="62ECD784" w:rsidR="007E05F6" w:rsidRPr="00EB3CD8" w:rsidRDefault="00EB3CD8">
            <w:pPr>
              <w:pStyle w:val="Compact"/>
              <w:jc w:val="center"/>
              <w:rPr>
                <w:rFonts w:cs="Times New Roman"/>
                <w:sz w:val="20"/>
              </w:rPr>
            </w:pPr>
            <w:r w:rsidRPr="00EB3CD8">
              <w:rPr>
                <w:rFonts w:cs="Times New Roman"/>
                <w:sz w:val="20"/>
              </w:rPr>
              <w:t>33.</w:t>
            </w:r>
            <w:r w:rsidR="00A27DD7">
              <w:rPr>
                <w:rFonts w:cs="Times New Roman"/>
                <w:sz w:val="20"/>
              </w:rPr>
              <w:t>6</w:t>
            </w:r>
          </w:p>
        </w:tc>
        <w:tc>
          <w:tcPr>
            <w:tcW w:w="0" w:type="auto"/>
            <w:tcBorders>
              <w:right w:val="single" w:sz="4" w:space="0" w:color="auto"/>
            </w:tcBorders>
          </w:tcPr>
          <w:p w14:paraId="4C37C38D" w14:textId="4CCFE121" w:rsidR="007E05F6" w:rsidRPr="00EB3CD8" w:rsidRDefault="00A27DD7">
            <w:pPr>
              <w:pStyle w:val="Compact"/>
              <w:jc w:val="center"/>
              <w:rPr>
                <w:rFonts w:cs="Times New Roman"/>
                <w:sz w:val="20"/>
              </w:rPr>
            </w:pPr>
            <w:r>
              <w:rPr>
                <w:rFonts w:cs="Times New Roman"/>
                <w:sz w:val="20"/>
              </w:rPr>
              <w:t>24.8</w:t>
            </w:r>
          </w:p>
        </w:tc>
        <w:tc>
          <w:tcPr>
            <w:tcW w:w="311" w:type="pct"/>
            <w:tcBorders>
              <w:left w:val="single" w:sz="4" w:space="0" w:color="auto"/>
            </w:tcBorders>
          </w:tcPr>
          <w:p w14:paraId="1255D8BC" w14:textId="54AF9708" w:rsidR="007E05F6" w:rsidRPr="00EB3CD8" w:rsidRDefault="00EB3CD8">
            <w:pPr>
              <w:pStyle w:val="Compact"/>
              <w:jc w:val="center"/>
              <w:rPr>
                <w:rFonts w:cs="Times New Roman"/>
                <w:sz w:val="20"/>
              </w:rPr>
            </w:pPr>
            <w:r w:rsidRPr="00EB3CD8">
              <w:rPr>
                <w:rFonts w:cs="Times New Roman"/>
                <w:sz w:val="20"/>
              </w:rPr>
              <w:t>1</w:t>
            </w:r>
            <w:r w:rsidR="00C91799">
              <w:rPr>
                <w:rFonts w:cs="Times New Roman"/>
                <w:sz w:val="20"/>
              </w:rPr>
              <w:t>4.</w:t>
            </w:r>
            <w:r w:rsidR="005544BB">
              <w:rPr>
                <w:rFonts w:cs="Times New Roman"/>
                <w:sz w:val="20"/>
              </w:rPr>
              <w:t>7</w:t>
            </w:r>
          </w:p>
        </w:tc>
        <w:tc>
          <w:tcPr>
            <w:tcW w:w="537" w:type="pct"/>
          </w:tcPr>
          <w:p w14:paraId="026855FA" w14:textId="128798AE" w:rsidR="007E05F6" w:rsidRPr="00EB3CD8" w:rsidRDefault="00C91799">
            <w:pPr>
              <w:pStyle w:val="Compact"/>
              <w:jc w:val="center"/>
              <w:rPr>
                <w:rFonts w:cs="Times New Roman"/>
                <w:sz w:val="20"/>
              </w:rPr>
            </w:pPr>
            <w:r>
              <w:rPr>
                <w:rFonts w:cs="Times New Roman"/>
                <w:sz w:val="20"/>
              </w:rPr>
              <w:t>8.4</w:t>
            </w:r>
          </w:p>
        </w:tc>
        <w:tc>
          <w:tcPr>
            <w:tcW w:w="364" w:type="pct"/>
          </w:tcPr>
          <w:p w14:paraId="77B71BB4" w14:textId="64AE4D37" w:rsidR="007E05F6" w:rsidRPr="00EB3CD8" w:rsidRDefault="00C91799">
            <w:pPr>
              <w:pStyle w:val="Compact"/>
              <w:jc w:val="center"/>
              <w:rPr>
                <w:rFonts w:cs="Times New Roman"/>
                <w:sz w:val="20"/>
              </w:rPr>
            </w:pPr>
            <w:r>
              <w:rPr>
                <w:rFonts w:cs="Times New Roman"/>
                <w:sz w:val="20"/>
              </w:rPr>
              <w:t>12.</w:t>
            </w:r>
            <w:r w:rsidR="005544BB">
              <w:rPr>
                <w:rFonts w:cs="Times New Roman"/>
                <w:sz w:val="20"/>
              </w:rPr>
              <w:t>8</w:t>
            </w:r>
          </w:p>
        </w:tc>
        <w:tc>
          <w:tcPr>
            <w:tcW w:w="0" w:type="auto"/>
          </w:tcPr>
          <w:p w14:paraId="46AEB7F6" w14:textId="084365EC" w:rsidR="007E05F6" w:rsidRPr="00EB3CD8" w:rsidRDefault="00C91799">
            <w:pPr>
              <w:pStyle w:val="Compact"/>
              <w:jc w:val="center"/>
              <w:rPr>
                <w:rFonts w:cs="Times New Roman"/>
                <w:sz w:val="20"/>
              </w:rPr>
            </w:pPr>
            <w:r>
              <w:rPr>
                <w:rFonts w:cs="Times New Roman"/>
                <w:sz w:val="20"/>
              </w:rPr>
              <w:t>59.</w:t>
            </w:r>
            <w:r w:rsidR="005544BB">
              <w:rPr>
                <w:rFonts w:cs="Times New Roman"/>
                <w:sz w:val="20"/>
              </w:rPr>
              <w:t>7</w:t>
            </w:r>
          </w:p>
        </w:tc>
        <w:tc>
          <w:tcPr>
            <w:tcW w:w="548" w:type="pct"/>
          </w:tcPr>
          <w:p w14:paraId="37D4349B" w14:textId="52FB184D" w:rsidR="007E05F6" w:rsidRPr="00EB3CD8" w:rsidRDefault="00C91799">
            <w:pPr>
              <w:pStyle w:val="Compact"/>
              <w:jc w:val="center"/>
              <w:rPr>
                <w:rFonts w:cs="Times New Roman"/>
                <w:sz w:val="20"/>
              </w:rPr>
            </w:pPr>
            <w:r>
              <w:rPr>
                <w:rFonts w:cs="Times New Roman"/>
                <w:sz w:val="20"/>
              </w:rPr>
              <w:t>4.</w:t>
            </w:r>
            <w:r w:rsidR="005544BB">
              <w:rPr>
                <w:rFonts w:cs="Times New Roman"/>
                <w:sz w:val="20"/>
              </w:rPr>
              <w:t>4</w:t>
            </w:r>
          </w:p>
        </w:tc>
      </w:tr>
      <w:tr w:rsidR="00A5131F" w:rsidRPr="00EB3CD8" w14:paraId="12893A7B" w14:textId="77777777" w:rsidTr="00E80E5F">
        <w:trPr>
          <w:gridAfter w:val="1"/>
          <w:wAfter w:w="64" w:type="pct"/>
        </w:trPr>
        <w:tc>
          <w:tcPr>
            <w:tcW w:w="844" w:type="pct"/>
            <w:tcBorders>
              <w:bottom w:val="single" w:sz="4" w:space="0" w:color="auto"/>
            </w:tcBorders>
          </w:tcPr>
          <w:p w14:paraId="6F7036D4" w14:textId="51FF6924" w:rsidR="00A5131F" w:rsidRPr="00EB3CD8" w:rsidRDefault="00700F47">
            <w:pPr>
              <w:pStyle w:val="Compact"/>
              <w:jc w:val="center"/>
              <w:rPr>
                <w:rFonts w:cs="Times New Roman"/>
                <w:sz w:val="20"/>
              </w:rPr>
            </w:pPr>
            <w:r>
              <w:rPr>
                <w:rFonts w:cs="Times New Roman"/>
                <w:sz w:val="20"/>
              </w:rPr>
              <w:t>Unidentified</w:t>
            </w:r>
          </w:p>
        </w:tc>
        <w:tc>
          <w:tcPr>
            <w:tcW w:w="0" w:type="auto"/>
            <w:tcBorders>
              <w:bottom w:val="single" w:sz="4" w:space="0" w:color="auto"/>
            </w:tcBorders>
          </w:tcPr>
          <w:p w14:paraId="3EF462D8" w14:textId="6C42C43A" w:rsidR="00A5131F" w:rsidRPr="00EB3CD8" w:rsidRDefault="00845F5B">
            <w:pPr>
              <w:pStyle w:val="Compact"/>
              <w:jc w:val="center"/>
              <w:rPr>
                <w:rFonts w:cs="Times New Roman"/>
                <w:sz w:val="20"/>
              </w:rPr>
            </w:pPr>
            <w:r>
              <w:rPr>
                <w:rFonts w:cs="Times New Roman"/>
                <w:sz w:val="20"/>
              </w:rPr>
              <w:t>1,263</w:t>
            </w:r>
          </w:p>
        </w:tc>
        <w:tc>
          <w:tcPr>
            <w:tcW w:w="0" w:type="auto"/>
            <w:tcBorders>
              <w:bottom w:val="single" w:sz="4" w:space="0" w:color="auto"/>
              <w:right w:val="single" w:sz="4" w:space="0" w:color="auto"/>
            </w:tcBorders>
          </w:tcPr>
          <w:p w14:paraId="4080CDD0" w14:textId="1D056D45" w:rsidR="00A5131F" w:rsidRPr="00EB3CD8" w:rsidRDefault="00E87A7E">
            <w:pPr>
              <w:pStyle w:val="Compact"/>
              <w:jc w:val="center"/>
              <w:rPr>
                <w:rFonts w:cs="Times New Roman"/>
                <w:sz w:val="20"/>
              </w:rPr>
            </w:pPr>
            <w:r>
              <w:rPr>
                <w:rFonts w:cs="Times New Roman"/>
                <w:sz w:val="20"/>
              </w:rPr>
              <w:t>8.7</w:t>
            </w:r>
          </w:p>
        </w:tc>
        <w:tc>
          <w:tcPr>
            <w:tcW w:w="335" w:type="pct"/>
            <w:tcBorders>
              <w:left w:val="single" w:sz="4" w:space="0" w:color="auto"/>
              <w:bottom w:val="single" w:sz="4" w:space="0" w:color="auto"/>
            </w:tcBorders>
          </w:tcPr>
          <w:p w14:paraId="28647A22" w14:textId="01871FCA" w:rsidR="00A5131F" w:rsidRPr="00EB3CD8" w:rsidRDefault="00700F47">
            <w:pPr>
              <w:pStyle w:val="Compact"/>
              <w:jc w:val="center"/>
              <w:rPr>
                <w:rFonts w:cs="Times New Roman"/>
                <w:sz w:val="20"/>
              </w:rPr>
            </w:pPr>
            <w:r>
              <w:rPr>
                <w:rFonts w:cs="Times New Roman"/>
                <w:sz w:val="20"/>
              </w:rPr>
              <w:t>1.9</w:t>
            </w:r>
          </w:p>
        </w:tc>
        <w:tc>
          <w:tcPr>
            <w:tcW w:w="411" w:type="pct"/>
            <w:tcBorders>
              <w:bottom w:val="single" w:sz="4" w:space="0" w:color="auto"/>
            </w:tcBorders>
          </w:tcPr>
          <w:p w14:paraId="31AE2E76" w14:textId="37DB32F1" w:rsidR="00A5131F" w:rsidRPr="00EB3CD8" w:rsidRDefault="00700F47">
            <w:pPr>
              <w:pStyle w:val="Compact"/>
              <w:jc w:val="center"/>
              <w:rPr>
                <w:rFonts w:cs="Times New Roman"/>
                <w:sz w:val="20"/>
              </w:rPr>
            </w:pPr>
            <w:r>
              <w:rPr>
                <w:rFonts w:cs="Times New Roman"/>
                <w:sz w:val="20"/>
              </w:rPr>
              <w:t>0.7</w:t>
            </w:r>
          </w:p>
        </w:tc>
        <w:tc>
          <w:tcPr>
            <w:tcW w:w="0" w:type="auto"/>
            <w:tcBorders>
              <w:bottom w:val="single" w:sz="4" w:space="0" w:color="auto"/>
              <w:right w:val="single" w:sz="4" w:space="0" w:color="auto"/>
            </w:tcBorders>
          </w:tcPr>
          <w:p w14:paraId="023942FB" w14:textId="6F3E27FB" w:rsidR="00A5131F" w:rsidRDefault="00700F47">
            <w:pPr>
              <w:pStyle w:val="Compact"/>
              <w:jc w:val="center"/>
              <w:rPr>
                <w:rFonts w:cs="Times New Roman"/>
                <w:sz w:val="20"/>
              </w:rPr>
            </w:pPr>
            <w:r>
              <w:rPr>
                <w:rFonts w:cs="Times New Roman"/>
                <w:sz w:val="20"/>
              </w:rPr>
              <w:t>97.4</w:t>
            </w:r>
          </w:p>
        </w:tc>
        <w:tc>
          <w:tcPr>
            <w:tcW w:w="311" w:type="pct"/>
            <w:tcBorders>
              <w:left w:val="single" w:sz="4" w:space="0" w:color="auto"/>
              <w:bottom w:val="single" w:sz="4" w:space="0" w:color="auto"/>
            </w:tcBorders>
          </w:tcPr>
          <w:p w14:paraId="69CB500D" w14:textId="5097C2B6" w:rsidR="00A5131F" w:rsidRPr="00EB3CD8" w:rsidRDefault="00700F47">
            <w:pPr>
              <w:pStyle w:val="Compact"/>
              <w:jc w:val="center"/>
              <w:rPr>
                <w:rFonts w:cs="Times New Roman"/>
                <w:sz w:val="20"/>
              </w:rPr>
            </w:pPr>
            <w:r>
              <w:rPr>
                <w:rFonts w:cs="Times New Roman"/>
                <w:sz w:val="20"/>
              </w:rPr>
              <w:t>3.</w:t>
            </w:r>
            <w:r w:rsidR="005544BB">
              <w:rPr>
                <w:rFonts w:cs="Times New Roman"/>
                <w:sz w:val="20"/>
              </w:rPr>
              <w:t>4</w:t>
            </w:r>
          </w:p>
        </w:tc>
        <w:tc>
          <w:tcPr>
            <w:tcW w:w="537" w:type="pct"/>
            <w:tcBorders>
              <w:bottom w:val="single" w:sz="4" w:space="0" w:color="auto"/>
            </w:tcBorders>
          </w:tcPr>
          <w:p w14:paraId="37CAFDC2" w14:textId="76427A85" w:rsidR="00A5131F" w:rsidRDefault="005544BB">
            <w:pPr>
              <w:pStyle w:val="Compact"/>
              <w:jc w:val="center"/>
              <w:rPr>
                <w:rFonts w:cs="Times New Roman"/>
                <w:sz w:val="20"/>
              </w:rPr>
            </w:pPr>
            <w:r>
              <w:rPr>
                <w:rFonts w:cs="Times New Roman"/>
                <w:sz w:val="20"/>
              </w:rPr>
              <w:t>3.0</w:t>
            </w:r>
          </w:p>
        </w:tc>
        <w:tc>
          <w:tcPr>
            <w:tcW w:w="364" w:type="pct"/>
            <w:tcBorders>
              <w:bottom w:val="single" w:sz="4" w:space="0" w:color="auto"/>
            </w:tcBorders>
          </w:tcPr>
          <w:p w14:paraId="0175CFB3" w14:textId="44547E8B" w:rsidR="00A5131F" w:rsidRDefault="00700F47">
            <w:pPr>
              <w:pStyle w:val="Compact"/>
              <w:jc w:val="center"/>
              <w:rPr>
                <w:rFonts w:cs="Times New Roman"/>
                <w:sz w:val="20"/>
              </w:rPr>
            </w:pPr>
            <w:r>
              <w:rPr>
                <w:rFonts w:cs="Times New Roman"/>
                <w:sz w:val="20"/>
              </w:rPr>
              <w:t>2.</w:t>
            </w:r>
            <w:r w:rsidR="005544BB">
              <w:rPr>
                <w:rFonts w:cs="Times New Roman"/>
                <w:sz w:val="20"/>
              </w:rPr>
              <w:t>1</w:t>
            </w:r>
          </w:p>
        </w:tc>
        <w:tc>
          <w:tcPr>
            <w:tcW w:w="0" w:type="auto"/>
            <w:tcBorders>
              <w:bottom w:val="single" w:sz="4" w:space="0" w:color="auto"/>
            </w:tcBorders>
          </w:tcPr>
          <w:p w14:paraId="1FADBFCD" w14:textId="0E713513" w:rsidR="00A5131F" w:rsidRDefault="005544BB">
            <w:pPr>
              <w:pStyle w:val="Compact"/>
              <w:jc w:val="center"/>
              <w:rPr>
                <w:rFonts w:cs="Times New Roman"/>
                <w:sz w:val="20"/>
              </w:rPr>
            </w:pPr>
            <w:r>
              <w:rPr>
                <w:rFonts w:cs="Times New Roman"/>
                <w:sz w:val="20"/>
              </w:rPr>
              <w:t>19.4</w:t>
            </w:r>
          </w:p>
        </w:tc>
        <w:tc>
          <w:tcPr>
            <w:tcW w:w="548" w:type="pct"/>
            <w:tcBorders>
              <w:bottom w:val="single" w:sz="4" w:space="0" w:color="auto"/>
            </w:tcBorders>
          </w:tcPr>
          <w:p w14:paraId="67A3D0AC" w14:textId="33C39CF7" w:rsidR="00A5131F" w:rsidRDefault="005544BB">
            <w:pPr>
              <w:pStyle w:val="Compact"/>
              <w:jc w:val="center"/>
              <w:rPr>
                <w:rFonts w:cs="Times New Roman"/>
                <w:sz w:val="20"/>
              </w:rPr>
            </w:pPr>
            <w:r>
              <w:rPr>
                <w:rFonts w:cs="Times New Roman"/>
                <w:sz w:val="20"/>
              </w:rPr>
              <w:t>72</w:t>
            </w:r>
            <w:r w:rsidR="00700F47">
              <w:rPr>
                <w:rFonts w:cs="Times New Roman"/>
                <w:sz w:val="20"/>
              </w:rPr>
              <w:t>.0</w:t>
            </w:r>
          </w:p>
        </w:tc>
      </w:tr>
      <w:tr w:rsidR="00E80E5F" w:rsidRPr="00EB3CD8" w14:paraId="757BBCD9" w14:textId="77777777" w:rsidTr="00E80E5F">
        <w:trPr>
          <w:gridAfter w:val="1"/>
          <w:wAfter w:w="64" w:type="pct"/>
        </w:trPr>
        <w:tc>
          <w:tcPr>
            <w:tcW w:w="844" w:type="pct"/>
            <w:tcBorders>
              <w:top w:val="single" w:sz="4" w:space="0" w:color="auto"/>
              <w:bottom w:val="single" w:sz="4" w:space="0" w:color="auto"/>
            </w:tcBorders>
          </w:tcPr>
          <w:p w14:paraId="1BD955FE" w14:textId="77777777" w:rsidR="007E05F6" w:rsidRPr="00EB3CD8" w:rsidRDefault="00EB3CD8">
            <w:pPr>
              <w:pStyle w:val="Compact"/>
              <w:jc w:val="center"/>
              <w:rPr>
                <w:rFonts w:cs="Times New Roman"/>
                <w:sz w:val="20"/>
              </w:rPr>
            </w:pPr>
            <w:r w:rsidRPr="00EB3CD8">
              <w:rPr>
                <w:rFonts w:cs="Times New Roman"/>
                <w:sz w:val="20"/>
              </w:rPr>
              <w:t>Average</w:t>
            </w:r>
          </w:p>
        </w:tc>
        <w:tc>
          <w:tcPr>
            <w:tcW w:w="0" w:type="auto"/>
            <w:tcBorders>
              <w:top w:val="single" w:sz="4" w:space="0" w:color="auto"/>
              <w:bottom w:val="single" w:sz="4" w:space="0" w:color="auto"/>
            </w:tcBorders>
          </w:tcPr>
          <w:p w14:paraId="7BC4A51F" w14:textId="77777777" w:rsidR="007E05F6" w:rsidRPr="00EB3CD8" w:rsidRDefault="00EB3CD8">
            <w:pPr>
              <w:pStyle w:val="Compact"/>
              <w:jc w:val="center"/>
              <w:rPr>
                <w:rFonts w:cs="Times New Roman"/>
                <w:sz w:val="20"/>
              </w:rPr>
            </w:pPr>
            <w:r w:rsidRPr="00EB3CD8">
              <w:rPr>
                <w:rFonts w:cs="Times New Roman"/>
                <w:sz w:val="20"/>
              </w:rPr>
              <w:t>--</w:t>
            </w:r>
          </w:p>
        </w:tc>
        <w:tc>
          <w:tcPr>
            <w:tcW w:w="0" w:type="auto"/>
            <w:tcBorders>
              <w:top w:val="single" w:sz="4" w:space="0" w:color="auto"/>
              <w:bottom w:val="single" w:sz="4" w:space="0" w:color="auto"/>
              <w:right w:val="single" w:sz="4" w:space="0" w:color="auto"/>
            </w:tcBorders>
          </w:tcPr>
          <w:p w14:paraId="41FF8AC7" w14:textId="77777777" w:rsidR="007E05F6" w:rsidRPr="00EB3CD8" w:rsidRDefault="00EB3CD8">
            <w:pPr>
              <w:pStyle w:val="Compact"/>
              <w:jc w:val="center"/>
              <w:rPr>
                <w:rFonts w:cs="Times New Roman"/>
                <w:sz w:val="20"/>
              </w:rPr>
            </w:pPr>
            <w:r w:rsidRPr="00EB3CD8">
              <w:rPr>
                <w:rFonts w:cs="Times New Roman"/>
                <w:sz w:val="20"/>
              </w:rPr>
              <w:t>--</w:t>
            </w:r>
          </w:p>
        </w:tc>
        <w:tc>
          <w:tcPr>
            <w:tcW w:w="335" w:type="pct"/>
            <w:tcBorders>
              <w:top w:val="single" w:sz="4" w:space="0" w:color="auto"/>
              <w:left w:val="single" w:sz="4" w:space="0" w:color="auto"/>
              <w:bottom w:val="single" w:sz="4" w:space="0" w:color="auto"/>
            </w:tcBorders>
          </w:tcPr>
          <w:p w14:paraId="037BB928" w14:textId="16DA5296" w:rsidR="007E05F6" w:rsidRPr="00EB3CD8" w:rsidRDefault="00A27DD7">
            <w:pPr>
              <w:pStyle w:val="Compact"/>
              <w:jc w:val="center"/>
              <w:rPr>
                <w:rFonts w:cs="Times New Roman"/>
                <w:sz w:val="20"/>
              </w:rPr>
            </w:pPr>
            <w:r>
              <w:rPr>
                <w:rFonts w:cs="Times New Roman"/>
                <w:sz w:val="20"/>
              </w:rPr>
              <w:t>35.1</w:t>
            </w:r>
          </w:p>
        </w:tc>
        <w:tc>
          <w:tcPr>
            <w:tcW w:w="411" w:type="pct"/>
            <w:tcBorders>
              <w:top w:val="single" w:sz="4" w:space="0" w:color="auto"/>
              <w:bottom w:val="single" w:sz="4" w:space="0" w:color="auto"/>
            </w:tcBorders>
          </w:tcPr>
          <w:p w14:paraId="3C7AE43C" w14:textId="7EB849F5" w:rsidR="007E05F6" w:rsidRPr="00EB3CD8" w:rsidRDefault="00A27DD7">
            <w:pPr>
              <w:pStyle w:val="Compact"/>
              <w:jc w:val="center"/>
              <w:rPr>
                <w:rFonts w:cs="Times New Roman"/>
                <w:sz w:val="20"/>
              </w:rPr>
            </w:pPr>
            <w:r>
              <w:rPr>
                <w:rFonts w:cs="Times New Roman"/>
                <w:sz w:val="20"/>
              </w:rPr>
              <w:t>18</w:t>
            </w:r>
            <w:r w:rsidR="00EB3CD8" w:rsidRPr="00EB3CD8">
              <w:rPr>
                <w:rFonts w:cs="Times New Roman"/>
                <w:sz w:val="20"/>
              </w:rPr>
              <w:t>.2</w:t>
            </w:r>
          </w:p>
        </w:tc>
        <w:tc>
          <w:tcPr>
            <w:tcW w:w="0" w:type="auto"/>
            <w:tcBorders>
              <w:top w:val="single" w:sz="4" w:space="0" w:color="auto"/>
              <w:bottom w:val="single" w:sz="4" w:space="0" w:color="auto"/>
              <w:right w:val="single" w:sz="4" w:space="0" w:color="auto"/>
            </w:tcBorders>
          </w:tcPr>
          <w:p w14:paraId="5192AE2F" w14:textId="58695B4F" w:rsidR="007E05F6" w:rsidRPr="00EB3CD8" w:rsidRDefault="00C91799">
            <w:pPr>
              <w:pStyle w:val="Compact"/>
              <w:jc w:val="center"/>
              <w:rPr>
                <w:rFonts w:cs="Times New Roman"/>
                <w:sz w:val="20"/>
              </w:rPr>
            </w:pPr>
            <w:r>
              <w:rPr>
                <w:rFonts w:cs="Times New Roman"/>
                <w:sz w:val="20"/>
              </w:rPr>
              <w:t>46.7</w:t>
            </w:r>
          </w:p>
        </w:tc>
        <w:tc>
          <w:tcPr>
            <w:tcW w:w="311" w:type="pct"/>
            <w:tcBorders>
              <w:top w:val="single" w:sz="4" w:space="0" w:color="auto"/>
              <w:left w:val="single" w:sz="4" w:space="0" w:color="auto"/>
              <w:bottom w:val="single" w:sz="4" w:space="0" w:color="auto"/>
            </w:tcBorders>
          </w:tcPr>
          <w:p w14:paraId="0331197E" w14:textId="3B459EF9" w:rsidR="007E05F6" w:rsidRPr="00EB3CD8" w:rsidRDefault="00C91799">
            <w:pPr>
              <w:pStyle w:val="Compact"/>
              <w:jc w:val="center"/>
              <w:rPr>
                <w:rFonts w:cs="Times New Roman"/>
                <w:sz w:val="20"/>
              </w:rPr>
            </w:pPr>
            <w:r>
              <w:rPr>
                <w:rFonts w:cs="Times New Roman"/>
                <w:sz w:val="20"/>
              </w:rPr>
              <w:t>3</w:t>
            </w:r>
            <w:r w:rsidR="005544BB">
              <w:rPr>
                <w:rFonts w:cs="Times New Roman"/>
                <w:sz w:val="20"/>
              </w:rPr>
              <w:t>9.4</w:t>
            </w:r>
          </w:p>
        </w:tc>
        <w:tc>
          <w:tcPr>
            <w:tcW w:w="537" w:type="pct"/>
            <w:tcBorders>
              <w:top w:val="single" w:sz="4" w:space="0" w:color="auto"/>
              <w:bottom w:val="single" w:sz="4" w:space="0" w:color="auto"/>
            </w:tcBorders>
          </w:tcPr>
          <w:p w14:paraId="0DABB724" w14:textId="3E6F75B5" w:rsidR="007E05F6" w:rsidRPr="00EB3CD8" w:rsidRDefault="00C91799">
            <w:pPr>
              <w:pStyle w:val="Compact"/>
              <w:jc w:val="center"/>
              <w:rPr>
                <w:rFonts w:cs="Times New Roman"/>
                <w:sz w:val="20"/>
              </w:rPr>
            </w:pPr>
            <w:r>
              <w:rPr>
                <w:rFonts w:cs="Times New Roman"/>
                <w:sz w:val="20"/>
              </w:rPr>
              <w:t>9.</w:t>
            </w:r>
            <w:r w:rsidR="005544BB">
              <w:rPr>
                <w:rFonts w:cs="Times New Roman"/>
                <w:sz w:val="20"/>
              </w:rPr>
              <w:t>2</w:t>
            </w:r>
          </w:p>
        </w:tc>
        <w:tc>
          <w:tcPr>
            <w:tcW w:w="364" w:type="pct"/>
            <w:tcBorders>
              <w:top w:val="single" w:sz="4" w:space="0" w:color="auto"/>
              <w:bottom w:val="single" w:sz="4" w:space="0" w:color="auto"/>
            </w:tcBorders>
          </w:tcPr>
          <w:p w14:paraId="0F9D94AF" w14:textId="00C30AB1" w:rsidR="007E05F6" w:rsidRPr="00EB3CD8" w:rsidRDefault="00C91799">
            <w:pPr>
              <w:pStyle w:val="Compact"/>
              <w:jc w:val="center"/>
              <w:rPr>
                <w:rFonts w:cs="Times New Roman"/>
                <w:sz w:val="20"/>
              </w:rPr>
            </w:pPr>
            <w:r>
              <w:rPr>
                <w:rFonts w:cs="Times New Roman"/>
                <w:sz w:val="20"/>
              </w:rPr>
              <w:t>8.</w:t>
            </w:r>
            <w:r w:rsidR="005544BB">
              <w:rPr>
                <w:rFonts w:cs="Times New Roman"/>
                <w:sz w:val="20"/>
              </w:rPr>
              <w:t>6</w:t>
            </w:r>
          </w:p>
        </w:tc>
        <w:tc>
          <w:tcPr>
            <w:tcW w:w="0" w:type="auto"/>
            <w:tcBorders>
              <w:top w:val="single" w:sz="4" w:space="0" w:color="auto"/>
              <w:bottom w:val="single" w:sz="4" w:space="0" w:color="auto"/>
            </w:tcBorders>
          </w:tcPr>
          <w:p w14:paraId="2B5DB553" w14:textId="01F3C81A" w:rsidR="007E05F6" w:rsidRPr="00EB3CD8" w:rsidRDefault="00C91799">
            <w:pPr>
              <w:pStyle w:val="Compact"/>
              <w:jc w:val="center"/>
              <w:rPr>
                <w:rFonts w:cs="Times New Roman"/>
                <w:sz w:val="20"/>
              </w:rPr>
            </w:pPr>
            <w:r>
              <w:rPr>
                <w:rFonts w:cs="Times New Roman"/>
                <w:sz w:val="20"/>
              </w:rPr>
              <w:t>31</w:t>
            </w:r>
            <w:r w:rsidR="00EB3CD8" w:rsidRPr="00EB3CD8">
              <w:rPr>
                <w:rFonts w:cs="Times New Roman"/>
                <w:sz w:val="20"/>
              </w:rPr>
              <w:t>.</w:t>
            </w:r>
            <w:r w:rsidR="005544BB">
              <w:rPr>
                <w:rFonts w:cs="Times New Roman"/>
                <w:sz w:val="20"/>
              </w:rPr>
              <w:t>8</w:t>
            </w:r>
          </w:p>
        </w:tc>
        <w:tc>
          <w:tcPr>
            <w:tcW w:w="548" w:type="pct"/>
            <w:tcBorders>
              <w:top w:val="single" w:sz="4" w:space="0" w:color="auto"/>
              <w:bottom w:val="single" w:sz="4" w:space="0" w:color="auto"/>
            </w:tcBorders>
          </w:tcPr>
          <w:p w14:paraId="4501EA06" w14:textId="1F424D28" w:rsidR="007E05F6" w:rsidRPr="00EB3CD8" w:rsidRDefault="005544BB">
            <w:pPr>
              <w:pStyle w:val="Compact"/>
              <w:jc w:val="center"/>
              <w:rPr>
                <w:rFonts w:cs="Times New Roman"/>
                <w:sz w:val="20"/>
              </w:rPr>
            </w:pPr>
            <w:r>
              <w:rPr>
                <w:rFonts w:cs="Times New Roman"/>
                <w:sz w:val="20"/>
              </w:rPr>
              <w:t>11</w:t>
            </w:r>
            <w:r w:rsidR="00C91799">
              <w:rPr>
                <w:rFonts w:cs="Times New Roman"/>
                <w:sz w:val="20"/>
              </w:rPr>
              <w:t>.0</w:t>
            </w:r>
          </w:p>
        </w:tc>
      </w:tr>
    </w:tbl>
    <w:p w14:paraId="13FE096C" w14:textId="77777777" w:rsidR="00D2349B" w:rsidRDefault="00D2349B">
      <w:pPr>
        <w:pStyle w:val="BodyText"/>
      </w:pPr>
    </w:p>
    <w:p w14:paraId="13BC2F95" w14:textId="3634FA1E" w:rsidR="007E05F6" w:rsidRDefault="00EB3CD8">
      <w:pPr>
        <w:pStyle w:val="BodyText"/>
      </w:pPr>
      <w:r w:rsidRPr="00275934">
        <w:rPr>
          <w:b/>
        </w:rPr>
        <w:t>Table 2</w:t>
      </w:r>
      <w:r>
        <w:t>: Age and sex</w:t>
      </w:r>
      <w:r w:rsidR="0099341B">
        <w:t xml:space="preserve"> composition of all strandings</w:t>
      </w:r>
      <w:r w:rsidR="007711AE">
        <w:t xml:space="preserve"> </w:t>
      </w:r>
      <w:r w:rsidR="0099341B">
        <w:t>human interaction (HI) cases</w:t>
      </w:r>
      <w:r w:rsidR="007E309C">
        <w:t xml:space="preserve"> including those not identified to species</w:t>
      </w:r>
      <w:r>
        <w:t>, the prevalence of HI (</w:t>
      </w:r>
      <w:proofErr w:type="spellStart"/>
      <w:r>
        <w:t>HI</w:t>
      </w:r>
      <w:proofErr w:type="spellEnd"/>
      <w:r>
        <w:t xml:space="preserve"> cases/all strandings) and the composition of HI cases (HI type/total HI).</w:t>
      </w:r>
      <w:r w:rsidR="006564CE">
        <w:t xml:space="preserve"> Age class composition is derived from the subset of data from 2002-2016</w:t>
      </w:r>
      <w:r w:rsidR="001D188D">
        <w:t xml:space="preserve"> (</w:t>
      </w:r>
      <w:r w:rsidR="001D188D">
        <w:rPr>
          <w:i/>
        </w:rPr>
        <w:t>n</w:t>
      </w:r>
      <w:r w:rsidR="005544BB">
        <w:t xml:space="preserve"> = 10,861</w:t>
      </w:r>
      <w:r w:rsidR="001D188D">
        <w:t>)</w:t>
      </w:r>
      <w:r w:rsidR="006564CE">
        <w:t xml:space="preserve">. </w:t>
      </w:r>
    </w:p>
    <w:tbl>
      <w:tblPr>
        <w:tblW w:w="4722" w:type="pct"/>
        <w:tblLook w:val="07E0" w:firstRow="1" w:lastRow="1" w:firstColumn="1" w:lastColumn="1" w:noHBand="1" w:noVBand="1"/>
      </w:tblPr>
      <w:tblGrid>
        <w:gridCol w:w="1351"/>
        <w:gridCol w:w="1065"/>
        <w:gridCol w:w="1481"/>
        <w:gridCol w:w="1351"/>
        <w:gridCol w:w="1322"/>
        <w:gridCol w:w="1897"/>
        <w:gridCol w:w="1263"/>
        <w:gridCol w:w="1464"/>
        <w:gridCol w:w="1045"/>
      </w:tblGrid>
      <w:tr w:rsidR="00E80E5F" w:rsidRPr="00EB3CD8" w14:paraId="355BD1AD" w14:textId="77777777" w:rsidTr="00E80E5F">
        <w:tc>
          <w:tcPr>
            <w:tcW w:w="552" w:type="pct"/>
            <w:tcBorders>
              <w:bottom w:val="single" w:sz="0" w:space="0" w:color="auto"/>
            </w:tcBorders>
            <w:vAlign w:val="bottom"/>
          </w:tcPr>
          <w:p w14:paraId="357A1536" w14:textId="77777777" w:rsidR="00D2349B" w:rsidRPr="00EB3CD8" w:rsidRDefault="00D2349B">
            <w:pPr>
              <w:pStyle w:val="Compact"/>
              <w:jc w:val="center"/>
              <w:rPr>
                <w:sz w:val="21"/>
              </w:rPr>
            </w:pPr>
          </w:p>
        </w:tc>
        <w:tc>
          <w:tcPr>
            <w:tcW w:w="1040" w:type="pct"/>
            <w:gridSpan w:val="2"/>
            <w:tcBorders>
              <w:bottom w:val="single" w:sz="0" w:space="0" w:color="auto"/>
            </w:tcBorders>
            <w:vAlign w:val="bottom"/>
          </w:tcPr>
          <w:p w14:paraId="278C874B" w14:textId="77777777" w:rsidR="00D2349B" w:rsidRPr="00EB3CD8" w:rsidRDefault="00D2349B">
            <w:pPr>
              <w:pStyle w:val="Compact"/>
              <w:jc w:val="center"/>
              <w:rPr>
                <w:sz w:val="21"/>
              </w:rPr>
            </w:pPr>
            <w:r>
              <w:rPr>
                <w:sz w:val="21"/>
              </w:rPr>
              <w:t>All Strandings</w:t>
            </w:r>
          </w:p>
        </w:tc>
        <w:tc>
          <w:tcPr>
            <w:tcW w:w="1092" w:type="pct"/>
            <w:gridSpan w:val="2"/>
            <w:tcBorders>
              <w:bottom w:val="single" w:sz="0" w:space="0" w:color="auto"/>
            </w:tcBorders>
            <w:vAlign w:val="bottom"/>
          </w:tcPr>
          <w:p w14:paraId="552F1772" w14:textId="77777777" w:rsidR="00D2349B" w:rsidRPr="00EB3CD8" w:rsidRDefault="00D2349B">
            <w:pPr>
              <w:pStyle w:val="Compact"/>
              <w:jc w:val="center"/>
              <w:rPr>
                <w:sz w:val="21"/>
              </w:rPr>
            </w:pPr>
            <w:r>
              <w:rPr>
                <w:sz w:val="21"/>
              </w:rPr>
              <w:t>Human Interactions</w:t>
            </w:r>
          </w:p>
        </w:tc>
        <w:tc>
          <w:tcPr>
            <w:tcW w:w="2316" w:type="pct"/>
            <w:gridSpan w:val="4"/>
            <w:tcBorders>
              <w:bottom w:val="single" w:sz="0" w:space="0" w:color="auto"/>
            </w:tcBorders>
            <w:vAlign w:val="bottom"/>
          </w:tcPr>
          <w:p w14:paraId="0AA34A08" w14:textId="77777777" w:rsidR="00D2349B" w:rsidRPr="00EB3CD8" w:rsidRDefault="00D2349B">
            <w:pPr>
              <w:pStyle w:val="Compact"/>
              <w:jc w:val="center"/>
              <w:rPr>
                <w:sz w:val="21"/>
              </w:rPr>
            </w:pPr>
            <w:r>
              <w:rPr>
                <w:sz w:val="21"/>
              </w:rPr>
              <w:t>HI Composition (% of HI cases)</w:t>
            </w:r>
          </w:p>
        </w:tc>
      </w:tr>
      <w:tr w:rsidR="00E80E5F" w:rsidRPr="00EB3CD8" w14:paraId="2BF2E0B4" w14:textId="77777777" w:rsidTr="00E80E5F">
        <w:tc>
          <w:tcPr>
            <w:tcW w:w="552" w:type="pct"/>
            <w:tcBorders>
              <w:bottom w:val="single" w:sz="0" w:space="0" w:color="auto"/>
            </w:tcBorders>
            <w:vAlign w:val="bottom"/>
          </w:tcPr>
          <w:p w14:paraId="1E87993D" w14:textId="77777777" w:rsidR="007E05F6" w:rsidRPr="00EB3CD8" w:rsidRDefault="00EB3CD8">
            <w:pPr>
              <w:pStyle w:val="Compact"/>
              <w:jc w:val="center"/>
              <w:rPr>
                <w:sz w:val="21"/>
              </w:rPr>
            </w:pPr>
            <w:r w:rsidRPr="00EB3CD8">
              <w:rPr>
                <w:sz w:val="21"/>
              </w:rPr>
              <w:t>Class</w:t>
            </w:r>
          </w:p>
        </w:tc>
        <w:tc>
          <w:tcPr>
            <w:tcW w:w="0" w:type="auto"/>
            <w:tcBorders>
              <w:bottom w:val="single" w:sz="0" w:space="0" w:color="auto"/>
            </w:tcBorders>
            <w:vAlign w:val="bottom"/>
          </w:tcPr>
          <w:p w14:paraId="530E8643" w14:textId="77777777" w:rsidR="007E05F6" w:rsidRPr="00EB3CD8" w:rsidRDefault="00EB3CD8" w:rsidP="00EB3CD8">
            <w:pPr>
              <w:pStyle w:val="Compact"/>
              <w:jc w:val="center"/>
              <w:rPr>
                <w:sz w:val="21"/>
              </w:rPr>
            </w:pPr>
            <w:r w:rsidRPr="00EB3CD8">
              <w:rPr>
                <w:sz w:val="21"/>
              </w:rPr>
              <w:t xml:space="preserve"> (n)</w:t>
            </w:r>
          </w:p>
        </w:tc>
        <w:tc>
          <w:tcPr>
            <w:tcW w:w="605" w:type="pct"/>
            <w:tcBorders>
              <w:bottom w:val="single" w:sz="4" w:space="0" w:color="auto"/>
            </w:tcBorders>
            <w:vAlign w:val="bottom"/>
          </w:tcPr>
          <w:p w14:paraId="6F418EA8" w14:textId="77777777" w:rsidR="007E05F6" w:rsidRPr="00EB3CD8" w:rsidRDefault="00EB3CD8">
            <w:pPr>
              <w:pStyle w:val="Compact"/>
              <w:jc w:val="center"/>
              <w:rPr>
                <w:sz w:val="21"/>
              </w:rPr>
            </w:pPr>
            <w:r w:rsidRPr="00EB3CD8">
              <w:rPr>
                <w:sz w:val="21"/>
              </w:rPr>
              <w:t xml:space="preserve"> (%</w:t>
            </w:r>
            <w:r>
              <w:rPr>
                <w:sz w:val="21"/>
              </w:rPr>
              <w:t xml:space="preserve"> of total</w:t>
            </w:r>
            <w:r w:rsidRPr="00EB3CD8">
              <w:rPr>
                <w:sz w:val="21"/>
              </w:rPr>
              <w:t>)</w:t>
            </w:r>
          </w:p>
        </w:tc>
        <w:tc>
          <w:tcPr>
            <w:tcW w:w="552" w:type="pct"/>
            <w:tcBorders>
              <w:bottom w:val="single" w:sz="0" w:space="0" w:color="auto"/>
            </w:tcBorders>
            <w:vAlign w:val="bottom"/>
          </w:tcPr>
          <w:p w14:paraId="410AA676" w14:textId="77777777" w:rsidR="007E05F6" w:rsidRPr="00EB3CD8" w:rsidRDefault="00EB3CD8">
            <w:pPr>
              <w:pStyle w:val="Compact"/>
              <w:jc w:val="center"/>
              <w:rPr>
                <w:sz w:val="21"/>
              </w:rPr>
            </w:pPr>
            <w:r w:rsidRPr="00EB3CD8">
              <w:rPr>
                <w:sz w:val="21"/>
              </w:rPr>
              <w:t xml:space="preserve"> (n)</w:t>
            </w:r>
          </w:p>
        </w:tc>
        <w:tc>
          <w:tcPr>
            <w:tcW w:w="540" w:type="pct"/>
            <w:tcBorders>
              <w:bottom w:val="single" w:sz="4" w:space="0" w:color="auto"/>
            </w:tcBorders>
            <w:vAlign w:val="bottom"/>
          </w:tcPr>
          <w:p w14:paraId="50A0D834" w14:textId="77777777" w:rsidR="007E05F6" w:rsidRPr="00EB3CD8" w:rsidRDefault="00EB3CD8">
            <w:pPr>
              <w:pStyle w:val="Compact"/>
              <w:jc w:val="center"/>
              <w:rPr>
                <w:sz w:val="21"/>
              </w:rPr>
            </w:pPr>
            <w:r w:rsidRPr="00EB3CD8">
              <w:rPr>
                <w:sz w:val="21"/>
              </w:rPr>
              <w:t xml:space="preserve"> (%</w:t>
            </w:r>
            <w:r>
              <w:rPr>
                <w:sz w:val="21"/>
              </w:rPr>
              <w:t xml:space="preserve"> of class</w:t>
            </w:r>
            <w:r w:rsidRPr="00EB3CD8">
              <w:rPr>
                <w:sz w:val="21"/>
              </w:rPr>
              <w:t>)</w:t>
            </w:r>
          </w:p>
        </w:tc>
        <w:tc>
          <w:tcPr>
            <w:tcW w:w="775" w:type="pct"/>
            <w:tcBorders>
              <w:bottom w:val="single" w:sz="0" w:space="0" w:color="auto"/>
            </w:tcBorders>
            <w:vAlign w:val="bottom"/>
          </w:tcPr>
          <w:p w14:paraId="45932CD7" w14:textId="77777777" w:rsidR="007E05F6" w:rsidRPr="00EB3CD8" w:rsidRDefault="00EB3CD8">
            <w:pPr>
              <w:pStyle w:val="Compact"/>
              <w:jc w:val="center"/>
              <w:rPr>
                <w:sz w:val="21"/>
              </w:rPr>
            </w:pPr>
            <w:r>
              <w:rPr>
                <w:sz w:val="21"/>
              </w:rPr>
              <w:t>Fisheries</w:t>
            </w:r>
          </w:p>
        </w:tc>
        <w:tc>
          <w:tcPr>
            <w:tcW w:w="516" w:type="pct"/>
            <w:tcBorders>
              <w:bottom w:val="single" w:sz="0" w:space="0" w:color="auto"/>
            </w:tcBorders>
            <w:vAlign w:val="bottom"/>
          </w:tcPr>
          <w:p w14:paraId="3A2C07CD" w14:textId="77777777" w:rsidR="007E05F6" w:rsidRPr="00EB3CD8" w:rsidRDefault="00EB3CD8">
            <w:pPr>
              <w:pStyle w:val="Compact"/>
              <w:jc w:val="center"/>
              <w:rPr>
                <w:sz w:val="21"/>
              </w:rPr>
            </w:pPr>
            <w:r w:rsidRPr="00EB3CD8">
              <w:rPr>
                <w:sz w:val="21"/>
              </w:rPr>
              <w:t>Gunshots</w:t>
            </w:r>
          </w:p>
        </w:tc>
        <w:tc>
          <w:tcPr>
            <w:tcW w:w="598" w:type="pct"/>
            <w:tcBorders>
              <w:bottom w:val="single" w:sz="0" w:space="0" w:color="auto"/>
            </w:tcBorders>
            <w:vAlign w:val="bottom"/>
          </w:tcPr>
          <w:p w14:paraId="46341931" w14:textId="77777777" w:rsidR="007E05F6" w:rsidRPr="00EB3CD8" w:rsidRDefault="00EB3CD8">
            <w:pPr>
              <w:pStyle w:val="Compact"/>
              <w:jc w:val="center"/>
              <w:rPr>
                <w:sz w:val="21"/>
              </w:rPr>
            </w:pPr>
            <w:r w:rsidRPr="00EB3CD8">
              <w:rPr>
                <w:sz w:val="21"/>
              </w:rPr>
              <w:t>Boat Injuries</w:t>
            </w:r>
          </w:p>
        </w:tc>
        <w:tc>
          <w:tcPr>
            <w:tcW w:w="427" w:type="pct"/>
            <w:tcBorders>
              <w:bottom w:val="single" w:sz="0" w:space="0" w:color="auto"/>
            </w:tcBorders>
            <w:vAlign w:val="bottom"/>
          </w:tcPr>
          <w:p w14:paraId="57B73ED9" w14:textId="77777777" w:rsidR="007E05F6" w:rsidRPr="00EB3CD8" w:rsidRDefault="00EB3CD8">
            <w:pPr>
              <w:pStyle w:val="Compact"/>
              <w:jc w:val="center"/>
              <w:rPr>
                <w:sz w:val="21"/>
              </w:rPr>
            </w:pPr>
            <w:r w:rsidRPr="00EB3CD8">
              <w:rPr>
                <w:sz w:val="21"/>
              </w:rPr>
              <w:t>Other</w:t>
            </w:r>
          </w:p>
        </w:tc>
      </w:tr>
      <w:tr w:rsidR="00E80E5F" w:rsidRPr="00EB3CD8" w14:paraId="0ED0EC10" w14:textId="77777777" w:rsidTr="00E80E5F">
        <w:tc>
          <w:tcPr>
            <w:tcW w:w="552" w:type="pct"/>
          </w:tcPr>
          <w:p w14:paraId="1FA31303" w14:textId="77777777" w:rsidR="007E05F6" w:rsidRPr="00EB3CD8" w:rsidRDefault="00EB3CD8">
            <w:pPr>
              <w:pStyle w:val="Compact"/>
              <w:jc w:val="center"/>
              <w:rPr>
                <w:sz w:val="21"/>
              </w:rPr>
            </w:pPr>
            <w:r w:rsidRPr="00EB3CD8">
              <w:rPr>
                <w:sz w:val="21"/>
              </w:rPr>
              <w:t>Female</w:t>
            </w:r>
          </w:p>
        </w:tc>
        <w:tc>
          <w:tcPr>
            <w:tcW w:w="0" w:type="auto"/>
          </w:tcPr>
          <w:p w14:paraId="4E1D27B7" w14:textId="18284C4F" w:rsidR="007E05F6" w:rsidRPr="00EB3CD8" w:rsidRDefault="00813775">
            <w:pPr>
              <w:pStyle w:val="Compact"/>
              <w:jc w:val="center"/>
              <w:rPr>
                <w:sz w:val="21"/>
              </w:rPr>
            </w:pPr>
            <w:r>
              <w:rPr>
                <w:sz w:val="21"/>
              </w:rPr>
              <w:t>2,68</w:t>
            </w:r>
            <w:r w:rsidR="00F1771C">
              <w:rPr>
                <w:sz w:val="21"/>
              </w:rPr>
              <w:t>0</w:t>
            </w:r>
          </w:p>
        </w:tc>
        <w:tc>
          <w:tcPr>
            <w:tcW w:w="605" w:type="pct"/>
            <w:tcBorders>
              <w:top w:val="single" w:sz="4" w:space="0" w:color="auto"/>
              <w:right w:val="single" w:sz="4" w:space="0" w:color="auto"/>
            </w:tcBorders>
          </w:tcPr>
          <w:p w14:paraId="4F897836" w14:textId="7568AE62" w:rsidR="007E05F6" w:rsidRPr="00EB3CD8" w:rsidRDefault="00813775">
            <w:pPr>
              <w:pStyle w:val="Compact"/>
              <w:jc w:val="center"/>
              <w:rPr>
                <w:sz w:val="21"/>
              </w:rPr>
            </w:pPr>
            <w:r>
              <w:rPr>
                <w:sz w:val="21"/>
              </w:rPr>
              <w:t>18.2</w:t>
            </w:r>
          </w:p>
        </w:tc>
        <w:tc>
          <w:tcPr>
            <w:tcW w:w="552" w:type="pct"/>
            <w:tcBorders>
              <w:left w:val="single" w:sz="4" w:space="0" w:color="auto"/>
            </w:tcBorders>
          </w:tcPr>
          <w:p w14:paraId="67D59C90" w14:textId="0551D637" w:rsidR="007E05F6" w:rsidRPr="00EB3CD8" w:rsidRDefault="00813775">
            <w:pPr>
              <w:pStyle w:val="Compact"/>
              <w:jc w:val="center"/>
              <w:rPr>
                <w:sz w:val="21"/>
              </w:rPr>
            </w:pPr>
            <w:r>
              <w:rPr>
                <w:sz w:val="21"/>
              </w:rPr>
              <w:t>442</w:t>
            </w:r>
          </w:p>
        </w:tc>
        <w:tc>
          <w:tcPr>
            <w:tcW w:w="540" w:type="pct"/>
            <w:tcBorders>
              <w:top w:val="single" w:sz="4" w:space="0" w:color="auto"/>
              <w:right w:val="single" w:sz="4" w:space="0" w:color="auto"/>
            </w:tcBorders>
          </w:tcPr>
          <w:p w14:paraId="08E41E34" w14:textId="7DD11546" w:rsidR="007E05F6" w:rsidRPr="00EB3CD8" w:rsidRDefault="00813775">
            <w:pPr>
              <w:pStyle w:val="Compact"/>
              <w:jc w:val="center"/>
              <w:rPr>
                <w:sz w:val="21"/>
              </w:rPr>
            </w:pPr>
            <w:r>
              <w:rPr>
                <w:sz w:val="21"/>
              </w:rPr>
              <w:t>16.5</w:t>
            </w:r>
          </w:p>
        </w:tc>
        <w:tc>
          <w:tcPr>
            <w:tcW w:w="775" w:type="pct"/>
            <w:tcBorders>
              <w:left w:val="single" w:sz="4" w:space="0" w:color="auto"/>
            </w:tcBorders>
          </w:tcPr>
          <w:p w14:paraId="326754DB" w14:textId="23702FA5" w:rsidR="007E05F6" w:rsidRPr="00EB3CD8" w:rsidRDefault="00EB3CD8">
            <w:pPr>
              <w:pStyle w:val="Compact"/>
              <w:jc w:val="center"/>
              <w:rPr>
                <w:sz w:val="21"/>
              </w:rPr>
            </w:pPr>
            <w:r w:rsidRPr="00EB3CD8">
              <w:rPr>
                <w:sz w:val="21"/>
              </w:rPr>
              <w:t>1</w:t>
            </w:r>
            <w:r w:rsidR="00813775">
              <w:rPr>
                <w:sz w:val="21"/>
              </w:rPr>
              <w:t>9.9</w:t>
            </w:r>
          </w:p>
        </w:tc>
        <w:tc>
          <w:tcPr>
            <w:tcW w:w="516" w:type="pct"/>
          </w:tcPr>
          <w:p w14:paraId="412F3697" w14:textId="77777777" w:rsidR="007E05F6" w:rsidRPr="00EB3CD8" w:rsidRDefault="00EB3CD8">
            <w:pPr>
              <w:pStyle w:val="Compact"/>
              <w:jc w:val="center"/>
              <w:rPr>
                <w:sz w:val="21"/>
              </w:rPr>
            </w:pPr>
            <w:r w:rsidRPr="00EB3CD8">
              <w:rPr>
                <w:sz w:val="21"/>
              </w:rPr>
              <w:t>32.4</w:t>
            </w:r>
          </w:p>
        </w:tc>
        <w:tc>
          <w:tcPr>
            <w:tcW w:w="598" w:type="pct"/>
          </w:tcPr>
          <w:p w14:paraId="4B4E2150" w14:textId="08320FB1" w:rsidR="007E05F6" w:rsidRPr="00EB3CD8" w:rsidRDefault="00EB3CD8">
            <w:pPr>
              <w:pStyle w:val="Compact"/>
              <w:jc w:val="center"/>
              <w:rPr>
                <w:sz w:val="21"/>
              </w:rPr>
            </w:pPr>
            <w:r w:rsidRPr="00EB3CD8">
              <w:rPr>
                <w:sz w:val="21"/>
              </w:rPr>
              <w:t>5.</w:t>
            </w:r>
            <w:r w:rsidR="00813775">
              <w:rPr>
                <w:sz w:val="21"/>
              </w:rPr>
              <w:t>0</w:t>
            </w:r>
          </w:p>
        </w:tc>
        <w:tc>
          <w:tcPr>
            <w:tcW w:w="427" w:type="pct"/>
          </w:tcPr>
          <w:p w14:paraId="0F60C777" w14:textId="1DEE6F0B" w:rsidR="007E05F6" w:rsidRPr="00EB3CD8" w:rsidRDefault="00813775">
            <w:pPr>
              <w:pStyle w:val="Compact"/>
              <w:jc w:val="center"/>
              <w:rPr>
                <w:sz w:val="21"/>
              </w:rPr>
            </w:pPr>
            <w:r>
              <w:rPr>
                <w:sz w:val="21"/>
              </w:rPr>
              <w:t>42.8</w:t>
            </w:r>
          </w:p>
        </w:tc>
      </w:tr>
      <w:tr w:rsidR="00E80E5F" w:rsidRPr="00EB3CD8" w14:paraId="3173A51A" w14:textId="77777777" w:rsidTr="00E80E5F">
        <w:tc>
          <w:tcPr>
            <w:tcW w:w="552" w:type="pct"/>
          </w:tcPr>
          <w:p w14:paraId="7FFCCE64" w14:textId="77777777" w:rsidR="007E05F6" w:rsidRPr="00EB3CD8" w:rsidRDefault="00EB3CD8">
            <w:pPr>
              <w:pStyle w:val="Compact"/>
              <w:jc w:val="center"/>
              <w:rPr>
                <w:sz w:val="21"/>
              </w:rPr>
            </w:pPr>
            <w:r w:rsidRPr="00EB3CD8">
              <w:rPr>
                <w:sz w:val="21"/>
              </w:rPr>
              <w:t>Male</w:t>
            </w:r>
          </w:p>
        </w:tc>
        <w:tc>
          <w:tcPr>
            <w:tcW w:w="0" w:type="auto"/>
          </w:tcPr>
          <w:p w14:paraId="2086D574" w14:textId="046CF030" w:rsidR="007E05F6" w:rsidRPr="00EB3CD8" w:rsidRDefault="00813775">
            <w:pPr>
              <w:pStyle w:val="Compact"/>
              <w:jc w:val="center"/>
              <w:rPr>
                <w:sz w:val="21"/>
              </w:rPr>
            </w:pPr>
            <w:r>
              <w:rPr>
                <w:sz w:val="21"/>
              </w:rPr>
              <w:t>5,16</w:t>
            </w:r>
            <w:r w:rsidR="00F1771C">
              <w:rPr>
                <w:sz w:val="21"/>
              </w:rPr>
              <w:t>7</w:t>
            </w:r>
          </w:p>
        </w:tc>
        <w:tc>
          <w:tcPr>
            <w:tcW w:w="605" w:type="pct"/>
            <w:tcBorders>
              <w:right w:val="single" w:sz="4" w:space="0" w:color="auto"/>
            </w:tcBorders>
          </w:tcPr>
          <w:p w14:paraId="6FB7982F" w14:textId="5EFFBB2F" w:rsidR="007E05F6" w:rsidRPr="00EB3CD8" w:rsidRDefault="00EB3CD8">
            <w:pPr>
              <w:pStyle w:val="Compact"/>
              <w:jc w:val="center"/>
              <w:rPr>
                <w:sz w:val="21"/>
              </w:rPr>
            </w:pPr>
            <w:r w:rsidRPr="00EB3CD8">
              <w:rPr>
                <w:sz w:val="21"/>
              </w:rPr>
              <w:t>3</w:t>
            </w:r>
            <w:r w:rsidR="00813775">
              <w:rPr>
                <w:sz w:val="21"/>
              </w:rPr>
              <w:t>5.1</w:t>
            </w:r>
          </w:p>
        </w:tc>
        <w:tc>
          <w:tcPr>
            <w:tcW w:w="552" w:type="pct"/>
            <w:tcBorders>
              <w:left w:val="single" w:sz="4" w:space="0" w:color="auto"/>
            </w:tcBorders>
          </w:tcPr>
          <w:p w14:paraId="71562321" w14:textId="780D0A4A" w:rsidR="007E05F6" w:rsidRPr="00EB3CD8" w:rsidRDefault="00813775">
            <w:pPr>
              <w:pStyle w:val="Compact"/>
              <w:jc w:val="center"/>
              <w:rPr>
                <w:sz w:val="21"/>
              </w:rPr>
            </w:pPr>
            <w:r>
              <w:rPr>
                <w:sz w:val="21"/>
              </w:rPr>
              <w:t>874</w:t>
            </w:r>
          </w:p>
        </w:tc>
        <w:tc>
          <w:tcPr>
            <w:tcW w:w="540" w:type="pct"/>
            <w:tcBorders>
              <w:right w:val="single" w:sz="4" w:space="0" w:color="auto"/>
            </w:tcBorders>
          </w:tcPr>
          <w:p w14:paraId="108EA419" w14:textId="23724DD4" w:rsidR="007E05F6" w:rsidRPr="00EB3CD8" w:rsidRDefault="00EB3CD8">
            <w:pPr>
              <w:pStyle w:val="Compact"/>
              <w:jc w:val="center"/>
              <w:rPr>
                <w:sz w:val="21"/>
              </w:rPr>
            </w:pPr>
            <w:r w:rsidRPr="00EB3CD8">
              <w:rPr>
                <w:sz w:val="21"/>
              </w:rPr>
              <w:t>16.</w:t>
            </w:r>
            <w:r w:rsidR="00813775">
              <w:rPr>
                <w:sz w:val="21"/>
              </w:rPr>
              <w:t>9</w:t>
            </w:r>
          </w:p>
        </w:tc>
        <w:tc>
          <w:tcPr>
            <w:tcW w:w="775" w:type="pct"/>
            <w:tcBorders>
              <w:left w:val="single" w:sz="4" w:space="0" w:color="auto"/>
            </w:tcBorders>
          </w:tcPr>
          <w:p w14:paraId="4B3A1757" w14:textId="2626D350" w:rsidR="007E05F6" w:rsidRPr="00EB3CD8" w:rsidRDefault="00813775">
            <w:pPr>
              <w:pStyle w:val="Compact"/>
              <w:jc w:val="center"/>
              <w:rPr>
                <w:sz w:val="21"/>
              </w:rPr>
            </w:pPr>
            <w:r>
              <w:rPr>
                <w:sz w:val="21"/>
              </w:rPr>
              <w:t>16.0</w:t>
            </w:r>
          </w:p>
        </w:tc>
        <w:tc>
          <w:tcPr>
            <w:tcW w:w="516" w:type="pct"/>
          </w:tcPr>
          <w:p w14:paraId="0E9E50A8" w14:textId="10014A85" w:rsidR="007E05F6" w:rsidRPr="00EB3CD8" w:rsidRDefault="00EB3CD8">
            <w:pPr>
              <w:pStyle w:val="Compact"/>
              <w:jc w:val="center"/>
              <w:rPr>
                <w:sz w:val="21"/>
              </w:rPr>
            </w:pPr>
            <w:r w:rsidRPr="00EB3CD8">
              <w:rPr>
                <w:sz w:val="21"/>
              </w:rPr>
              <w:t>47.</w:t>
            </w:r>
            <w:r w:rsidR="00813775">
              <w:rPr>
                <w:sz w:val="21"/>
              </w:rPr>
              <w:t>1</w:t>
            </w:r>
          </w:p>
        </w:tc>
        <w:tc>
          <w:tcPr>
            <w:tcW w:w="598" w:type="pct"/>
          </w:tcPr>
          <w:p w14:paraId="6A88EDA8" w14:textId="61F60C4E" w:rsidR="007E05F6" w:rsidRPr="00EB3CD8" w:rsidRDefault="00EB3CD8">
            <w:pPr>
              <w:pStyle w:val="Compact"/>
              <w:jc w:val="center"/>
              <w:rPr>
                <w:sz w:val="21"/>
              </w:rPr>
            </w:pPr>
            <w:r w:rsidRPr="00EB3CD8">
              <w:rPr>
                <w:sz w:val="21"/>
              </w:rPr>
              <w:t>4.</w:t>
            </w:r>
            <w:r w:rsidR="00813775">
              <w:rPr>
                <w:sz w:val="21"/>
              </w:rPr>
              <w:t>6</w:t>
            </w:r>
          </w:p>
        </w:tc>
        <w:tc>
          <w:tcPr>
            <w:tcW w:w="427" w:type="pct"/>
          </w:tcPr>
          <w:p w14:paraId="221241D1" w14:textId="6DA7421B" w:rsidR="007E05F6" w:rsidRPr="00EB3CD8" w:rsidRDefault="00EB3CD8">
            <w:pPr>
              <w:pStyle w:val="Compact"/>
              <w:jc w:val="center"/>
              <w:rPr>
                <w:sz w:val="21"/>
              </w:rPr>
            </w:pPr>
            <w:r w:rsidRPr="00EB3CD8">
              <w:rPr>
                <w:sz w:val="21"/>
              </w:rPr>
              <w:t>32.</w:t>
            </w:r>
            <w:r w:rsidR="00813775">
              <w:rPr>
                <w:sz w:val="21"/>
              </w:rPr>
              <w:t>3</w:t>
            </w:r>
          </w:p>
        </w:tc>
      </w:tr>
      <w:tr w:rsidR="00E80E5F" w:rsidRPr="00EB3CD8" w14:paraId="79993073" w14:textId="77777777" w:rsidTr="00E80E5F">
        <w:tc>
          <w:tcPr>
            <w:tcW w:w="552" w:type="pct"/>
            <w:tcBorders>
              <w:bottom w:val="single" w:sz="4" w:space="0" w:color="auto"/>
            </w:tcBorders>
          </w:tcPr>
          <w:p w14:paraId="3C91966F" w14:textId="77777777" w:rsidR="007E05F6" w:rsidRPr="00EB3CD8" w:rsidRDefault="00EB3CD8">
            <w:pPr>
              <w:pStyle w:val="Compact"/>
              <w:jc w:val="center"/>
              <w:rPr>
                <w:sz w:val="21"/>
              </w:rPr>
            </w:pPr>
            <w:proofErr w:type="spellStart"/>
            <w:r w:rsidRPr="00EB3CD8">
              <w:rPr>
                <w:sz w:val="21"/>
              </w:rPr>
              <w:t>Unid</w:t>
            </w:r>
            <w:proofErr w:type="spellEnd"/>
            <w:r w:rsidRPr="00EB3CD8">
              <w:rPr>
                <w:sz w:val="21"/>
              </w:rPr>
              <w:t>. Sex</w:t>
            </w:r>
          </w:p>
        </w:tc>
        <w:tc>
          <w:tcPr>
            <w:tcW w:w="0" w:type="auto"/>
            <w:tcBorders>
              <w:bottom w:val="single" w:sz="4" w:space="0" w:color="auto"/>
            </w:tcBorders>
          </w:tcPr>
          <w:p w14:paraId="3844FECF" w14:textId="5911A82D" w:rsidR="007E05F6" w:rsidRPr="00EB3CD8" w:rsidRDefault="00813775">
            <w:pPr>
              <w:pStyle w:val="Compact"/>
              <w:jc w:val="center"/>
              <w:rPr>
                <w:sz w:val="21"/>
              </w:rPr>
            </w:pPr>
            <w:r>
              <w:rPr>
                <w:sz w:val="21"/>
              </w:rPr>
              <w:t>6,88</w:t>
            </w:r>
            <w:r w:rsidR="00F1771C">
              <w:rPr>
                <w:sz w:val="21"/>
              </w:rPr>
              <w:t>2</w:t>
            </w:r>
          </w:p>
        </w:tc>
        <w:tc>
          <w:tcPr>
            <w:tcW w:w="605" w:type="pct"/>
            <w:tcBorders>
              <w:bottom w:val="single" w:sz="4" w:space="0" w:color="auto"/>
              <w:right w:val="single" w:sz="4" w:space="0" w:color="auto"/>
            </w:tcBorders>
          </w:tcPr>
          <w:p w14:paraId="49F026E9" w14:textId="101D6A91" w:rsidR="007E05F6" w:rsidRPr="00EB3CD8" w:rsidRDefault="00813775">
            <w:pPr>
              <w:pStyle w:val="Compact"/>
              <w:jc w:val="center"/>
              <w:rPr>
                <w:sz w:val="21"/>
              </w:rPr>
            </w:pPr>
            <w:r>
              <w:rPr>
                <w:sz w:val="21"/>
              </w:rPr>
              <w:t>46.7</w:t>
            </w:r>
          </w:p>
        </w:tc>
        <w:tc>
          <w:tcPr>
            <w:tcW w:w="552" w:type="pct"/>
            <w:tcBorders>
              <w:left w:val="single" w:sz="4" w:space="0" w:color="auto"/>
              <w:bottom w:val="single" w:sz="4" w:space="0" w:color="auto"/>
            </w:tcBorders>
          </w:tcPr>
          <w:p w14:paraId="1D119F13" w14:textId="33F11864" w:rsidR="007E05F6" w:rsidRPr="00EB3CD8" w:rsidRDefault="00813775">
            <w:pPr>
              <w:pStyle w:val="Compact"/>
              <w:jc w:val="center"/>
              <w:rPr>
                <w:sz w:val="21"/>
              </w:rPr>
            </w:pPr>
            <w:r>
              <w:rPr>
                <w:sz w:val="21"/>
              </w:rPr>
              <w:t>3</w:t>
            </w:r>
            <w:r w:rsidR="003E7525">
              <w:rPr>
                <w:sz w:val="21"/>
              </w:rPr>
              <w:t>36</w:t>
            </w:r>
          </w:p>
        </w:tc>
        <w:tc>
          <w:tcPr>
            <w:tcW w:w="540" w:type="pct"/>
            <w:tcBorders>
              <w:bottom w:val="single" w:sz="4" w:space="0" w:color="auto"/>
              <w:right w:val="single" w:sz="4" w:space="0" w:color="auto"/>
            </w:tcBorders>
          </w:tcPr>
          <w:p w14:paraId="48105AFE" w14:textId="77777777" w:rsidR="007E05F6" w:rsidRPr="00EB3CD8" w:rsidRDefault="00EB3CD8">
            <w:pPr>
              <w:pStyle w:val="Compact"/>
              <w:jc w:val="center"/>
              <w:rPr>
                <w:sz w:val="21"/>
              </w:rPr>
            </w:pPr>
            <w:r w:rsidRPr="00EB3CD8">
              <w:rPr>
                <w:sz w:val="21"/>
              </w:rPr>
              <w:t>4.9</w:t>
            </w:r>
          </w:p>
        </w:tc>
        <w:tc>
          <w:tcPr>
            <w:tcW w:w="775" w:type="pct"/>
            <w:tcBorders>
              <w:left w:val="single" w:sz="4" w:space="0" w:color="auto"/>
              <w:bottom w:val="single" w:sz="4" w:space="0" w:color="auto"/>
            </w:tcBorders>
          </w:tcPr>
          <w:p w14:paraId="367F99DE" w14:textId="0DA3A1A3" w:rsidR="007E05F6" w:rsidRPr="00EB3CD8" w:rsidRDefault="00813775">
            <w:pPr>
              <w:pStyle w:val="Compact"/>
              <w:jc w:val="center"/>
              <w:rPr>
                <w:sz w:val="21"/>
              </w:rPr>
            </w:pPr>
            <w:r>
              <w:rPr>
                <w:sz w:val="21"/>
              </w:rPr>
              <w:t>34.8</w:t>
            </w:r>
          </w:p>
        </w:tc>
        <w:tc>
          <w:tcPr>
            <w:tcW w:w="516" w:type="pct"/>
            <w:tcBorders>
              <w:bottom w:val="single" w:sz="4" w:space="0" w:color="auto"/>
            </w:tcBorders>
          </w:tcPr>
          <w:p w14:paraId="583E9A16" w14:textId="78E84BED" w:rsidR="007E05F6" w:rsidRPr="00EB3CD8" w:rsidRDefault="00EB3CD8">
            <w:pPr>
              <w:pStyle w:val="Compact"/>
              <w:jc w:val="center"/>
              <w:rPr>
                <w:sz w:val="21"/>
              </w:rPr>
            </w:pPr>
            <w:r w:rsidRPr="00EB3CD8">
              <w:rPr>
                <w:sz w:val="21"/>
              </w:rPr>
              <w:t>1</w:t>
            </w:r>
            <w:r w:rsidR="00813775">
              <w:rPr>
                <w:sz w:val="21"/>
              </w:rPr>
              <w:t>6.7</w:t>
            </w:r>
          </w:p>
        </w:tc>
        <w:tc>
          <w:tcPr>
            <w:tcW w:w="598" w:type="pct"/>
            <w:tcBorders>
              <w:bottom w:val="single" w:sz="4" w:space="0" w:color="auto"/>
            </w:tcBorders>
          </w:tcPr>
          <w:p w14:paraId="74AA1FEC" w14:textId="2050B24F" w:rsidR="007E05F6" w:rsidRPr="00EB3CD8" w:rsidRDefault="00EB3CD8">
            <w:pPr>
              <w:pStyle w:val="Compact"/>
              <w:jc w:val="center"/>
              <w:rPr>
                <w:sz w:val="21"/>
              </w:rPr>
            </w:pPr>
            <w:r w:rsidRPr="00EB3CD8">
              <w:rPr>
                <w:sz w:val="21"/>
              </w:rPr>
              <w:t>3.</w:t>
            </w:r>
            <w:r w:rsidR="00813775">
              <w:rPr>
                <w:sz w:val="21"/>
              </w:rPr>
              <w:t>9</w:t>
            </w:r>
          </w:p>
        </w:tc>
        <w:tc>
          <w:tcPr>
            <w:tcW w:w="427" w:type="pct"/>
            <w:tcBorders>
              <w:bottom w:val="single" w:sz="4" w:space="0" w:color="auto"/>
            </w:tcBorders>
          </w:tcPr>
          <w:p w14:paraId="3D978A16" w14:textId="48F2E5FB" w:rsidR="007E05F6" w:rsidRPr="00EB3CD8" w:rsidRDefault="00813775">
            <w:pPr>
              <w:pStyle w:val="Compact"/>
              <w:jc w:val="center"/>
              <w:rPr>
                <w:sz w:val="21"/>
              </w:rPr>
            </w:pPr>
            <w:r>
              <w:rPr>
                <w:sz w:val="21"/>
              </w:rPr>
              <w:t>44.6</w:t>
            </w:r>
          </w:p>
        </w:tc>
      </w:tr>
      <w:tr w:rsidR="00E80E5F" w:rsidRPr="00EB3CD8" w14:paraId="0F4E41E2" w14:textId="77777777" w:rsidTr="00E80E5F">
        <w:tc>
          <w:tcPr>
            <w:tcW w:w="552" w:type="pct"/>
            <w:tcBorders>
              <w:top w:val="single" w:sz="4" w:space="0" w:color="auto"/>
            </w:tcBorders>
          </w:tcPr>
          <w:p w14:paraId="04E4B068" w14:textId="77777777" w:rsidR="007E05F6" w:rsidRPr="00EB3CD8" w:rsidRDefault="00EB3CD8">
            <w:pPr>
              <w:pStyle w:val="Compact"/>
              <w:jc w:val="center"/>
              <w:rPr>
                <w:sz w:val="21"/>
              </w:rPr>
            </w:pPr>
            <w:r w:rsidRPr="00EB3CD8">
              <w:rPr>
                <w:sz w:val="21"/>
              </w:rPr>
              <w:t>Pup</w:t>
            </w:r>
          </w:p>
        </w:tc>
        <w:tc>
          <w:tcPr>
            <w:tcW w:w="0" w:type="auto"/>
            <w:tcBorders>
              <w:top w:val="single" w:sz="4" w:space="0" w:color="auto"/>
            </w:tcBorders>
          </w:tcPr>
          <w:p w14:paraId="54502660" w14:textId="7107B13D" w:rsidR="007E05F6" w:rsidRPr="00EB3CD8" w:rsidRDefault="005544BB">
            <w:pPr>
              <w:pStyle w:val="Compact"/>
              <w:jc w:val="center"/>
              <w:rPr>
                <w:sz w:val="21"/>
              </w:rPr>
            </w:pPr>
            <w:r>
              <w:rPr>
                <w:sz w:val="21"/>
              </w:rPr>
              <w:t>4,281</w:t>
            </w:r>
          </w:p>
        </w:tc>
        <w:tc>
          <w:tcPr>
            <w:tcW w:w="605" w:type="pct"/>
            <w:tcBorders>
              <w:top w:val="single" w:sz="4" w:space="0" w:color="auto"/>
              <w:right w:val="single" w:sz="4" w:space="0" w:color="auto"/>
            </w:tcBorders>
          </w:tcPr>
          <w:p w14:paraId="21DD0B3E" w14:textId="68F20730" w:rsidR="007E05F6" w:rsidRPr="00EB3CD8" w:rsidRDefault="005544BB">
            <w:pPr>
              <w:pStyle w:val="Compact"/>
              <w:jc w:val="center"/>
              <w:rPr>
                <w:sz w:val="21"/>
              </w:rPr>
            </w:pPr>
            <w:r>
              <w:rPr>
                <w:sz w:val="21"/>
              </w:rPr>
              <w:t>39.4</w:t>
            </w:r>
          </w:p>
        </w:tc>
        <w:tc>
          <w:tcPr>
            <w:tcW w:w="552" w:type="pct"/>
            <w:tcBorders>
              <w:top w:val="single" w:sz="4" w:space="0" w:color="auto"/>
              <w:left w:val="single" w:sz="4" w:space="0" w:color="auto"/>
            </w:tcBorders>
          </w:tcPr>
          <w:p w14:paraId="3804FF3F" w14:textId="5D3E0B71" w:rsidR="007E05F6" w:rsidRPr="00EB3CD8" w:rsidRDefault="00EB3CD8">
            <w:pPr>
              <w:pStyle w:val="Compact"/>
              <w:jc w:val="center"/>
              <w:rPr>
                <w:sz w:val="21"/>
              </w:rPr>
            </w:pPr>
            <w:r w:rsidRPr="00EB3CD8">
              <w:rPr>
                <w:sz w:val="21"/>
              </w:rPr>
              <w:t>4</w:t>
            </w:r>
            <w:r w:rsidR="00813775">
              <w:rPr>
                <w:sz w:val="21"/>
              </w:rPr>
              <w:t>6</w:t>
            </w:r>
            <w:r w:rsidR="005544BB">
              <w:rPr>
                <w:sz w:val="21"/>
              </w:rPr>
              <w:t>0</w:t>
            </w:r>
          </w:p>
        </w:tc>
        <w:tc>
          <w:tcPr>
            <w:tcW w:w="540" w:type="pct"/>
            <w:tcBorders>
              <w:top w:val="single" w:sz="4" w:space="0" w:color="auto"/>
              <w:right w:val="single" w:sz="4" w:space="0" w:color="auto"/>
            </w:tcBorders>
          </w:tcPr>
          <w:p w14:paraId="32C0F6CB" w14:textId="1CF5DFEE" w:rsidR="007E05F6" w:rsidRPr="00EB3CD8" w:rsidRDefault="00EB3CD8">
            <w:pPr>
              <w:pStyle w:val="Compact"/>
              <w:jc w:val="center"/>
              <w:rPr>
                <w:sz w:val="21"/>
              </w:rPr>
            </w:pPr>
            <w:r w:rsidRPr="00EB3CD8">
              <w:rPr>
                <w:sz w:val="21"/>
              </w:rPr>
              <w:t>10.</w:t>
            </w:r>
            <w:r w:rsidR="005544BB">
              <w:rPr>
                <w:sz w:val="21"/>
              </w:rPr>
              <w:t>7</w:t>
            </w:r>
          </w:p>
        </w:tc>
        <w:tc>
          <w:tcPr>
            <w:tcW w:w="775" w:type="pct"/>
            <w:tcBorders>
              <w:top w:val="single" w:sz="4" w:space="0" w:color="auto"/>
              <w:left w:val="single" w:sz="4" w:space="0" w:color="auto"/>
            </w:tcBorders>
          </w:tcPr>
          <w:p w14:paraId="2FC89A98" w14:textId="337585EC" w:rsidR="007E05F6" w:rsidRPr="00EB3CD8" w:rsidRDefault="00EB3CD8">
            <w:pPr>
              <w:pStyle w:val="Compact"/>
              <w:jc w:val="center"/>
              <w:rPr>
                <w:sz w:val="21"/>
              </w:rPr>
            </w:pPr>
            <w:r w:rsidRPr="00EB3CD8">
              <w:rPr>
                <w:sz w:val="21"/>
              </w:rPr>
              <w:t>17.</w:t>
            </w:r>
            <w:r w:rsidR="00813775">
              <w:rPr>
                <w:sz w:val="21"/>
              </w:rPr>
              <w:t>4</w:t>
            </w:r>
          </w:p>
        </w:tc>
        <w:tc>
          <w:tcPr>
            <w:tcW w:w="516" w:type="pct"/>
            <w:tcBorders>
              <w:top w:val="single" w:sz="4" w:space="0" w:color="auto"/>
            </w:tcBorders>
          </w:tcPr>
          <w:p w14:paraId="3DDF92AF" w14:textId="6F3A3242" w:rsidR="007E05F6" w:rsidRPr="00EB3CD8" w:rsidRDefault="00EB3CD8">
            <w:pPr>
              <w:pStyle w:val="Compact"/>
              <w:jc w:val="center"/>
              <w:rPr>
                <w:sz w:val="21"/>
              </w:rPr>
            </w:pPr>
            <w:r w:rsidRPr="00EB3CD8">
              <w:rPr>
                <w:sz w:val="21"/>
              </w:rPr>
              <w:t>4.</w:t>
            </w:r>
            <w:r w:rsidR="00813775">
              <w:rPr>
                <w:sz w:val="21"/>
              </w:rPr>
              <w:t>1</w:t>
            </w:r>
          </w:p>
        </w:tc>
        <w:tc>
          <w:tcPr>
            <w:tcW w:w="598" w:type="pct"/>
            <w:tcBorders>
              <w:top w:val="single" w:sz="4" w:space="0" w:color="auto"/>
            </w:tcBorders>
          </w:tcPr>
          <w:p w14:paraId="450B18C5" w14:textId="77777777" w:rsidR="007E05F6" w:rsidRPr="00EB3CD8" w:rsidRDefault="00EB3CD8">
            <w:pPr>
              <w:pStyle w:val="Compact"/>
              <w:jc w:val="center"/>
              <w:rPr>
                <w:sz w:val="21"/>
              </w:rPr>
            </w:pPr>
            <w:r w:rsidRPr="00EB3CD8">
              <w:rPr>
                <w:sz w:val="21"/>
              </w:rPr>
              <w:t>6.8</w:t>
            </w:r>
          </w:p>
        </w:tc>
        <w:tc>
          <w:tcPr>
            <w:tcW w:w="427" w:type="pct"/>
            <w:tcBorders>
              <w:top w:val="single" w:sz="4" w:space="0" w:color="auto"/>
            </w:tcBorders>
          </w:tcPr>
          <w:p w14:paraId="55C20532" w14:textId="710446A1" w:rsidR="007E05F6" w:rsidRPr="00EB3CD8" w:rsidRDefault="00EB3CD8">
            <w:pPr>
              <w:pStyle w:val="Compact"/>
              <w:jc w:val="center"/>
              <w:rPr>
                <w:sz w:val="21"/>
              </w:rPr>
            </w:pPr>
            <w:r w:rsidRPr="00EB3CD8">
              <w:rPr>
                <w:sz w:val="21"/>
              </w:rPr>
              <w:t>71.</w:t>
            </w:r>
            <w:r w:rsidR="00813775">
              <w:rPr>
                <w:sz w:val="21"/>
              </w:rPr>
              <w:t>7</w:t>
            </w:r>
          </w:p>
        </w:tc>
      </w:tr>
      <w:tr w:rsidR="00E80E5F" w:rsidRPr="00EB3CD8" w14:paraId="3E19CD90" w14:textId="77777777" w:rsidTr="00E80E5F">
        <w:tc>
          <w:tcPr>
            <w:tcW w:w="552" w:type="pct"/>
          </w:tcPr>
          <w:p w14:paraId="48423219" w14:textId="77777777" w:rsidR="007E05F6" w:rsidRPr="00EB3CD8" w:rsidRDefault="00EB3CD8">
            <w:pPr>
              <w:pStyle w:val="Compact"/>
              <w:jc w:val="center"/>
              <w:rPr>
                <w:sz w:val="21"/>
              </w:rPr>
            </w:pPr>
            <w:r w:rsidRPr="00EB3CD8">
              <w:rPr>
                <w:sz w:val="21"/>
              </w:rPr>
              <w:t>Yearling</w:t>
            </w:r>
          </w:p>
        </w:tc>
        <w:tc>
          <w:tcPr>
            <w:tcW w:w="0" w:type="auto"/>
          </w:tcPr>
          <w:p w14:paraId="2E88CF5C" w14:textId="77777777" w:rsidR="007E05F6" w:rsidRPr="00EB3CD8" w:rsidRDefault="00EB3CD8">
            <w:pPr>
              <w:pStyle w:val="Compact"/>
              <w:jc w:val="center"/>
              <w:rPr>
                <w:sz w:val="21"/>
              </w:rPr>
            </w:pPr>
            <w:r w:rsidRPr="00EB3CD8">
              <w:rPr>
                <w:sz w:val="21"/>
              </w:rPr>
              <w:t>998</w:t>
            </w:r>
          </w:p>
        </w:tc>
        <w:tc>
          <w:tcPr>
            <w:tcW w:w="605" w:type="pct"/>
            <w:tcBorders>
              <w:right w:val="single" w:sz="4" w:space="0" w:color="auto"/>
            </w:tcBorders>
          </w:tcPr>
          <w:p w14:paraId="5187D3F0" w14:textId="12BE9C60" w:rsidR="007E05F6" w:rsidRPr="00EB3CD8" w:rsidRDefault="00813775">
            <w:pPr>
              <w:pStyle w:val="Compact"/>
              <w:jc w:val="center"/>
              <w:rPr>
                <w:sz w:val="21"/>
              </w:rPr>
            </w:pPr>
            <w:r>
              <w:rPr>
                <w:sz w:val="21"/>
              </w:rPr>
              <w:t>9.</w:t>
            </w:r>
            <w:r w:rsidR="005544BB">
              <w:rPr>
                <w:sz w:val="21"/>
              </w:rPr>
              <w:t>2</w:t>
            </w:r>
          </w:p>
        </w:tc>
        <w:tc>
          <w:tcPr>
            <w:tcW w:w="552" w:type="pct"/>
            <w:tcBorders>
              <w:left w:val="single" w:sz="4" w:space="0" w:color="auto"/>
            </w:tcBorders>
          </w:tcPr>
          <w:p w14:paraId="62DA7E05" w14:textId="77777777" w:rsidR="007E05F6" w:rsidRPr="00EB3CD8" w:rsidRDefault="00EB3CD8">
            <w:pPr>
              <w:pStyle w:val="Compact"/>
              <w:jc w:val="center"/>
              <w:rPr>
                <w:sz w:val="21"/>
              </w:rPr>
            </w:pPr>
            <w:r w:rsidRPr="00EB3CD8">
              <w:rPr>
                <w:sz w:val="21"/>
              </w:rPr>
              <w:t>82</w:t>
            </w:r>
          </w:p>
        </w:tc>
        <w:tc>
          <w:tcPr>
            <w:tcW w:w="540" w:type="pct"/>
            <w:tcBorders>
              <w:right w:val="single" w:sz="4" w:space="0" w:color="auto"/>
            </w:tcBorders>
          </w:tcPr>
          <w:p w14:paraId="73216BDE" w14:textId="77777777" w:rsidR="007E05F6" w:rsidRPr="00EB3CD8" w:rsidRDefault="00EB3CD8">
            <w:pPr>
              <w:pStyle w:val="Compact"/>
              <w:jc w:val="center"/>
              <w:rPr>
                <w:sz w:val="21"/>
              </w:rPr>
            </w:pPr>
            <w:r w:rsidRPr="00EB3CD8">
              <w:rPr>
                <w:sz w:val="21"/>
              </w:rPr>
              <w:t>8.2</w:t>
            </w:r>
          </w:p>
        </w:tc>
        <w:tc>
          <w:tcPr>
            <w:tcW w:w="775" w:type="pct"/>
            <w:tcBorders>
              <w:left w:val="single" w:sz="4" w:space="0" w:color="auto"/>
            </w:tcBorders>
          </w:tcPr>
          <w:p w14:paraId="64340C9F" w14:textId="25F38C3B" w:rsidR="007E05F6" w:rsidRPr="00EB3CD8" w:rsidRDefault="00813775">
            <w:pPr>
              <w:pStyle w:val="Compact"/>
              <w:jc w:val="center"/>
              <w:rPr>
                <w:sz w:val="21"/>
              </w:rPr>
            </w:pPr>
            <w:r>
              <w:rPr>
                <w:sz w:val="21"/>
              </w:rPr>
              <w:t>39.8</w:t>
            </w:r>
          </w:p>
        </w:tc>
        <w:tc>
          <w:tcPr>
            <w:tcW w:w="516" w:type="pct"/>
          </w:tcPr>
          <w:p w14:paraId="3BD51C09" w14:textId="3658BFD0" w:rsidR="007E05F6" w:rsidRPr="00EB3CD8" w:rsidRDefault="00813775">
            <w:pPr>
              <w:pStyle w:val="Compact"/>
              <w:jc w:val="center"/>
              <w:rPr>
                <w:sz w:val="21"/>
              </w:rPr>
            </w:pPr>
            <w:r>
              <w:rPr>
                <w:sz w:val="21"/>
              </w:rPr>
              <w:t>20.4</w:t>
            </w:r>
          </w:p>
        </w:tc>
        <w:tc>
          <w:tcPr>
            <w:tcW w:w="598" w:type="pct"/>
          </w:tcPr>
          <w:p w14:paraId="79A14ACD" w14:textId="7766B59A" w:rsidR="007E05F6" w:rsidRPr="00EB3CD8" w:rsidRDefault="00813775">
            <w:pPr>
              <w:pStyle w:val="Compact"/>
              <w:jc w:val="center"/>
              <w:rPr>
                <w:sz w:val="21"/>
              </w:rPr>
            </w:pPr>
            <w:r>
              <w:rPr>
                <w:sz w:val="21"/>
              </w:rPr>
              <w:t>4.3</w:t>
            </w:r>
          </w:p>
        </w:tc>
        <w:tc>
          <w:tcPr>
            <w:tcW w:w="427" w:type="pct"/>
          </w:tcPr>
          <w:p w14:paraId="3BBF89E4" w14:textId="18A94B42" w:rsidR="007E05F6" w:rsidRPr="00EB3CD8" w:rsidRDefault="00EB3CD8">
            <w:pPr>
              <w:pStyle w:val="Compact"/>
              <w:jc w:val="center"/>
              <w:rPr>
                <w:sz w:val="21"/>
              </w:rPr>
            </w:pPr>
            <w:r w:rsidRPr="00EB3CD8">
              <w:rPr>
                <w:sz w:val="21"/>
              </w:rPr>
              <w:t>35.</w:t>
            </w:r>
            <w:r w:rsidR="00813775">
              <w:rPr>
                <w:sz w:val="21"/>
              </w:rPr>
              <w:t>5</w:t>
            </w:r>
          </w:p>
        </w:tc>
      </w:tr>
      <w:tr w:rsidR="00E80E5F" w:rsidRPr="00EB3CD8" w14:paraId="1242B4A0" w14:textId="77777777" w:rsidTr="00E80E5F">
        <w:tc>
          <w:tcPr>
            <w:tcW w:w="552" w:type="pct"/>
          </w:tcPr>
          <w:p w14:paraId="7EEFF011" w14:textId="77777777" w:rsidR="007E05F6" w:rsidRPr="00EB3CD8" w:rsidRDefault="00EB3CD8">
            <w:pPr>
              <w:pStyle w:val="Compact"/>
              <w:jc w:val="center"/>
              <w:rPr>
                <w:sz w:val="21"/>
              </w:rPr>
            </w:pPr>
            <w:proofErr w:type="spellStart"/>
            <w:r w:rsidRPr="00EB3CD8">
              <w:rPr>
                <w:sz w:val="21"/>
              </w:rPr>
              <w:t>Subadult</w:t>
            </w:r>
            <w:proofErr w:type="spellEnd"/>
          </w:p>
        </w:tc>
        <w:tc>
          <w:tcPr>
            <w:tcW w:w="0" w:type="auto"/>
          </w:tcPr>
          <w:p w14:paraId="55D9A573" w14:textId="59685CC2" w:rsidR="007E05F6" w:rsidRPr="00EB3CD8" w:rsidRDefault="00EB3CD8">
            <w:pPr>
              <w:pStyle w:val="Compact"/>
              <w:jc w:val="center"/>
              <w:rPr>
                <w:sz w:val="21"/>
              </w:rPr>
            </w:pPr>
            <w:r w:rsidRPr="00EB3CD8">
              <w:rPr>
                <w:sz w:val="21"/>
              </w:rPr>
              <w:t>93</w:t>
            </w:r>
            <w:r w:rsidR="00813775">
              <w:rPr>
                <w:sz w:val="21"/>
              </w:rPr>
              <w:t>7</w:t>
            </w:r>
          </w:p>
        </w:tc>
        <w:tc>
          <w:tcPr>
            <w:tcW w:w="605" w:type="pct"/>
            <w:tcBorders>
              <w:right w:val="single" w:sz="4" w:space="0" w:color="auto"/>
            </w:tcBorders>
          </w:tcPr>
          <w:p w14:paraId="19AD0E90" w14:textId="4C8B7991" w:rsidR="007E05F6" w:rsidRPr="00EB3CD8" w:rsidRDefault="00813775">
            <w:pPr>
              <w:pStyle w:val="Compact"/>
              <w:jc w:val="center"/>
              <w:rPr>
                <w:sz w:val="21"/>
              </w:rPr>
            </w:pPr>
            <w:r>
              <w:rPr>
                <w:sz w:val="21"/>
              </w:rPr>
              <w:t>8.</w:t>
            </w:r>
            <w:r w:rsidR="005544BB">
              <w:rPr>
                <w:sz w:val="21"/>
              </w:rPr>
              <w:t>8</w:t>
            </w:r>
          </w:p>
        </w:tc>
        <w:tc>
          <w:tcPr>
            <w:tcW w:w="552" w:type="pct"/>
            <w:tcBorders>
              <w:left w:val="single" w:sz="4" w:space="0" w:color="auto"/>
            </w:tcBorders>
          </w:tcPr>
          <w:p w14:paraId="1F145F5D" w14:textId="77777777" w:rsidR="007E05F6" w:rsidRPr="00EB3CD8" w:rsidRDefault="00EB3CD8">
            <w:pPr>
              <w:pStyle w:val="Compact"/>
              <w:jc w:val="center"/>
              <w:rPr>
                <w:sz w:val="21"/>
              </w:rPr>
            </w:pPr>
            <w:r w:rsidRPr="00EB3CD8">
              <w:rPr>
                <w:sz w:val="21"/>
              </w:rPr>
              <w:t>149</w:t>
            </w:r>
          </w:p>
        </w:tc>
        <w:tc>
          <w:tcPr>
            <w:tcW w:w="540" w:type="pct"/>
            <w:tcBorders>
              <w:right w:val="single" w:sz="4" w:space="0" w:color="auto"/>
            </w:tcBorders>
          </w:tcPr>
          <w:p w14:paraId="6B9B3D56" w14:textId="77777777" w:rsidR="007E05F6" w:rsidRPr="00EB3CD8" w:rsidRDefault="00EB3CD8">
            <w:pPr>
              <w:pStyle w:val="Compact"/>
              <w:jc w:val="center"/>
              <w:rPr>
                <w:sz w:val="21"/>
              </w:rPr>
            </w:pPr>
            <w:r w:rsidRPr="00EB3CD8">
              <w:rPr>
                <w:sz w:val="21"/>
              </w:rPr>
              <w:t>15.9</w:t>
            </w:r>
          </w:p>
        </w:tc>
        <w:tc>
          <w:tcPr>
            <w:tcW w:w="775" w:type="pct"/>
            <w:tcBorders>
              <w:left w:val="single" w:sz="4" w:space="0" w:color="auto"/>
            </w:tcBorders>
          </w:tcPr>
          <w:p w14:paraId="3D8D022E" w14:textId="66BB7392" w:rsidR="007E05F6" w:rsidRPr="00EB3CD8" w:rsidRDefault="00813775">
            <w:pPr>
              <w:pStyle w:val="Compact"/>
              <w:jc w:val="center"/>
              <w:rPr>
                <w:sz w:val="21"/>
              </w:rPr>
            </w:pPr>
            <w:r>
              <w:rPr>
                <w:sz w:val="21"/>
              </w:rPr>
              <w:t>22.3</w:t>
            </w:r>
          </w:p>
        </w:tc>
        <w:tc>
          <w:tcPr>
            <w:tcW w:w="516" w:type="pct"/>
          </w:tcPr>
          <w:p w14:paraId="659974F4" w14:textId="4F915D9C" w:rsidR="007E05F6" w:rsidRPr="00EB3CD8" w:rsidRDefault="00813775">
            <w:pPr>
              <w:pStyle w:val="Compact"/>
              <w:jc w:val="center"/>
              <w:rPr>
                <w:sz w:val="21"/>
              </w:rPr>
            </w:pPr>
            <w:r>
              <w:rPr>
                <w:sz w:val="21"/>
              </w:rPr>
              <w:t>52.4</w:t>
            </w:r>
          </w:p>
        </w:tc>
        <w:tc>
          <w:tcPr>
            <w:tcW w:w="598" w:type="pct"/>
          </w:tcPr>
          <w:p w14:paraId="4B28911A" w14:textId="48F6FF52" w:rsidR="007E05F6" w:rsidRPr="00EB3CD8" w:rsidRDefault="00EB3CD8">
            <w:pPr>
              <w:pStyle w:val="Compact"/>
              <w:jc w:val="center"/>
              <w:rPr>
                <w:sz w:val="21"/>
              </w:rPr>
            </w:pPr>
            <w:r w:rsidRPr="00EB3CD8">
              <w:rPr>
                <w:sz w:val="21"/>
              </w:rPr>
              <w:t>4.</w:t>
            </w:r>
            <w:r w:rsidR="00813775">
              <w:rPr>
                <w:sz w:val="21"/>
              </w:rPr>
              <w:t>2</w:t>
            </w:r>
          </w:p>
        </w:tc>
        <w:tc>
          <w:tcPr>
            <w:tcW w:w="427" w:type="pct"/>
          </w:tcPr>
          <w:p w14:paraId="6E5371D4" w14:textId="23F9AEF4" w:rsidR="007E05F6" w:rsidRPr="00EB3CD8" w:rsidRDefault="00813775">
            <w:pPr>
              <w:pStyle w:val="Compact"/>
              <w:jc w:val="center"/>
              <w:rPr>
                <w:sz w:val="21"/>
              </w:rPr>
            </w:pPr>
            <w:r>
              <w:rPr>
                <w:sz w:val="21"/>
              </w:rPr>
              <w:t>21.1</w:t>
            </w:r>
          </w:p>
        </w:tc>
      </w:tr>
      <w:tr w:rsidR="00E80E5F" w:rsidRPr="00EB3CD8" w14:paraId="249C5662" w14:textId="77777777" w:rsidTr="00E80E5F">
        <w:tc>
          <w:tcPr>
            <w:tcW w:w="552" w:type="pct"/>
          </w:tcPr>
          <w:p w14:paraId="2418131A" w14:textId="77777777" w:rsidR="007E05F6" w:rsidRPr="00EB3CD8" w:rsidRDefault="00EB3CD8">
            <w:pPr>
              <w:pStyle w:val="Compact"/>
              <w:jc w:val="center"/>
              <w:rPr>
                <w:sz w:val="21"/>
              </w:rPr>
            </w:pPr>
            <w:r w:rsidRPr="00EB3CD8">
              <w:rPr>
                <w:sz w:val="21"/>
              </w:rPr>
              <w:t>Adult</w:t>
            </w:r>
          </w:p>
        </w:tc>
        <w:tc>
          <w:tcPr>
            <w:tcW w:w="0" w:type="auto"/>
          </w:tcPr>
          <w:p w14:paraId="4AA19008" w14:textId="755E8F2F" w:rsidR="007E05F6" w:rsidRPr="00EB3CD8" w:rsidRDefault="00813775">
            <w:pPr>
              <w:pStyle w:val="Compact"/>
              <w:jc w:val="center"/>
              <w:rPr>
                <w:sz w:val="21"/>
              </w:rPr>
            </w:pPr>
            <w:r>
              <w:rPr>
                <w:sz w:val="21"/>
              </w:rPr>
              <w:t>3,4</w:t>
            </w:r>
            <w:r w:rsidR="005544BB">
              <w:rPr>
                <w:sz w:val="21"/>
              </w:rPr>
              <w:t>49</w:t>
            </w:r>
          </w:p>
        </w:tc>
        <w:tc>
          <w:tcPr>
            <w:tcW w:w="605" w:type="pct"/>
            <w:tcBorders>
              <w:right w:val="single" w:sz="4" w:space="0" w:color="auto"/>
            </w:tcBorders>
          </w:tcPr>
          <w:p w14:paraId="331F569A" w14:textId="7314AC63" w:rsidR="007E05F6" w:rsidRPr="00EB3CD8" w:rsidRDefault="00813775">
            <w:pPr>
              <w:pStyle w:val="Compact"/>
              <w:jc w:val="center"/>
              <w:rPr>
                <w:sz w:val="21"/>
              </w:rPr>
            </w:pPr>
            <w:r>
              <w:rPr>
                <w:sz w:val="21"/>
              </w:rPr>
              <w:t>31.</w:t>
            </w:r>
            <w:r w:rsidR="005544BB">
              <w:rPr>
                <w:sz w:val="21"/>
              </w:rPr>
              <w:t>8</w:t>
            </w:r>
          </w:p>
        </w:tc>
        <w:tc>
          <w:tcPr>
            <w:tcW w:w="552" w:type="pct"/>
            <w:tcBorders>
              <w:left w:val="single" w:sz="4" w:space="0" w:color="auto"/>
            </w:tcBorders>
          </w:tcPr>
          <w:p w14:paraId="544A27AA" w14:textId="43BDE58F" w:rsidR="007E05F6" w:rsidRPr="00EB3CD8" w:rsidRDefault="00EB3CD8">
            <w:pPr>
              <w:pStyle w:val="Compact"/>
              <w:jc w:val="center"/>
              <w:rPr>
                <w:sz w:val="21"/>
              </w:rPr>
            </w:pPr>
            <w:r w:rsidRPr="00EB3CD8">
              <w:rPr>
                <w:sz w:val="21"/>
              </w:rPr>
              <w:t>58</w:t>
            </w:r>
            <w:r w:rsidR="00813775">
              <w:rPr>
                <w:sz w:val="21"/>
              </w:rPr>
              <w:t>3</w:t>
            </w:r>
          </w:p>
        </w:tc>
        <w:tc>
          <w:tcPr>
            <w:tcW w:w="540" w:type="pct"/>
            <w:tcBorders>
              <w:right w:val="single" w:sz="4" w:space="0" w:color="auto"/>
            </w:tcBorders>
          </w:tcPr>
          <w:p w14:paraId="3BE076CE" w14:textId="4DEC2119" w:rsidR="007E05F6" w:rsidRPr="00EB3CD8" w:rsidRDefault="00EB3CD8">
            <w:pPr>
              <w:pStyle w:val="Compact"/>
              <w:jc w:val="center"/>
              <w:rPr>
                <w:sz w:val="21"/>
              </w:rPr>
            </w:pPr>
            <w:r w:rsidRPr="00EB3CD8">
              <w:rPr>
                <w:sz w:val="21"/>
              </w:rPr>
              <w:t>16.</w:t>
            </w:r>
            <w:r w:rsidR="005544BB">
              <w:rPr>
                <w:sz w:val="21"/>
              </w:rPr>
              <w:t>9</w:t>
            </w:r>
          </w:p>
        </w:tc>
        <w:tc>
          <w:tcPr>
            <w:tcW w:w="775" w:type="pct"/>
            <w:tcBorders>
              <w:left w:val="single" w:sz="4" w:space="0" w:color="auto"/>
            </w:tcBorders>
          </w:tcPr>
          <w:p w14:paraId="2D3A92B5" w14:textId="53CED3AB" w:rsidR="007E05F6" w:rsidRPr="00EB3CD8" w:rsidRDefault="00EB3CD8">
            <w:pPr>
              <w:pStyle w:val="Compact"/>
              <w:jc w:val="center"/>
              <w:rPr>
                <w:sz w:val="21"/>
              </w:rPr>
            </w:pPr>
            <w:r w:rsidRPr="00EB3CD8">
              <w:rPr>
                <w:sz w:val="21"/>
              </w:rPr>
              <w:t>1</w:t>
            </w:r>
            <w:r w:rsidR="00813775">
              <w:rPr>
                <w:sz w:val="21"/>
              </w:rPr>
              <w:t>5.8</w:t>
            </w:r>
          </w:p>
        </w:tc>
        <w:tc>
          <w:tcPr>
            <w:tcW w:w="516" w:type="pct"/>
          </w:tcPr>
          <w:p w14:paraId="3B1AE360" w14:textId="64D8C187" w:rsidR="007E05F6" w:rsidRPr="00EB3CD8" w:rsidRDefault="00813775">
            <w:pPr>
              <w:pStyle w:val="Compact"/>
              <w:jc w:val="center"/>
              <w:rPr>
                <w:sz w:val="21"/>
              </w:rPr>
            </w:pPr>
            <w:r>
              <w:rPr>
                <w:sz w:val="21"/>
              </w:rPr>
              <w:t>58.5</w:t>
            </w:r>
          </w:p>
        </w:tc>
        <w:tc>
          <w:tcPr>
            <w:tcW w:w="598" w:type="pct"/>
          </w:tcPr>
          <w:p w14:paraId="1191A781" w14:textId="77A52479" w:rsidR="007E05F6" w:rsidRPr="00EB3CD8" w:rsidRDefault="00EB3CD8">
            <w:pPr>
              <w:pStyle w:val="Compact"/>
              <w:jc w:val="center"/>
              <w:rPr>
                <w:sz w:val="21"/>
              </w:rPr>
            </w:pPr>
            <w:r w:rsidRPr="00EB3CD8">
              <w:rPr>
                <w:sz w:val="21"/>
              </w:rPr>
              <w:t>4.</w:t>
            </w:r>
            <w:r w:rsidR="00813775">
              <w:rPr>
                <w:sz w:val="21"/>
              </w:rPr>
              <w:t>3</w:t>
            </w:r>
          </w:p>
        </w:tc>
        <w:tc>
          <w:tcPr>
            <w:tcW w:w="427" w:type="pct"/>
          </w:tcPr>
          <w:p w14:paraId="1BD3BA3C" w14:textId="679BB04F" w:rsidR="007E05F6" w:rsidRPr="00EB3CD8" w:rsidRDefault="00813775">
            <w:pPr>
              <w:pStyle w:val="Compact"/>
              <w:jc w:val="center"/>
              <w:rPr>
                <w:sz w:val="21"/>
              </w:rPr>
            </w:pPr>
            <w:r>
              <w:rPr>
                <w:sz w:val="21"/>
              </w:rPr>
              <w:t>21.4</w:t>
            </w:r>
          </w:p>
        </w:tc>
      </w:tr>
      <w:tr w:rsidR="00E80E5F" w:rsidRPr="00EB3CD8" w14:paraId="3C4BFD30" w14:textId="77777777" w:rsidTr="00E80E5F">
        <w:tc>
          <w:tcPr>
            <w:tcW w:w="552" w:type="pct"/>
            <w:tcBorders>
              <w:bottom w:val="single" w:sz="4" w:space="0" w:color="auto"/>
            </w:tcBorders>
          </w:tcPr>
          <w:p w14:paraId="1CAAA520" w14:textId="77777777" w:rsidR="007E05F6" w:rsidRPr="00EB3CD8" w:rsidRDefault="00EB3CD8">
            <w:pPr>
              <w:pStyle w:val="Compact"/>
              <w:jc w:val="center"/>
              <w:rPr>
                <w:sz w:val="21"/>
              </w:rPr>
            </w:pPr>
            <w:proofErr w:type="spellStart"/>
            <w:r w:rsidRPr="00EB3CD8">
              <w:rPr>
                <w:sz w:val="21"/>
              </w:rPr>
              <w:t>Unid</w:t>
            </w:r>
            <w:proofErr w:type="spellEnd"/>
            <w:r w:rsidRPr="00EB3CD8">
              <w:rPr>
                <w:sz w:val="21"/>
              </w:rPr>
              <w:t>. Age</w:t>
            </w:r>
          </w:p>
        </w:tc>
        <w:tc>
          <w:tcPr>
            <w:tcW w:w="0" w:type="auto"/>
            <w:tcBorders>
              <w:bottom w:val="single" w:sz="4" w:space="0" w:color="auto"/>
            </w:tcBorders>
          </w:tcPr>
          <w:p w14:paraId="598D86F4" w14:textId="12680E50" w:rsidR="007E05F6" w:rsidRPr="00EB3CD8" w:rsidRDefault="005544BB">
            <w:pPr>
              <w:pStyle w:val="Compact"/>
              <w:jc w:val="center"/>
              <w:rPr>
                <w:sz w:val="21"/>
              </w:rPr>
            </w:pPr>
            <w:r>
              <w:rPr>
                <w:sz w:val="21"/>
              </w:rPr>
              <w:t>1,196</w:t>
            </w:r>
          </w:p>
        </w:tc>
        <w:tc>
          <w:tcPr>
            <w:tcW w:w="605" w:type="pct"/>
            <w:tcBorders>
              <w:bottom w:val="single" w:sz="4" w:space="0" w:color="auto"/>
              <w:right w:val="single" w:sz="4" w:space="0" w:color="auto"/>
            </w:tcBorders>
          </w:tcPr>
          <w:p w14:paraId="257F1FAD" w14:textId="54879636" w:rsidR="007E05F6" w:rsidRPr="00EB3CD8" w:rsidRDefault="005544BB">
            <w:pPr>
              <w:pStyle w:val="Compact"/>
              <w:jc w:val="center"/>
              <w:rPr>
                <w:sz w:val="21"/>
              </w:rPr>
            </w:pPr>
            <w:r>
              <w:rPr>
                <w:sz w:val="21"/>
              </w:rPr>
              <w:t>11</w:t>
            </w:r>
            <w:r w:rsidR="00813775">
              <w:rPr>
                <w:sz w:val="21"/>
              </w:rPr>
              <w:t>.0</w:t>
            </w:r>
          </w:p>
        </w:tc>
        <w:tc>
          <w:tcPr>
            <w:tcW w:w="552" w:type="pct"/>
            <w:tcBorders>
              <w:left w:val="single" w:sz="4" w:space="0" w:color="auto"/>
              <w:bottom w:val="single" w:sz="4" w:space="0" w:color="auto"/>
            </w:tcBorders>
          </w:tcPr>
          <w:p w14:paraId="18EEEBF1" w14:textId="3E8A3C74" w:rsidR="007E05F6" w:rsidRPr="00EB3CD8" w:rsidRDefault="00813775">
            <w:pPr>
              <w:pStyle w:val="Compact"/>
              <w:jc w:val="center"/>
              <w:rPr>
                <w:sz w:val="21"/>
              </w:rPr>
            </w:pPr>
            <w:r>
              <w:rPr>
                <w:sz w:val="21"/>
              </w:rPr>
              <w:t>1</w:t>
            </w:r>
            <w:r w:rsidR="005544BB">
              <w:rPr>
                <w:sz w:val="21"/>
              </w:rPr>
              <w:t>05</w:t>
            </w:r>
          </w:p>
        </w:tc>
        <w:tc>
          <w:tcPr>
            <w:tcW w:w="540" w:type="pct"/>
            <w:tcBorders>
              <w:bottom w:val="single" w:sz="4" w:space="0" w:color="auto"/>
              <w:right w:val="single" w:sz="4" w:space="0" w:color="auto"/>
            </w:tcBorders>
          </w:tcPr>
          <w:p w14:paraId="20DE49F4" w14:textId="0BA96C75" w:rsidR="007E05F6" w:rsidRPr="00EB3CD8" w:rsidRDefault="00813775">
            <w:pPr>
              <w:pStyle w:val="Compact"/>
              <w:jc w:val="center"/>
              <w:rPr>
                <w:sz w:val="21"/>
              </w:rPr>
            </w:pPr>
            <w:r>
              <w:rPr>
                <w:sz w:val="21"/>
              </w:rPr>
              <w:t>8.</w:t>
            </w:r>
            <w:r w:rsidR="005544BB">
              <w:rPr>
                <w:sz w:val="21"/>
              </w:rPr>
              <w:t>8</w:t>
            </w:r>
          </w:p>
        </w:tc>
        <w:tc>
          <w:tcPr>
            <w:tcW w:w="775" w:type="pct"/>
            <w:tcBorders>
              <w:left w:val="single" w:sz="4" w:space="0" w:color="auto"/>
              <w:bottom w:val="single" w:sz="4" w:space="0" w:color="auto"/>
            </w:tcBorders>
          </w:tcPr>
          <w:p w14:paraId="0AC7E179" w14:textId="0FE9802A" w:rsidR="007E05F6" w:rsidRPr="00EB3CD8" w:rsidRDefault="00813775">
            <w:pPr>
              <w:pStyle w:val="Compact"/>
              <w:jc w:val="center"/>
              <w:rPr>
                <w:sz w:val="21"/>
              </w:rPr>
            </w:pPr>
            <w:r>
              <w:rPr>
                <w:sz w:val="21"/>
              </w:rPr>
              <w:t>29.1</w:t>
            </w:r>
          </w:p>
        </w:tc>
        <w:tc>
          <w:tcPr>
            <w:tcW w:w="516" w:type="pct"/>
            <w:tcBorders>
              <w:bottom w:val="single" w:sz="4" w:space="0" w:color="auto"/>
            </w:tcBorders>
          </w:tcPr>
          <w:p w14:paraId="31218B8A" w14:textId="67171876" w:rsidR="007E05F6" w:rsidRPr="00EB3CD8" w:rsidRDefault="00813775">
            <w:pPr>
              <w:pStyle w:val="Compact"/>
              <w:jc w:val="center"/>
              <w:rPr>
                <w:sz w:val="21"/>
              </w:rPr>
            </w:pPr>
            <w:r>
              <w:rPr>
                <w:sz w:val="21"/>
              </w:rPr>
              <w:t>37.6</w:t>
            </w:r>
          </w:p>
        </w:tc>
        <w:tc>
          <w:tcPr>
            <w:tcW w:w="598" w:type="pct"/>
            <w:tcBorders>
              <w:bottom w:val="single" w:sz="4" w:space="0" w:color="auto"/>
            </w:tcBorders>
          </w:tcPr>
          <w:p w14:paraId="6EF309E4" w14:textId="36EFEBF7" w:rsidR="007E05F6" w:rsidRPr="00EB3CD8" w:rsidRDefault="00EB3CD8">
            <w:pPr>
              <w:pStyle w:val="Compact"/>
              <w:jc w:val="center"/>
              <w:rPr>
                <w:sz w:val="21"/>
              </w:rPr>
            </w:pPr>
            <w:r w:rsidRPr="00EB3CD8">
              <w:rPr>
                <w:sz w:val="21"/>
              </w:rPr>
              <w:t>2.</w:t>
            </w:r>
            <w:r w:rsidR="00813775">
              <w:rPr>
                <w:sz w:val="21"/>
              </w:rPr>
              <w:t>1</w:t>
            </w:r>
          </w:p>
        </w:tc>
        <w:tc>
          <w:tcPr>
            <w:tcW w:w="427" w:type="pct"/>
            <w:tcBorders>
              <w:bottom w:val="single" w:sz="4" w:space="0" w:color="auto"/>
            </w:tcBorders>
          </w:tcPr>
          <w:p w14:paraId="7CCF6B15" w14:textId="1DA87199" w:rsidR="007E05F6" w:rsidRPr="00EB3CD8" w:rsidRDefault="00813775">
            <w:pPr>
              <w:pStyle w:val="Compact"/>
              <w:jc w:val="center"/>
              <w:rPr>
                <w:sz w:val="21"/>
              </w:rPr>
            </w:pPr>
            <w:r>
              <w:rPr>
                <w:sz w:val="21"/>
              </w:rPr>
              <w:t>31.2</w:t>
            </w:r>
          </w:p>
        </w:tc>
      </w:tr>
    </w:tbl>
    <w:p w14:paraId="4A3CFE51" w14:textId="77777777" w:rsidR="00D2349B" w:rsidRDefault="00D2349B">
      <w:pPr>
        <w:pStyle w:val="BodyText"/>
      </w:pPr>
    </w:p>
    <w:p w14:paraId="20F54823" w14:textId="04F75263" w:rsidR="007E05F6" w:rsidRDefault="00EB3CD8">
      <w:pPr>
        <w:pStyle w:val="BodyText"/>
      </w:pPr>
      <w:r w:rsidRPr="00275934">
        <w:rPr>
          <w:b/>
        </w:rPr>
        <w:t>Table 3</w:t>
      </w:r>
      <w:r w:rsidR="0058491A">
        <w:t xml:space="preserve">: </w:t>
      </w:r>
      <w:r w:rsidR="00262F48">
        <w:t xml:space="preserve">Number and composition of all </w:t>
      </w:r>
      <w:r w:rsidR="0058491A">
        <w:t>strandings</w:t>
      </w:r>
      <w:r>
        <w:t xml:space="preserve"> (</w:t>
      </w:r>
      <w:r>
        <w:rPr>
          <w:i/>
        </w:rPr>
        <w:t>n</w:t>
      </w:r>
      <w:r w:rsidR="00700F47">
        <w:t xml:space="preserve"> = 14,729</w:t>
      </w:r>
      <w:r w:rsidR="003915C0">
        <w:t>)</w:t>
      </w:r>
      <w:r>
        <w:t>,</w:t>
      </w:r>
      <w:r w:rsidR="00262F48">
        <w:t xml:space="preserve"> regional strandings, and </w:t>
      </w:r>
      <w:r>
        <w:t>human interaction (HI) cases (</w:t>
      </w:r>
      <w:r>
        <w:rPr>
          <w:i/>
        </w:rPr>
        <w:t>n</w:t>
      </w:r>
      <w:r w:rsidR="003E7525">
        <w:t xml:space="preserve"> = 1,652</w:t>
      </w:r>
      <w:r>
        <w:t xml:space="preserve">), </w:t>
      </w:r>
      <w:r w:rsidR="00262F48">
        <w:t xml:space="preserve">and </w:t>
      </w:r>
      <w:r>
        <w:t>the prevalence of HI (</w:t>
      </w:r>
      <w:proofErr w:type="spellStart"/>
      <w:r>
        <w:t>HI</w:t>
      </w:r>
      <w:proofErr w:type="spellEnd"/>
      <w:r>
        <w:t xml:space="preserve"> cases/all strandings) and the composition of HI cases (HI type/total HI).</w:t>
      </w:r>
    </w:p>
    <w:tbl>
      <w:tblPr>
        <w:tblW w:w="5070" w:type="pct"/>
        <w:tblInd w:w="-180" w:type="dxa"/>
        <w:tblLook w:val="07E0" w:firstRow="1" w:lastRow="1" w:firstColumn="1" w:lastColumn="1" w:noHBand="1" w:noVBand="1"/>
      </w:tblPr>
      <w:tblGrid>
        <w:gridCol w:w="2312"/>
        <w:gridCol w:w="689"/>
        <w:gridCol w:w="886"/>
        <w:gridCol w:w="1062"/>
        <w:gridCol w:w="1151"/>
        <w:gridCol w:w="1159"/>
        <w:gridCol w:w="891"/>
        <w:gridCol w:w="1427"/>
        <w:gridCol w:w="6"/>
        <w:gridCol w:w="972"/>
        <w:gridCol w:w="928"/>
        <w:gridCol w:w="712"/>
        <w:gridCol w:w="946"/>
      </w:tblGrid>
      <w:tr w:rsidR="00E80E5F" w:rsidRPr="00D2349B" w14:paraId="139F4456" w14:textId="77777777" w:rsidTr="00E80E5F">
        <w:tc>
          <w:tcPr>
            <w:tcW w:w="880" w:type="pct"/>
            <w:tcBorders>
              <w:bottom w:val="single" w:sz="0" w:space="0" w:color="auto"/>
            </w:tcBorders>
            <w:vAlign w:val="bottom"/>
          </w:tcPr>
          <w:p w14:paraId="7CDD30F7" w14:textId="77777777" w:rsidR="00D2349B" w:rsidRPr="00D2349B" w:rsidRDefault="00D2349B">
            <w:pPr>
              <w:pStyle w:val="Compact"/>
              <w:jc w:val="center"/>
              <w:rPr>
                <w:sz w:val="21"/>
              </w:rPr>
            </w:pPr>
          </w:p>
        </w:tc>
        <w:tc>
          <w:tcPr>
            <w:tcW w:w="599" w:type="pct"/>
            <w:gridSpan w:val="2"/>
            <w:tcBorders>
              <w:bottom w:val="single" w:sz="0" w:space="0" w:color="auto"/>
            </w:tcBorders>
            <w:vAlign w:val="bottom"/>
          </w:tcPr>
          <w:p w14:paraId="4CAC7428" w14:textId="77777777" w:rsidR="00D2349B" w:rsidRPr="00D2349B" w:rsidRDefault="00D2349B">
            <w:pPr>
              <w:pStyle w:val="Compact"/>
              <w:jc w:val="center"/>
              <w:rPr>
                <w:sz w:val="21"/>
              </w:rPr>
            </w:pPr>
            <w:r>
              <w:rPr>
                <w:sz w:val="21"/>
              </w:rPr>
              <w:t>All Strandings</w:t>
            </w:r>
          </w:p>
        </w:tc>
        <w:tc>
          <w:tcPr>
            <w:tcW w:w="1283" w:type="pct"/>
            <w:gridSpan w:val="3"/>
            <w:tcBorders>
              <w:bottom w:val="single" w:sz="0" w:space="0" w:color="auto"/>
            </w:tcBorders>
            <w:vAlign w:val="bottom"/>
          </w:tcPr>
          <w:p w14:paraId="0EF10943" w14:textId="77777777" w:rsidR="00D2349B" w:rsidRPr="00D2349B" w:rsidRDefault="00D2349B">
            <w:pPr>
              <w:pStyle w:val="Compact"/>
              <w:jc w:val="center"/>
              <w:rPr>
                <w:sz w:val="21"/>
              </w:rPr>
            </w:pPr>
            <w:r>
              <w:rPr>
                <w:sz w:val="21"/>
              </w:rPr>
              <w:t>Region (%)</w:t>
            </w:r>
          </w:p>
        </w:tc>
        <w:tc>
          <w:tcPr>
            <w:tcW w:w="884" w:type="pct"/>
            <w:gridSpan w:val="3"/>
            <w:tcBorders>
              <w:bottom w:val="single" w:sz="0" w:space="0" w:color="auto"/>
            </w:tcBorders>
            <w:vAlign w:val="bottom"/>
          </w:tcPr>
          <w:p w14:paraId="4FFD03F0" w14:textId="77777777" w:rsidR="00D2349B" w:rsidRPr="00D2349B" w:rsidRDefault="00D2349B">
            <w:pPr>
              <w:pStyle w:val="Compact"/>
              <w:jc w:val="center"/>
              <w:rPr>
                <w:sz w:val="21"/>
              </w:rPr>
            </w:pPr>
            <w:r>
              <w:rPr>
                <w:sz w:val="21"/>
              </w:rPr>
              <w:t>Human Interactions</w:t>
            </w:r>
          </w:p>
        </w:tc>
        <w:tc>
          <w:tcPr>
            <w:tcW w:w="1354" w:type="pct"/>
            <w:gridSpan w:val="4"/>
            <w:tcBorders>
              <w:bottom w:val="single" w:sz="0" w:space="0" w:color="auto"/>
            </w:tcBorders>
            <w:vAlign w:val="bottom"/>
          </w:tcPr>
          <w:p w14:paraId="388CFBA9" w14:textId="77777777" w:rsidR="00D2349B" w:rsidRPr="00D2349B" w:rsidRDefault="00D2349B">
            <w:pPr>
              <w:pStyle w:val="Compact"/>
              <w:jc w:val="center"/>
              <w:rPr>
                <w:sz w:val="21"/>
              </w:rPr>
            </w:pPr>
            <w:r>
              <w:rPr>
                <w:sz w:val="21"/>
              </w:rPr>
              <w:t>HI Composition (% of HI cases)</w:t>
            </w:r>
          </w:p>
        </w:tc>
      </w:tr>
      <w:tr w:rsidR="00E80E5F" w:rsidRPr="00D2349B" w14:paraId="029E1723" w14:textId="77777777" w:rsidTr="00E80E5F">
        <w:tc>
          <w:tcPr>
            <w:tcW w:w="880" w:type="pct"/>
            <w:tcBorders>
              <w:bottom w:val="single" w:sz="0" w:space="0" w:color="auto"/>
            </w:tcBorders>
            <w:vAlign w:val="bottom"/>
          </w:tcPr>
          <w:p w14:paraId="600D44B9" w14:textId="77777777" w:rsidR="007E05F6" w:rsidRPr="00D2349B" w:rsidRDefault="00EB3CD8" w:rsidP="00E80E5F">
            <w:pPr>
              <w:pStyle w:val="Compact"/>
              <w:jc w:val="center"/>
              <w:rPr>
                <w:sz w:val="21"/>
              </w:rPr>
            </w:pPr>
            <w:r w:rsidRPr="00D2349B">
              <w:rPr>
                <w:sz w:val="21"/>
              </w:rPr>
              <w:t>Species</w:t>
            </w:r>
          </w:p>
        </w:tc>
        <w:tc>
          <w:tcPr>
            <w:tcW w:w="262" w:type="pct"/>
            <w:tcBorders>
              <w:bottom w:val="single" w:sz="0" w:space="0" w:color="auto"/>
            </w:tcBorders>
            <w:vAlign w:val="bottom"/>
          </w:tcPr>
          <w:p w14:paraId="781250DC" w14:textId="77777777" w:rsidR="007E05F6" w:rsidRPr="00D2349B" w:rsidRDefault="00EB3CD8" w:rsidP="00E80E5F">
            <w:pPr>
              <w:pStyle w:val="Compact"/>
              <w:jc w:val="center"/>
              <w:rPr>
                <w:sz w:val="21"/>
              </w:rPr>
            </w:pPr>
            <w:r w:rsidRPr="00D2349B">
              <w:rPr>
                <w:sz w:val="21"/>
              </w:rPr>
              <w:t>(n)</w:t>
            </w:r>
          </w:p>
        </w:tc>
        <w:tc>
          <w:tcPr>
            <w:tcW w:w="337" w:type="pct"/>
            <w:tcBorders>
              <w:bottom w:val="single" w:sz="4" w:space="0" w:color="auto"/>
            </w:tcBorders>
            <w:vAlign w:val="bottom"/>
          </w:tcPr>
          <w:p w14:paraId="71B4F816" w14:textId="77777777" w:rsidR="007E05F6" w:rsidRPr="00D2349B" w:rsidRDefault="00EB3CD8" w:rsidP="00E80E5F">
            <w:pPr>
              <w:pStyle w:val="Compact"/>
              <w:jc w:val="center"/>
              <w:rPr>
                <w:sz w:val="21"/>
              </w:rPr>
            </w:pPr>
            <w:r w:rsidRPr="00D2349B">
              <w:rPr>
                <w:sz w:val="21"/>
              </w:rPr>
              <w:t>(%)</w:t>
            </w:r>
          </w:p>
        </w:tc>
        <w:tc>
          <w:tcPr>
            <w:tcW w:w="404" w:type="pct"/>
            <w:tcBorders>
              <w:bottom w:val="single" w:sz="0" w:space="0" w:color="auto"/>
            </w:tcBorders>
            <w:vAlign w:val="bottom"/>
          </w:tcPr>
          <w:p w14:paraId="469E610C" w14:textId="77777777" w:rsidR="007E05F6" w:rsidRPr="00D2349B" w:rsidRDefault="00D2349B" w:rsidP="00E80E5F">
            <w:pPr>
              <w:pStyle w:val="Compact"/>
              <w:jc w:val="center"/>
              <w:rPr>
                <w:sz w:val="21"/>
              </w:rPr>
            </w:pPr>
            <w:r>
              <w:rPr>
                <w:sz w:val="21"/>
              </w:rPr>
              <w:t>OR Coast</w:t>
            </w:r>
          </w:p>
        </w:tc>
        <w:tc>
          <w:tcPr>
            <w:tcW w:w="438" w:type="pct"/>
            <w:tcBorders>
              <w:bottom w:val="single" w:sz="0" w:space="0" w:color="auto"/>
            </w:tcBorders>
            <w:vAlign w:val="bottom"/>
          </w:tcPr>
          <w:p w14:paraId="44FDE958" w14:textId="77777777" w:rsidR="007E05F6" w:rsidRPr="00D2349B" w:rsidRDefault="00EB3CD8" w:rsidP="00E80E5F">
            <w:pPr>
              <w:pStyle w:val="Compact"/>
              <w:jc w:val="center"/>
              <w:rPr>
                <w:sz w:val="21"/>
              </w:rPr>
            </w:pPr>
            <w:r w:rsidRPr="00D2349B">
              <w:rPr>
                <w:sz w:val="21"/>
              </w:rPr>
              <w:t>WA Coast</w:t>
            </w:r>
          </w:p>
        </w:tc>
        <w:tc>
          <w:tcPr>
            <w:tcW w:w="441" w:type="pct"/>
            <w:tcBorders>
              <w:bottom w:val="single" w:sz="4" w:space="0" w:color="auto"/>
            </w:tcBorders>
            <w:vAlign w:val="bottom"/>
          </w:tcPr>
          <w:p w14:paraId="5BEDA298" w14:textId="77777777" w:rsidR="007E05F6" w:rsidRPr="00D2349B" w:rsidRDefault="00EB3CD8" w:rsidP="00E80E5F">
            <w:pPr>
              <w:pStyle w:val="Compact"/>
              <w:jc w:val="center"/>
              <w:rPr>
                <w:sz w:val="21"/>
              </w:rPr>
            </w:pPr>
            <w:r w:rsidRPr="00D2349B">
              <w:rPr>
                <w:sz w:val="21"/>
              </w:rPr>
              <w:t>WA Inland</w:t>
            </w:r>
          </w:p>
        </w:tc>
        <w:tc>
          <w:tcPr>
            <w:tcW w:w="339" w:type="pct"/>
            <w:tcBorders>
              <w:bottom w:val="single" w:sz="0" w:space="0" w:color="auto"/>
            </w:tcBorders>
            <w:vAlign w:val="bottom"/>
          </w:tcPr>
          <w:p w14:paraId="468381F3" w14:textId="77777777" w:rsidR="007E05F6" w:rsidRPr="00D2349B" w:rsidRDefault="00EB3CD8" w:rsidP="00E80E5F">
            <w:pPr>
              <w:pStyle w:val="Compact"/>
              <w:jc w:val="center"/>
              <w:rPr>
                <w:sz w:val="21"/>
              </w:rPr>
            </w:pPr>
            <w:r w:rsidRPr="00D2349B">
              <w:rPr>
                <w:sz w:val="21"/>
              </w:rPr>
              <w:t>(n)</w:t>
            </w:r>
          </w:p>
        </w:tc>
        <w:tc>
          <w:tcPr>
            <w:tcW w:w="543" w:type="pct"/>
            <w:tcBorders>
              <w:bottom w:val="single" w:sz="4" w:space="0" w:color="auto"/>
            </w:tcBorders>
            <w:vAlign w:val="bottom"/>
          </w:tcPr>
          <w:p w14:paraId="3E1D3439" w14:textId="77777777" w:rsidR="007E05F6" w:rsidRPr="00D2349B" w:rsidRDefault="00EB3CD8" w:rsidP="00E80E5F">
            <w:pPr>
              <w:pStyle w:val="Compact"/>
              <w:jc w:val="center"/>
              <w:rPr>
                <w:sz w:val="21"/>
              </w:rPr>
            </w:pPr>
            <w:r w:rsidRPr="00D2349B">
              <w:rPr>
                <w:sz w:val="21"/>
              </w:rPr>
              <w:t>(%</w:t>
            </w:r>
            <w:r w:rsidR="00D2349B">
              <w:rPr>
                <w:sz w:val="21"/>
              </w:rPr>
              <w:t xml:space="preserve"> of species</w:t>
            </w:r>
            <w:r w:rsidRPr="00D2349B">
              <w:rPr>
                <w:sz w:val="21"/>
              </w:rPr>
              <w:t>)</w:t>
            </w:r>
          </w:p>
        </w:tc>
        <w:tc>
          <w:tcPr>
            <w:tcW w:w="372" w:type="pct"/>
            <w:gridSpan w:val="2"/>
            <w:tcBorders>
              <w:bottom w:val="single" w:sz="0" w:space="0" w:color="auto"/>
            </w:tcBorders>
            <w:vAlign w:val="bottom"/>
          </w:tcPr>
          <w:p w14:paraId="01694C99" w14:textId="77777777" w:rsidR="007E05F6" w:rsidRPr="00D2349B" w:rsidRDefault="00EB3CD8" w:rsidP="00E80E5F">
            <w:pPr>
              <w:pStyle w:val="Compact"/>
              <w:jc w:val="center"/>
              <w:rPr>
                <w:sz w:val="21"/>
              </w:rPr>
            </w:pPr>
            <w:r w:rsidRPr="00D2349B">
              <w:rPr>
                <w:sz w:val="21"/>
              </w:rPr>
              <w:t>F</w:t>
            </w:r>
            <w:r w:rsidR="00D2349B">
              <w:rPr>
                <w:sz w:val="21"/>
              </w:rPr>
              <w:t>isheries</w:t>
            </w:r>
          </w:p>
        </w:tc>
        <w:tc>
          <w:tcPr>
            <w:tcW w:w="353" w:type="pct"/>
            <w:tcBorders>
              <w:bottom w:val="single" w:sz="0" w:space="0" w:color="auto"/>
            </w:tcBorders>
            <w:vAlign w:val="bottom"/>
          </w:tcPr>
          <w:p w14:paraId="3FAC2D8C" w14:textId="77777777" w:rsidR="007E05F6" w:rsidRPr="00D2349B" w:rsidRDefault="00EB3CD8" w:rsidP="00E80E5F">
            <w:pPr>
              <w:pStyle w:val="Compact"/>
              <w:jc w:val="center"/>
              <w:rPr>
                <w:sz w:val="21"/>
              </w:rPr>
            </w:pPr>
            <w:r w:rsidRPr="00D2349B">
              <w:rPr>
                <w:sz w:val="21"/>
              </w:rPr>
              <w:t>Gunshot</w:t>
            </w:r>
          </w:p>
        </w:tc>
        <w:tc>
          <w:tcPr>
            <w:tcW w:w="0" w:type="auto"/>
            <w:tcBorders>
              <w:bottom w:val="single" w:sz="0" w:space="0" w:color="auto"/>
            </w:tcBorders>
            <w:vAlign w:val="bottom"/>
          </w:tcPr>
          <w:p w14:paraId="4B5C34E4" w14:textId="77777777" w:rsidR="007E05F6" w:rsidRPr="00D2349B" w:rsidRDefault="00EB3CD8" w:rsidP="00E80E5F">
            <w:pPr>
              <w:pStyle w:val="Compact"/>
              <w:jc w:val="center"/>
              <w:rPr>
                <w:sz w:val="21"/>
              </w:rPr>
            </w:pPr>
            <w:r w:rsidRPr="00D2349B">
              <w:rPr>
                <w:sz w:val="21"/>
              </w:rPr>
              <w:t>Boat</w:t>
            </w:r>
          </w:p>
        </w:tc>
        <w:tc>
          <w:tcPr>
            <w:tcW w:w="360" w:type="pct"/>
            <w:tcBorders>
              <w:bottom w:val="single" w:sz="0" w:space="0" w:color="auto"/>
            </w:tcBorders>
            <w:vAlign w:val="bottom"/>
          </w:tcPr>
          <w:p w14:paraId="2B65FCC0" w14:textId="77777777" w:rsidR="007E05F6" w:rsidRPr="00D2349B" w:rsidRDefault="00D2349B" w:rsidP="00E80E5F">
            <w:pPr>
              <w:pStyle w:val="Compact"/>
              <w:jc w:val="center"/>
              <w:rPr>
                <w:sz w:val="21"/>
              </w:rPr>
            </w:pPr>
            <w:r>
              <w:rPr>
                <w:sz w:val="21"/>
              </w:rPr>
              <w:t>Other</w:t>
            </w:r>
          </w:p>
        </w:tc>
      </w:tr>
      <w:tr w:rsidR="00E80E5F" w:rsidRPr="00D2349B" w14:paraId="4B6E1D1A" w14:textId="77777777" w:rsidTr="00E80E5F">
        <w:tc>
          <w:tcPr>
            <w:tcW w:w="880" w:type="pct"/>
          </w:tcPr>
          <w:p w14:paraId="05EA54D6" w14:textId="77777777" w:rsidR="007E05F6" w:rsidRPr="00D2349B" w:rsidRDefault="00EB3CD8">
            <w:pPr>
              <w:pStyle w:val="Compact"/>
              <w:jc w:val="center"/>
              <w:rPr>
                <w:sz w:val="21"/>
              </w:rPr>
            </w:pPr>
            <w:r w:rsidRPr="00D2349B">
              <w:rPr>
                <w:sz w:val="21"/>
              </w:rPr>
              <w:t>California sea lion</w:t>
            </w:r>
          </w:p>
        </w:tc>
        <w:tc>
          <w:tcPr>
            <w:tcW w:w="262" w:type="pct"/>
          </w:tcPr>
          <w:p w14:paraId="09C5554A" w14:textId="42901A9F" w:rsidR="007E05F6" w:rsidRPr="00D2349B" w:rsidRDefault="00EB3CD8">
            <w:pPr>
              <w:pStyle w:val="Compact"/>
              <w:jc w:val="center"/>
              <w:rPr>
                <w:sz w:val="21"/>
              </w:rPr>
            </w:pPr>
            <w:r w:rsidRPr="00D2349B">
              <w:rPr>
                <w:sz w:val="21"/>
              </w:rPr>
              <w:t>2</w:t>
            </w:r>
            <w:r w:rsidR="00E80E5F">
              <w:rPr>
                <w:sz w:val="21"/>
              </w:rPr>
              <w:t>,</w:t>
            </w:r>
            <w:r w:rsidRPr="00D2349B">
              <w:rPr>
                <w:sz w:val="21"/>
              </w:rPr>
              <w:t>8</w:t>
            </w:r>
            <w:r w:rsidR="0058491A">
              <w:rPr>
                <w:sz w:val="21"/>
              </w:rPr>
              <w:t>64</w:t>
            </w:r>
          </w:p>
        </w:tc>
        <w:tc>
          <w:tcPr>
            <w:tcW w:w="337" w:type="pct"/>
            <w:tcBorders>
              <w:top w:val="single" w:sz="4" w:space="0" w:color="auto"/>
              <w:right w:val="single" w:sz="4" w:space="0" w:color="auto"/>
            </w:tcBorders>
          </w:tcPr>
          <w:p w14:paraId="72659D2F" w14:textId="277A6D30" w:rsidR="007E05F6" w:rsidRPr="00D2349B" w:rsidRDefault="0058491A">
            <w:pPr>
              <w:pStyle w:val="Compact"/>
              <w:jc w:val="center"/>
              <w:rPr>
                <w:sz w:val="21"/>
              </w:rPr>
            </w:pPr>
            <w:r>
              <w:rPr>
                <w:sz w:val="21"/>
              </w:rPr>
              <w:t>19.4</w:t>
            </w:r>
          </w:p>
        </w:tc>
        <w:tc>
          <w:tcPr>
            <w:tcW w:w="404" w:type="pct"/>
            <w:tcBorders>
              <w:left w:val="single" w:sz="4" w:space="0" w:color="auto"/>
            </w:tcBorders>
          </w:tcPr>
          <w:p w14:paraId="3F4C168E" w14:textId="001D6D07" w:rsidR="007E05F6" w:rsidRPr="00D2349B" w:rsidRDefault="0058491A">
            <w:pPr>
              <w:pStyle w:val="Compact"/>
              <w:jc w:val="center"/>
              <w:rPr>
                <w:sz w:val="21"/>
              </w:rPr>
            </w:pPr>
            <w:r>
              <w:rPr>
                <w:sz w:val="21"/>
              </w:rPr>
              <w:t>68.8</w:t>
            </w:r>
          </w:p>
        </w:tc>
        <w:tc>
          <w:tcPr>
            <w:tcW w:w="438" w:type="pct"/>
          </w:tcPr>
          <w:p w14:paraId="650A098B" w14:textId="416BC330" w:rsidR="007E05F6" w:rsidRPr="00D2349B" w:rsidRDefault="00EB3CD8">
            <w:pPr>
              <w:pStyle w:val="Compact"/>
              <w:jc w:val="center"/>
              <w:rPr>
                <w:sz w:val="21"/>
              </w:rPr>
            </w:pPr>
            <w:r w:rsidRPr="00D2349B">
              <w:rPr>
                <w:sz w:val="21"/>
              </w:rPr>
              <w:t>11.</w:t>
            </w:r>
            <w:r w:rsidR="0058491A">
              <w:rPr>
                <w:sz w:val="21"/>
              </w:rPr>
              <w:t>8</w:t>
            </w:r>
          </w:p>
        </w:tc>
        <w:tc>
          <w:tcPr>
            <w:tcW w:w="441" w:type="pct"/>
            <w:tcBorders>
              <w:top w:val="single" w:sz="4" w:space="0" w:color="auto"/>
              <w:right w:val="single" w:sz="4" w:space="0" w:color="auto"/>
            </w:tcBorders>
          </w:tcPr>
          <w:p w14:paraId="4D1D1008" w14:textId="551D195C" w:rsidR="007E05F6" w:rsidRPr="00D2349B" w:rsidRDefault="00EB3CD8">
            <w:pPr>
              <w:pStyle w:val="Compact"/>
              <w:jc w:val="center"/>
              <w:rPr>
                <w:sz w:val="21"/>
              </w:rPr>
            </w:pPr>
            <w:r w:rsidRPr="00D2349B">
              <w:rPr>
                <w:sz w:val="21"/>
              </w:rPr>
              <w:t>19.</w:t>
            </w:r>
            <w:r w:rsidR="0058491A">
              <w:rPr>
                <w:sz w:val="21"/>
              </w:rPr>
              <w:t>4</w:t>
            </w:r>
          </w:p>
        </w:tc>
        <w:tc>
          <w:tcPr>
            <w:tcW w:w="339" w:type="pct"/>
            <w:tcBorders>
              <w:left w:val="single" w:sz="4" w:space="0" w:color="auto"/>
            </w:tcBorders>
          </w:tcPr>
          <w:p w14:paraId="6EFCEA61" w14:textId="3AABFCF5" w:rsidR="007E05F6" w:rsidRPr="00D2349B" w:rsidRDefault="00EB3CD8">
            <w:pPr>
              <w:pStyle w:val="Compact"/>
              <w:jc w:val="center"/>
              <w:rPr>
                <w:sz w:val="21"/>
              </w:rPr>
            </w:pPr>
            <w:r w:rsidRPr="00D2349B">
              <w:rPr>
                <w:sz w:val="21"/>
              </w:rPr>
              <w:t>4</w:t>
            </w:r>
            <w:r w:rsidR="0058491A">
              <w:rPr>
                <w:sz w:val="21"/>
              </w:rPr>
              <w:t>4</w:t>
            </w:r>
            <w:r w:rsidR="00721CB1">
              <w:rPr>
                <w:sz w:val="21"/>
              </w:rPr>
              <w:t>4</w:t>
            </w:r>
          </w:p>
        </w:tc>
        <w:tc>
          <w:tcPr>
            <w:tcW w:w="543" w:type="pct"/>
            <w:tcBorders>
              <w:top w:val="single" w:sz="4" w:space="0" w:color="auto"/>
              <w:right w:val="single" w:sz="4" w:space="0" w:color="auto"/>
            </w:tcBorders>
          </w:tcPr>
          <w:p w14:paraId="77B88585" w14:textId="1D1B8736" w:rsidR="007E05F6" w:rsidRPr="00D2349B" w:rsidRDefault="00EB3CD8">
            <w:pPr>
              <w:pStyle w:val="Compact"/>
              <w:jc w:val="center"/>
              <w:rPr>
                <w:sz w:val="21"/>
              </w:rPr>
            </w:pPr>
            <w:r w:rsidRPr="00D2349B">
              <w:rPr>
                <w:sz w:val="21"/>
              </w:rPr>
              <w:t>15.</w:t>
            </w:r>
            <w:r w:rsidR="00721CB1">
              <w:rPr>
                <w:sz w:val="21"/>
              </w:rPr>
              <w:t>5</w:t>
            </w:r>
          </w:p>
        </w:tc>
        <w:tc>
          <w:tcPr>
            <w:tcW w:w="372" w:type="pct"/>
            <w:gridSpan w:val="2"/>
            <w:tcBorders>
              <w:left w:val="single" w:sz="4" w:space="0" w:color="auto"/>
            </w:tcBorders>
          </w:tcPr>
          <w:p w14:paraId="7CE729F0" w14:textId="4AF3B109" w:rsidR="007E05F6" w:rsidRPr="00D2349B" w:rsidRDefault="00EB3CD8">
            <w:pPr>
              <w:pStyle w:val="Compact"/>
              <w:jc w:val="center"/>
              <w:rPr>
                <w:sz w:val="21"/>
              </w:rPr>
            </w:pPr>
            <w:r w:rsidRPr="00D2349B">
              <w:rPr>
                <w:sz w:val="21"/>
              </w:rPr>
              <w:t>18.</w:t>
            </w:r>
            <w:r w:rsidR="0058491A">
              <w:rPr>
                <w:sz w:val="21"/>
              </w:rPr>
              <w:t>0</w:t>
            </w:r>
          </w:p>
        </w:tc>
        <w:tc>
          <w:tcPr>
            <w:tcW w:w="353" w:type="pct"/>
          </w:tcPr>
          <w:p w14:paraId="4B40C84F" w14:textId="6EE384AB" w:rsidR="007E05F6" w:rsidRPr="00D2349B" w:rsidRDefault="00EB3CD8">
            <w:pPr>
              <w:pStyle w:val="Compact"/>
              <w:jc w:val="center"/>
              <w:rPr>
                <w:sz w:val="21"/>
              </w:rPr>
            </w:pPr>
            <w:r w:rsidRPr="00D2349B">
              <w:rPr>
                <w:sz w:val="21"/>
              </w:rPr>
              <w:t>58.</w:t>
            </w:r>
            <w:r w:rsidR="0058491A">
              <w:rPr>
                <w:sz w:val="21"/>
              </w:rPr>
              <w:t>8</w:t>
            </w:r>
          </w:p>
        </w:tc>
        <w:tc>
          <w:tcPr>
            <w:tcW w:w="0" w:type="auto"/>
          </w:tcPr>
          <w:p w14:paraId="0F515CBD" w14:textId="3504336C" w:rsidR="007E05F6" w:rsidRPr="00D2349B" w:rsidRDefault="00EB3CD8">
            <w:pPr>
              <w:pStyle w:val="Compact"/>
              <w:jc w:val="center"/>
              <w:rPr>
                <w:sz w:val="21"/>
              </w:rPr>
            </w:pPr>
            <w:r w:rsidRPr="00D2349B">
              <w:rPr>
                <w:sz w:val="21"/>
              </w:rPr>
              <w:t>3.</w:t>
            </w:r>
            <w:r w:rsidR="0058491A">
              <w:rPr>
                <w:sz w:val="21"/>
              </w:rPr>
              <w:t>4</w:t>
            </w:r>
          </w:p>
        </w:tc>
        <w:tc>
          <w:tcPr>
            <w:tcW w:w="360" w:type="pct"/>
          </w:tcPr>
          <w:p w14:paraId="3F5F7090" w14:textId="010AA716" w:rsidR="007E05F6" w:rsidRPr="00D2349B" w:rsidRDefault="00EB3CD8">
            <w:pPr>
              <w:pStyle w:val="Compact"/>
              <w:jc w:val="center"/>
              <w:rPr>
                <w:sz w:val="21"/>
              </w:rPr>
            </w:pPr>
            <w:r w:rsidRPr="00D2349B">
              <w:rPr>
                <w:sz w:val="21"/>
              </w:rPr>
              <w:t>19.</w:t>
            </w:r>
            <w:r w:rsidR="0058491A">
              <w:rPr>
                <w:sz w:val="21"/>
              </w:rPr>
              <w:t>8</w:t>
            </w:r>
          </w:p>
        </w:tc>
      </w:tr>
      <w:tr w:rsidR="00E80E5F" w:rsidRPr="00D2349B" w14:paraId="0C4C565E" w14:textId="77777777" w:rsidTr="00E80E5F">
        <w:tc>
          <w:tcPr>
            <w:tcW w:w="880" w:type="pct"/>
          </w:tcPr>
          <w:p w14:paraId="5A5F51A6" w14:textId="77777777" w:rsidR="007E05F6" w:rsidRPr="00D2349B" w:rsidRDefault="00EB3CD8">
            <w:pPr>
              <w:pStyle w:val="Compact"/>
              <w:jc w:val="center"/>
              <w:rPr>
                <w:sz w:val="21"/>
              </w:rPr>
            </w:pPr>
            <w:r w:rsidRPr="00D2349B">
              <w:rPr>
                <w:sz w:val="21"/>
              </w:rPr>
              <w:t>Guadalupe fur seal</w:t>
            </w:r>
          </w:p>
        </w:tc>
        <w:tc>
          <w:tcPr>
            <w:tcW w:w="262" w:type="pct"/>
          </w:tcPr>
          <w:p w14:paraId="15CC3A07" w14:textId="751F2CC1" w:rsidR="007E05F6" w:rsidRPr="00D2349B" w:rsidRDefault="00EB3CD8">
            <w:pPr>
              <w:pStyle w:val="Compact"/>
              <w:jc w:val="center"/>
              <w:rPr>
                <w:sz w:val="21"/>
              </w:rPr>
            </w:pPr>
            <w:r w:rsidRPr="00D2349B">
              <w:rPr>
                <w:sz w:val="21"/>
              </w:rPr>
              <w:t>16</w:t>
            </w:r>
            <w:r w:rsidR="0058491A">
              <w:rPr>
                <w:sz w:val="21"/>
              </w:rPr>
              <w:t>7</w:t>
            </w:r>
          </w:p>
        </w:tc>
        <w:tc>
          <w:tcPr>
            <w:tcW w:w="337" w:type="pct"/>
            <w:tcBorders>
              <w:right w:val="single" w:sz="4" w:space="0" w:color="auto"/>
            </w:tcBorders>
          </w:tcPr>
          <w:p w14:paraId="56DAE786" w14:textId="77777777" w:rsidR="007E05F6" w:rsidRPr="00D2349B" w:rsidRDefault="00EB3CD8">
            <w:pPr>
              <w:pStyle w:val="Compact"/>
              <w:jc w:val="center"/>
              <w:rPr>
                <w:sz w:val="21"/>
              </w:rPr>
            </w:pPr>
            <w:r w:rsidRPr="00D2349B">
              <w:rPr>
                <w:sz w:val="21"/>
              </w:rPr>
              <w:t>1.1</w:t>
            </w:r>
          </w:p>
        </w:tc>
        <w:tc>
          <w:tcPr>
            <w:tcW w:w="404" w:type="pct"/>
            <w:tcBorders>
              <w:left w:val="single" w:sz="4" w:space="0" w:color="auto"/>
            </w:tcBorders>
          </w:tcPr>
          <w:p w14:paraId="26F0D660" w14:textId="1D67C342" w:rsidR="007E05F6" w:rsidRPr="00D2349B" w:rsidRDefault="00EB3CD8">
            <w:pPr>
              <w:pStyle w:val="Compact"/>
              <w:jc w:val="center"/>
              <w:rPr>
                <w:sz w:val="21"/>
              </w:rPr>
            </w:pPr>
            <w:r w:rsidRPr="00D2349B">
              <w:rPr>
                <w:sz w:val="21"/>
              </w:rPr>
              <w:t>60.</w:t>
            </w:r>
            <w:r w:rsidR="0058491A">
              <w:rPr>
                <w:sz w:val="21"/>
              </w:rPr>
              <w:t>5</w:t>
            </w:r>
          </w:p>
        </w:tc>
        <w:tc>
          <w:tcPr>
            <w:tcW w:w="438" w:type="pct"/>
          </w:tcPr>
          <w:p w14:paraId="005CDA6D" w14:textId="0576AFB0" w:rsidR="007E05F6" w:rsidRPr="00D2349B" w:rsidRDefault="0058491A">
            <w:pPr>
              <w:pStyle w:val="Compact"/>
              <w:jc w:val="center"/>
              <w:rPr>
                <w:sz w:val="21"/>
              </w:rPr>
            </w:pPr>
            <w:r>
              <w:rPr>
                <w:sz w:val="21"/>
              </w:rPr>
              <w:t>34.1</w:t>
            </w:r>
          </w:p>
        </w:tc>
        <w:tc>
          <w:tcPr>
            <w:tcW w:w="441" w:type="pct"/>
            <w:tcBorders>
              <w:right w:val="single" w:sz="4" w:space="0" w:color="auto"/>
            </w:tcBorders>
          </w:tcPr>
          <w:p w14:paraId="053427E5" w14:textId="5E213590" w:rsidR="007E05F6" w:rsidRPr="00D2349B" w:rsidRDefault="00EB3CD8">
            <w:pPr>
              <w:pStyle w:val="Compact"/>
              <w:jc w:val="center"/>
              <w:rPr>
                <w:sz w:val="21"/>
              </w:rPr>
            </w:pPr>
            <w:r w:rsidRPr="00D2349B">
              <w:rPr>
                <w:sz w:val="21"/>
              </w:rPr>
              <w:t>5.</w:t>
            </w:r>
            <w:r w:rsidR="0058491A">
              <w:rPr>
                <w:sz w:val="21"/>
              </w:rPr>
              <w:t>4</w:t>
            </w:r>
          </w:p>
        </w:tc>
        <w:tc>
          <w:tcPr>
            <w:tcW w:w="339" w:type="pct"/>
            <w:tcBorders>
              <w:left w:val="single" w:sz="4" w:space="0" w:color="auto"/>
            </w:tcBorders>
          </w:tcPr>
          <w:p w14:paraId="3CEB3AAF" w14:textId="682562ED" w:rsidR="007E05F6" w:rsidRPr="00D2349B" w:rsidRDefault="00EB3CD8">
            <w:pPr>
              <w:pStyle w:val="Compact"/>
              <w:jc w:val="center"/>
              <w:rPr>
                <w:sz w:val="21"/>
              </w:rPr>
            </w:pPr>
            <w:r w:rsidRPr="00D2349B">
              <w:rPr>
                <w:sz w:val="21"/>
              </w:rPr>
              <w:t>2</w:t>
            </w:r>
            <w:r w:rsidR="0058491A">
              <w:rPr>
                <w:sz w:val="21"/>
              </w:rPr>
              <w:t>4</w:t>
            </w:r>
          </w:p>
        </w:tc>
        <w:tc>
          <w:tcPr>
            <w:tcW w:w="543" w:type="pct"/>
            <w:tcBorders>
              <w:right w:val="single" w:sz="4" w:space="0" w:color="auto"/>
            </w:tcBorders>
          </w:tcPr>
          <w:p w14:paraId="27372028" w14:textId="27EE555A" w:rsidR="007E05F6" w:rsidRPr="00D2349B" w:rsidRDefault="0058491A">
            <w:pPr>
              <w:pStyle w:val="Compact"/>
              <w:jc w:val="center"/>
              <w:rPr>
                <w:sz w:val="21"/>
              </w:rPr>
            </w:pPr>
            <w:r>
              <w:rPr>
                <w:sz w:val="21"/>
              </w:rPr>
              <w:t>14.4</w:t>
            </w:r>
          </w:p>
        </w:tc>
        <w:tc>
          <w:tcPr>
            <w:tcW w:w="372" w:type="pct"/>
            <w:gridSpan w:val="2"/>
            <w:tcBorders>
              <w:left w:val="single" w:sz="4" w:space="0" w:color="auto"/>
            </w:tcBorders>
          </w:tcPr>
          <w:p w14:paraId="08D9644B" w14:textId="71CB0463" w:rsidR="007E05F6" w:rsidRPr="00D2349B" w:rsidRDefault="0058491A">
            <w:pPr>
              <w:pStyle w:val="Compact"/>
              <w:jc w:val="center"/>
              <w:rPr>
                <w:sz w:val="21"/>
              </w:rPr>
            </w:pPr>
            <w:r>
              <w:rPr>
                <w:sz w:val="21"/>
              </w:rPr>
              <w:t>66.7</w:t>
            </w:r>
          </w:p>
        </w:tc>
        <w:tc>
          <w:tcPr>
            <w:tcW w:w="353" w:type="pct"/>
          </w:tcPr>
          <w:p w14:paraId="16E948D9" w14:textId="1E9F5370" w:rsidR="007E05F6" w:rsidRPr="00D2349B" w:rsidRDefault="00EB3CD8">
            <w:pPr>
              <w:pStyle w:val="Compact"/>
              <w:jc w:val="center"/>
              <w:rPr>
                <w:sz w:val="21"/>
              </w:rPr>
            </w:pPr>
            <w:r w:rsidRPr="00D2349B">
              <w:rPr>
                <w:sz w:val="21"/>
              </w:rPr>
              <w:t>4.</w:t>
            </w:r>
            <w:r w:rsidR="0058491A">
              <w:rPr>
                <w:sz w:val="21"/>
              </w:rPr>
              <w:t>2</w:t>
            </w:r>
          </w:p>
        </w:tc>
        <w:tc>
          <w:tcPr>
            <w:tcW w:w="0" w:type="auto"/>
          </w:tcPr>
          <w:p w14:paraId="0E9C57C5" w14:textId="77777777" w:rsidR="007E05F6" w:rsidRPr="00D2349B" w:rsidRDefault="00EB3CD8">
            <w:pPr>
              <w:pStyle w:val="Compact"/>
              <w:jc w:val="center"/>
              <w:rPr>
                <w:sz w:val="21"/>
              </w:rPr>
            </w:pPr>
            <w:r w:rsidRPr="00D2349B">
              <w:rPr>
                <w:sz w:val="21"/>
              </w:rPr>
              <w:t>0.0</w:t>
            </w:r>
          </w:p>
        </w:tc>
        <w:tc>
          <w:tcPr>
            <w:tcW w:w="360" w:type="pct"/>
          </w:tcPr>
          <w:p w14:paraId="1EDFD71E" w14:textId="1928114A" w:rsidR="007E05F6" w:rsidRPr="00D2349B" w:rsidRDefault="0058491A">
            <w:pPr>
              <w:pStyle w:val="Compact"/>
              <w:jc w:val="center"/>
              <w:rPr>
                <w:sz w:val="21"/>
              </w:rPr>
            </w:pPr>
            <w:r>
              <w:rPr>
                <w:sz w:val="21"/>
              </w:rPr>
              <w:t>29.2</w:t>
            </w:r>
          </w:p>
        </w:tc>
      </w:tr>
      <w:tr w:rsidR="00E80E5F" w:rsidRPr="00D2349B" w14:paraId="336A44C6" w14:textId="77777777" w:rsidTr="00E80E5F">
        <w:tc>
          <w:tcPr>
            <w:tcW w:w="880" w:type="pct"/>
          </w:tcPr>
          <w:p w14:paraId="679A1E07" w14:textId="77777777" w:rsidR="007E05F6" w:rsidRPr="00D2349B" w:rsidRDefault="00EB3CD8">
            <w:pPr>
              <w:pStyle w:val="Compact"/>
              <w:jc w:val="center"/>
              <w:rPr>
                <w:sz w:val="21"/>
              </w:rPr>
            </w:pPr>
            <w:r w:rsidRPr="00D2349B">
              <w:rPr>
                <w:sz w:val="21"/>
              </w:rPr>
              <w:t>Harbor seal</w:t>
            </w:r>
          </w:p>
        </w:tc>
        <w:tc>
          <w:tcPr>
            <w:tcW w:w="262" w:type="pct"/>
          </w:tcPr>
          <w:p w14:paraId="1E7ED021" w14:textId="12C03DBB" w:rsidR="007E05F6" w:rsidRPr="00D2349B" w:rsidRDefault="00EB3CD8">
            <w:pPr>
              <w:pStyle w:val="Compact"/>
              <w:jc w:val="center"/>
              <w:rPr>
                <w:sz w:val="21"/>
              </w:rPr>
            </w:pPr>
            <w:r w:rsidRPr="00D2349B">
              <w:rPr>
                <w:sz w:val="21"/>
              </w:rPr>
              <w:t>8</w:t>
            </w:r>
            <w:r w:rsidR="00E80E5F">
              <w:rPr>
                <w:sz w:val="21"/>
              </w:rPr>
              <w:t>,</w:t>
            </w:r>
            <w:r w:rsidR="0058491A">
              <w:rPr>
                <w:sz w:val="21"/>
              </w:rPr>
              <w:t>85</w:t>
            </w:r>
            <w:r w:rsidR="00E562A0">
              <w:rPr>
                <w:sz w:val="21"/>
              </w:rPr>
              <w:t>1</w:t>
            </w:r>
          </w:p>
        </w:tc>
        <w:tc>
          <w:tcPr>
            <w:tcW w:w="337" w:type="pct"/>
            <w:tcBorders>
              <w:right w:val="single" w:sz="4" w:space="0" w:color="auto"/>
            </w:tcBorders>
          </w:tcPr>
          <w:p w14:paraId="020356D0" w14:textId="6530A5E3" w:rsidR="007E05F6" w:rsidRPr="00D2349B" w:rsidRDefault="00C91799" w:rsidP="00C91799">
            <w:pPr>
              <w:pStyle w:val="Compact"/>
              <w:jc w:val="center"/>
              <w:rPr>
                <w:sz w:val="21"/>
              </w:rPr>
            </w:pPr>
            <w:r>
              <w:rPr>
                <w:sz w:val="21"/>
              </w:rPr>
              <w:t>60.1</w:t>
            </w:r>
          </w:p>
        </w:tc>
        <w:tc>
          <w:tcPr>
            <w:tcW w:w="404" w:type="pct"/>
            <w:tcBorders>
              <w:left w:val="single" w:sz="4" w:space="0" w:color="auto"/>
            </w:tcBorders>
          </w:tcPr>
          <w:p w14:paraId="55260E5A" w14:textId="7F1112F4" w:rsidR="007E05F6" w:rsidRPr="00D2349B" w:rsidRDefault="00EB3CD8">
            <w:pPr>
              <w:pStyle w:val="Compact"/>
              <w:jc w:val="center"/>
              <w:rPr>
                <w:sz w:val="21"/>
              </w:rPr>
            </w:pPr>
            <w:r w:rsidRPr="00D2349B">
              <w:rPr>
                <w:sz w:val="21"/>
              </w:rPr>
              <w:t>15.</w:t>
            </w:r>
            <w:r w:rsidR="0058491A">
              <w:rPr>
                <w:sz w:val="21"/>
              </w:rPr>
              <w:t>6</w:t>
            </w:r>
          </w:p>
        </w:tc>
        <w:tc>
          <w:tcPr>
            <w:tcW w:w="438" w:type="pct"/>
          </w:tcPr>
          <w:p w14:paraId="300173A8" w14:textId="3B09056C" w:rsidR="007E05F6" w:rsidRPr="00D2349B" w:rsidRDefault="0058491A">
            <w:pPr>
              <w:pStyle w:val="Compact"/>
              <w:jc w:val="center"/>
              <w:rPr>
                <w:sz w:val="21"/>
              </w:rPr>
            </w:pPr>
            <w:r>
              <w:rPr>
                <w:sz w:val="21"/>
              </w:rPr>
              <w:t>7</w:t>
            </w:r>
            <w:r w:rsidR="00EB3CD8" w:rsidRPr="00D2349B">
              <w:rPr>
                <w:sz w:val="21"/>
              </w:rPr>
              <w:t>.8</w:t>
            </w:r>
          </w:p>
        </w:tc>
        <w:tc>
          <w:tcPr>
            <w:tcW w:w="441" w:type="pct"/>
            <w:tcBorders>
              <w:right w:val="single" w:sz="4" w:space="0" w:color="auto"/>
            </w:tcBorders>
          </w:tcPr>
          <w:p w14:paraId="42BEC029" w14:textId="0BD09C28" w:rsidR="007E05F6" w:rsidRPr="00D2349B" w:rsidRDefault="0058491A">
            <w:pPr>
              <w:pStyle w:val="Compact"/>
              <w:jc w:val="center"/>
              <w:rPr>
                <w:sz w:val="21"/>
              </w:rPr>
            </w:pPr>
            <w:r>
              <w:rPr>
                <w:sz w:val="21"/>
              </w:rPr>
              <w:t>76</w:t>
            </w:r>
            <w:r w:rsidR="00EB3CD8" w:rsidRPr="00D2349B">
              <w:rPr>
                <w:sz w:val="21"/>
              </w:rPr>
              <w:t>.</w:t>
            </w:r>
            <w:r>
              <w:rPr>
                <w:sz w:val="21"/>
              </w:rPr>
              <w:t>6</w:t>
            </w:r>
          </w:p>
        </w:tc>
        <w:tc>
          <w:tcPr>
            <w:tcW w:w="339" w:type="pct"/>
            <w:tcBorders>
              <w:left w:val="single" w:sz="4" w:space="0" w:color="auto"/>
            </w:tcBorders>
          </w:tcPr>
          <w:p w14:paraId="2ADEAD5A" w14:textId="396516C7" w:rsidR="007E05F6" w:rsidRPr="00D2349B" w:rsidRDefault="00721CB1">
            <w:pPr>
              <w:pStyle w:val="Compact"/>
              <w:jc w:val="center"/>
              <w:rPr>
                <w:sz w:val="21"/>
              </w:rPr>
            </w:pPr>
            <w:r>
              <w:rPr>
                <w:sz w:val="21"/>
              </w:rPr>
              <w:t>896</w:t>
            </w:r>
          </w:p>
        </w:tc>
        <w:tc>
          <w:tcPr>
            <w:tcW w:w="543" w:type="pct"/>
            <w:tcBorders>
              <w:right w:val="single" w:sz="4" w:space="0" w:color="auto"/>
            </w:tcBorders>
          </w:tcPr>
          <w:p w14:paraId="3BAD21F9" w14:textId="70D10851" w:rsidR="007E05F6" w:rsidRPr="00D2349B" w:rsidRDefault="0058491A">
            <w:pPr>
              <w:pStyle w:val="Compact"/>
              <w:jc w:val="center"/>
              <w:rPr>
                <w:sz w:val="21"/>
              </w:rPr>
            </w:pPr>
            <w:r>
              <w:rPr>
                <w:sz w:val="21"/>
              </w:rPr>
              <w:t>10.</w:t>
            </w:r>
            <w:r w:rsidR="00721CB1">
              <w:rPr>
                <w:sz w:val="21"/>
              </w:rPr>
              <w:t>2</w:t>
            </w:r>
          </w:p>
        </w:tc>
        <w:tc>
          <w:tcPr>
            <w:tcW w:w="372" w:type="pct"/>
            <w:gridSpan w:val="2"/>
            <w:tcBorders>
              <w:left w:val="single" w:sz="4" w:space="0" w:color="auto"/>
            </w:tcBorders>
          </w:tcPr>
          <w:p w14:paraId="7BFD23D9" w14:textId="3F8A528A" w:rsidR="007E05F6" w:rsidRPr="00D2349B" w:rsidRDefault="0058491A">
            <w:pPr>
              <w:pStyle w:val="Compact"/>
              <w:jc w:val="center"/>
              <w:rPr>
                <w:sz w:val="21"/>
              </w:rPr>
            </w:pPr>
            <w:r>
              <w:rPr>
                <w:sz w:val="21"/>
              </w:rPr>
              <w:t>19.8</w:t>
            </w:r>
          </w:p>
        </w:tc>
        <w:tc>
          <w:tcPr>
            <w:tcW w:w="353" w:type="pct"/>
          </w:tcPr>
          <w:p w14:paraId="3955263B" w14:textId="2C9388AE" w:rsidR="007E05F6" w:rsidRPr="00D2349B" w:rsidRDefault="0058491A">
            <w:pPr>
              <w:pStyle w:val="Compact"/>
              <w:jc w:val="center"/>
              <w:rPr>
                <w:sz w:val="21"/>
              </w:rPr>
            </w:pPr>
            <w:r>
              <w:rPr>
                <w:sz w:val="21"/>
              </w:rPr>
              <w:t>21.4</w:t>
            </w:r>
          </w:p>
        </w:tc>
        <w:tc>
          <w:tcPr>
            <w:tcW w:w="0" w:type="auto"/>
          </w:tcPr>
          <w:p w14:paraId="12A87C94" w14:textId="2CF3F9DA" w:rsidR="007E05F6" w:rsidRPr="00D2349B" w:rsidRDefault="0058491A">
            <w:pPr>
              <w:pStyle w:val="Compact"/>
              <w:jc w:val="center"/>
              <w:rPr>
                <w:sz w:val="21"/>
              </w:rPr>
            </w:pPr>
            <w:r>
              <w:rPr>
                <w:sz w:val="21"/>
              </w:rPr>
              <w:t>5.7</w:t>
            </w:r>
          </w:p>
        </w:tc>
        <w:tc>
          <w:tcPr>
            <w:tcW w:w="360" w:type="pct"/>
          </w:tcPr>
          <w:p w14:paraId="64BFF6C1" w14:textId="267694B3" w:rsidR="007E05F6" w:rsidRPr="00D2349B" w:rsidRDefault="0058491A">
            <w:pPr>
              <w:pStyle w:val="Compact"/>
              <w:jc w:val="center"/>
              <w:rPr>
                <w:sz w:val="21"/>
              </w:rPr>
            </w:pPr>
            <w:r>
              <w:rPr>
                <w:sz w:val="21"/>
              </w:rPr>
              <w:t>53.1</w:t>
            </w:r>
          </w:p>
        </w:tc>
      </w:tr>
      <w:tr w:rsidR="00E80E5F" w:rsidRPr="00D2349B" w14:paraId="3CB27EE1" w14:textId="77777777" w:rsidTr="00E80E5F">
        <w:tc>
          <w:tcPr>
            <w:tcW w:w="880" w:type="pct"/>
          </w:tcPr>
          <w:p w14:paraId="0EDD20AC" w14:textId="77777777" w:rsidR="007E05F6" w:rsidRPr="00D2349B" w:rsidRDefault="00EB3CD8">
            <w:pPr>
              <w:pStyle w:val="Compact"/>
              <w:jc w:val="center"/>
              <w:rPr>
                <w:sz w:val="21"/>
              </w:rPr>
            </w:pPr>
            <w:r w:rsidRPr="00D2349B">
              <w:rPr>
                <w:sz w:val="21"/>
              </w:rPr>
              <w:t>Northern elephant seal</w:t>
            </w:r>
          </w:p>
        </w:tc>
        <w:tc>
          <w:tcPr>
            <w:tcW w:w="262" w:type="pct"/>
          </w:tcPr>
          <w:p w14:paraId="543B1790" w14:textId="7DC08504" w:rsidR="007E05F6" w:rsidRPr="00D2349B" w:rsidRDefault="0058491A">
            <w:pPr>
              <w:pStyle w:val="Compact"/>
              <w:jc w:val="center"/>
              <w:rPr>
                <w:sz w:val="21"/>
              </w:rPr>
            </w:pPr>
            <w:r>
              <w:rPr>
                <w:sz w:val="21"/>
              </w:rPr>
              <w:t>417</w:t>
            </w:r>
          </w:p>
        </w:tc>
        <w:tc>
          <w:tcPr>
            <w:tcW w:w="337" w:type="pct"/>
            <w:tcBorders>
              <w:right w:val="single" w:sz="4" w:space="0" w:color="auto"/>
            </w:tcBorders>
          </w:tcPr>
          <w:p w14:paraId="7A03C82D" w14:textId="476B109B" w:rsidR="007E05F6" w:rsidRPr="00D2349B" w:rsidRDefault="0058491A">
            <w:pPr>
              <w:pStyle w:val="Compact"/>
              <w:jc w:val="center"/>
              <w:rPr>
                <w:sz w:val="21"/>
              </w:rPr>
            </w:pPr>
            <w:r>
              <w:rPr>
                <w:sz w:val="21"/>
              </w:rPr>
              <w:t>2.8</w:t>
            </w:r>
          </w:p>
        </w:tc>
        <w:tc>
          <w:tcPr>
            <w:tcW w:w="404" w:type="pct"/>
            <w:tcBorders>
              <w:left w:val="single" w:sz="4" w:space="0" w:color="auto"/>
            </w:tcBorders>
          </w:tcPr>
          <w:p w14:paraId="7E235085" w14:textId="5160A16D" w:rsidR="007E05F6" w:rsidRPr="00D2349B" w:rsidRDefault="0058491A">
            <w:pPr>
              <w:pStyle w:val="Compact"/>
              <w:jc w:val="center"/>
              <w:rPr>
                <w:sz w:val="21"/>
              </w:rPr>
            </w:pPr>
            <w:r>
              <w:rPr>
                <w:sz w:val="21"/>
              </w:rPr>
              <w:t>63.</w:t>
            </w:r>
            <w:r w:rsidR="00721CB1">
              <w:rPr>
                <w:sz w:val="21"/>
              </w:rPr>
              <w:t>7</w:t>
            </w:r>
          </w:p>
        </w:tc>
        <w:tc>
          <w:tcPr>
            <w:tcW w:w="438" w:type="pct"/>
          </w:tcPr>
          <w:p w14:paraId="2BD4E6FE" w14:textId="25198E9A" w:rsidR="007E05F6" w:rsidRPr="00D2349B" w:rsidRDefault="0058491A">
            <w:pPr>
              <w:pStyle w:val="Compact"/>
              <w:jc w:val="center"/>
              <w:rPr>
                <w:sz w:val="21"/>
              </w:rPr>
            </w:pPr>
            <w:r>
              <w:rPr>
                <w:sz w:val="21"/>
              </w:rPr>
              <w:t>20.</w:t>
            </w:r>
            <w:r w:rsidR="00721CB1">
              <w:rPr>
                <w:sz w:val="21"/>
              </w:rPr>
              <w:t>2</w:t>
            </w:r>
          </w:p>
        </w:tc>
        <w:tc>
          <w:tcPr>
            <w:tcW w:w="441" w:type="pct"/>
            <w:tcBorders>
              <w:right w:val="single" w:sz="4" w:space="0" w:color="auto"/>
            </w:tcBorders>
          </w:tcPr>
          <w:p w14:paraId="21AE6EAC" w14:textId="4D8D7FAF" w:rsidR="007E05F6" w:rsidRPr="00D2349B" w:rsidRDefault="0058491A">
            <w:pPr>
              <w:pStyle w:val="Compact"/>
              <w:jc w:val="center"/>
              <w:rPr>
                <w:sz w:val="21"/>
              </w:rPr>
            </w:pPr>
            <w:r>
              <w:rPr>
                <w:sz w:val="21"/>
              </w:rPr>
              <w:t>16</w:t>
            </w:r>
            <w:r w:rsidR="00EB3CD8" w:rsidRPr="00D2349B">
              <w:rPr>
                <w:sz w:val="21"/>
              </w:rPr>
              <w:t>.</w:t>
            </w:r>
            <w:r>
              <w:rPr>
                <w:sz w:val="21"/>
              </w:rPr>
              <w:t>1</w:t>
            </w:r>
          </w:p>
        </w:tc>
        <w:tc>
          <w:tcPr>
            <w:tcW w:w="339" w:type="pct"/>
            <w:tcBorders>
              <w:left w:val="single" w:sz="4" w:space="0" w:color="auto"/>
            </w:tcBorders>
          </w:tcPr>
          <w:p w14:paraId="3BD89281" w14:textId="77D89980" w:rsidR="007E05F6" w:rsidRPr="00D2349B" w:rsidRDefault="0058491A">
            <w:pPr>
              <w:pStyle w:val="Compact"/>
              <w:jc w:val="center"/>
              <w:rPr>
                <w:sz w:val="21"/>
              </w:rPr>
            </w:pPr>
            <w:r>
              <w:rPr>
                <w:sz w:val="21"/>
              </w:rPr>
              <w:t>40</w:t>
            </w:r>
          </w:p>
        </w:tc>
        <w:tc>
          <w:tcPr>
            <w:tcW w:w="543" w:type="pct"/>
            <w:tcBorders>
              <w:right w:val="single" w:sz="4" w:space="0" w:color="auto"/>
            </w:tcBorders>
          </w:tcPr>
          <w:p w14:paraId="7E79266B" w14:textId="7B003184" w:rsidR="007E05F6" w:rsidRPr="00D2349B" w:rsidRDefault="0058491A">
            <w:pPr>
              <w:pStyle w:val="Compact"/>
              <w:jc w:val="center"/>
              <w:rPr>
                <w:sz w:val="21"/>
              </w:rPr>
            </w:pPr>
            <w:r>
              <w:rPr>
                <w:sz w:val="21"/>
              </w:rPr>
              <w:t>9.6</w:t>
            </w:r>
          </w:p>
        </w:tc>
        <w:tc>
          <w:tcPr>
            <w:tcW w:w="372" w:type="pct"/>
            <w:gridSpan w:val="2"/>
            <w:tcBorders>
              <w:left w:val="single" w:sz="4" w:space="0" w:color="auto"/>
            </w:tcBorders>
          </w:tcPr>
          <w:p w14:paraId="08C3C29F" w14:textId="3F187883" w:rsidR="007E05F6" w:rsidRPr="00D2349B" w:rsidRDefault="0058491A">
            <w:pPr>
              <w:pStyle w:val="Compact"/>
              <w:jc w:val="center"/>
              <w:rPr>
                <w:sz w:val="21"/>
              </w:rPr>
            </w:pPr>
            <w:r>
              <w:rPr>
                <w:sz w:val="21"/>
              </w:rPr>
              <w:t>20.0</w:t>
            </w:r>
          </w:p>
        </w:tc>
        <w:tc>
          <w:tcPr>
            <w:tcW w:w="353" w:type="pct"/>
          </w:tcPr>
          <w:p w14:paraId="590E0907" w14:textId="20BD7471" w:rsidR="007E05F6" w:rsidRPr="00D2349B" w:rsidRDefault="0058491A">
            <w:pPr>
              <w:pStyle w:val="Compact"/>
              <w:jc w:val="center"/>
              <w:rPr>
                <w:sz w:val="21"/>
              </w:rPr>
            </w:pPr>
            <w:r>
              <w:rPr>
                <w:sz w:val="21"/>
              </w:rPr>
              <w:t>30.0</w:t>
            </w:r>
          </w:p>
        </w:tc>
        <w:tc>
          <w:tcPr>
            <w:tcW w:w="0" w:type="auto"/>
          </w:tcPr>
          <w:p w14:paraId="0A7D4563" w14:textId="555E40A3" w:rsidR="007E05F6" w:rsidRPr="00D2349B" w:rsidRDefault="0058491A">
            <w:pPr>
              <w:pStyle w:val="Compact"/>
              <w:jc w:val="center"/>
              <w:rPr>
                <w:sz w:val="21"/>
              </w:rPr>
            </w:pPr>
            <w:r>
              <w:rPr>
                <w:sz w:val="21"/>
              </w:rPr>
              <w:t>10.0</w:t>
            </w:r>
          </w:p>
        </w:tc>
        <w:tc>
          <w:tcPr>
            <w:tcW w:w="360" w:type="pct"/>
          </w:tcPr>
          <w:p w14:paraId="02DB9367" w14:textId="6C982F91" w:rsidR="007E05F6" w:rsidRPr="00D2349B" w:rsidRDefault="00EB3CD8">
            <w:pPr>
              <w:pStyle w:val="Compact"/>
              <w:jc w:val="center"/>
              <w:rPr>
                <w:sz w:val="21"/>
              </w:rPr>
            </w:pPr>
            <w:r w:rsidRPr="00D2349B">
              <w:rPr>
                <w:sz w:val="21"/>
              </w:rPr>
              <w:t>4</w:t>
            </w:r>
            <w:r w:rsidR="0058491A">
              <w:rPr>
                <w:sz w:val="21"/>
              </w:rPr>
              <w:t>0.0</w:t>
            </w:r>
          </w:p>
        </w:tc>
      </w:tr>
      <w:tr w:rsidR="00E80E5F" w:rsidRPr="00D2349B" w14:paraId="42E29101" w14:textId="77777777" w:rsidTr="00E80E5F">
        <w:tc>
          <w:tcPr>
            <w:tcW w:w="880" w:type="pct"/>
          </w:tcPr>
          <w:p w14:paraId="26BA5AE1" w14:textId="77777777" w:rsidR="007E05F6" w:rsidRPr="00D2349B" w:rsidRDefault="00EB3CD8">
            <w:pPr>
              <w:pStyle w:val="Compact"/>
              <w:jc w:val="center"/>
              <w:rPr>
                <w:sz w:val="21"/>
              </w:rPr>
            </w:pPr>
            <w:r w:rsidRPr="00D2349B">
              <w:rPr>
                <w:sz w:val="21"/>
              </w:rPr>
              <w:t>Northern fur seal</w:t>
            </w:r>
          </w:p>
        </w:tc>
        <w:tc>
          <w:tcPr>
            <w:tcW w:w="262" w:type="pct"/>
          </w:tcPr>
          <w:p w14:paraId="563D2BC0" w14:textId="474C5BE0" w:rsidR="007E05F6" w:rsidRPr="00D2349B" w:rsidRDefault="0058491A">
            <w:pPr>
              <w:pStyle w:val="Compact"/>
              <w:jc w:val="center"/>
              <w:rPr>
                <w:sz w:val="21"/>
              </w:rPr>
            </w:pPr>
            <w:r>
              <w:rPr>
                <w:sz w:val="21"/>
              </w:rPr>
              <w:t>119</w:t>
            </w:r>
          </w:p>
        </w:tc>
        <w:tc>
          <w:tcPr>
            <w:tcW w:w="337" w:type="pct"/>
            <w:tcBorders>
              <w:right w:val="single" w:sz="4" w:space="0" w:color="auto"/>
            </w:tcBorders>
          </w:tcPr>
          <w:p w14:paraId="03C43F91" w14:textId="77777777" w:rsidR="007E05F6" w:rsidRPr="00D2349B" w:rsidRDefault="00EB3CD8">
            <w:pPr>
              <w:pStyle w:val="Compact"/>
              <w:jc w:val="center"/>
              <w:rPr>
                <w:sz w:val="21"/>
              </w:rPr>
            </w:pPr>
            <w:r w:rsidRPr="00D2349B">
              <w:rPr>
                <w:sz w:val="21"/>
              </w:rPr>
              <w:t>0.8</w:t>
            </w:r>
          </w:p>
        </w:tc>
        <w:tc>
          <w:tcPr>
            <w:tcW w:w="404" w:type="pct"/>
            <w:tcBorders>
              <w:left w:val="single" w:sz="4" w:space="0" w:color="auto"/>
            </w:tcBorders>
          </w:tcPr>
          <w:p w14:paraId="1AC756D9" w14:textId="141295B1" w:rsidR="007E05F6" w:rsidRPr="00D2349B" w:rsidRDefault="0058491A">
            <w:pPr>
              <w:pStyle w:val="Compact"/>
              <w:jc w:val="center"/>
              <w:rPr>
                <w:sz w:val="21"/>
              </w:rPr>
            </w:pPr>
            <w:r>
              <w:rPr>
                <w:sz w:val="21"/>
              </w:rPr>
              <w:t>62.2</w:t>
            </w:r>
          </w:p>
        </w:tc>
        <w:tc>
          <w:tcPr>
            <w:tcW w:w="438" w:type="pct"/>
          </w:tcPr>
          <w:p w14:paraId="6C5B8D02" w14:textId="455F44B0" w:rsidR="007E05F6" w:rsidRPr="00D2349B" w:rsidRDefault="0058491A">
            <w:pPr>
              <w:pStyle w:val="Compact"/>
              <w:jc w:val="center"/>
              <w:rPr>
                <w:sz w:val="21"/>
              </w:rPr>
            </w:pPr>
            <w:r>
              <w:rPr>
                <w:sz w:val="21"/>
              </w:rPr>
              <w:t>25.2</w:t>
            </w:r>
          </w:p>
        </w:tc>
        <w:tc>
          <w:tcPr>
            <w:tcW w:w="441" w:type="pct"/>
            <w:tcBorders>
              <w:right w:val="single" w:sz="4" w:space="0" w:color="auto"/>
            </w:tcBorders>
          </w:tcPr>
          <w:p w14:paraId="0F3D7F30" w14:textId="0B6085B5" w:rsidR="007E05F6" w:rsidRPr="00D2349B" w:rsidRDefault="0058491A">
            <w:pPr>
              <w:pStyle w:val="Compact"/>
              <w:jc w:val="center"/>
              <w:rPr>
                <w:sz w:val="21"/>
              </w:rPr>
            </w:pPr>
            <w:r>
              <w:rPr>
                <w:sz w:val="21"/>
              </w:rPr>
              <w:t>12.6</w:t>
            </w:r>
          </w:p>
        </w:tc>
        <w:tc>
          <w:tcPr>
            <w:tcW w:w="339" w:type="pct"/>
            <w:tcBorders>
              <w:left w:val="single" w:sz="4" w:space="0" w:color="auto"/>
            </w:tcBorders>
          </w:tcPr>
          <w:p w14:paraId="454518D9" w14:textId="66D138E6" w:rsidR="007E05F6" w:rsidRPr="00D2349B" w:rsidRDefault="0058491A">
            <w:pPr>
              <w:pStyle w:val="Compact"/>
              <w:jc w:val="center"/>
              <w:rPr>
                <w:sz w:val="21"/>
              </w:rPr>
            </w:pPr>
            <w:r>
              <w:rPr>
                <w:sz w:val="21"/>
              </w:rPr>
              <w:t>2</w:t>
            </w:r>
            <w:r w:rsidR="00721CB1">
              <w:rPr>
                <w:sz w:val="21"/>
              </w:rPr>
              <w:t>5</w:t>
            </w:r>
          </w:p>
        </w:tc>
        <w:tc>
          <w:tcPr>
            <w:tcW w:w="543" w:type="pct"/>
            <w:tcBorders>
              <w:right w:val="single" w:sz="4" w:space="0" w:color="auto"/>
            </w:tcBorders>
          </w:tcPr>
          <w:p w14:paraId="06D71075" w14:textId="40C903E9" w:rsidR="007E05F6" w:rsidRPr="00D2349B" w:rsidRDefault="0058491A">
            <w:pPr>
              <w:pStyle w:val="Compact"/>
              <w:jc w:val="center"/>
              <w:rPr>
                <w:sz w:val="21"/>
              </w:rPr>
            </w:pPr>
            <w:r>
              <w:rPr>
                <w:sz w:val="21"/>
              </w:rPr>
              <w:t>2</w:t>
            </w:r>
            <w:r w:rsidR="00721CB1">
              <w:rPr>
                <w:sz w:val="21"/>
              </w:rPr>
              <w:t>1.4</w:t>
            </w:r>
          </w:p>
        </w:tc>
        <w:tc>
          <w:tcPr>
            <w:tcW w:w="372" w:type="pct"/>
            <w:gridSpan w:val="2"/>
            <w:tcBorders>
              <w:left w:val="single" w:sz="4" w:space="0" w:color="auto"/>
            </w:tcBorders>
          </w:tcPr>
          <w:p w14:paraId="039F00E5" w14:textId="68F7ABC8" w:rsidR="007E05F6" w:rsidRPr="00D2349B" w:rsidRDefault="0058491A">
            <w:pPr>
              <w:pStyle w:val="Compact"/>
              <w:jc w:val="center"/>
              <w:rPr>
                <w:sz w:val="21"/>
              </w:rPr>
            </w:pPr>
            <w:r>
              <w:rPr>
                <w:sz w:val="21"/>
              </w:rPr>
              <w:t>72</w:t>
            </w:r>
            <w:r w:rsidR="00EB3CD8" w:rsidRPr="00D2349B">
              <w:rPr>
                <w:sz w:val="21"/>
              </w:rPr>
              <w:t>.0</w:t>
            </w:r>
          </w:p>
        </w:tc>
        <w:tc>
          <w:tcPr>
            <w:tcW w:w="353" w:type="pct"/>
          </w:tcPr>
          <w:p w14:paraId="05F20100" w14:textId="4993CDC2" w:rsidR="007E05F6" w:rsidRPr="00D2349B" w:rsidRDefault="0058491A">
            <w:pPr>
              <w:pStyle w:val="Compact"/>
              <w:jc w:val="center"/>
              <w:rPr>
                <w:sz w:val="21"/>
              </w:rPr>
            </w:pPr>
            <w:r>
              <w:rPr>
                <w:sz w:val="21"/>
              </w:rPr>
              <w:t>4.0</w:t>
            </w:r>
          </w:p>
        </w:tc>
        <w:tc>
          <w:tcPr>
            <w:tcW w:w="0" w:type="auto"/>
          </w:tcPr>
          <w:p w14:paraId="301D0C22" w14:textId="77777777" w:rsidR="007E05F6" w:rsidRPr="00D2349B" w:rsidRDefault="00EB3CD8">
            <w:pPr>
              <w:pStyle w:val="Compact"/>
              <w:jc w:val="center"/>
              <w:rPr>
                <w:sz w:val="21"/>
              </w:rPr>
            </w:pPr>
            <w:r w:rsidRPr="00D2349B">
              <w:rPr>
                <w:sz w:val="21"/>
              </w:rPr>
              <w:t>0.0</w:t>
            </w:r>
          </w:p>
        </w:tc>
        <w:tc>
          <w:tcPr>
            <w:tcW w:w="360" w:type="pct"/>
          </w:tcPr>
          <w:p w14:paraId="6567317E" w14:textId="191996A8" w:rsidR="007E05F6" w:rsidRPr="00D2349B" w:rsidRDefault="0058491A">
            <w:pPr>
              <w:pStyle w:val="Compact"/>
              <w:jc w:val="center"/>
              <w:rPr>
                <w:sz w:val="21"/>
              </w:rPr>
            </w:pPr>
            <w:r>
              <w:rPr>
                <w:sz w:val="21"/>
              </w:rPr>
              <w:t>24.0</w:t>
            </w:r>
          </w:p>
        </w:tc>
      </w:tr>
      <w:tr w:rsidR="00E80E5F" w:rsidRPr="00D2349B" w14:paraId="425114AE" w14:textId="77777777" w:rsidTr="00700F47">
        <w:tc>
          <w:tcPr>
            <w:tcW w:w="880" w:type="pct"/>
          </w:tcPr>
          <w:p w14:paraId="08E1B23A" w14:textId="77777777" w:rsidR="007E05F6" w:rsidRPr="00D2349B" w:rsidRDefault="00EB3CD8">
            <w:pPr>
              <w:pStyle w:val="Compact"/>
              <w:jc w:val="center"/>
              <w:rPr>
                <w:sz w:val="21"/>
              </w:rPr>
            </w:pPr>
            <w:r w:rsidRPr="00D2349B">
              <w:rPr>
                <w:sz w:val="21"/>
              </w:rPr>
              <w:t>Steller sea lion</w:t>
            </w:r>
          </w:p>
        </w:tc>
        <w:tc>
          <w:tcPr>
            <w:tcW w:w="262" w:type="pct"/>
          </w:tcPr>
          <w:p w14:paraId="557F0CE6" w14:textId="1C8C31F3" w:rsidR="007E05F6" w:rsidRPr="00D2349B" w:rsidRDefault="00EB3CD8">
            <w:pPr>
              <w:pStyle w:val="Compact"/>
              <w:jc w:val="center"/>
              <w:rPr>
                <w:sz w:val="21"/>
              </w:rPr>
            </w:pPr>
            <w:r w:rsidRPr="00D2349B">
              <w:rPr>
                <w:sz w:val="21"/>
              </w:rPr>
              <w:t>1</w:t>
            </w:r>
            <w:r w:rsidR="003604C9">
              <w:rPr>
                <w:sz w:val="21"/>
              </w:rPr>
              <w:t>,</w:t>
            </w:r>
            <w:r w:rsidRPr="00D2349B">
              <w:rPr>
                <w:sz w:val="21"/>
              </w:rPr>
              <w:t>04</w:t>
            </w:r>
            <w:r w:rsidR="0058491A">
              <w:rPr>
                <w:sz w:val="21"/>
              </w:rPr>
              <w:t>7</w:t>
            </w:r>
          </w:p>
        </w:tc>
        <w:tc>
          <w:tcPr>
            <w:tcW w:w="337" w:type="pct"/>
            <w:tcBorders>
              <w:right w:val="single" w:sz="4" w:space="0" w:color="auto"/>
            </w:tcBorders>
          </w:tcPr>
          <w:p w14:paraId="061EA561" w14:textId="42911D20" w:rsidR="007E05F6" w:rsidRPr="00D2349B" w:rsidRDefault="00EB3CD8">
            <w:pPr>
              <w:pStyle w:val="Compact"/>
              <w:jc w:val="center"/>
              <w:rPr>
                <w:sz w:val="21"/>
              </w:rPr>
            </w:pPr>
            <w:r w:rsidRPr="00D2349B">
              <w:rPr>
                <w:sz w:val="21"/>
              </w:rPr>
              <w:t>7</w:t>
            </w:r>
            <w:r w:rsidR="00D539CE">
              <w:rPr>
                <w:sz w:val="21"/>
              </w:rPr>
              <w:t>.</w:t>
            </w:r>
            <w:r w:rsidR="0058491A">
              <w:rPr>
                <w:sz w:val="21"/>
              </w:rPr>
              <w:t>1</w:t>
            </w:r>
          </w:p>
        </w:tc>
        <w:tc>
          <w:tcPr>
            <w:tcW w:w="404" w:type="pct"/>
            <w:tcBorders>
              <w:left w:val="single" w:sz="4" w:space="0" w:color="auto"/>
            </w:tcBorders>
          </w:tcPr>
          <w:p w14:paraId="60BB3B33" w14:textId="4762B718" w:rsidR="007E05F6" w:rsidRPr="00D2349B" w:rsidRDefault="0058491A">
            <w:pPr>
              <w:pStyle w:val="Compact"/>
              <w:jc w:val="center"/>
              <w:rPr>
                <w:sz w:val="21"/>
              </w:rPr>
            </w:pPr>
            <w:r>
              <w:rPr>
                <w:sz w:val="21"/>
              </w:rPr>
              <w:t>66.7</w:t>
            </w:r>
          </w:p>
        </w:tc>
        <w:tc>
          <w:tcPr>
            <w:tcW w:w="438" w:type="pct"/>
          </w:tcPr>
          <w:p w14:paraId="09DAFFE1" w14:textId="731E9772" w:rsidR="007E05F6" w:rsidRPr="00D2349B" w:rsidRDefault="0058491A">
            <w:pPr>
              <w:pStyle w:val="Compact"/>
              <w:jc w:val="center"/>
              <w:rPr>
                <w:sz w:val="21"/>
              </w:rPr>
            </w:pPr>
            <w:r>
              <w:rPr>
                <w:sz w:val="21"/>
              </w:rPr>
              <w:t>17</w:t>
            </w:r>
            <w:r w:rsidR="00EB3CD8" w:rsidRPr="00D2349B">
              <w:rPr>
                <w:sz w:val="21"/>
              </w:rPr>
              <w:t>.</w:t>
            </w:r>
            <w:r>
              <w:rPr>
                <w:sz w:val="21"/>
              </w:rPr>
              <w:t>9</w:t>
            </w:r>
          </w:p>
        </w:tc>
        <w:tc>
          <w:tcPr>
            <w:tcW w:w="441" w:type="pct"/>
            <w:tcBorders>
              <w:right w:val="single" w:sz="4" w:space="0" w:color="auto"/>
            </w:tcBorders>
          </w:tcPr>
          <w:p w14:paraId="319700E1" w14:textId="503741D1" w:rsidR="007E05F6" w:rsidRPr="00D2349B" w:rsidRDefault="00EB3CD8">
            <w:pPr>
              <w:pStyle w:val="Compact"/>
              <w:jc w:val="center"/>
              <w:rPr>
                <w:sz w:val="21"/>
              </w:rPr>
            </w:pPr>
            <w:r w:rsidRPr="00D2349B">
              <w:rPr>
                <w:sz w:val="21"/>
              </w:rPr>
              <w:t>15.</w:t>
            </w:r>
            <w:r w:rsidR="0058491A">
              <w:rPr>
                <w:sz w:val="21"/>
              </w:rPr>
              <w:t>4</w:t>
            </w:r>
          </w:p>
        </w:tc>
        <w:tc>
          <w:tcPr>
            <w:tcW w:w="339" w:type="pct"/>
            <w:tcBorders>
              <w:left w:val="single" w:sz="4" w:space="0" w:color="auto"/>
            </w:tcBorders>
          </w:tcPr>
          <w:p w14:paraId="09097CAD" w14:textId="03AC5F4F" w:rsidR="007E05F6" w:rsidRPr="00D2349B" w:rsidRDefault="00EB3CD8">
            <w:pPr>
              <w:pStyle w:val="Compact"/>
              <w:jc w:val="center"/>
              <w:rPr>
                <w:sz w:val="21"/>
              </w:rPr>
            </w:pPr>
            <w:r w:rsidRPr="00D2349B">
              <w:rPr>
                <w:sz w:val="21"/>
              </w:rPr>
              <w:t>1</w:t>
            </w:r>
            <w:r w:rsidR="00721CB1">
              <w:rPr>
                <w:sz w:val="21"/>
              </w:rPr>
              <w:t>76</w:t>
            </w:r>
          </w:p>
        </w:tc>
        <w:tc>
          <w:tcPr>
            <w:tcW w:w="543" w:type="pct"/>
            <w:tcBorders>
              <w:right w:val="single" w:sz="4" w:space="0" w:color="auto"/>
            </w:tcBorders>
          </w:tcPr>
          <w:p w14:paraId="4C00B085" w14:textId="1558D453" w:rsidR="007E05F6" w:rsidRPr="00D2349B" w:rsidRDefault="00721CB1">
            <w:pPr>
              <w:pStyle w:val="Compact"/>
              <w:jc w:val="center"/>
              <w:rPr>
                <w:sz w:val="21"/>
              </w:rPr>
            </w:pPr>
            <w:r>
              <w:rPr>
                <w:sz w:val="21"/>
              </w:rPr>
              <w:t>16.9</w:t>
            </w:r>
          </w:p>
        </w:tc>
        <w:tc>
          <w:tcPr>
            <w:tcW w:w="372" w:type="pct"/>
            <w:gridSpan w:val="2"/>
            <w:tcBorders>
              <w:left w:val="single" w:sz="4" w:space="0" w:color="auto"/>
            </w:tcBorders>
          </w:tcPr>
          <w:p w14:paraId="5180B695" w14:textId="2ECD7874" w:rsidR="007E05F6" w:rsidRPr="00D2349B" w:rsidRDefault="00EB3CD8">
            <w:pPr>
              <w:pStyle w:val="Compact"/>
              <w:jc w:val="center"/>
              <w:rPr>
                <w:sz w:val="21"/>
              </w:rPr>
            </w:pPr>
            <w:r w:rsidRPr="00D2349B">
              <w:rPr>
                <w:sz w:val="21"/>
              </w:rPr>
              <w:t>15.</w:t>
            </w:r>
            <w:r w:rsidR="0058491A">
              <w:rPr>
                <w:sz w:val="21"/>
              </w:rPr>
              <w:t>3</w:t>
            </w:r>
          </w:p>
        </w:tc>
        <w:tc>
          <w:tcPr>
            <w:tcW w:w="353" w:type="pct"/>
          </w:tcPr>
          <w:p w14:paraId="51E94AEB" w14:textId="0D538061" w:rsidR="007E05F6" w:rsidRPr="00D2349B" w:rsidRDefault="00EB3CD8">
            <w:pPr>
              <w:pStyle w:val="Compact"/>
              <w:jc w:val="center"/>
              <w:rPr>
                <w:sz w:val="21"/>
              </w:rPr>
            </w:pPr>
            <w:r w:rsidRPr="00D2349B">
              <w:rPr>
                <w:sz w:val="21"/>
              </w:rPr>
              <w:t>74.</w:t>
            </w:r>
            <w:r w:rsidR="0058491A">
              <w:rPr>
                <w:sz w:val="21"/>
              </w:rPr>
              <w:t>4</w:t>
            </w:r>
          </w:p>
        </w:tc>
        <w:tc>
          <w:tcPr>
            <w:tcW w:w="0" w:type="auto"/>
          </w:tcPr>
          <w:p w14:paraId="7DEBFC93" w14:textId="77777777" w:rsidR="007E05F6" w:rsidRPr="00D2349B" w:rsidRDefault="00EB3CD8">
            <w:pPr>
              <w:pStyle w:val="Compact"/>
              <w:jc w:val="center"/>
              <w:rPr>
                <w:sz w:val="21"/>
              </w:rPr>
            </w:pPr>
            <w:r w:rsidRPr="00D2349B">
              <w:rPr>
                <w:sz w:val="21"/>
              </w:rPr>
              <w:t>1.7</w:t>
            </w:r>
          </w:p>
        </w:tc>
        <w:tc>
          <w:tcPr>
            <w:tcW w:w="360" w:type="pct"/>
          </w:tcPr>
          <w:p w14:paraId="6145801F" w14:textId="68FD1587" w:rsidR="007E05F6" w:rsidRPr="00D2349B" w:rsidRDefault="00EB3CD8">
            <w:pPr>
              <w:pStyle w:val="Compact"/>
              <w:jc w:val="center"/>
              <w:rPr>
                <w:sz w:val="21"/>
              </w:rPr>
            </w:pPr>
            <w:r w:rsidRPr="00D2349B">
              <w:rPr>
                <w:sz w:val="21"/>
              </w:rPr>
              <w:t>8.</w:t>
            </w:r>
            <w:r w:rsidR="0058491A">
              <w:rPr>
                <w:sz w:val="21"/>
              </w:rPr>
              <w:t>5</w:t>
            </w:r>
          </w:p>
        </w:tc>
      </w:tr>
      <w:tr w:rsidR="00700F47" w:rsidRPr="00D2349B" w14:paraId="024B2B2C" w14:textId="77777777" w:rsidTr="00E80E5F">
        <w:tc>
          <w:tcPr>
            <w:tcW w:w="880" w:type="pct"/>
            <w:tcBorders>
              <w:bottom w:val="single" w:sz="4" w:space="0" w:color="auto"/>
            </w:tcBorders>
          </w:tcPr>
          <w:p w14:paraId="403DB1B6" w14:textId="18C3F973" w:rsidR="00700F47" w:rsidRPr="00D2349B" w:rsidRDefault="00700F47">
            <w:pPr>
              <w:pStyle w:val="Compact"/>
              <w:jc w:val="center"/>
              <w:rPr>
                <w:sz w:val="21"/>
              </w:rPr>
            </w:pPr>
            <w:r>
              <w:rPr>
                <w:sz w:val="21"/>
              </w:rPr>
              <w:t>Unidentified</w:t>
            </w:r>
          </w:p>
        </w:tc>
        <w:tc>
          <w:tcPr>
            <w:tcW w:w="262" w:type="pct"/>
            <w:tcBorders>
              <w:bottom w:val="single" w:sz="4" w:space="0" w:color="auto"/>
            </w:tcBorders>
          </w:tcPr>
          <w:p w14:paraId="19D76790" w14:textId="4A961EC0" w:rsidR="00700F47" w:rsidRPr="00D2349B" w:rsidRDefault="00845F5B">
            <w:pPr>
              <w:pStyle w:val="Compact"/>
              <w:jc w:val="center"/>
              <w:rPr>
                <w:sz w:val="21"/>
              </w:rPr>
            </w:pPr>
            <w:r>
              <w:rPr>
                <w:sz w:val="21"/>
              </w:rPr>
              <w:t>1,263</w:t>
            </w:r>
          </w:p>
        </w:tc>
        <w:tc>
          <w:tcPr>
            <w:tcW w:w="337" w:type="pct"/>
            <w:tcBorders>
              <w:bottom w:val="single" w:sz="4" w:space="0" w:color="auto"/>
              <w:right w:val="single" w:sz="4" w:space="0" w:color="auto"/>
            </w:tcBorders>
          </w:tcPr>
          <w:p w14:paraId="77ACCDFC" w14:textId="1E2BE568" w:rsidR="00700F47" w:rsidRPr="00D2349B" w:rsidRDefault="00E87A7E">
            <w:pPr>
              <w:pStyle w:val="Compact"/>
              <w:jc w:val="center"/>
              <w:rPr>
                <w:sz w:val="21"/>
              </w:rPr>
            </w:pPr>
            <w:r>
              <w:rPr>
                <w:sz w:val="21"/>
              </w:rPr>
              <w:t>8.7</w:t>
            </w:r>
          </w:p>
        </w:tc>
        <w:tc>
          <w:tcPr>
            <w:tcW w:w="404" w:type="pct"/>
            <w:tcBorders>
              <w:left w:val="single" w:sz="4" w:space="0" w:color="auto"/>
              <w:bottom w:val="single" w:sz="4" w:space="0" w:color="auto"/>
            </w:tcBorders>
          </w:tcPr>
          <w:p w14:paraId="3B67321C" w14:textId="02E8D22A" w:rsidR="00700F47" w:rsidRDefault="00845F5B">
            <w:pPr>
              <w:pStyle w:val="Compact"/>
              <w:jc w:val="center"/>
              <w:rPr>
                <w:sz w:val="21"/>
              </w:rPr>
            </w:pPr>
            <w:r>
              <w:rPr>
                <w:sz w:val="21"/>
              </w:rPr>
              <w:t>67.2</w:t>
            </w:r>
          </w:p>
        </w:tc>
        <w:tc>
          <w:tcPr>
            <w:tcW w:w="438" w:type="pct"/>
            <w:tcBorders>
              <w:bottom w:val="single" w:sz="4" w:space="0" w:color="auto"/>
            </w:tcBorders>
          </w:tcPr>
          <w:p w14:paraId="00FA35DD" w14:textId="38D347FC" w:rsidR="00700F47" w:rsidRDefault="00845F5B">
            <w:pPr>
              <w:pStyle w:val="Compact"/>
              <w:jc w:val="center"/>
              <w:rPr>
                <w:sz w:val="21"/>
              </w:rPr>
            </w:pPr>
            <w:r>
              <w:rPr>
                <w:sz w:val="21"/>
              </w:rPr>
              <w:t>5.8</w:t>
            </w:r>
          </w:p>
        </w:tc>
        <w:tc>
          <w:tcPr>
            <w:tcW w:w="441" w:type="pct"/>
            <w:tcBorders>
              <w:bottom w:val="single" w:sz="4" w:space="0" w:color="auto"/>
              <w:right w:val="single" w:sz="4" w:space="0" w:color="auto"/>
            </w:tcBorders>
          </w:tcPr>
          <w:p w14:paraId="19F12306" w14:textId="1C7D6744" w:rsidR="00700F47" w:rsidRPr="00D2349B" w:rsidRDefault="00845F5B">
            <w:pPr>
              <w:pStyle w:val="Compact"/>
              <w:jc w:val="center"/>
              <w:rPr>
                <w:sz w:val="21"/>
              </w:rPr>
            </w:pPr>
            <w:r>
              <w:rPr>
                <w:sz w:val="21"/>
              </w:rPr>
              <w:t>27.0</w:t>
            </w:r>
          </w:p>
        </w:tc>
        <w:tc>
          <w:tcPr>
            <w:tcW w:w="339" w:type="pct"/>
            <w:tcBorders>
              <w:left w:val="single" w:sz="4" w:space="0" w:color="auto"/>
              <w:bottom w:val="single" w:sz="4" w:space="0" w:color="auto"/>
            </w:tcBorders>
          </w:tcPr>
          <w:p w14:paraId="52D95873" w14:textId="11EF6895" w:rsidR="00700F47" w:rsidRPr="00D2349B" w:rsidRDefault="00845F5B">
            <w:pPr>
              <w:pStyle w:val="Compact"/>
              <w:jc w:val="center"/>
              <w:rPr>
                <w:sz w:val="21"/>
              </w:rPr>
            </w:pPr>
            <w:r>
              <w:rPr>
                <w:sz w:val="21"/>
              </w:rPr>
              <w:t>47</w:t>
            </w:r>
          </w:p>
        </w:tc>
        <w:tc>
          <w:tcPr>
            <w:tcW w:w="543" w:type="pct"/>
            <w:tcBorders>
              <w:bottom w:val="single" w:sz="4" w:space="0" w:color="auto"/>
              <w:right w:val="single" w:sz="4" w:space="0" w:color="auto"/>
            </w:tcBorders>
          </w:tcPr>
          <w:p w14:paraId="77230CC0" w14:textId="288BDD8B" w:rsidR="00700F47" w:rsidRPr="00D2349B" w:rsidRDefault="00845F5B">
            <w:pPr>
              <w:pStyle w:val="Compact"/>
              <w:jc w:val="center"/>
              <w:rPr>
                <w:sz w:val="21"/>
              </w:rPr>
            </w:pPr>
            <w:r>
              <w:rPr>
                <w:sz w:val="21"/>
              </w:rPr>
              <w:t>3.7</w:t>
            </w:r>
          </w:p>
        </w:tc>
        <w:tc>
          <w:tcPr>
            <w:tcW w:w="372" w:type="pct"/>
            <w:gridSpan w:val="2"/>
            <w:tcBorders>
              <w:left w:val="single" w:sz="4" w:space="0" w:color="auto"/>
              <w:bottom w:val="single" w:sz="4" w:space="0" w:color="auto"/>
            </w:tcBorders>
          </w:tcPr>
          <w:p w14:paraId="16AD2986" w14:textId="18BEE6EE" w:rsidR="00700F47" w:rsidRPr="00D2349B" w:rsidRDefault="00845F5B">
            <w:pPr>
              <w:pStyle w:val="Compact"/>
              <w:jc w:val="center"/>
              <w:rPr>
                <w:sz w:val="21"/>
              </w:rPr>
            </w:pPr>
            <w:r>
              <w:rPr>
                <w:sz w:val="21"/>
              </w:rPr>
              <w:t>40.4</w:t>
            </w:r>
          </w:p>
        </w:tc>
        <w:tc>
          <w:tcPr>
            <w:tcW w:w="353" w:type="pct"/>
            <w:tcBorders>
              <w:bottom w:val="single" w:sz="4" w:space="0" w:color="auto"/>
            </w:tcBorders>
          </w:tcPr>
          <w:p w14:paraId="0C1EB241" w14:textId="6EADEC3C" w:rsidR="00700F47" w:rsidRPr="00D2349B" w:rsidRDefault="00845F5B">
            <w:pPr>
              <w:pStyle w:val="Compact"/>
              <w:jc w:val="center"/>
              <w:rPr>
                <w:sz w:val="21"/>
              </w:rPr>
            </w:pPr>
            <w:r>
              <w:rPr>
                <w:sz w:val="21"/>
              </w:rPr>
              <w:t>27.7</w:t>
            </w:r>
          </w:p>
        </w:tc>
        <w:tc>
          <w:tcPr>
            <w:tcW w:w="0" w:type="auto"/>
            <w:tcBorders>
              <w:bottom w:val="single" w:sz="4" w:space="0" w:color="auto"/>
            </w:tcBorders>
          </w:tcPr>
          <w:p w14:paraId="10A9206A" w14:textId="214CA758" w:rsidR="00700F47" w:rsidRPr="00D2349B" w:rsidRDefault="00845F5B">
            <w:pPr>
              <w:pStyle w:val="Compact"/>
              <w:jc w:val="center"/>
              <w:rPr>
                <w:sz w:val="21"/>
              </w:rPr>
            </w:pPr>
            <w:r>
              <w:rPr>
                <w:sz w:val="21"/>
              </w:rPr>
              <w:t>4.3</w:t>
            </w:r>
          </w:p>
        </w:tc>
        <w:tc>
          <w:tcPr>
            <w:tcW w:w="360" w:type="pct"/>
            <w:tcBorders>
              <w:bottom w:val="single" w:sz="4" w:space="0" w:color="auto"/>
            </w:tcBorders>
          </w:tcPr>
          <w:p w14:paraId="434D29D8" w14:textId="14BCA407" w:rsidR="00700F47" w:rsidRPr="00D2349B" w:rsidRDefault="00845F5B">
            <w:pPr>
              <w:pStyle w:val="Compact"/>
              <w:jc w:val="center"/>
              <w:rPr>
                <w:sz w:val="21"/>
              </w:rPr>
            </w:pPr>
            <w:r>
              <w:rPr>
                <w:sz w:val="21"/>
              </w:rPr>
              <w:t>27.7</w:t>
            </w:r>
          </w:p>
        </w:tc>
      </w:tr>
      <w:tr w:rsidR="00E80E5F" w:rsidRPr="00D2349B" w14:paraId="0390E27B" w14:textId="77777777" w:rsidTr="00E80E5F">
        <w:tc>
          <w:tcPr>
            <w:tcW w:w="880" w:type="pct"/>
            <w:tcBorders>
              <w:top w:val="single" w:sz="4" w:space="0" w:color="auto"/>
              <w:bottom w:val="single" w:sz="4" w:space="0" w:color="auto"/>
            </w:tcBorders>
          </w:tcPr>
          <w:p w14:paraId="3B9334DF" w14:textId="77777777" w:rsidR="007E05F6" w:rsidRPr="00D2349B" w:rsidRDefault="00EB3CD8">
            <w:pPr>
              <w:pStyle w:val="Compact"/>
              <w:jc w:val="center"/>
              <w:rPr>
                <w:sz w:val="21"/>
              </w:rPr>
            </w:pPr>
            <w:r w:rsidRPr="00D2349B">
              <w:rPr>
                <w:sz w:val="21"/>
              </w:rPr>
              <w:t>Average</w:t>
            </w:r>
          </w:p>
        </w:tc>
        <w:tc>
          <w:tcPr>
            <w:tcW w:w="262" w:type="pct"/>
            <w:tcBorders>
              <w:top w:val="single" w:sz="4" w:space="0" w:color="auto"/>
              <w:bottom w:val="single" w:sz="4" w:space="0" w:color="auto"/>
            </w:tcBorders>
          </w:tcPr>
          <w:p w14:paraId="19602ACD" w14:textId="77777777" w:rsidR="007E05F6" w:rsidRPr="00D2349B" w:rsidRDefault="00EB3CD8">
            <w:pPr>
              <w:pStyle w:val="Compact"/>
              <w:jc w:val="center"/>
              <w:rPr>
                <w:sz w:val="21"/>
              </w:rPr>
            </w:pPr>
            <w:r w:rsidRPr="00D2349B">
              <w:rPr>
                <w:sz w:val="21"/>
              </w:rPr>
              <w:t>--</w:t>
            </w:r>
          </w:p>
        </w:tc>
        <w:tc>
          <w:tcPr>
            <w:tcW w:w="337" w:type="pct"/>
            <w:tcBorders>
              <w:top w:val="single" w:sz="4" w:space="0" w:color="auto"/>
              <w:bottom w:val="single" w:sz="4" w:space="0" w:color="auto"/>
              <w:right w:val="single" w:sz="4" w:space="0" w:color="auto"/>
            </w:tcBorders>
          </w:tcPr>
          <w:p w14:paraId="1956C182" w14:textId="77777777" w:rsidR="007E05F6" w:rsidRPr="00D2349B" w:rsidRDefault="00EB3CD8">
            <w:pPr>
              <w:pStyle w:val="Compact"/>
              <w:jc w:val="center"/>
              <w:rPr>
                <w:sz w:val="21"/>
              </w:rPr>
            </w:pPr>
            <w:r w:rsidRPr="00D2349B">
              <w:rPr>
                <w:sz w:val="21"/>
              </w:rPr>
              <w:t>--</w:t>
            </w:r>
          </w:p>
        </w:tc>
        <w:tc>
          <w:tcPr>
            <w:tcW w:w="404" w:type="pct"/>
            <w:tcBorders>
              <w:top w:val="single" w:sz="4" w:space="0" w:color="auto"/>
              <w:left w:val="single" w:sz="4" w:space="0" w:color="auto"/>
              <w:bottom w:val="single" w:sz="4" w:space="0" w:color="auto"/>
            </w:tcBorders>
          </w:tcPr>
          <w:p w14:paraId="304A5332" w14:textId="59EEBE3D" w:rsidR="007E05F6" w:rsidRPr="00D2349B" w:rsidRDefault="00EB3CD8">
            <w:pPr>
              <w:pStyle w:val="Compact"/>
              <w:jc w:val="center"/>
              <w:rPr>
                <w:sz w:val="21"/>
              </w:rPr>
            </w:pPr>
            <w:r w:rsidRPr="00D2349B">
              <w:rPr>
                <w:sz w:val="21"/>
              </w:rPr>
              <w:t>36.</w:t>
            </w:r>
            <w:r w:rsidR="0058491A">
              <w:rPr>
                <w:sz w:val="21"/>
              </w:rPr>
              <w:t>2</w:t>
            </w:r>
          </w:p>
        </w:tc>
        <w:tc>
          <w:tcPr>
            <w:tcW w:w="438" w:type="pct"/>
            <w:tcBorders>
              <w:top w:val="single" w:sz="4" w:space="0" w:color="auto"/>
              <w:bottom w:val="single" w:sz="4" w:space="0" w:color="auto"/>
            </w:tcBorders>
          </w:tcPr>
          <w:p w14:paraId="2E667D22" w14:textId="56E480C2" w:rsidR="007E05F6" w:rsidRPr="00D2349B" w:rsidRDefault="0058491A">
            <w:pPr>
              <w:pStyle w:val="Compact"/>
              <w:jc w:val="center"/>
              <w:rPr>
                <w:sz w:val="21"/>
              </w:rPr>
            </w:pPr>
            <w:r>
              <w:rPr>
                <w:sz w:val="21"/>
              </w:rPr>
              <w:t>9</w:t>
            </w:r>
            <w:r w:rsidR="00EB3CD8" w:rsidRPr="00D2349B">
              <w:rPr>
                <w:sz w:val="21"/>
              </w:rPr>
              <w:t>.9</w:t>
            </w:r>
          </w:p>
        </w:tc>
        <w:tc>
          <w:tcPr>
            <w:tcW w:w="441" w:type="pct"/>
            <w:tcBorders>
              <w:top w:val="single" w:sz="4" w:space="0" w:color="auto"/>
              <w:bottom w:val="single" w:sz="4" w:space="0" w:color="auto"/>
              <w:right w:val="single" w:sz="4" w:space="0" w:color="auto"/>
            </w:tcBorders>
          </w:tcPr>
          <w:p w14:paraId="2CDB3E45" w14:textId="1B3CD8C2" w:rsidR="007E05F6" w:rsidRPr="00D2349B" w:rsidRDefault="0058491A">
            <w:pPr>
              <w:pStyle w:val="Compact"/>
              <w:jc w:val="center"/>
              <w:rPr>
                <w:sz w:val="21"/>
              </w:rPr>
            </w:pPr>
            <w:r>
              <w:rPr>
                <w:sz w:val="21"/>
              </w:rPr>
              <w:t>53.9</w:t>
            </w:r>
          </w:p>
        </w:tc>
        <w:tc>
          <w:tcPr>
            <w:tcW w:w="339" w:type="pct"/>
            <w:tcBorders>
              <w:top w:val="single" w:sz="4" w:space="0" w:color="auto"/>
              <w:left w:val="single" w:sz="4" w:space="0" w:color="auto"/>
              <w:bottom w:val="single" w:sz="4" w:space="0" w:color="auto"/>
            </w:tcBorders>
          </w:tcPr>
          <w:p w14:paraId="71F0AA64" w14:textId="77777777" w:rsidR="007E05F6" w:rsidRPr="00D2349B" w:rsidRDefault="00EB3CD8">
            <w:pPr>
              <w:pStyle w:val="Compact"/>
              <w:jc w:val="center"/>
              <w:rPr>
                <w:sz w:val="21"/>
              </w:rPr>
            </w:pPr>
            <w:r w:rsidRPr="00D2349B">
              <w:rPr>
                <w:sz w:val="21"/>
              </w:rPr>
              <w:t>--</w:t>
            </w:r>
          </w:p>
        </w:tc>
        <w:tc>
          <w:tcPr>
            <w:tcW w:w="543" w:type="pct"/>
            <w:tcBorders>
              <w:top w:val="single" w:sz="4" w:space="0" w:color="auto"/>
              <w:bottom w:val="single" w:sz="4" w:space="0" w:color="auto"/>
              <w:right w:val="single" w:sz="4" w:space="0" w:color="auto"/>
            </w:tcBorders>
          </w:tcPr>
          <w:p w14:paraId="38C5A98D" w14:textId="67E2FDDA" w:rsidR="007E05F6" w:rsidRPr="00D2349B" w:rsidRDefault="0058491A">
            <w:pPr>
              <w:pStyle w:val="Compact"/>
              <w:jc w:val="center"/>
              <w:rPr>
                <w:sz w:val="21"/>
              </w:rPr>
            </w:pPr>
            <w:r>
              <w:rPr>
                <w:sz w:val="21"/>
              </w:rPr>
              <w:t>11.</w:t>
            </w:r>
            <w:r w:rsidR="00D8401F">
              <w:rPr>
                <w:sz w:val="21"/>
              </w:rPr>
              <w:t>2</w:t>
            </w:r>
          </w:p>
        </w:tc>
        <w:tc>
          <w:tcPr>
            <w:tcW w:w="372" w:type="pct"/>
            <w:gridSpan w:val="2"/>
            <w:tcBorders>
              <w:top w:val="single" w:sz="4" w:space="0" w:color="auto"/>
              <w:left w:val="single" w:sz="4" w:space="0" w:color="auto"/>
              <w:bottom w:val="single" w:sz="4" w:space="0" w:color="auto"/>
            </w:tcBorders>
          </w:tcPr>
          <w:p w14:paraId="12065D5E" w14:textId="6B39FD16" w:rsidR="007E05F6" w:rsidRPr="00D2349B" w:rsidRDefault="00EB3CD8">
            <w:pPr>
              <w:pStyle w:val="Compact"/>
              <w:jc w:val="center"/>
              <w:rPr>
                <w:sz w:val="21"/>
              </w:rPr>
            </w:pPr>
            <w:r w:rsidRPr="00D2349B">
              <w:rPr>
                <w:sz w:val="21"/>
              </w:rPr>
              <w:t>20.</w:t>
            </w:r>
            <w:r w:rsidR="0058491A">
              <w:rPr>
                <w:sz w:val="21"/>
              </w:rPr>
              <w:t>9</w:t>
            </w:r>
          </w:p>
        </w:tc>
        <w:tc>
          <w:tcPr>
            <w:tcW w:w="353" w:type="pct"/>
            <w:tcBorders>
              <w:top w:val="single" w:sz="4" w:space="0" w:color="auto"/>
              <w:bottom w:val="single" w:sz="4" w:space="0" w:color="auto"/>
            </w:tcBorders>
          </w:tcPr>
          <w:p w14:paraId="19389C25" w14:textId="1D974C73" w:rsidR="007E05F6" w:rsidRPr="00D2349B" w:rsidRDefault="00EB3CD8">
            <w:pPr>
              <w:pStyle w:val="Compact"/>
              <w:jc w:val="center"/>
              <w:rPr>
                <w:sz w:val="21"/>
              </w:rPr>
            </w:pPr>
            <w:r w:rsidRPr="00D2349B">
              <w:rPr>
                <w:sz w:val="21"/>
              </w:rPr>
              <w:t>37.</w:t>
            </w:r>
            <w:r w:rsidR="0058491A">
              <w:rPr>
                <w:sz w:val="21"/>
              </w:rPr>
              <w:t>0</w:t>
            </w:r>
          </w:p>
        </w:tc>
        <w:tc>
          <w:tcPr>
            <w:tcW w:w="0" w:type="auto"/>
            <w:tcBorders>
              <w:top w:val="single" w:sz="4" w:space="0" w:color="auto"/>
              <w:bottom w:val="single" w:sz="4" w:space="0" w:color="auto"/>
            </w:tcBorders>
          </w:tcPr>
          <w:p w14:paraId="2BCAE560" w14:textId="6029CA4D" w:rsidR="007E05F6" w:rsidRPr="00D2349B" w:rsidRDefault="00EB3CD8">
            <w:pPr>
              <w:pStyle w:val="Compact"/>
              <w:jc w:val="center"/>
              <w:rPr>
                <w:sz w:val="21"/>
              </w:rPr>
            </w:pPr>
            <w:r w:rsidRPr="00D2349B">
              <w:rPr>
                <w:sz w:val="21"/>
              </w:rPr>
              <w:t>4.</w:t>
            </w:r>
            <w:r w:rsidR="0058491A">
              <w:rPr>
                <w:sz w:val="21"/>
              </w:rPr>
              <w:t>5</w:t>
            </w:r>
          </w:p>
        </w:tc>
        <w:tc>
          <w:tcPr>
            <w:tcW w:w="360" w:type="pct"/>
            <w:tcBorders>
              <w:top w:val="single" w:sz="4" w:space="0" w:color="auto"/>
              <w:bottom w:val="single" w:sz="4" w:space="0" w:color="auto"/>
            </w:tcBorders>
          </w:tcPr>
          <w:p w14:paraId="21CE549D" w14:textId="27D01301" w:rsidR="007E05F6" w:rsidRPr="00D2349B" w:rsidRDefault="00EB3CD8">
            <w:pPr>
              <w:pStyle w:val="Compact"/>
              <w:jc w:val="center"/>
              <w:rPr>
                <w:sz w:val="21"/>
              </w:rPr>
            </w:pPr>
            <w:r w:rsidRPr="00D2349B">
              <w:rPr>
                <w:sz w:val="21"/>
              </w:rPr>
              <w:t>37.</w:t>
            </w:r>
            <w:r w:rsidR="0058491A">
              <w:rPr>
                <w:sz w:val="21"/>
              </w:rPr>
              <w:t>6</w:t>
            </w:r>
          </w:p>
        </w:tc>
      </w:tr>
    </w:tbl>
    <w:p w14:paraId="684D3B2F" w14:textId="77777777" w:rsidR="00D2349B" w:rsidRDefault="00D2349B">
      <w:pPr>
        <w:pStyle w:val="BodyText"/>
        <w:rPr>
          <w:b/>
        </w:rPr>
      </w:pPr>
    </w:p>
    <w:p w14:paraId="75E4643F" w14:textId="77777777" w:rsidR="00D2349B" w:rsidRDefault="00D2349B">
      <w:pPr>
        <w:rPr>
          <w:b/>
        </w:rPr>
      </w:pPr>
      <w:r>
        <w:rPr>
          <w:b/>
        </w:rPr>
        <w:br w:type="page"/>
      </w:r>
    </w:p>
    <w:p w14:paraId="55E6AD7C" w14:textId="77777777" w:rsidR="00D2349B" w:rsidRDefault="00D2349B">
      <w:pPr>
        <w:pStyle w:val="BodyText"/>
        <w:rPr>
          <w:b/>
        </w:rPr>
        <w:sectPr w:rsidR="00D2349B" w:rsidSect="00EB3CD8">
          <w:pgSz w:w="15840" w:h="12240" w:orient="landscape"/>
          <w:pgMar w:top="1800" w:right="1440" w:bottom="1800" w:left="1440" w:header="720" w:footer="720" w:gutter="0"/>
          <w:cols w:space="720"/>
          <w:titlePg/>
          <w:docGrid w:linePitch="299"/>
        </w:sectPr>
      </w:pPr>
    </w:p>
    <w:p w14:paraId="0D9A5DC5" w14:textId="77777777" w:rsidR="007E05F6" w:rsidRDefault="00EB3CD8" w:rsidP="00CF0CDC">
      <w:pPr>
        <w:pStyle w:val="BodyText"/>
        <w:outlineLvl w:val="0"/>
      </w:pPr>
      <w:r>
        <w:rPr>
          <w:b/>
        </w:rPr>
        <w:lastRenderedPageBreak/>
        <w:t>Supplemental Information</w:t>
      </w:r>
    </w:p>
    <w:p w14:paraId="07841697" w14:textId="77777777" w:rsidR="00BE3209" w:rsidRDefault="00CF5DBD" w:rsidP="00BE3209">
      <w:pPr>
        <w:pStyle w:val="BodyText"/>
        <w:rPr>
          <w:sz w:val="21"/>
        </w:rPr>
      </w:pPr>
      <w:r w:rsidRPr="00275934">
        <w:rPr>
          <w:b/>
        </w:rPr>
        <w:t>Table S1</w:t>
      </w:r>
      <w:r w:rsidR="00EB3CD8">
        <w:t xml:space="preserve">: The number and proportion of </w:t>
      </w:r>
      <w:r w:rsidR="00EB3CD8" w:rsidRPr="005E224F">
        <w:t>all strandings and human interaction (HI) cases and the composition of HI cases for each county in Washington (</w:t>
      </w:r>
      <w:r w:rsidR="00EB3CD8" w:rsidRPr="005E224F">
        <w:rPr>
          <w:i/>
        </w:rPr>
        <w:t>n</w:t>
      </w:r>
      <w:r w:rsidR="005E224F" w:rsidRPr="005E224F">
        <w:t xml:space="preserve"> = 9,419</w:t>
      </w:r>
      <w:r w:rsidR="00EB3CD8" w:rsidRPr="005E224F">
        <w:t>).</w:t>
      </w:r>
    </w:p>
    <w:tbl>
      <w:tblPr>
        <w:tblW w:w="5000" w:type="pct"/>
        <w:tblLook w:val="07E0" w:firstRow="1" w:lastRow="1" w:firstColumn="1" w:lastColumn="1" w:noHBand="1" w:noVBand="1"/>
      </w:tblPr>
      <w:tblGrid>
        <w:gridCol w:w="1494"/>
        <w:gridCol w:w="851"/>
        <w:gridCol w:w="722"/>
        <w:gridCol w:w="979"/>
        <w:gridCol w:w="1078"/>
        <w:gridCol w:w="1068"/>
        <w:gridCol w:w="1016"/>
        <w:gridCol w:w="671"/>
        <w:gridCol w:w="761"/>
      </w:tblGrid>
      <w:tr w:rsidR="00BE3209" w:rsidRPr="00BE3209" w14:paraId="6FC8EBB5" w14:textId="77777777" w:rsidTr="00613AC0">
        <w:tc>
          <w:tcPr>
            <w:tcW w:w="0" w:type="auto"/>
            <w:tcBorders>
              <w:bottom w:val="single" w:sz="0" w:space="0" w:color="auto"/>
            </w:tcBorders>
            <w:vAlign w:val="bottom"/>
          </w:tcPr>
          <w:p w14:paraId="3EB59194" w14:textId="77777777" w:rsidR="00BE3209" w:rsidRPr="00BE3209" w:rsidRDefault="00BE3209" w:rsidP="00613AC0">
            <w:pPr>
              <w:pStyle w:val="Compact"/>
              <w:jc w:val="center"/>
              <w:rPr>
                <w:sz w:val="21"/>
              </w:rPr>
            </w:pPr>
          </w:p>
        </w:tc>
        <w:tc>
          <w:tcPr>
            <w:tcW w:w="0" w:type="auto"/>
            <w:gridSpan w:val="2"/>
            <w:tcBorders>
              <w:bottom w:val="single" w:sz="0" w:space="0" w:color="auto"/>
            </w:tcBorders>
            <w:vAlign w:val="bottom"/>
          </w:tcPr>
          <w:p w14:paraId="22862458" w14:textId="0EF85F2D" w:rsidR="00BE3209" w:rsidRPr="00BE3209" w:rsidRDefault="00BE3209" w:rsidP="00613AC0">
            <w:pPr>
              <w:pStyle w:val="Compact"/>
              <w:jc w:val="center"/>
              <w:rPr>
                <w:sz w:val="21"/>
              </w:rPr>
            </w:pPr>
            <w:r>
              <w:rPr>
                <w:sz w:val="21"/>
              </w:rPr>
              <w:t>All Strandings</w:t>
            </w:r>
          </w:p>
        </w:tc>
        <w:tc>
          <w:tcPr>
            <w:tcW w:w="0" w:type="auto"/>
            <w:gridSpan w:val="2"/>
            <w:tcBorders>
              <w:bottom w:val="single" w:sz="0" w:space="0" w:color="auto"/>
            </w:tcBorders>
            <w:vAlign w:val="bottom"/>
          </w:tcPr>
          <w:p w14:paraId="4CF50CE0" w14:textId="3518AED8" w:rsidR="00BE3209" w:rsidRPr="00BE3209" w:rsidRDefault="00BE3209" w:rsidP="00613AC0">
            <w:pPr>
              <w:pStyle w:val="Compact"/>
              <w:jc w:val="center"/>
              <w:rPr>
                <w:sz w:val="21"/>
              </w:rPr>
            </w:pPr>
            <w:r>
              <w:rPr>
                <w:sz w:val="21"/>
              </w:rPr>
              <w:t>Human Interactions</w:t>
            </w:r>
          </w:p>
        </w:tc>
        <w:tc>
          <w:tcPr>
            <w:tcW w:w="0" w:type="auto"/>
            <w:gridSpan w:val="4"/>
            <w:tcBorders>
              <w:bottom w:val="single" w:sz="0" w:space="0" w:color="auto"/>
            </w:tcBorders>
            <w:vAlign w:val="bottom"/>
          </w:tcPr>
          <w:p w14:paraId="72B39E32" w14:textId="6967F87E" w:rsidR="00BE3209" w:rsidRPr="00BE3209" w:rsidRDefault="00BE3209" w:rsidP="00613AC0">
            <w:pPr>
              <w:pStyle w:val="Compact"/>
              <w:jc w:val="center"/>
              <w:rPr>
                <w:sz w:val="21"/>
              </w:rPr>
            </w:pPr>
            <w:r>
              <w:rPr>
                <w:sz w:val="21"/>
              </w:rPr>
              <w:t>HI Composition (% of HI cases)</w:t>
            </w:r>
          </w:p>
        </w:tc>
      </w:tr>
      <w:tr w:rsidR="00BE3209" w:rsidRPr="00BE3209" w14:paraId="5C24A6E8" w14:textId="77777777" w:rsidTr="00BE3209">
        <w:tc>
          <w:tcPr>
            <w:tcW w:w="0" w:type="auto"/>
            <w:tcBorders>
              <w:bottom w:val="single" w:sz="0" w:space="0" w:color="auto"/>
            </w:tcBorders>
            <w:vAlign w:val="bottom"/>
          </w:tcPr>
          <w:p w14:paraId="26537183" w14:textId="77777777" w:rsidR="00BE3209" w:rsidRPr="00BE3209" w:rsidRDefault="00BE3209" w:rsidP="00613AC0">
            <w:pPr>
              <w:pStyle w:val="Compact"/>
              <w:jc w:val="center"/>
              <w:rPr>
                <w:sz w:val="21"/>
              </w:rPr>
            </w:pPr>
            <w:r w:rsidRPr="00BE3209">
              <w:rPr>
                <w:sz w:val="21"/>
              </w:rPr>
              <w:t>County</w:t>
            </w:r>
          </w:p>
        </w:tc>
        <w:tc>
          <w:tcPr>
            <w:tcW w:w="0" w:type="auto"/>
            <w:tcBorders>
              <w:bottom w:val="single" w:sz="0" w:space="0" w:color="auto"/>
            </w:tcBorders>
            <w:vAlign w:val="bottom"/>
          </w:tcPr>
          <w:p w14:paraId="6A36704D" w14:textId="5AF6D769" w:rsidR="00BE3209" w:rsidRPr="00BE3209" w:rsidRDefault="00BE3209" w:rsidP="00613AC0">
            <w:pPr>
              <w:pStyle w:val="Compact"/>
              <w:jc w:val="center"/>
              <w:rPr>
                <w:sz w:val="21"/>
              </w:rPr>
            </w:pPr>
            <w:r w:rsidRPr="00BE3209">
              <w:rPr>
                <w:sz w:val="21"/>
              </w:rPr>
              <w:t xml:space="preserve"> (n)</w:t>
            </w:r>
          </w:p>
        </w:tc>
        <w:tc>
          <w:tcPr>
            <w:tcW w:w="0" w:type="auto"/>
            <w:tcBorders>
              <w:bottom w:val="single" w:sz="0" w:space="0" w:color="auto"/>
            </w:tcBorders>
            <w:vAlign w:val="bottom"/>
          </w:tcPr>
          <w:p w14:paraId="457F1F47" w14:textId="2703E1B6" w:rsidR="00BE3209" w:rsidRPr="00BE3209" w:rsidRDefault="00BE3209" w:rsidP="00613AC0">
            <w:pPr>
              <w:pStyle w:val="Compact"/>
              <w:jc w:val="center"/>
              <w:rPr>
                <w:sz w:val="21"/>
              </w:rPr>
            </w:pPr>
            <w:r w:rsidRPr="00BE3209">
              <w:rPr>
                <w:sz w:val="21"/>
              </w:rPr>
              <w:t xml:space="preserve"> (%)</w:t>
            </w:r>
          </w:p>
        </w:tc>
        <w:tc>
          <w:tcPr>
            <w:tcW w:w="0" w:type="auto"/>
            <w:tcBorders>
              <w:bottom w:val="single" w:sz="0" w:space="0" w:color="auto"/>
            </w:tcBorders>
            <w:vAlign w:val="bottom"/>
          </w:tcPr>
          <w:p w14:paraId="38DFB073" w14:textId="3BF0FC17" w:rsidR="00BE3209" w:rsidRPr="00BE3209" w:rsidRDefault="00BE3209" w:rsidP="00613AC0">
            <w:pPr>
              <w:pStyle w:val="Compact"/>
              <w:jc w:val="center"/>
              <w:rPr>
                <w:sz w:val="21"/>
              </w:rPr>
            </w:pPr>
            <w:r w:rsidRPr="00BE3209">
              <w:rPr>
                <w:sz w:val="21"/>
              </w:rPr>
              <w:t xml:space="preserve"> (n)</w:t>
            </w:r>
          </w:p>
        </w:tc>
        <w:tc>
          <w:tcPr>
            <w:tcW w:w="0" w:type="auto"/>
            <w:tcBorders>
              <w:bottom w:val="single" w:sz="0" w:space="0" w:color="auto"/>
            </w:tcBorders>
            <w:vAlign w:val="bottom"/>
          </w:tcPr>
          <w:p w14:paraId="7880F474" w14:textId="30D0238F" w:rsidR="00BE3209" w:rsidRPr="00BE3209" w:rsidRDefault="00BE3209" w:rsidP="00613AC0">
            <w:pPr>
              <w:pStyle w:val="Compact"/>
              <w:jc w:val="center"/>
              <w:rPr>
                <w:sz w:val="21"/>
              </w:rPr>
            </w:pPr>
            <w:r w:rsidRPr="00BE3209">
              <w:rPr>
                <w:sz w:val="21"/>
              </w:rPr>
              <w:t xml:space="preserve"> (%)</w:t>
            </w:r>
          </w:p>
        </w:tc>
        <w:tc>
          <w:tcPr>
            <w:tcW w:w="0" w:type="auto"/>
            <w:tcBorders>
              <w:bottom w:val="single" w:sz="0" w:space="0" w:color="auto"/>
            </w:tcBorders>
            <w:vAlign w:val="bottom"/>
          </w:tcPr>
          <w:p w14:paraId="062F0DB1" w14:textId="6437193D" w:rsidR="00BE3209" w:rsidRPr="00BE3209" w:rsidRDefault="00BE3209" w:rsidP="00613AC0">
            <w:pPr>
              <w:pStyle w:val="Compact"/>
              <w:jc w:val="center"/>
              <w:rPr>
                <w:sz w:val="21"/>
              </w:rPr>
            </w:pPr>
            <w:r w:rsidRPr="00BE3209">
              <w:rPr>
                <w:sz w:val="21"/>
              </w:rPr>
              <w:t>Fisheries</w:t>
            </w:r>
          </w:p>
        </w:tc>
        <w:tc>
          <w:tcPr>
            <w:tcW w:w="0" w:type="auto"/>
            <w:tcBorders>
              <w:bottom w:val="single" w:sz="0" w:space="0" w:color="auto"/>
            </w:tcBorders>
            <w:vAlign w:val="bottom"/>
          </w:tcPr>
          <w:p w14:paraId="562CE30A" w14:textId="125D4D0B" w:rsidR="00BE3209" w:rsidRPr="00BE3209" w:rsidRDefault="00BE3209" w:rsidP="00613AC0">
            <w:pPr>
              <w:pStyle w:val="Compact"/>
              <w:jc w:val="center"/>
              <w:rPr>
                <w:sz w:val="21"/>
              </w:rPr>
            </w:pPr>
            <w:r w:rsidRPr="00BE3209">
              <w:rPr>
                <w:sz w:val="21"/>
              </w:rPr>
              <w:t>Gunshot</w:t>
            </w:r>
          </w:p>
        </w:tc>
        <w:tc>
          <w:tcPr>
            <w:tcW w:w="0" w:type="auto"/>
            <w:tcBorders>
              <w:bottom w:val="single" w:sz="0" w:space="0" w:color="auto"/>
            </w:tcBorders>
            <w:vAlign w:val="bottom"/>
          </w:tcPr>
          <w:p w14:paraId="130EE920" w14:textId="4320C138" w:rsidR="00BE3209" w:rsidRPr="00BE3209" w:rsidRDefault="00BE3209" w:rsidP="00BE3209">
            <w:pPr>
              <w:pStyle w:val="Compact"/>
              <w:jc w:val="center"/>
              <w:rPr>
                <w:sz w:val="21"/>
              </w:rPr>
            </w:pPr>
            <w:r w:rsidRPr="00BE3209">
              <w:rPr>
                <w:sz w:val="21"/>
              </w:rPr>
              <w:t>Boat</w:t>
            </w:r>
          </w:p>
        </w:tc>
        <w:tc>
          <w:tcPr>
            <w:tcW w:w="0" w:type="auto"/>
            <w:tcBorders>
              <w:bottom w:val="single" w:sz="0" w:space="0" w:color="auto"/>
            </w:tcBorders>
            <w:vAlign w:val="bottom"/>
          </w:tcPr>
          <w:p w14:paraId="3E123915" w14:textId="3DEA0FCC" w:rsidR="00BE3209" w:rsidRPr="00BE3209" w:rsidRDefault="00BE3209" w:rsidP="00BE3209">
            <w:pPr>
              <w:pStyle w:val="Compact"/>
              <w:jc w:val="center"/>
              <w:rPr>
                <w:sz w:val="21"/>
              </w:rPr>
            </w:pPr>
            <w:r w:rsidRPr="00BE3209">
              <w:rPr>
                <w:sz w:val="21"/>
              </w:rPr>
              <w:t>Other</w:t>
            </w:r>
          </w:p>
        </w:tc>
      </w:tr>
      <w:tr w:rsidR="00BE3209" w:rsidRPr="00BE3209" w14:paraId="3D922150" w14:textId="77777777" w:rsidTr="00BE3209">
        <w:tc>
          <w:tcPr>
            <w:tcW w:w="0" w:type="auto"/>
          </w:tcPr>
          <w:p w14:paraId="0523E8AD" w14:textId="77777777" w:rsidR="00BE3209" w:rsidRPr="00BE3209" w:rsidRDefault="00BE3209" w:rsidP="00613AC0">
            <w:pPr>
              <w:pStyle w:val="Compact"/>
              <w:jc w:val="center"/>
              <w:rPr>
                <w:sz w:val="21"/>
              </w:rPr>
            </w:pPr>
            <w:r w:rsidRPr="00BE3209">
              <w:rPr>
                <w:sz w:val="21"/>
              </w:rPr>
              <w:t>Clallam</w:t>
            </w:r>
          </w:p>
        </w:tc>
        <w:tc>
          <w:tcPr>
            <w:tcW w:w="0" w:type="auto"/>
          </w:tcPr>
          <w:p w14:paraId="4DA1F8E2" w14:textId="77777777" w:rsidR="00BE3209" w:rsidRPr="00BE3209" w:rsidRDefault="00BE3209" w:rsidP="00613AC0">
            <w:pPr>
              <w:pStyle w:val="Compact"/>
              <w:jc w:val="center"/>
              <w:rPr>
                <w:sz w:val="21"/>
              </w:rPr>
            </w:pPr>
            <w:r w:rsidRPr="00BE3209">
              <w:rPr>
                <w:sz w:val="21"/>
              </w:rPr>
              <w:t>509</w:t>
            </w:r>
          </w:p>
        </w:tc>
        <w:tc>
          <w:tcPr>
            <w:tcW w:w="0" w:type="auto"/>
          </w:tcPr>
          <w:p w14:paraId="59D5CD3E" w14:textId="77777777" w:rsidR="00BE3209" w:rsidRPr="00BE3209" w:rsidRDefault="00BE3209" w:rsidP="00613AC0">
            <w:pPr>
              <w:pStyle w:val="Compact"/>
              <w:jc w:val="center"/>
              <w:rPr>
                <w:sz w:val="21"/>
              </w:rPr>
            </w:pPr>
            <w:r w:rsidRPr="00BE3209">
              <w:rPr>
                <w:sz w:val="21"/>
              </w:rPr>
              <w:t>5.4</w:t>
            </w:r>
          </w:p>
        </w:tc>
        <w:tc>
          <w:tcPr>
            <w:tcW w:w="0" w:type="auto"/>
          </w:tcPr>
          <w:p w14:paraId="7A2FA6E0" w14:textId="77777777" w:rsidR="00BE3209" w:rsidRPr="00BE3209" w:rsidRDefault="00BE3209" w:rsidP="00613AC0">
            <w:pPr>
              <w:pStyle w:val="Compact"/>
              <w:jc w:val="center"/>
              <w:rPr>
                <w:sz w:val="21"/>
              </w:rPr>
            </w:pPr>
            <w:r w:rsidRPr="00BE3209">
              <w:rPr>
                <w:sz w:val="21"/>
              </w:rPr>
              <w:t>70</w:t>
            </w:r>
          </w:p>
        </w:tc>
        <w:tc>
          <w:tcPr>
            <w:tcW w:w="0" w:type="auto"/>
          </w:tcPr>
          <w:p w14:paraId="1121DA09" w14:textId="77777777" w:rsidR="00BE3209" w:rsidRPr="00BE3209" w:rsidRDefault="00BE3209" w:rsidP="00613AC0">
            <w:pPr>
              <w:pStyle w:val="Compact"/>
              <w:jc w:val="center"/>
              <w:rPr>
                <w:sz w:val="21"/>
              </w:rPr>
            </w:pPr>
            <w:r w:rsidRPr="00BE3209">
              <w:rPr>
                <w:sz w:val="21"/>
              </w:rPr>
              <w:t>6.4</w:t>
            </w:r>
          </w:p>
        </w:tc>
        <w:tc>
          <w:tcPr>
            <w:tcW w:w="0" w:type="auto"/>
          </w:tcPr>
          <w:p w14:paraId="5AB64C15" w14:textId="7577E4C6" w:rsidR="00BE3209" w:rsidRPr="00BE3209" w:rsidRDefault="00BE3209" w:rsidP="00613AC0">
            <w:pPr>
              <w:pStyle w:val="Compact"/>
              <w:jc w:val="center"/>
              <w:rPr>
                <w:sz w:val="21"/>
              </w:rPr>
            </w:pPr>
            <w:r w:rsidRPr="00BE3209">
              <w:rPr>
                <w:sz w:val="21"/>
              </w:rPr>
              <w:t>30</w:t>
            </w:r>
            <w:r w:rsidR="00AE5127">
              <w:rPr>
                <w:sz w:val="21"/>
              </w:rPr>
              <w:t>.0</w:t>
            </w:r>
          </w:p>
        </w:tc>
        <w:tc>
          <w:tcPr>
            <w:tcW w:w="0" w:type="auto"/>
          </w:tcPr>
          <w:p w14:paraId="1E91A00A" w14:textId="13906E87" w:rsidR="00BE3209" w:rsidRPr="00BE3209" w:rsidRDefault="00BE3209" w:rsidP="00613AC0">
            <w:pPr>
              <w:pStyle w:val="Compact"/>
              <w:jc w:val="center"/>
              <w:rPr>
                <w:sz w:val="21"/>
              </w:rPr>
            </w:pPr>
            <w:r w:rsidRPr="00BE3209">
              <w:rPr>
                <w:sz w:val="21"/>
              </w:rPr>
              <w:t>27</w:t>
            </w:r>
            <w:r w:rsidR="00AE5127">
              <w:rPr>
                <w:sz w:val="21"/>
              </w:rPr>
              <w:t>.1</w:t>
            </w:r>
          </w:p>
        </w:tc>
        <w:tc>
          <w:tcPr>
            <w:tcW w:w="0" w:type="auto"/>
          </w:tcPr>
          <w:p w14:paraId="53B57460" w14:textId="67048E5E" w:rsidR="00BE3209" w:rsidRPr="00BE3209" w:rsidRDefault="00BE3209" w:rsidP="00613AC0">
            <w:pPr>
              <w:pStyle w:val="Compact"/>
              <w:jc w:val="center"/>
              <w:rPr>
                <w:sz w:val="21"/>
              </w:rPr>
            </w:pPr>
            <w:r w:rsidRPr="00BE3209">
              <w:rPr>
                <w:sz w:val="21"/>
              </w:rPr>
              <w:t>4</w:t>
            </w:r>
            <w:r w:rsidR="00AE5127">
              <w:rPr>
                <w:sz w:val="21"/>
              </w:rPr>
              <w:t>.3</w:t>
            </w:r>
          </w:p>
        </w:tc>
        <w:tc>
          <w:tcPr>
            <w:tcW w:w="0" w:type="auto"/>
          </w:tcPr>
          <w:p w14:paraId="733E716C" w14:textId="2588A4F4" w:rsidR="00BE3209" w:rsidRPr="00BE3209" w:rsidRDefault="00AE5127" w:rsidP="00613AC0">
            <w:pPr>
              <w:pStyle w:val="Compact"/>
              <w:jc w:val="center"/>
              <w:rPr>
                <w:sz w:val="21"/>
              </w:rPr>
            </w:pPr>
            <w:r>
              <w:rPr>
                <w:sz w:val="21"/>
              </w:rPr>
              <w:t>38.6</w:t>
            </w:r>
          </w:p>
        </w:tc>
      </w:tr>
      <w:tr w:rsidR="00BE3209" w:rsidRPr="00BE3209" w14:paraId="131D6576" w14:textId="77777777" w:rsidTr="00BE3209">
        <w:tc>
          <w:tcPr>
            <w:tcW w:w="0" w:type="auto"/>
          </w:tcPr>
          <w:p w14:paraId="2A14D540" w14:textId="77777777" w:rsidR="00BE3209" w:rsidRPr="00BE3209" w:rsidRDefault="00BE3209" w:rsidP="00613AC0">
            <w:pPr>
              <w:pStyle w:val="Compact"/>
              <w:jc w:val="center"/>
              <w:rPr>
                <w:sz w:val="21"/>
              </w:rPr>
            </w:pPr>
            <w:r w:rsidRPr="00BE3209">
              <w:rPr>
                <w:sz w:val="21"/>
              </w:rPr>
              <w:t>Clark</w:t>
            </w:r>
          </w:p>
        </w:tc>
        <w:tc>
          <w:tcPr>
            <w:tcW w:w="0" w:type="auto"/>
          </w:tcPr>
          <w:p w14:paraId="7C45D442" w14:textId="77777777" w:rsidR="00BE3209" w:rsidRPr="00BE3209" w:rsidRDefault="00BE3209" w:rsidP="00613AC0">
            <w:pPr>
              <w:pStyle w:val="Compact"/>
              <w:jc w:val="center"/>
              <w:rPr>
                <w:sz w:val="21"/>
              </w:rPr>
            </w:pPr>
            <w:r w:rsidRPr="00BE3209">
              <w:rPr>
                <w:sz w:val="21"/>
              </w:rPr>
              <w:t>8</w:t>
            </w:r>
          </w:p>
        </w:tc>
        <w:tc>
          <w:tcPr>
            <w:tcW w:w="0" w:type="auto"/>
          </w:tcPr>
          <w:p w14:paraId="1DECEA47" w14:textId="77777777" w:rsidR="00BE3209" w:rsidRPr="00BE3209" w:rsidRDefault="00BE3209" w:rsidP="00613AC0">
            <w:pPr>
              <w:pStyle w:val="Compact"/>
              <w:jc w:val="center"/>
              <w:rPr>
                <w:sz w:val="21"/>
              </w:rPr>
            </w:pPr>
            <w:r w:rsidRPr="00BE3209">
              <w:rPr>
                <w:sz w:val="21"/>
              </w:rPr>
              <w:t>0.1</w:t>
            </w:r>
          </w:p>
        </w:tc>
        <w:tc>
          <w:tcPr>
            <w:tcW w:w="0" w:type="auto"/>
          </w:tcPr>
          <w:p w14:paraId="24E47AD7" w14:textId="77777777" w:rsidR="00BE3209" w:rsidRPr="00BE3209" w:rsidRDefault="00BE3209" w:rsidP="00613AC0">
            <w:pPr>
              <w:pStyle w:val="Compact"/>
              <w:jc w:val="center"/>
              <w:rPr>
                <w:sz w:val="21"/>
              </w:rPr>
            </w:pPr>
            <w:r w:rsidRPr="00BE3209">
              <w:rPr>
                <w:sz w:val="21"/>
              </w:rPr>
              <w:t>6</w:t>
            </w:r>
          </w:p>
        </w:tc>
        <w:tc>
          <w:tcPr>
            <w:tcW w:w="0" w:type="auto"/>
          </w:tcPr>
          <w:p w14:paraId="6C4943CC" w14:textId="77777777" w:rsidR="00BE3209" w:rsidRPr="00BE3209" w:rsidRDefault="00BE3209" w:rsidP="00613AC0">
            <w:pPr>
              <w:pStyle w:val="Compact"/>
              <w:jc w:val="center"/>
              <w:rPr>
                <w:sz w:val="21"/>
              </w:rPr>
            </w:pPr>
            <w:r w:rsidRPr="00BE3209">
              <w:rPr>
                <w:sz w:val="21"/>
              </w:rPr>
              <w:t>0.5</w:t>
            </w:r>
          </w:p>
        </w:tc>
        <w:tc>
          <w:tcPr>
            <w:tcW w:w="0" w:type="auto"/>
          </w:tcPr>
          <w:p w14:paraId="51BAE411" w14:textId="0F2E1212" w:rsidR="00BE3209" w:rsidRPr="00BE3209" w:rsidRDefault="00BE3209" w:rsidP="00613AC0">
            <w:pPr>
              <w:pStyle w:val="Compact"/>
              <w:jc w:val="center"/>
              <w:rPr>
                <w:sz w:val="21"/>
              </w:rPr>
            </w:pPr>
            <w:r w:rsidRPr="00BE3209">
              <w:rPr>
                <w:sz w:val="21"/>
              </w:rPr>
              <w:t>0</w:t>
            </w:r>
            <w:r w:rsidR="00AE5127">
              <w:rPr>
                <w:sz w:val="21"/>
              </w:rPr>
              <w:t>.0</w:t>
            </w:r>
          </w:p>
        </w:tc>
        <w:tc>
          <w:tcPr>
            <w:tcW w:w="0" w:type="auto"/>
          </w:tcPr>
          <w:p w14:paraId="09CC3CDE" w14:textId="26ECE86B" w:rsidR="00BE3209" w:rsidRPr="00BE3209" w:rsidRDefault="00BE3209" w:rsidP="00613AC0">
            <w:pPr>
              <w:pStyle w:val="Compact"/>
              <w:jc w:val="center"/>
              <w:rPr>
                <w:sz w:val="21"/>
              </w:rPr>
            </w:pPr>
            <w:r w:rsidRPr="00BE3209">
              <w:rPr>
                <w:sz w:val="21"/>
              </w:rPr>
              <w:t>100</w:t>
            </w:r>
            <w:r w:rsidR="00AE5127">
              <w:rPr>
                <w:sz w:val="21"/>
              </w:rPr>
              <w:t>.0</w:t>
            </w:r>
          </w:p>
        </w:tc>
        <w:tc>
          <w:tcPr>
            <w:tcW w:w="0" w:type="auto"/>
          </w:tcPr>
          <w:p w14:paraId="7B47B835" w14:textId="0E156D08" w:rsidR="00BE3209" w:rsidRPr="00BE3209" w:rsidRDefault="00BE3209" w:rsidP="00613AC0">
            <w:pPr>
              <w:pStyle w:val="Compact"/>
              <w:jc w:val="center"/>
              <w:rPr>
                <w:sz w:val="21"/>
              </w:rPr>
            </w:pPr>
            <w:r w:rsidRPr="00BE3209">
              <w:rPr>
                <w:sz w:val="21"/>
              </w:rPr>
              <w:t>0</w:t>
            </w:r>
            <w:r w:rsidR="00AE5127">
              <w:rPr>
                <w:sz w:val="21"/>
              </w:rPr>
              <w:t>.0</w:t>
            </w:r>
          </w:p>
        </w:tc>
        <w:tc>
          <w:tcPr>
            <w:tcW w:w="0" w:type="auto"/>
          </w:tcPr>
          <w:p w14:paraId="0972C5DD" w14:textId="062CF112" w:rsidR="00BE3209" w:rsidRPr="00BE3209" w:rsidRDefault="00BE3209" w:rsidP="00613AC0">
            <w:pPr>
              <w:pStyle w:val="Compact"/>
              <w:jc w:val="center"/>
              <w:rPr>
                <w:sz w:val="21"/>
              </w:rPr>
            </w:pPr>
            <w:r w:rsidRPr="00BE3209">
              <w:rPr>
                <w:sz w:val="21"/>
              </w:rPr>
              <w:t>0</w:t>
            </w:r>
            <w:r w:rsidR="00AE5127">
              <w:rPr>
                <w:sz w:val="21"/>
              </w:rPr>
              <w:t>.0</w:t>
            </w:r>
          </w:p>
        </w:tc>
      </w:tr>
      <w:tr w:rsidR="00BE3209" w:rsidRPr="00BE3209" w14:paraId="2344D305" w14:textId="77777777" w:rsidTr="00BE3209">
        <w:tc>
          <w:tcPr>
            <w:tcW w:w="0" w:type="auto"/>
          </w:tcPr>
          <w:p w14:paraId="69CA1FDB" w14:textId="77777777" w:rsidR="00BE3209" w:rsidRPr="00BE3209" w:rsidRDefault="00BE3209" w:rsidP="00613AC0">
            <w:pPr>
              <w:pStyle w:val="Compact"/>
              <w:jc w:val="center"/>
              <w:rPr>
                <w:sz w:val="21"/>
              </w:rPr>
            </w:pPr>
            <w:r w:rsidRPr="00BE3209">
              <w:rPr>
                <w:sz w:val="21"/>
              </w:rPr>
              <w:t>Columbia</w:t>
            </w:r>
          </w:p>
        </w:tc>
        <w:tc>
          <w:tcPr>
            <w:tcW w:w="0" w:type="auto"/>
          </w:tcPr>
          <w:p w14:paraId="0A34F30C" w14:textId="77777777" w:rsidR="00BE3209" w:rsidRPr="00BE3209" w:rsidRDefault="00BE3209" w:rsidP="00613AC0">
            <w:pPr>
              <w:pStyle w:val="Compact"/>
              <w:jc w:val="center"/>
              <w:rPr>
                <w:sz w:val="21"/>
              </w:rPr>
            </w:pPr>
            <w:r w:rsidRPr="00BE3209">
              <w:rPr>
                <w:sz w:val="21"/>
              </w:rPr>
              <w:t>1</w:t>
            </w:r>
          </w:p>
        </w:tc>
        <w:tc>
          <w:tcPr>
            <w:tcW w:w="0" w:type="auto"/>
          </w:tcPr>
          <w:p w14:paraId="2C5CC8B6" w14:textId="77777777" w:rsidR="00BE3209" w:rsidRPr="00BE3209" w:rsidRDefault="00BE3209" w:rsidP="00613AC0">
            <w:pPr>
              <w:pStyle w:val="Compact"/>
              <w:jc w:val="center"/>
              <w:rPr>
                <w:sz w:val="21"/>
              </w:rPr>
            </w:pPr>
            <w:r w:rsidRPr="00BE3209">
              <w:rPr>
                <w:sz w:val="21"/>
              </w:rPr>
              <w:t>0.0</w:t>
            </w:r>
          </w:p>
        </w:tc>
        <w:tc>
          <w:tcPr>
            <w:tcW w:w="0" w:type="auto"/>
          </w:tcPr>
          <w:p w14:paraId="7E8CAE2D" w14:textId="77777777" w:rsidR="00BE3209" w:rsidRPr="00BE3209" w:rsidRDefault="00BE3209" w:rsidP="00613AC0">
            <w:pPr>
              <w:pStyle w:val="Compact"/>
              <w:jc w:val="center"/>
              <w:rPr>
                <w:sz w:val="21"/>
              </w:rPr>
            </w:pPr>
            <w:r w:rsidRPr="00BE3209">
              <w:rPr>
                <w:sz w:val="21"/>
              </w:rPr>
              <w:t>1</w:t>
            </w:r>
          </w:p>
        </w:tc>
        <w:tc>
          <w:tcPr>
            <w:tcW w:w="0" w:type="auto"/>
          </w:tcPr>
          <w:p w14:paraId="76030029" w14:textId="77777777" w:rsidR="00BE3209" w:rsidRPr="00BE3209" w:rsidRDefault="00BE3209" w:rsidP="00613AC0">
            <w:pPr>
              <w:pStyle w:val="Compact"/>
              <w:jc w:val="center"/>
              <w:rPr>
                <w:sz w:val="21"/>
              </w:rPr>
            </w:pPr>
            <w:r w:rsidRPr="00BE3209">
              <w:rPr>
                <w:sz w:val="21"/>
              </w:rPr>
              <w:t>0.1</w:t>
            </w:r>
          </w:p>
        </w:tc>
        <w:tc>
          <w:tcPr>
            <w:tcW w:w="0" w:type="auto"/>
          </w:tcPr>
          <w:p w14:paraId="6C2A22FF" w14:textId="68974B3B" w:rsidR="00BE3209" w:rsidRPr="00BE3209" w:rsidRDefault="00BE3209" w:rsidP="00613AC0">
            <w:pPr>
              <w:pStyle w:val="Compact"/>
              <w:jc w:val="center"/>
              <w:rPr>
                <w:sz w:val="21"/>
              </w:rPr>
            </w:pPr>
            <w:r w:rsidRPr="00BE3209">
              <w:rPr>
                <w:sz w:val="21"/>
              </w:rPr>
              <w:t>100</w:t>
            </w:r>
            <w:r w:rsidR="00AE5127">
              <w:rPr>
                <w:sz w:val="21"/>
              </w:rPr>
              <w:t>.0</w:t>
            </w:r>
          </w:p>
        </w:tc>
        <w:tc>
          <w:tcPr>
            <w:tcW w:w="0" w:type="auto"/>
          </w:tcPr>
          <w:p w14:paraId="278D8574" w14:textId="699D0D43" w:rsidR="00BE3209" w:rsidRPr="00BE3209" w:rsidRDefault="00BE3209" w:rsidP="00613AC0">
            <w:pPr>
              <w:pStyle w:val="Compact"/>
              <w:jc w:val="center"/>
              <w:rPr>
                <w:sz w:val="21"/>
              </w:rPr>
            </w:pPr>
            <w:r w:rsidRPr="00BE3209">
              <w:rPr>
                <w:sz w:val="21"/>
              </w:rPr>
              <w:t>0</w:t>
            </w:r>
            <w:r w:rsidR="00AE5127">
              <w:rPr>
                <w:sz w:val="21"/>
              </w:rPr>
              <w:t>.0</w:t>
            </w:r>
          </w:p>
        </w:tc>
        <w:tc>
          <w:tcPr>
            <w:tcW w:w="0" w:type="auto"/>
          </w:tcPr>
          <w:p w14:paraId="7B456D82" w14:textId="4C511165" w:rsidR="00BE3209" w:rsidRPr="00BE3209" w:rsidRDefault="00BE3209" w:rsidP="00613AC0">
            <w:pPr>
              <w:pStyle w:val="Compact"/>
              <w:jc w:val="center"/>
              <w:rPr>
                <w:sz w:val="21"/>
              </w:rPr>
            </w:pPr>
            <w:r w:rsidRPr="00BE3209">
              <w:rPr>
                <w:sz w:val="21"/>
              </w:rPr>
              <w:t>0</w:t>
            </w:r>
            <w:r w:rsidR="00AE5127">
              <w:rPr>
                <w:sz w:val="21"/>
              </w:rPr>
              <w:t>.0</w:t>
            </w:r>
          </w:p>
        </w:tc>
        <w:tc>
          <w:tcPr>
            <w:tcW w:w="0" w:type="auto"/>
          </w:tcPr>
          <w:p w14:paraId="3187012C" w14:textId="0528FD82" w:rsidR="00BE3209" w:rsidRPr="00BE3209" w:rsidRDefault="00BE3209" w:rsidP="00613AC0">
            <w:pPr>
              <w:pStyle w:val="Compact"/>
              <w:jc w:val="center"/>
              <w:rPr>
                <w:sz w:val="21"/>
              </w:rPr>
            </w:pPr>
            <w:r w:rsidRPr="00BE3209">
              <w:rPr>
                <w:sz w:val="21"/>
              </w:rPr>
              <w:t>0</w:t>
            </w:r>
            <w:r w:rsidR="00AE5127">
              <w:rPr>
                <w:sz w:val="21"/>
              </w:rPr>
              <w:t>.0</w:t>
            </w:r>
          </w:p>
        </w:tc>
      </w:tr>
      <w:tr w:rsidR="00BE3209" w:rsidRPr="00BE3209" w14:paraId="59B1E0DF" w14:textId="77777777" w:rsidTr="00BE3209">
        <w:tc>
          <w:tcPr>
            <w:tcW w:w="0" w:type="auto"/>
          </w:tcPr>
          <w:p w14:paraId="22603F16" w14:textId="77777777" w:rsidR="00BE3209" w:rsidRPr="00BE3209" w:rsidRDefault="00BE3209" w:rsidP="00613AC0">
            <w:pPr>
              <w:pStyle w:val="Compact"/>
              <w:jc w:val="center"/>
              <w:rPr>
                <w:sz w:val="21"/>
              </w:rPr>
            </w:pPr>
            <w:r w:rsidRPr="00BE3209">
              <w:rPr>
                <w:sz w:val="21"/>
              </w:rPr>
              <w:t>Cowlitz</w:t>
            </w:r>
          </w:p>
        </w:tc>
        <w:tc>
          <w:tcPr>
            <w:tcW w:w="0" w:type="auto"/>
          </w:tcPr>
          <w:p w14:paraId="6160E16B" w14:textId="77777777" w:rsidR="00BE3209" w:rsidRPr="00BE3209" w:rsidRDefault="00BE3209" w:rsidP="00613AC0">
            <w:pPr>
              <w:pStyle w:val="Compact"/>
              <w:jc w:val="center"/>
              <w:rPr>
                <w:sz w:val="21"/>
              </w:rPr>
            </w:pPr>
            <w:r w:rsidRPr="00BE3209">
              <w:rPr>
                <w:sz w:val="21"/>
              </w:rPr>
              <w:t>13</w:t>
            </w:r>
          </w:p>
        </w:tc>
        <w:tc>
          <w:tcPr>
            <w:tcW w:w="0" w:type="auto"/>
          </w:tcPr>
          <w:p w14:paraId="5CB4A913" w14:textId="77777777" w:rsidR="00BE3209" w:rsidRPr="00BE3209" w:rsidRDefault="00BE3209" w:rsidP="00613AC0">
            <w:pPr>
              <w:pStyle w:val="Compact"/>
              <w:jc w:val="center"/>
              <w:rPr>
                <w:sz w:val="21"/>
              </w:rPr>
            </w:pPr>
            <w:r w:rsidRPr="00BE3209">
              <w:rPr>
                <w:sz w:val="21"/>
              </w:rPr>
              <w:t>0.1</w:t>
            </w:r>
          </w:p>
        </w:tc>
        <w:tc>
          <w:tcPr>
            <w:tcW w:w="0" w:type="auto"/>
          </w:tcPr>
          <w:p w14:paraId="19C72AA0" w14:textId="77777777" w:rsidR="00BE3209" w:rsidRPr="00BE3209" w:rsidRDefault="00BE3209" w:rsidP="00613AC0">
            <w:pPr>
              <w:pStyle w:val="Compact"/>
              <w:jc w:val="center"/>
              <w:rPr>
                <w:sz w:val="21"/>
              </w:rPr>
            </w:pPr>
            <w:r w:rsidRPr="00BE3209">
              <w:rPr>
                <w:sz w:val="21"/>
              </w:rPr>
              <w:t>7</w:t>
            </w:r>
          </w:p>
        </w:tc>
        <w:tc>
          <w:tcPr>
            <w:tcW w:w="0" w:type="auto"/>
          </w:tcPr>
          <w:p w14:paraId="08BB051C" w14:textId="77777777" w:rsidR="00BE3209" w:rsidRPr="00BE3209" w:rsidRDefault="00BE3209" w:rsidP="00613AC0">
            <w:pPr>
              <w:pStyle w:val="Compact"/>
              <w:jc w:val="center"/>
              <w:rPr>
                <w:sz w:val="21"/>
              </w:rPr>
            </w:pPr>
            <w:r w:rsidRPr="00BE3209">
              <w:rPr>
                <w:sz w:val="21"/>
              </w:rPr>
              <w:t>0.6</w:t>
            </w:r>
          </w:p>
        </w:tc>
        <w:tc>
          <w:tcPr>
            <w:tcW w:w="0" w:type="auto"/>
          </w:tcPr>
          <w:p w14:paraId="09BFB381" w14:textId="3A04E378" w:rsidR="00BE3209" w:rsidRPr="00BE3209" w:rsidRDefault="00BE3209" w:rsidP="00613AC0">
            <w:pPr>
              <w:pStyle w:val="Compact"/>
              <w:jc w:val="center"/>
              <w:rPr>
                <w:sz w:val="21"/>
              </w:rPr>
            </w:pPr>
            <w:r w:rsidRPr="00BE3209">
              <w:rPr>
                <w:sz w:val="21"/>
              </w:rPr>
              <w:t>0</w:t>
            </w:r>
            <w:r w:rsidR="00AE5127">
              <w:rPr>
                <w:sz w:val="21"/>
              </w:rPr>
              <w:t>.0</w:t>
            </w:r>
          </w:p>
        </w:tc>
        <w:tc>
          <w:tcPr>
            <w:tcW w:w="0" w:type="auto"/>
          </w:tcPr>
          <w:p w14:paraId="1A561569" w14:textId="4912AC9D" w:rsidR="00BE3209" w:rsidRPr="00BE3209" w:rsidRDefault="00BE3209" w:rsidP="00613AC0">
            <w:pPr>
              <w:pStyle w:val="Compact"/>
              <w:jc w:val="center"/>
              <w:rPr>
                <w:sz w:val="21"/>
              </w:rPr>
            </w:pPr>
            <w:r w:rsidRPr="00BE3209">
              <w:rPr>
                <w:sz w:val="21"/>
              </w:rPr>
              <w:t>100</w:t>
            </w:r>
            <w:r w:rsidR="00AE5127">
              <w:rPr>
                <w:sz w:val="21"/>
              </w:rPr>
              <w:t>.0</w:t>
            </w:r>
          </w:p>
        </w:tc>
        <w:tc>
          <w:tcPr>
            <w:tcW w:w="0" w:type="auto"/>
          </w:tcPr>
          <w:p w14:paraId="738023CD" w14:textId="606AD32A" w:rsidR="00BE3209" w:rsidRPr="00BE3209" w:rsidRDefault="00BE3209" w:rsidP="00613AC0">
            <w:pPr>
              <w:pStyle w:val="Compact"/>
              <w:jc w:val="center"/>
              <w:rPr>
                <w:sz w:val="21"/>
              </w:rPr>
            </w:pPr>
            <w:r w:rsidRPr="00BE3209">
              <w:rPr>
                <w:sz w:val="21"/>
              </w:rPr>
              <w:t>0</w:t>
            </w:r>
            <w:r w:rsidR="00AE5127">
              <w:rPr>
                <w:sz w:val="21"/>
              </w:rPr>
              <w:t>.0</w:t>
            </w:r>
          </w:p>
        </w:tc>
        <w:tc>
          <w:tcPr>
            <w:tcW w:w="0" w:type="auto"/>
          </w:tcPr>
          <w:p w14:paraId="15EA5454" w14:textId="10922006" w:rsidR="00BE3209" w:rsidRPr="00BE3209" w:rsidRDefault="00BE3209" w:rsidP="00613AC0">
            <w:pPr>
              <w:pStyle w:val="Compact"/>
              <w:jc w:val="center"/>
              <w:rPr>
                <w:sz w:val="21"/>
              </w:rPr>
            </w:pPr>
            <w:r w:rsidRPr="00BE3209">
              <w:rPr>
                <w:sz w:val="21"/>
              </w:rPr>
              <w:t>0</w:t>
            </w:r>
            <w:r w:rsidR="00AE5127">
              <w:rPr>
                <w:sz w:val="21"/>
              </w:rPr>
              <w:t>.0</w:t>
            </w:r>
          </w:p>
        </w:tc>
      </w:tr>
      <w:tr w:rsidR="00BE3209" w:rsidRPr="00BE3209" w14:paraId="10086DA0" w14:textId="77777777" w:rsidTr="00BE3209">
        <w:tc>
          <w:tcPr>
            <w:tcW w:w="0" w:type="auto"/>
          </w:tcPr>
          <w:p w14:paraId="180CBA5C" w14:textId="77777777" w:rsidR="00BE3209" w:rsidRPr="00BE3209" w:rsidRDefault="00BE3209" w:rsidP="00613AC0">
            <w:pPr>
              <w:pStyle w:val="Compact"/>
              <w:jc w:val="center"/>
              <w:rPr>
                <w:sz w:val="21"/>
              </w:rPr>
            </w:pPr>
            <w:r w:rsidRPr="00BE3209">
              <w:rPr>
                <w:sz w:val="21"/>
              </w:rPr>
              <w:t>Grays Harbor</w:t>
            </w:r>
          </w:p>
        </w:tc>
        <w:tc>
          <w:tcPr>
            <w:tcW w:w="0" w:type="auto"/>
          </w:tcPr>
          <w:p w14:paraId="3B560BC0" w14:textId="77777777" w:rsidR="00BE3209" w:rsidRPr="00BE3209" w:rsidRDefault="00BE3209" w:rsidP="00613AC0">
            <w:pPr>
              <w:pStyle w:val="Compact"/>
              <w:jc w:val="center"/>
              <w:rPr>
                <w:sz w:val="21"/>
              </w:rPr>
            </w:pPr>
            <w:r w:rsidRPr="00BE3209">
              <w:rPr>
                <w:sz w:val="21"/>
              </w:rPr>
              <w:t>793</w:t>
            </w:r>
          </w:p>
        </w:tc>
        <w:tc>
          <w:tcPr>
            <w:tcW w:w="0" w:type="auto"/>
          </w:tcPr>
          <w:p w14:paraId="6F0DA4A8" w14:textId="77777777" w:rsidR="00BE3209" w:rsidRPr="00BE3209" w:rsidRDefault="00BE3209" w:rsidP="00613AC0">
            <w:pPr>
              <w:pStyle w:val="Compact"/>
              <w:jc w:val="center"/>
              <w:rPr>
                <w:sz w:val="21"/>
              </w:rPr>
            </w:pPr>
            <w:r w:rsidRPr="00BE3209">
              <w:rPr>
                <w:sz w:val="21"/>
              </w:rPr>
              <w:t>8.5</w:t>
            </w:r>
          </w:p>
        </w:tc>
        <w:tc>
          <w:tcPr>
            <w:tcW w:w="0" w:type="auto"/>
          </w:tcPr>
          <w:p w14:paraId="7972AE0C" w14:textId="77777777" w:rsidR="00BE3209" w:rsidRPr="00BE3209" w:rsidRDefault="00BE3209" w:rsidP="00613AC0">
            <w:pPr>
              <w:pStyle w:val="Compact"/>
              <w:jc w:val="center"/>
              <w:rPr>
                <w:sz w:val="21"/>
              </w:rPr>
            </w:pPr>
            <w:r w:rsidRPr="00BE3209">
              <w:rPr>
                <w:sz w:val="21"/>
              </w:rPr>
              <w:t>117</w:t>
            </w:r>
          </w:p>
        </w:tc>
        <w:tc>
          <w:tcPr>
            <w:tcW w:w="0" w:type="auto"/>
          </w:tcPr>
          <w:p w14:paraId="3F8C0DA7" w14:textId="77777777" w:rsidR="00BE3209" w:rsidRPr="00BE3209" w:rsidRDefault="00BE3209" w:rsidP="00613AC0">
            <w:pPr>
              <w:pStyle w:val="Compact"/>
              <w:jc w:val="center"/>
              <w:rPr>
                <w:sz w:val="21"/>
              </w:rPr>
            </w:pPr>
            <w:r w:rsidRPr="00BE3209">
              <w:rPr>
                <w:sz w:val="21"/>
              </w:rPr>
              <w:t>10.6</w:t>
            </w:r>
          </w:p>
        </w:tc>
        <w:tc>
          <w:tcPr>
            <w:tcW w:w="0" w:type="auto"/>
          </w:tcPr>
          <w:p w14:paraId="7AF48CEA" w14:textId="336EBAE6" w:rsidR="00BE3209" w:rsidRPr="00BE3209" w:rsidRDefault="00BE3209" w:rsidP="00613AC0">
            <w:pPr>
              <w:pStyle w:val="Compact"/>
              <w:jc w:val="center"/>
              <w:rPr>
                <w:sz w:val="21"/>
              </w:rPr>
            </w:pPr>
            <w:r w:rsidRPr="00BE3209">
              <w:rPr>
                <w:sz w:val="21"/>
              </w:rPr>
              <w:t>11</w:t>
            </w:r>
            <w:r w:rsidR="00AE5127">
              <w:rPr>
                <w:sz w:val="21"/>
              </w:rPr>
              <w:t>.1</w:t>
            </w:r>
          </w:p>
        </w:tc>
        <w:tc>
          <w:tcPr>
            <w:tcW w:w="0" w:type="auto"/>
          </w:tcPr>
          <w:p w14:paraId="12CEF7A1" w14:textId="5B782177" w:rsidR="00BE3209" w:rsidRPr="00BE3209" w:rsidRDefault="00AE5127" w:rsidP="00613AC0">
            <w:pPr>
              <w:pStyle w:val="Compact"/>
              <w:jc w:val="center"/>
              <w:rPr>
                <w:sz w:val="21"/>
              </w:rPr>
            </w:pPr>
            <w:r>
              <w:rPr>
                <w:sz w:val="21"/>
              </w:rPr>
              <w:t>43.6</w:t>
            </w:r>
          </w:p>
        </w:tc>
        <w:tc>
          <w:tcPr>
            <w:tcW w:w="0" w:type="auto"/>
          </w:tcPr>
          <w:p w14:paraId="28FE9077" w14:textId="7D33EE7C" w:rsidR="00BE3209" w:rsidRPr="00BE3209" w:rsidRDefault="00BE3209" w:rsidP="00613AC0">
            <w:pPr>
              <w:pStyle w:val="Compact"/>
              <w:jc w:val="center"/>
              <w:rPr>
                <w:sz w:val="21"/>
              </w:rPr>
            </w:pPr>
            <w:r w:rsidRPr="00BE3209">
              <w:rPr>
                <w:sz w:val="21"/>
              </w:rPr>
              <w:t>0</w:t>
            </w:r>
            <w:r w:rsidR="00AE5127">
              <w:rPr>
                <w:sz w:val="21"/>
              </w:rPr>
              <w:t>.0</w:t>
            </w:r>
          </w:p>
        </w:tc>
        <w:tc>
          <w:tcPr>
            <w:tcW w:w="0" w:type="auto"/>
          </w:tcPr>
          <w:p w14:paraId="48F8E8D1" w14:textId="50E337B5" w:rsidR="00BE3209" w:rsidRPr="00BE3209" w:rsidRDefault="00BE3209" w:rsidP="00613AC0">
            <w:pPr>
              <w:pStyle w:val="Compact"/>
              <w:jc w:val="center"/>
              <w:rPr>
                <w:sz w:val="21"/>
              </w:rPr>
            </w:pPr>
            <w:r w:rsidRPr="00BE3209">
              <w:rPr>
                <w:sz w:val="21"/>
              </w:rPr>
              <w:t>45</w:t>
            </w:r>
            <w:r w:rsidR="00AE5127">
              <w:rPr>
                <w:sz w:val="21"/>
              </w:rPr>
              <w:t>.3</w:t>
            </w:r>
          </w:p>
        </w:tc>
      </w:tr>
      <w:tr w:rsidR="00BE3209" w:rsidRPr="00BE3209" w14:paraId="435D8E8D" w14:textId="77777777" w:rsidTr="00BE3209">
        <w:tc>
          <w:tcPr>
            <w:tcW w:w="0" w:type="auto"/>
          </w:tcPr>
          <w:p w14:paraId="2E62427B" w14:textId="77777777" w:rsidR="00BE3209" w:rsidRPr="00BE3209" w:rsidRDefault="00BE3209" w:rsidP="00613AC0">
            <w:pPr>
              <w:pStyle w:val="Compact"/>
              <w:jc w:val="center"/>
              <w:rPr>
                <w:sz w:val="21"/>
              </w:rPr>
            </w:pPr>
            <w:r w:rsidRPr="00BE3209">
              <w:rPr>
                <w:sz w:val="21"/>
              </w:rPr>
              <w:t>Island</w:t>
            </w:r>
          </w:p>
        </w:tc>
        <w:tc>
          <w:tcPr>
            <w:tcW w:w="0" w:type="auto"/>
          </w:tcPr>
          <w:p w14:paraId="0A9D3ABC" w14:textId="77777777" w:rsidR="00BE3209" w:rsidRPr="00BE3209" w:rsidRDefault="00BE3209" w:rsidP="00613AC0">
            <w:pPr>
              <w:pStyle w:val="Compact"/>
              <w:jc w:val="center"/>
              <w:rPr>
                <w:sz w:val="21"/>
              </w:rPr>
            </w:pPr>
            <w:r w:rsidRPr="00BE3209">
              <w:rPr>
                <w:sz w:val="21"/>
              </w:rPr>
              <w:t>835</w:t>
            </w:r>
          </w:p>
        </w:tc>
        <w:tc>
          <w:tcPr>
            <w:tcW w:w="0" w:type="auto"/>
          </w:tcPr>
          <w:p w14:paraId="4CE2EDCD" w14:textId="77777777" w:rsidR="00BE3209" w:rsidRPr="00BE3209" w:rsidRDefault="00BE3209" w:rsidP="00613AC0">
            <w:pPr>
              <w:pStyle w:val="Compact"/>
              <w:jc w:val="center"/>
              <w:rPr>
                <w:sz w:val="21"/>
              </w:rPr>
            </w:pPr>
            <w:r w:rsidRPr="00BE3209">
              <w:rPr>
                <w:sz w:val="21"/>
              </w:rPr>
              <w:t>8.9</w:t>
            </w:r>
          </w:p>
        </w:tc>
        <w:tc>
          <w:tcPr>
            <w:tcW w:w="0" w:type="auto"/>
          </w:tcPr>
          <w:p w14:paraId="38C9B175" w14:textId="77777777" w:rsidR="00BE3209" w:rsidRPr="00BE3209" w:rsidRDefault="00BE3209" w:rsidP="00613AC0">
            <w:pPr>
              <w:pStyle w:val="Compact"/>
              <w:jc w:val="center"/>
              <w:rPr>
                <w:sz w:val="21"/>
              </w:rPr>
            </w:pPr>
            <w:r w:rsidRPr="00BE3209">
              <w:rPr>
                <w:sz w:val="21"/>
              </w:rPr>
              <w:t>50</w:t>
            </w:r>
          </w:p>
        </w:tc>
        <w:tc>
          <w:tcPr>
            <w:tcW w:w="0" w:type="auto"/>
          </w:tcPr>
          <w:p w14:paraId="2CA9A322" w14:textId="77777777" w:rsidR="00BE3209" w:rsidRPr="00BE3209" w:rsidRDefault="00BE3209" w:rsidP="00613AC0">
            <w:pPr>
              <w:pStyle w:val="Compact"/>
              <w:jc w:val="center"/>
              <w:rPr>
                <w:sz w:val="21"/>
              </w:rPr>
            </w:pPr>
            <w:r w:rsidRPr="00BE3209">
              <w:rPr>
                <w:sz w:val="21"/>
              </w:rPr>
              <w:t>4.5</w:t>
            </w:r>
          </w:p>
        </w:tc>
        <w:tc>
          <w:tcPr>
            <w:tcW w:w="0" w:type="auto"/>
          </w:tcPr>
          <w:p w14:paraId="02E409BA" w14:textId="1C2ADD0B" w:rsidR="00BE3209" w:rsidRPr="00BE3209" w:rsidRDefault="00BE3209" w:rsidP="00613AC0">
            <w:pPr>
              <w:pStyle w:val="Compact"/>
              <w:jc w:val="center"/>
              <w:rPr>
                <w:sz w:val="21"/>
              </w:rPr>
            </w:pPr>
            <w:r w:rsidRPr="00BE3209">
              <w:rPr>
                <w:sz w:val="21"/>
              </w:rPr>
              <w:t>16</w:t>
            </w:r>
            <w:r w:rsidR="00AE5127">
              <w:rPr>
                <w:sz w:val="21"/>
              </w:rPr>
              <w:t>.0</w:t>
            </w:r>
          </w:p>
        </w:tc>
        <w:tc>
          <w:tcPr>
            <w:tcW w:w="0" w:type="auto"/>
          </w:tcPr>
          <w:p w14:paraId="0155C4CB" w14:textId="2AA8C758" w:rsidR="00BE3209" w:rsidRPr="00BE3209" w:rsidRDefault="00BE3209" w:rsidP="00613AC0">
            <w:pPr>
              <w:pStyle w:val="Compact"/>
              <w:jc w:val="center"/>
              <w:rPr>
                <w:sz w:val="21"/>
              </w:rPr>
            </w:pPr>
            <w:r w:rsidRPr="00BE3209">
              <w:rPr>
                <w:sz w:val="21"/>
              </w:rPr>
              <w:t>44</w:t>
            </w:r>
            <w:r w:rsidR="00AE5127">
              <w:rPr>
                <w:sz w:val="21"/>
              </w:rPr>
              <w:t>.0</w:t>
            </w:r>
          </w:p>
        </w:tc>
        <w:tc>
          <w:tcPr>
            <w:tcW w:w="0" w:type="auto"/>
          </w:tcPr>
          <w:p w14:paraId="526B5745" w14:textId="2AFA9F95" w:rsidR="00BE3209" w:rsidRPr="00BE3209" w:rsidRDefault="00BE3209" w:rsidP="00613AC0">
            <w:pPr>
              <w:pStyle w:val="Compact"/>
              <w:jc w:val="center"/>
              <w:rPr>
                <w:sz w:val="21"/>
              </w:rPr>
            </w:pPr>
            <w:r w:rsidRPr="00BE3209">
              <w:rPr>
                <w:sz w:val="21"/>
              </w:rPr>
              <w:t>16</w:t>
            </w:r>
            <w:r w:rsidR="00AE5127">
              <w:rPr>
                <w:sz w:val="21"/>
              </w:rPr>
              <w:t>.0</w:t>
            </w:r>
          </w:p>
        </w:tc>
        <w:tc>
          <w:tcPr>
            <w:tcW w:w="0" w:type="auto"/>
          </w:tcPr>
          <w:p w14:paraId="7AFFD364" w14:textId="37DCF711" w:rsidR="00BE3209" w:rsidRPr="00BE3209" w:rsidRDefault="00BE3209" w:rsidP="00613AC0">
            <w:pPr>
              <w:pStyle w:val="Compact"/>
              <w:jc w:val="center"/>
              <w:rPr>
                <w:sz w:val="21"/>
              </w:rPr>
            </w:pPr>
            <w:r w:rsidRPr="00BE3209">
              <w:rPr>
                <w:sz w:val="21"/>
              </w:rPr>
              <w:t>24</w:t>
            </w:r>
            <w:r w:rsidR="00AE5127">
              <w:rPr>
                <w:sz w:val="21"/>
              </w:rPr>
              <w:t>.0</w:t>
            </w:r>
          </w:p>
        </w:tc>
      </w:tr>
      <w:tr w:rsidR="00BE3209" w:rsidRPr="00BE3209" w14:paraId="0AD74239" w14:textId="77777777" w:rsidTr="00BE3209">
        <w:tc>
          <w:tcPr>
            <w:tcW w:w="0" w:type="auto"/>
          </w:tcPr>
          <w:p w14:paraId="77328E5C" w14:textId="77777777" w:rsidR="00BE3209" w:rsidRPr="00BE3209" w:rsidRDefault="00BE3209" w:rsidP="00613AC0">
            <w:pPr>
              <w:pStyle w:val="Compact"/>
              <w:jc w:val="center"/>
              <w:rPr>
                <w:sz w:val="21"/>
              </w:rPr>
            </w:pPr>
            <w:r w:rsidRPr="00BE3209">
              <w:rPr>
                <w:sz w:val="21"/>
              </w:rPr>
              <w:t>Jefferson</w:t>
            </w:r>
          </w:p>
        </w:tc>
        <w:tc>
          <w:tcPr>
            <w:tcW w:w="0" w:type="auto"/>
          </w:tcPr>
          <w:p w14:paraId="698C6923" w14:textId="77777777" w:rsidR="00BE3209" w:rsidRPr="00BE3209" w:rsidRDefault="00BE3209" w:rsidP="00613AC0">
            <w:pPr>
              <w:pStyle w:val="Compact"/>
              <w:jc w:val="center"/>
              <w:rPr>
                <w:sz w:val="21"/>
              </w:rPr>
            </w:pPr>
            <w:r w:rsidRPr="00BE3209">
              <w:rPr>
                <w:sz w:val="21"/>
              </w:rPr>
              <w:t>311</w:t>
            </w:r>
          </w:p>
        </w:tc>
        <w:tc>
          <w:tcPr>
            <w:tcW w:w="0" w:type="auto"/>
          </w:tcPr>
          <w:p w14:paraId="4AAA5E86" w14:textId="77777777" w:rsidR="00BE3209" w:rsidRPr="00BE3209" w:rsidRDefault="00BE3209" w:rsidP="00613AC0">
            <w:pPr>
              <w:pStyle w:val="Compact"/>
              <w:jc w:val="center"/>
              <w:rPr>
                <w:sz w:val="21"/>
              </w:rPr>
            </w:pPr>
            <w:r w:rsidRPr="00BE3209">
              <w:rPr>
                <w:sz w:val="21"/>
              </w:rPr>
              <w:t>3.3</w:t>
            </w:r>
          </w:p>
        </w:tc>
        <w:tc>
          <w:tcPr>
            <w:tcW w:w="0" w:type="auto"/>
          </w:tcPr>
          <w:p w14:paraId="04F9095C" w14:textId="77777777" w:rsidR="00BE3209" w:rsidRPr="00BE3209" w:rsidRDefault="00BE3209" w:rsidP="00613AC0">
            <w:pPr>
              <w:pStyle w:val="Compact"/>
              <w:jc w:val="center"/>
              <w:rPr>
                <w:sz w:val="21"/>
              </w:rPr>
            </w:pPr>
            <w:r w:rsidRPr="00BE3209">
              <w:rPr>
                <w:sz w:val="21"/>
              </w:rPr>
              <w:t>37</w:t>
            </w:r>
          </w:p>
        </w:tc>
        <w:tc>
          <w:tcPr>
            <w:tcW w:w="0" w:type="auto"/>
          </w:tcPr>
          <w:p w14:paraId="60E8B742" w14:textId="77777777" w:rsidR="00BE3209" w:rsidRPr="00BE3209" w:rsidRDefault="00BE3209" w:rsidP="00613AC0">
            <w:pPr>
              <w:pStyle w:val="Compact"/>
              <w:jc w:val="center"/>
              <w:rPr>
                <w:sz w:val="21"/>
              </w:rPr>
            </w:pPr>
            <w:r w:rsidRPr="00BE3209">
              <w:rPr>
                <w:sz w:val="21"/>
              </w:rPr>
              <w:t>3.4</w:t>
            </w:r>
          </w:p>
        </w:tc>
        <w:tc>
          <w:tcPr>
            <w:tcW w:w="0" w:type="auto"/>
          </w:tcPr>
          <w:p w14:paraId="5ACB3897" w14:textId="70698BF3" w:rsidR="00BE3209" w:rsidRPr="00BE3209" w:rsidRDefault="00BE3209" w:rsidP="00613AC0">
            <w:pPr>
              <w:pStyle w:val="Compact"/>
              <w:jc w:val="center"/>
              <w:rPr>
                <w:sz w:val="21"/>
              </w:rPr>
            </w:pPr>
            <w:r w:rsidRPr="00BE3209">
              <w:rPr>
                <w:sz w:val="21"/>
              </w:rPr>
              <w:t>24</w:t>
            </w:r>
            <w:r w:rsidR="00AE5127">
              <w:rPr>
                <w:sz w:val="21"/>
              </w:rPr>
              <w:t>.3</w:t>
            </w:r>
          </w:p>
        </w:tc>
        <w:tc>
          <w:tcPr>
            <w:tcW w:w="0" w:type="auto"/>
          </w:tcPr>
          <w:p w14:paraId="4146DBFC" w14:textId="62D98135" w:rsidR="00BE3209" w:rsidRPr="00BE3209" w:rsidRDefault="00AE5127" w:rsidP="00613AC0">
            <w:pPr>
              <w:pStyle w:val="Compact"/>
              <w:jc w:val="center"/>
              <w:rPr>
                <w:sz w:val="21"/>
              </w:rPr>
            </w:pPr>
            <w:r>
              <w:rPr>
                <w:sz w:val="21"/>
              </w:rPr>
              <w:t>13.5</w:t>
            </w:r>
          </w:p>
        </w:tc>
        <w:tc>
          <w:tcPr>
            <w:tcW w:w="0" w:type="auto"/>
          </w:tcPr>
          <w:p w14:paraId="5672384C" w14:textId="6007EC21" w:rsidR="00BE3209" w:rsidRPr="00BE3209" w:rsidRDefault="00BE3209" w:rsidP="00613AC0">
            <w:pPr>
              <w:pStyle w:val="Compact"/>
              <w:jc w:val="center"/>
              <w:rPr>
                <w:sz w:val="21"/>
              </w:rPr>
            </w:pPr>
            <w:r w:rsidRPr="00BE3209">
              <w:rPr>
                <w:sz w:val="21"/>
              </w:rPr>
              <w:t>5</w:t>
            </w:r>
            <w:r w:rsidR="00AE5127">
              <w:rPr>
                <w:sz w:val="21"/>
              </w:rPr>
              <w:t>.4</w:t>
            </w:r>
          </w:p>
        </w:tc>
        <w:tc>
          <w:tcPr>
            <w:tcW w:w="0" w:type="auto"/>
          </w:tcPr>
          <w:p w14:paraId="76E6AF12" w14:textId="7F60769B" w:rsidR="00BE3209" w:rsidRPr="00BE3209" w:rsidRDefault="00AE5127" w:rsidP="00613AC0">
            <w:pPr>
              <w:pStyle w:val="Compact"/>
              <w:jc w:val="center"/>
              <w:rPr>
                <w:sz w:val="21"/>
              </w:rPr>
            </w:pPr>
            <w:r>
              <w:rPr>
                <w:sz w:val="21"/>
              </w:rPr>
              <w:t>56.8</w:t>
            </w:r>
          </w:p>
        </w:tc>
      </w:tr>
      <w:tr w:rsidR="00BE3209" w:rsidRPr="00BE3209" w14:paraId="1870C506" w14:textId="77777777" w:rsidTr="00BE3209">
        <w:tc>
          <w:tcPr>
            <w:tcW w:w="0" w:type="auto"/>
          </w:tcPr>
          <w:p w14:paraId="6C913F7E" w14:textId="77777777" w:rsidR="00BE3209" w:rsidRPr="00BE3209" w:rsidRDefault="00BE3209" w:rsidP="00613AC0">
            <w:pPr>
              <w:pStyle w:val="Compact"/>
              <w:jc w:val="center"/>
              <w:rPr>
                <w:sz w:val="21"/>
              </w:rPr>
            </w:pPr>
            <w:r w:rsidRPr="00BE3209">
              <w:rPr>
                <w:sz w:val="21"/>
              </w:rPr>
              <w:t>King</w:t>
            </w:r>
          </w:p>
        </w:tc>
        <w:tc>
          <w:tcPr>
            <w:tcW w:w="0" w:type="auto"/>
          </w:tcPr>
          <w:p w14:paraId="1B3DC0B5" w14:textId="77777777" w:rsidR="00BE3209" w:rsidRPr="00BE3209" w:rsidRDefault="00BE3209" w:rsidP="00613AC0">
            <w:pPr>
              <w:pStyle w:val="Compact"/>
              <w:jc w:val="center"/>
              <w:rPr>
                <w:sz w:val="21"/>
              </w:rPr>
            </w:pPr>
            <w:r w:rsidRPr="00BE3209">
              <w:rPr>
                <w:sz w:val="21"/>
              </w:rPr>
              <w:t>797</w:t>
            </w:r>
          </w:p>
        </w:tc>
        <w:tc>
          <w:tcPr>
            <w:tcW w:w="0" w:type="auto"/>
          </w:tcPr>
          <w:p w14:paraId="2B16A404" w14:textId="77777777" w:rsidR="00BE3209" w:rsidRPr="00BE3209" w:rsidRDefault="00BE3209" w:rsidP="00613AC0">
            <w:pPr>
              <w:pStyle w:val="Compact"/>
              <w:jc w:val="center"/>
              <w:rPr>
                <w:sz w:val="21"/>
              </w:rPr>
            </w:pPr>
            <w:r w:rsidRPr="00BE3209">
              <w:rPr>
                <w:sz w:val="21"/>
              </w:rPr>
              <w:t>8.5</w:t>
            </w:r>
          </w:p>
        </w:tc>
        <w:tc>
          <w:tcPr>
            <w:tcW w:w="0" w:type="auto"/>
          </w:tcPr>
          <w:p w14:paraId="1E9EF324" w14:textId="77777777" w:rsidR="00BE3209" w:rsidRPr="00BE3209" w:rsidRDefault="00BE3209" w:rsidP="00613AC0">
            <w:pPr>
              <w:pStyle w:val="Compact"/>
              <w:jc w:val="center"/>
              <w:rPr>
                <w:sz w:val="21"/>
              </w:rPr>
            </w:pPr>
            <w:r w:rsidRPr="00BE3209">
              <w:rPr>
                <w:sz w:val="21"/>
              </w:rPr>
              <w:t>73</w:t>
            </w:r>
          </w:p>
        </w:tc>
        <w:tc>
          <w:tcPr>
            <w:tcW w:w="0" w:type="auto"/>
          </w:tcPr>
          <w:p w14:paraId="52E25CB5" w14:textId="77777777" w:rsidR="00BE3209" w:rsidRPr="00BE3209" w:rsidRDefault="00BE3209" w:rsidP="00613AC0">
            <w:pPr>
              <w:pStyle w:val="Compact"/>
              <w:jc w:val="center"/>
              <w:rPr>
                <w:sz w:val="21"/>
              </w:rPr>
            </w:pPr>
            <w:r w:rsidRPr="00BE3209">
              <w:rPr>
                <w:sz w:val="21"/>
              </w:rPr>
              <w:t>6.6</w:t>
            </w:r>
          </w:p>
        </w:tc>
        <w:tc>
          <w:tcPr>
            <w:tcW w:w="0" w:type="auto"/>
          </w:tcPr>
          <w:p w14:paraId="510B612C" w14:textId="559FD98B" w:rsidR="00BE3209" w:rsidRPr="00BE3209" w:rsidRDefault="00AE5127" w:rsidP="00613AC0">
            <w:pPr>
              <w:pStyle w:val="Compact"/>
              <w:jc w:val="center"/>
              <w:rPr>
                <w:sz w:val="21"/>
              </w:rPr>
            </w:pPr>
            <w:r>
              <w:rPr>
                <w:sz w:val="21"/>
              </w:rPr>
              <w:t>28.8</w:t>
            </w:r>
          </w:p>
        </w:tc>
        <w:tc>
          <w:tcPr>
            <w:tcW w:w="0" w:type="auto"/>
          </w:tcPr>
          <w:p w14:paraId="3C9BB185" w14:textId="4D3EB1C2" w:rsidR="00BE3209" w:rsidRPr="00BE3209" w:rsidRDefault="00BE3209" w:rsidP="00613AC0">
            <w:pPr>
              <w:pStyle w:val="Compact"/>
              <w:jc w:val="center"/>
              <w:rPr>
                <w:sz w:val="21"/>
              </w:rPr>
            </w:pPr>
            <w:r w:rsidRPr="00BE3209">
              <w:rPr>
                <w:sz w:val="21"/>
              </w:rPr>
              <w:t>26</w:t>
            </w:r>
            <w:r w:rsidR="00AE5127">
              <w:rPr>
                <w:sz w:val="21"/>
              </w:rPr>
              <w:t>.0</w:t>
            </w:r>
          </w:p>
        </w:tc>
        <w:tc>
          <w:tcPr>
            <w:tcW w:w="0" w:type="auto"/>
          </w:tcPr>
          <w:p w14:paraId="3BF621AB" w14:textId="57E7507F" w:rsidR="00BE3209" w:rsidRPr="00BE3209" w:rsidRDefault="00BE3209" w:rsidP="00613AC0">
            <w:pPr>
              <w:pStyle w:val="Compact"/>
              <w:jc w:val="center"/>
              <w:rPr>
                <w:sz w:val="21"/>
              </w:rPr>
            </w:pPr>
            <w:r w:rsidRPr="00BE3209">
              <w:rPr>
                <w:sz w:val="21"/>
              </w:rPr>
              <w:t>0</w:t>
            </w:r>
            <w:r w:rsidR="00AE5127">
              <w:rPr>
                <w:sz w:val="21"/>
              </w:rPr>
              <w:t>.0</w:t>
            </w:r>
          </w:p>
        </w:tc>
        <w:tc>
          <w:tcPr>
            <w:tcW w:w="0" w:type="auto"/>
          </w:tcPr>
          <w:p w14:paraId="6C767B9A" w14:textId="32B31943" w:rsidR="00BE3209" w:rsidRPr="00BE3209" w:rsidRDefault="00BE3209" w:rsidP="00613AC0">
            <w:pPr>
              <w:pStyle w:val="Compact"/>
              <w:jc w:val="center"/>
              <w:rPr>
                <w:sz w:val="21"/>
              </w:rPr>
            </w:pPr>
            <w:r w:rsidRPr="00BE3209">
              <w:rPr>
                <w:sz w:val="21"/>
              </w:rPr>
              <w:t>45</w:t>
            </w:r>
            <w:r w:rsidR="00AE5127">
              <w:rPr>
                <w:sz w:val="21"/>
              </w:rPr>
              <w:t>.2</w:t>
            </w:r>
          </w:p>
        </w:tc>
      </w:tr>
      <w:tr w:rsidR="00BE3209" w:rsidRPr="00BE3209" w14:paraId="48B41893" w14:textId="77777777" w:rsidTr="00BE3209">
        <w:tc>
          <w:tcPr>
            <w:tcW w:w="0" w:type="auto"/>
          </w:tcPr>
          <w:p w14:paraId="3943373E" w14:textId="77777777" w:rsidR="00BE3209" w:rsidRPr="00BE3209" w:rsidRDefault="00BE3209" w:rsidP="00613AC0">
            <w:pPr>
              <w:pStyle w:val="Compact"/>
              <w:jc w:val="center"/>
              <w:rPr>
                <w:sz w:val="21"/>
              </w:rPr>
            </w:pPr>
            <w:r w:rsidRPr="00BE3209">
              <w:rPr>
                <w:sz w:val="21"/>
              </w:rPr>
              <w:t>Kitsap</w:t>
            </w:r>
          </w:p>
        </w:tc>
        <w:tc>
          <w:tcPr>
            <w:tcW w:w="0" w:type="auto"/>
          </w:tcPr>
          <w:p w14:paraId="62AB2AF9" w14:textId="77777777" w:rsidR="00BE3209" w:rsidRPr="00BE3209" w:rsidRDefault="00BE3209" w:rsidP="00613AC0">
            <w:pPr>
              <w:pStyle w:val="Compact"/>
              <w:jc w:val="center"/>
              <w:rPr>
                <w:sz w:val="21"/>
              </w:rPr>
            </w:pPr>
            <w:r w:rsidRPr="00BE3209">
              <w:rPr>
                <w:sz w:val="21"/>
              </w:rPr>
              <w:t>706</w:t>
            </w:r>
          </w:p>
        </w:tc>
        <w:tc>
          <w:tcPr>
            <w:tcW w:w="0" w:type="auto"/>
          </w:tcPr>
          <w:p w14:paraId="5B9C9069" w14:textId="77777777" w:rsidR="00BE3209" w:rsidRPr="00BE3209" w:rsidRDefault="00BE3209" w:rsidP="00613AC0">
            <w:pPr>
              <w:pStyle w:val="Compact"/>
              <w:jc w:val="center"/>
              <w:rPr>
                <w:sz w:val="21"/>
              </w:rPr>
            </w:pPr>
            <w:r w:rsidRPr="00BE3209">
              <w:rPr>
                <w:sz w:val="21"/>
              </w:rPr>
              <w:t>7.5</w:t>
            </w:r>
          </w:p>
        </w:tc>
        <w:tc>
          <w:tcPr>
            <w:tcW w:w="0" w:type="auto"/>
          </w:tcPr>
          <w:p w14:paraId="205CF2F3" w14:textId="77777777" w:rsidR="00BE3209" w:rsidRPr="00BE3209" w:rsidRDefault="00BE3209" w:rsidP="00613AC0">
            <w:pPr>
              <w:pStyle w:val="Compact"/>
              <w:jc w:val="center"/>
              <w:rPr>
                <w:sz w:val="21"/>
              </w:rPr>
            </w:pPr>
            <w:r w:rsidRPr="00BE3209">
              <w:rPr>
                <w:sz w:val="21"/>
              </w:rPr>
              <w:t>79</w:t>
            </w:r>
          </w:p>
        </w:tc>
        <w:tc>
          <w:tcPr>
            <w:tcW w:w="0" w:type="auto"/>
          </w:tcPr>
          <w:p w14:paraId="28E10FD9" w14:textId="77777777" w:rsidR="00BE3209" w:rsidRPr="00BE3209" w:rsidRDefault="00BE3209" w:rsidP="00613AC0">
            <w:pPr>
              <w:pStyle w:val="Compact"/>
              <w:jc w:val="center"/>
              <w:rPr>
                <w:sz w:val="21"/>
              </w:rPr>
            </w:pPr>
            <w:r w:rsidRPr="00BE3209">
              <w:rPr>
                <w:sz w:val="21"/>
              </w:rPr>
              <w:t>7.2</w:t>
            </w:r>
          </w:p>
        </w:tc>
        <w:tc>
          <w:tcPr>
            <w:tcW w:w="0" w:type="auto"/>
          </w:tcPr>
          <w:p w14:paraId="5D29BAD1" w14:textId="41221387" w:rsidR="00BE3209" w:rsidRPr="00BE3209" w:rsidRDefault="00BE3209" w:rsidP="00613AC0">
            <w:pPr>
              <w:pStyle w:val="Compact"/>
              <w:jc w:val="center"/>
              <w:rPr>
                <w:sz w:val="21"/>
              </w:rPr>
            </w:pPr>
            <w:r w:rsidRPr="00BE3209">
              <w:rPr>
                <w:sz w:val="21"/>
              </w:rPr>
              <w:t>29</w:t>
            </w:r>
            <w:r w:rsidR="00AE5127">
              <w:rPr>
                <w:sz w:val="21"/>
              </w:rPr>
              <w:t>.1</w:t>
            </w:r>
          </w:p>
        </w:tc>
        <w:tc>
          <w:tcPr>
            <w:tcW w:w="0" w:type="auto"/>
          </w:tcPr>
          <w:p w14:paraId="24F0CC9A" w14:textId="31839B9D" w:rsidR="00BE3209" w:rsidRPr="00BE3209" w:rsidRDefault="00AE5127" w:rsidP="00613AC0">
            <w:pPr>
              <w:pStyle w:val="Compact"/>
              <w:jc w:val="center"/>
              <w:rPr>
                <w:sz w:val="21"/>
              </w:rPr>
            </w:pPr>
            <w:r>
              <w:rPr>
                <w:sz w:val="21"/>
              </w:rPr>
              <w:t>17.7</w:t>
            </w:r>
          </w:p>
        </w:tc>
        <w:tc>
          <w:tcPr>
            <w:tcW w:w="0" w:type="auto"/>
          </w:tcPr>
          <w:p w14:paraId="44E60045" w14:textId="593EC3B8" w:rsidR="00BE3209" w:rsidRPr="00BE3209" w:rsidRDefault="00BE3209" w:rsidP="00613AC0">
            <w:pPr>
              <w:pStyle w:val="Compact"/>
              <w:jc w:val="center"/>
              <w:rPr>
                <w:sz w:val="21"/>
              </w:rPr>
            </w:pPr>
            <w:r w:rsidRPr="00BE3209">
              <w:rPr>
                <w:sz w:val="21"/>
              </w:rPr>
              <w:t>0</w:t>
            </w:r>
            <w:r w:rsidR="00AE5127">
              <w:rPr>
                <w:sz w:val="21"/>
              </w:rPr>
              <w:t>.0</w:t>
            </w:r>
          </w:p>
        </w:tc>
        <w:tc>
          <w:tcPr>
            <w:tcW w:w="0" w:type="auto"/>
          </w:tcPr>
          <w:p w14:paraId="46A5261E" w14:textId="1BDCEA0C" w:rsidR="00BE3209" w:rsidRPr="00BE3209" w:rsidRDefault="00BE3209" w:rsidP="00613AC0">
            <w:pPr>
              <w:pStyle w:val="Compact"/>
              <w:jc w:val="center"/>
              <w:rPr>
                <w:sz w:val="21"/>
              </w:rPr>
            </w:pPr>
            <w:r w:rsidRPr="00BE3209">
              <w:rPr>
                <w:sz w:val="21"/>
              </w:rPr>
              <w:t>53</w:t>
            </w:r>
            <w:r w:rsidR="00AE5127">
              <w:rPr>
                <w:sz w:val="21"/>
              </w:rPr>
              <w:t>.2</w:t>
            </w:r>
          </w:p>
        </w:tc>
      </w:tr>
      <w:tr w:rsidR="00BE3209" w:rsidRPr="00BE3209" w14:paraId="564A7E6C" w14:textId="77777777" w:rsidTr="00BE3209">
        <w:tc>
          <w:tcPr>
            <w:tcW w:w="0" w:type="auto"/>
          </w:tcPr>
          <w:p w14:paraId="401FAAC6" w14:textId="77777777" w:rsidR="00BE3209" w:rsidRPr="00BE3209" w:rsidRDefault="00BE3209" w:rsidP="00613AC0">
            <w:pPr>
              <w:pStyle w:val="Compact"/>
              <w:jc w:val="center"/>
              <w:rPr>
                <w:sz w:val="21"/>
              </w:rPr>
            </w:pPr>
            <w:r w:rsidRPr="00BE3209">
              <w:rPr>
                <w:sz w:val="21"/>
              </w:rPr>
              <w:t>Mason</w:t>
            </w:r>
          </w:p>
        </w:tc>
        <w:tc>
          <w:tcPr>
            <w:tcW w:w="0" w:type="auto"/>
          </w:tcPr>
          <w:p w14:paraId="19E752F0" w14:textId="77777777" w:rsidR="00BE3209" w:rsidRPr="00BE3209" w:rsidRDefault="00BE3209" w:rsidP="00613AC0">
            <w:pPr>
              <w:pStyle w:val="Compact"/>
              <w:jc w:val="center"/>
              <w:rPr>
                <w:sz w:val="21"/>
              </w:rPr>
            </w:pPr>
            <w:r w:rsidRPr="00BE3209">
              <w:rPr>
                <w:sz w:val="21"/>
              </w:rPr>
              <w:t>215</w:t>
            </w:r>
          </w:p>
        </w:tc>
        <w:tc>
          <w:tcPr>
            <w:tcW w:w="0" w:type="auto"/>
          </w:tcPr>
          <w:p w14:paraId="5A656EF8" w14:textId="77777777" w:rsidR="00BE3209" w:rsidRPr="00BE3209" w:rsidRDefault="00BE3209" w:rsidP="00613AC0">
            <w:pPr>
              <w:pStyle w:val="Compact"/>
              <w:jc w:val="center"/>
              <w:rPr>
                <w:sz w:val="21"/>
              </w:rPr>
            </w:pPr>
            <w:r w:rsidRPr="00BE3209">
              <w:rPr>
                <w:sz w:val="21"/>
              </w:rPr>
              <w:t>2.3</w:t>
            </w:r>
          </w:p>
        </w:tc>
        <w:tc>
          <w:tcPr>
            <w:tcW w:w="0" w:type="auto"/>
          </w:tcPr>
          <w:p w14:paraId="005EF943" w14:textId="77777777" w:rsidR="00BE3209" w:rsidRPr="00BE3209" w:rsidRDefault="00BE3209" w:rsidP="00613AC0">
            <w:pPr>
              <w:pStyle w:val="Compact"/>
              <w:jc w:val="center"/>
              <w:rPr>
                <w:sz w:val="21"/>
              </w:rPr>
            </w:pPr>
            <w:r w:rsidRPr="00BE3209">
              <w:rPr>
                <w:sz w:val="21"/>
              </w:rPr>
              <w:t>19</w:t>
            </w:r>
          </w:p>
        </w:tc>
        <w:tc>
          <w:tcPr>
            <w:tcW w:w="0" w:type="auto"/>
          </w:tcPr>
          <w:p w14:paraId="568D38A9" w14:textId="77777777" w:rsidR="00BE3209" w:rsidRPr="00BE3209" w:rsidRDefault="00BE3209" w:rsidP="00613AC0">
            <w:pPr>
              <w:pStyle w:val="Compact"/>
              <w:jc w:val="center"/>
              <w:rPr>
                <w:sz w:val="21"/>
              </w:rPr>
            </w:pPr>
            <w:r w:rsidRPr="00BE3209">
              <w:rPr>
                <w:sz w:val="21"/>
              </w:rPr>
              <w:t>1.7</w:t>
            </w:r>
          </w:p>
        </w:tc>
        <w:tc>
          <w:tcPr>
            <w:tcW w:w="0" w:type="auto"/>
          </w:tcPr>
          <w:p w14:paraId="02C38384" w14:textId="12BEE9F5" w:rsidR="00BE3209" w:rsidRPr="00BE3209" w:rsidRDefault="00BE3209" w:rsidP="00613AC0">
            <w:pPr>
              <w:pStyle w:val="Compact"/>
              <w:jc w:val="center"/>
              <w:rPr>
                <w:sz w:val="21"/>
              </w:rPr>
            </w:pPr>
            <w:r w:rsidRPr="00BE3209">
              <w:rPr>
                <w:sz w:val="21"/>
              </w:rPr>
              <w:t>26</w:t>
            </w:r>
            <w:r w:rsidR="00AE5127">
              <w:rPr>
                <w:sz w:val="21"/>
              </w:rPr>
              <w:t>.3</w:t>
            </w:r>
          </w:p>
        </w:tc>
        <w:tc>
          <w:tcPr>
            <w:tcW w:w="0" w:type="auto"/>
          </w:tcPr>
          <w:p w14:paraId="219911D5" w14:textId="20F5AE61" w:rsidR="00BE3209" w:rsidRPr="00BE3209" w:rsidRDefault="00BE3209" w:rsidP="00613AC0">
            <w:pPr>
              <w:pStyle w:val="Compact"/>
              <w:jc w:val="center"/>
              <w:rPr>
                <w:sz w:val="21"/>
              </w:rPr>
            </w:pPr>
            <w:r w:rsidRPr="00BE3209">
              <w:rPr>
                <w:sz w:val="21"/>
              </w:rPr>
              <w:t>21</w:t>
            </w:r>
            <w:r w:rsidR="00AE5127">
              <w:rPr>
                <w:sz w:val="21"/>
              </w:rPr>
              <w:t>.1</w:t>
            </w:r>
          </w:p>
        </w:tc>
        <w:tc>
          <w:tcPr>
            <w:tcW w:w="0" w:type="auto"/>
          </w:tcPr>
          <w:p w14:paraId="084DD8AC" w14:textId="144C96B8" w:rsidR="00BE3209" w:rsidRPr="00BE3209" w:rsidRDefault="00BE3209" w:rsidP="00613AC0">
            <w:pPr>
              <w:pStyle w:val="Compact"/>
              <w:jc w:val="center"/>
              <w:rPr>
                <w:sz w:val="21"/>
              </w:rPr>
            </w:pPr>
            <w:r w:rsidRPr="00BE3209">
              <w:rPr>
                <w:sz w:val="21"/>
              </w:rPr>
              <w:t>0</w:t>
            </w:r>
            <w:r w:rsidR="00AE5127">
              <w:rPr>
                <w:sz w:val="21"/>
              </w:rPr>
              <w:t>.0</w:t>
            </w:r>
          </w:p>
        </w:tc>
        <w:tc>
          <w:tcPr>
            <w:tcW w:w="0" w:type="auto"/>
          </w:tcPr>
          <w:p w14:paraId="2D7E031F" w14:textId="260D9A14" w:rsidR="00BE3209" w:rsidRPr="00BE3209" w:rsidRDefault="00AE5127" w:rsidP="00613AC0">
            <w:pPr>
              <w:pStyle w:val="Compact"/>
              <w:jc w:val="center"/>
              <w:rPr>
                <w:sz w:val="21"/>
              </w:rPr>
            </w:pPr>
            <w:r>
              <w:rPr>
                <w:sz w:val="21"/>
              </w:rPr>
              <w:t>52.6</w:t>
            </w:r>
          </w:p>
        </w:tc>
      </w:tr>
      <w:tr w:rsidR="00BE3209" w:rsidRPr="00BE3209" w14:paraId="14F6736D" w14:textId="77777777" w:rsidTr="00BE3209">
        <w:tc>
          <w:tcPr>
            <w:tcW w:w="0" w:type="auto"/>
          </w:tcPr>
          <w:p w14:paraId="02E0DDFD" w14:textId="77777777" w:rsidR="00BE3209" w:rsidRPr="00BE3209" w:rsidRDefault="00BE3209" w:rsidP="00613AC0">
            <w:pPr>
              <w:pStyle w:val="Compact"/>
              <w:jc w:val="center"/>
              <w:rPr>
                <w:sz w:val="21"/>
              </w:rPr>
            </w:pPr>
            <w:r w:rsidRPr="00BE3209">
              <w:rPr>
                <w:sz w:val="21"/>
              </w:rPr>
              <w:t>Pacific</w:t>
            </w:r>
          </w:p>
        </w:tc>
        <w:tc>
          <w:tcPr>
            <w:tcW w:w="0" w:type="auto"/>
          </w:tcPr>
          <w:p w14:paraId="07B0E3D8" w14:textId="77777777" w:rsidR="00BE3209" w:rsidRPr="00BE3209" w:rsidRDefault="00BE3209" w:rsidP="00613AC0">
            <w:pPr>
              <w:pStyle w:val="Compact"/>
              <w:jc w:val="center"/>
              <w:rPr>
                <w:sz w:val="21"/>
              </w:rPr>
            </w:pPr>
            <w:r w:rsidRPr="00BE3209">
              <w:rPr>
                <w:sz w:val="21"/>
              </w:rPr>
              <w:t>664</w:t>
            </w:r>
          </w:p>
        </w:tc>
        <w:tc>
          <w:tcPr>
            <w:tcW w:w="0" w:type="auto"/>
          </w:tcPr>
          <w:p w14:paraId="28217A0A" w14:textId="77777777" w:rsidR="00BE3209" w:rsidRPr="00BE3209" w:rsidRDefault="00BE3209" w:rsidP="00613AC0">
            <w:pPr>
              <w:pStyle w:val="Compact"/>
              <w:jc w:val="center"/>
              <w:rPr>
                <w:sz w:val="21"/>
              </w:rPr>
            </w:pPr>
            <w:r w:rsidRPr="00BE3209">
              <w:rPr>
                <w:sz w:val="21"/>
              </w:rPr>
              <w:t>7.1</w:t>
            </w:r>
          </w:p>
        </w:tc>
        <w:tc>
          <w:tcPr>
            <w:tcW w:w="0" w:type="auto"/>
          </w:tcPr>
          <w:p w14:paraId="27538E51" w14:textId="77777777" w:rsidR="00BE3209" w:rsidRPr="00BE3209" w:rsidRDefault="00BE3209" w:rsidP="00613AC0">
            <w:pPr>
              <w:pStyle w:val="Compact"/>
              <w:jc w:val="center"/>
              <w:rPr>
                <w:sz w:val="21"/>
              </w:rPr>
            </w:pPr>
            <w:r w:rsidRPr="00BE3209">
              <w:rPr>
                <w:sz w:val="21"/>
              </w:rPr>
              <w:t>167</w:t>
            </w:r>
          </w:p>
        </w:tc>
        <w:tc>
          <w:tcPr>
            <w:tcW w:w="0" w:type="auto"/>
          </w:tcPr>
          <w:p w14:paraId="4B8788F6" w14:textId="77777777" w:rsidR="00BE3209" w:rsidRPr="00BE3209" w:rsidRDefault="00BE3209" w:rsidP="00613AC0">
            <w:pPr>
              <w:pStyle w:val="Compact"/>
              <w:jc w:val="center"/>
              <w:rPr>
                <w:sz w:val="21"/>
              </w:rPr>
            </w:pPr>
            <w:r w:rsidRPr="00BE3209">
              <w:rPr>
                <w:sz w:val="21"/>
              </w:rPr>
              <w:t>15.2</w:t>
            </w:r>
          </w:p>
        </w:tc>
        <w:tc>
          <w:tcPr>
            <w:tcW w:w="0" w:type="auto"/>
          </w:tcPr>
          <w:p w14:paraId="299E2B29" w14:textId="3983DCEB" w:rsidR="00BE3209" w:rsidRPr="00BE3209" w:rsidRDefault="00AE5127" w:rsidP="00613AC0">
            <w:pPr>
              <w:pStyle w:val="Compact"/>
              <w:jc w:val="center"/>
              <w:rPr>
                <w:sz w:val="21"/>
              </w:rPr>
            </w:pPr>
            <w:r>
              <w:rPr>
                <w:sz w:val="21"/>
              </w:rPr>
              <w:t>16.8</w:t>
            </w:r>
          </w:p>
        </w:tc>
        <w:tc>
          <w:tcPr>
            <w:tcW w:w="0" w:type="auto"/>
          </w:tcPr>
          <w:p w14:paraId="33EA8156" w14:textId="0C2F78A3" w:rsidR="00BE3209" w:rsidRPr="00BE3209" w:rsidRDefault="00BE3209" w:rsidP="00613AC0">
            <w:pPr>
              <w:pStyle w:val="Compact"/>
              <w:jc w:val="center"/>
              <w:rPr>
                <w:sz w:val="21"/>
              </w:rPr>
            </w:pPr>
            <w:r w:rsidRPr="00BE3209">
              <w:rPr>
                <w:sz w:val="21"/>
              </w:rPr>
              <w:t>68</w:t>
            </w:r>
            <w:r w:rsidR="00AE5127">
              <w:rPr>
                <w:sz w:val="21"/>
              </w:rPr>
              <w:t>.3</w:t>
            </w:r>
          </w:p>
        </w:tc>
        <w:tc>
          <w:tcPr>
            <w:tcW w:w="0" w:type="auto"/>
          </w:tcPr>
          <w:p w14:paraId="467097FC" w14:textId="6D4F3FB9" w:rsidR="00BE3209" w:rsidRPr="00BE3209" w:rsidRDefault="00AE5127" w:rsidP="00613AC0">
            <w:pPr>
              <w:pStyle w:val="Compact"/>
              <w:jc w:val="center"/>
              <w:rPr>
                <w:sz w:val="21"/>
              </w:rPr>
            </w:pPr>
            <w:r>
              <w:rPr>
                <w:sz w:val="21"/>
              </w:rPr>
              <w:t>0.6</w:t>
            </w:r>
          </w:p>
        </w:tc>
        <w:tc>
          <w:tcPr>
            <w:tcW w:w="0" w:type="auto"/>
          </w:tcPr>
          <w:p w14:paraId="68836CEB" w14:textId="72DCC089" w:rsidR="00BE3209" w:rsidRPr="00BE3209" w:rsidRDefault="00BE3209" w:rsidP="00613AC0">
            <w:pPr>
              <w:pStyle w:val="Compact"/>
              <w:jc w:val="center"/>
              <w:rPr>
                <w:sz w:val="21"/>
              </w:rPr>
            </w:pPr>
            <w:r w:rsidRPr="00BE3209">
              <w:rPr>
                <w:sz w:val="21"/>
              </w:rPr>
              <w:t>14</w:t>
            </w:r>
            <w:r w:rsidR="00AE5127">
              <w:rPr>
                <w:sz w:val="21"/>
              </w:rPr>
              <w:t>.4</w:t>
            </w:r>
          </w:p>
        </w:tc>
      </w:tr>
      <w:tr w:rsidR="00BE3209" w:rsidRPr="00BE3209" w14:paraId="4178096D" w14:textId="77777777" w:rsidTr="00BE3209">
        <w:tc>
          <w:tcPr>
            <w:tcW w:w="0" w:type="auto"/>
          </w:tcPr>
          <w:p w14:paraId="4DB6E055" w14:textId="77777777" w:rsidR="00BE3209" w:rsidRPr="00BE3209" w:rsidRDefault="00BE3209" w:rsidP="00613AC0">
            <w:pPr>
              <w:pStyle w:val="Compact"/>
              <w:jc w:val="center"/>
              <w:rPr>
                <w:sz w:val="21"/>
              </w:rPr>
            </w:pPr>
            <w:r w:rsidRPr="00BE3209">
              <w:rPr>
                <w:sz w:val="21"/>
              </w:rPr>
              <w:t>Pierce</w:t>
            </w:r>
          </w:p>
        </w:tc>
        <w:tc>
          <w:tcPr>
            <w:tcW w:w="0" w:type="auto"/>
          </w:tcPr>
          <w:p w14:paraId="7BC8FE82" w14:textId="77777777" w:rsidR="00BE3209" w:rsidRPr="00BE3209" w:rsidRDefault="00BE3209" w:rsidP="00613AC0">
            <w:pPr>
              <w:pStyle w:val="Compact"/>
              <w:jc w:val="center"/>
              <w:rPr>
                <w:sz w:val="21"/>
              </w:rPr>
            </w:pPr>
            <w:r w:rsidRPr="00BE3209">
              <w:rPr>
                <w:sz w:val="21"/>
              </w:rPr>
              <w:t>1,354</w:t>
            </w:r>
          </w:p>
        </w:tc>
        <w:tc>
          <w:tcPr>
            <w:tcW w:w="0" w:type="auto"/>
          </w:tcPr>
          <w:p w14:paraId="68D8B510" w14:textId="77777777" w:rsidR="00BE3209" w:rsidRPr="00BE3209" w:rsidRDefault="00BE3209" w:rsidP="00613AC0">
            <w:pPr>
              <w:pStyle w:val="Compact"/>
              <w:jc w:val="center"/>
              <w:rPr>
                <w:sz w:val="21"/>
              </w:rPr>
            </w:pPr>
            <w:r w:rsidRPr="00BE3209">
              <w:rPr>
                <w:sz w:val="21"/>
              </w:rPr>
              <w:t>14.5</w:t>
            </w:r>
          </w:p>
        </w:tc>
        <w:tc>
          <w:tcPr>
            <w:tcW w:w="0" w:type="auto"/>
          </w:tcPr>
          <w:p w14:paraId="5CA7201F" w14:textId="77777777" w:rsidR="00BE3209" w:rsidRPr="00BE3209" w:rsidRDefault="00BE3209" w:rsidP="00613AC0">
            <w:pPr>
              <w:pStyle w:val="Compact"/>
              <w:jc w:val="center"/>
              <w:rPr>
                <w:sz w:val="21"/>
              </w:rPr>
            </w:pPr>
            <w:r w:rsidRPr="00BE3209">
              <w:rPr>
                <w:sz w:val="21"/>
              </w:rPr>
              <w:t>187</w:t>
            </w:r>
          </w:p>
        </w:tc>
        <w:tc>
          <w:tcPr>
            <w:tcW w:w="0" w:type="auto"/>
          </w:tcPr>
          <w:p w14:paraId="12882207" w14:textId="77777777" w:rsidR="00BE3209" w:rsidRPr="00BE3209" w:rsidRDefault="00BE3209" w:rsidP="00613AC0">
            <w:pPr>
              <w:pStyle w:val="Compact"/>
              <w:jc w:val="center"/>
              <w:rPr>
                <w:sz w:val="21"/>
              </w:rPr>
            </w:pPr>
            <w:r w:rsidRPr="00BE3209">
              <w:rPr>
                <w:sz w:val="21"/>
              </w:rPr>
              <w:t>17.0</w:t>
            </w:r>
          </w:p>
        </w:tc>
        <w:tc>
          <w:tcPr>
            <w:tcW w:w="0" w:type="auto"/>
          </w:tcPr>
          <w:p w14:paraId="0B8E1514" w14:textId="6BC6BA38" w:rsidR="00BE3209" w:rsidRPr="00BE3209" w:rsidRDefault="00BE3209" w:rsidP="00613AC0">
            <w:pPr>
              <w:pStyle w:val="Compact"/>
              <w:jc w:val="center"/>
              <w:rPr>
                <w:sz w:val="21"/>
              </w:rPr>
            </w:pPr>
            <w:r w:rsidRPr="00BE3209">
              <w:rPr>
                <w:sz w:val="21"/>
              </w:rPr>
              <w:t>10</w:t>
            </w:r>
            <w:r w:rsidR="00AE5127">
              <w:rPr>
                <w:sz w:val="21"/>
              </w:rPr>
              <w:t>.2</w:t>
            </w:r>
          </w:p>
        </w:tc>
        <w:tc>
          <w:tcPr>
            <w:tcW w:w="0" w:type="auto"/>
          </w:tcPr>
          <w:p w14:paraId="64CB4C06" w14:textId="1433BDF0" w:rsidR="00BE3209" w:rsidRPr="00BE3209" w:rsidRDefault="00BE3209" w:rsidP="00613AC0">
            <w:pPr>
              <w:pStyle w:val="Compact"/>
              <w:jc w:val="center"/>
              <w:rPr>
                <w:sz w:val="21"/>
              </w:rPr>
            </w:pPr>
            <w:r w:rsidRPr="00BE3209">
              <w:rPr>
                <w:sz w:val="21"/>
              </w:rPr>
              <w:t>11</w:t>
            </w:r>
            <w:r w:rsidR="00AE5127">
              <w:rPr>
                <w:sz w:val="21"/>
              </w:rPr>
              <w:t>.2</w:t>
            </w:r>
          </w:p>
        </w:tc>
        <w:tc>
          <w:tcPr>
            <w:tcW w:w="0" w:type="auto"/>
          </w:tcPr>
          <w:p w14:paraId="66305F04" w14:textId="5CBC2886" w:rsidR="00BE3209" w:rsidRPr="00BE3209" w:rsidRDefault="00AE5127" w:rsidP="00613AC0">
            <w:pPr>
              <w:pStyle w:val="Compact"/>
              <w:jc w:val="center"/>
              <w:rPr>
                <w:sz w:val="21"/>
              </w:rPr>
            </w:pPr>
            <w:r>
              <w:rPr>
                <w:sz w:val="21"/>
              </w:rPr>
              <w:t>2.7</w:t>
            </w:r>
          </w:p>
        </w:tc>
        <w:tc>
          <w:tcPr>
            <w:tcW w:w="0" w:type="auto"/>
          </w:tcPr>
          <w:p w14:paraId="68B9F850" w14:textId="5A7FA190" w:rsidR="00BE3209" w:rsidRPr="00BE3209" w:rsidRDefault="00AE5127" w:rsidP="00613AC0">
            <w:pPr>
              <w:pStyle w:val="Compact"/>
              <w:jc w:val="center"/>
              <w:rPr>
                <w:sz w:val="21"/>
              </w:rPr>
            </w:pPr>
            <w:r>
              <w:rPr>
                <w:sz w:val="21"/>
              </w:rPr>
              <w:t>75.9</w:t>
            </w:r>
          </w:p>
        </w:tc>
      </w:tr>
      <w:tr w:rsidR="00BE3209" w:rsidRPr="00BE3209" w14:paraId="3DC580A1" w14:textId="77777777" w:rsidTr="00BE3209">
        <w:tc>
          <w:tcPr>
            <w:tcW w:w="0" w:type="auto"/>
          </w:tcPr>
          <w:p w14:paraId="350E77CF" w14:textId="77777777" w:rsidR="00BE3209" w:rsidRPr="00BE3209" w:rsidRDefault="00BE3209" w:rsidP="00613AC0">
            <w:pPr>
              <w:pStyle w:val="Compact"/>
              <w:jc w:val="center"/>
              <w:rPr>
                <w:sz w:val="21"/>
              </w:rPr>
            </w:pPr>
            <w:r w:rsidRPr="00BE3209">
              <w:rPr>
                <w:sz w:val="21"/>
              </w:rPr>
              <w:t>San Juan</w:t>
            </w:r>
          </w:p>
        </w:tc>
        <w:tc>
          <w:tcPr>
            <w:tcW w:w="0" w:type="auto"/>
          </w:tcPr>
          <w:p w14:paraId="0717188B" w14:textId="77777777" w:rsidR="00BE3209" w:rsidRPr="00BE3209" w:rsidRDefault="00BE3209" w:rsidP="00613AC0">
            <w:pPr>
              <w:pStyle w:val="Compact"/>
              <w:jc w:val="center"/>
              <w:rPr>
                <w:sz w:val="21"/>
              </w:rPr>
            </w:pPr>
            <w:r w:rsidRPr="00BE3209">
              <w:rPr>
                <w:sz w:val="21"/>
              </w:rPr>
              <w:t>1,907</w:t>
            </w:r>
          </w:p>
        </w:tc>
        <w:tc>
          <w:tcPr>
            <w:tcW w:w="0" w:type="auto"/>
          </w:tcPr>
          <w:p w14:paraId="1C1545E5" w14:textId="77777777" w:rsidR="00BE3209" w:rsidRPr="00BE3209" w:rsidRDefault="00BE3209" w:rsidP="00613AC0">
            <w:pPr>
              <w:pStyle w:val="Compact"/>
              <w:jc w:val="center"/>
              <w:rPr>
                <w:sz w:val="21"/>
              </w:rPr>
            </w:pPr>
            <w:r w:rsidRPr="00BE3209">
              <w:rPr>
                <w:sz w:val="21"/>
              </w:rPr>
              <w:t>20.4</w:t>
            </w:r>
          </w:p>
        </w:tc>
        <w:tc>
          <w:tcPr>
            <w:tcW w:w="0" w:type="auto"/>
          </w:tcPr>
          <w:p w14:paraId="77271AE9" w14:textId="77777777" w:rsidR="00BE3209" w:rsidRPr="00BE3209" w:rsidRDefault="00BE3209" w:rsidP="00613AC0">
            <w:pPr>
              <w:pStyle w:val="Compact"/>
              <w:jc w:val="center"/>
              <w:rPr>
                <w:sz w:val="21"/>
              </w:rPr>
            </w:pPr>
            <w:r w:rsidRPr="00BE3209">
              <w:rPr>
                <w:sz w:val="21"/>
              </w:rPr>
              <w:t>85</w:t>
            </w:r>
          </w:p>
        </w:tc>
        <w:tc>
          <w:tcPr>
            <w:tcW w:w="0" w:type="auto"/>
          </w:tcPr>
          <w:p w14:paraId="324049BE" w14:textId="77777777" w:rsidR="00BE3209" w:rsidRPr="00BE3209" w:rsidRDefault="00BE3209" w:rsidP="00613AC0">
            <w:pPr>
              <w:pStyle w:val="Compact"/>
              <w:jc w:val="center"/>
              <w:rPr>
                <w:sz w:val="21"/>
              </w:rPr>
            </w:pPr>
            <w:r w:rsidRPr="00BE3209">
              <w:rPr>
                <w:sz w:val="21"/>
              </w:rPr>
              <w:t>7.7</w:t>
            </w:r>
          </w:p>
        </w:tc>
        <w:tc>
          <w:tcPr>
            <w:tcW w:w="0" w:type="auto"/>
          </w:tcPr>
          <w:p w14:paraId="6759C37B" w14:textId="4F7C39EB" w:rsidR="00BE3209" w:rsidRPr="00BE3209" w:rsidRDefault="00BE3209" w:rsidP="00613AC0">
            <w:pPr>
              <w:pStyle w:val="Compact"/>
              <w:jc w:val="center"/>
              <w:rPr>
                <w:sz w:val="21"/>
              </w:rPr>
            </w:pPr>
            <w:r w:rsidRPr="00BE3209">
              <w:rPr>
                <w:sz w:val="21"/>
              </w:rPr>
              <w:t>16</w:t>
            </w:r>
            <w:r w:rsidR="00AE5127">
              <w:rPr>
                <w:sz w:val="21"/>
              </w:rPr>
              <w:t>.5</w:t>
            </w:r>
          </w:p>
        </w:tc>
        <w:tc>
          <w:tcPr>
            <w:tcW w:w="0" w:type="auto"/>
          </w:tcPr>
          <w:p w14:paraId="79AD2E21" w14:textId="200A66EC" w:rsidR="00BE3209" w:rsidRPr="00BE3209" w:rsidRDefault="00BE3209" w:rsidP="00613AC0">
            <w:pPr>
              <w:pStyle w:val="Compact"/>
              <w:jc w:val="center"/>
              <w:rPr>
                <w:sz w:val="21"/>
              </w:rPr>
            </w:pPr>
            <w:r w:rsidRPr="00BE3209">
              <w:rPr>
                <w:sz w:val="21"/>
              </w:rPr>
              <w:t>20</w:t>
            </w:r>
            <w:r w:rsidR="00AE5127">
              <w:rPr>
                <w:sz w:val="21"/>
              </w:rPr>
              <w:t>.0</w:t>
            </w:r>
          </w:p>
        </w:tc>
        <w:tc>
          <w:tcPr>
            <w:tcW w:w="0" w:type="auto"/>
          </w:tcPr>
          <w:p w14:paraId="03CFB023" w14:textId="2F178E20" w:rsidR="00BE3209" w:rsidRPr="00BE3209" w:rsidRDefault="00BE3209" w:rsidP="00613AC0">
            <w:pPr>
              <w:pStyle w:val="Compact"/>
              <w:jc w:val="center"/>
              <w:rPr>
                <w:sz w:val="21"/>
              </w:rPr>
            </w:pPr>
            <w:r w:rsidRPr="00BE3209">
              <w:rPr>
                <w:sz w:val="21"/>
              </w:rPr>
              <w:t>16</w:t>
            </w:r>
            <w:r w:rsidR="00AE5127">
              <w:rPr>
                <w:sz w:val="21"/>
              </w:rPr>
              <w:t>.5</w:t>
            </w:r>
          </w:p>
        </w:tc>
        <w:tc>
          <w:tcPr>
            <w:tcW w:w="0" w:type="auto"/>
          </w:tcPr>
          <w:p w14:paraId="51A4E3D7" w14:textId="6D65FE68" w:rsidR="00BE3209" w:rsidRPr="00BE3209" w:rsidRDefault="00BE3209" w:rsidP="00613AC0">
            <w:pPr>
              <w:pStyle w:val="Compact"/>
              <w:jc w:val="center"/>
              <w:rPr>
                <w:sz w:val="21"/>
              </w:rPr>
            </w:pPr>
            <w:r w:rsidRPr="00BE3209">
              <w:rPr>
                <w:sz w:val="21"/>
              </w:rPr>
              <w:t>47</w:t>
            </w:r>
            <w:r w:rsidR="00AE5127">
              <w:rPr>
                <w:sz w:val="21"/>
              </w:rPr>
              <w:t>.1</w:t>
            </w:r>
          </w:p>
        </w:tc>
      </w:tr>
      <w:tr w:rsidR="00BE3209" w:rsidRPr="00BE3209" w14:paraId="08B36BC9" w14:textId="77777777" w:rsidTr="00BE3209">
        <w:tc>
          <w:tcPr>
            <w:tcW w:w="0" w:type="auto"/>
          </w:tcPr>
          <w:p w14:paraId="5CE46BF1" w14:textId="77777777" w:rsidR="00BE3209" w:rsidRPr="00BE3209" w:rsidRDefault="00BE3209" w:rsidP="00613AC0">
            <w:pPr>
              <w:pStyle w:val="Compact"/>
              <w:jc w:val="center"/>
              <w:rPr>
                <w:sz w:val="21"/>
              </w:rPr>
            </w:pPr>
            <w:r w:rsidRPr="00BE3209">
              <w:rPr>
                <w:sz w:val="21"/>
              </w:rPr>
              <w:t>Skagit</w:t>
            </w:r>
          </w:p>
        </w:tc>
        <w:tc>
          <w:tcPr>
            <w:tcW w:w="0" w:type="auto"/>
          </w:tcPr>
          <w:p w14:paraId="420DD305" w14:textId="77777777" w:rsidR="00BE3209" w:rsidRPr="00BE3209" w:rsidRDefault="00BE3209" w:rsidP="00613AC0">
            <w:pPr>
              <w:pStyle w:val="Compact"/>
              <w:jc w:val="center"/>
              <w:rPr>
                <w:sz w:val="21"/>
              </w:rPr>
            </w:pPr>
            <w:r w:rsidRPr="00BE3209">
              <w:rPr>
                <w:sz w:val="21"/>
              </w:rPr>
              <w:t>140</w:t>
            </w:r>
          </w:p>
        </w:tc>
        <w:tc>
          <w:tcPr>
            <w:tcW w:w="0" w:type="auto"/>
          </w:tcPr>
          <w:p w14:paraId="276531D2" w14:textId="77777777" w:rsidR="00BE3209" w:rsidRPr="00BE3209" w:rsidRDefault="00BE3209" w:rsidP="00613AC0">
            <w:pPr>
              <w:pStyle w:val="Compact"/>
              <w:jc w:val="center"/>
              <w:rPr>
                <w:sz w:val="21"/>
              </w:rPr>
            </w:pPr>
            <w:r w:rsidRPr="00BE3209">
              <w:rPr>
                <w:sz w:val="21"/>
              </w:rPr>
              <w:t>1.5</w:t>
            </w:r>
          </w:p>
        </w:tc>
        <w:tc>
          <w:tcPr>
            <w:tcW w:w="0" w:type="auto"/>
          </w:tcPr>
          <w:p w14:paraId="7035184F" w14:textId="77777777" w:rsidR="00BE3209" w:rsidRPr="00BE3209" w:rsidRDefault="00BE3209" w:rsidP="00613AC0">
            <w:pPr>
              <w:pStyle w:val="Compact"/>
              <w:jc w:val="center"/>
              <w:rPr>
                <w:sz w:val="21"/>
              </w:rPr>
            </w:pPr>
            <w:r w:rsidRPr="00BE3209">
              <w:rPr>
                <w:sz w:val="21"/>
              </w:rPr>
              <w:t>22</w:t>
            </w:r>
          </w:p>
        </w:tc>
        <w:tc>
          <w:tcPr>
            <w:tcW w:w="0" w:type="auto"/>
          </w:tcPr>
          <w:p w14:paraId="3FF2726E" w14:textId="77777777" w:rsidR="00BE3209" w:rsidRPr="00BE3209" w:rsidRDefault="00BE3209" w:rsidP="00613AC0">
            <w:pPr>
              <w:pStyle w:val="Compact"/>
              <w:jc w:val="center"/>
              <w:rPr>
                <w:sz w:val="21"/>
              </w:rPr>
            </w:pPr>
            <w:r w:rsidRPr="00BE3209">
              <w:rPr>
                <w:sz w:val="21"/>
              </w:rPr>
              <w:t>2.0</w:t>
            </w:r>
          </w:p>
        </w:tc>
        <w:tc>
          <w:tcPr>
            <w:tcW w:w="0" w:type="auto"/>
          </w:tcPr>
          <w:p w14:paraId="531CB6CF" w14:textId="40C13788" w:rsidR="00BE3209" w:rsidRPr="00BE3209" w:rsidRDefault="00BE3209" w:rsidP="00613AC0">
            <w:pPr>
              <w:pStyle w:val="Compact"/>
              <w:jc w:val="center"/>
              <w:rPr>
                <w:sz w:val="21"/>
              </w:rPr>
            </w:pPr>
            <w:r w:rsidRPr="00BE3209">
              <w:rPr>
                <w:sz w:val="21"/>
              </w:rPr>
              <w:t>18</w:t>
            </w:r>
            <w:r w:rsidR="00AE5127">
              <w:rPr>
                <w:sz w:val="21"/>
              </w:rPr>
              <w:t>.2</w:t>
            </w:r>
          </w:p>
        </w:tc>
        <w:tc>
          <w:tcPr>
            <w:tcW w:w="0" w:type="auto"/>
          </w:tcPr>
          <w:p w14:paraId="0F9DFCAB" w14:textId="103B0D41" w:rsidR="00BE3209" w:rsidRPr="00BE3209" w:rsidRDefault="00AE5127" w:rsidP="00613AC0">
            <w:pPr>
              <w:pStyle w:val="Compact"/>
              <w:jc w:val="center"/>
              <w:rPr>
                <w:sz w:val="21"/>
              </w:rPr>
            </w:pPr>
            <w:r>
              <w:rPr>
                <w:sz w:val="21"/>
              </w:rPr>
              <w:t>4.5</w:t>
            </w:r>
          </w:p>
        </w:tc>
        <w:tc>
          <w:tcPr>
            <w:tcW w:w="0" w:type="auto"/>
          </w:tcPr>
          <w:p w14:paraId="3AF2DAF4" w14:textId="3C4E9E31" w:rsidR="00BE3209" w:rsidRPr="00BE3209" w:rsidRDefault="00BE3209" w:rsidP="00613AC0">
            <w:pPr>
              <w:pStyle w:val="Compact"/>
              <w:jc w:val="center"/>
              <w:rPr>
                <w:sz w:val="21"/>
              </w:rPr>
            </w:pPr>
            <w:r w:rsidRPr="00BE3209">
              <w:rPr>
                <w:sz w:val="21"/>
              </w:rPr>
              <w:t>9</w:t>
            </w:r>
            <w:r w:rsidR="00AE5127">
              <w:rPr>
                <w:sz w:val="21"/>
              </w:rPr>
              <w:t>.1</w:t>
            </w:r>
          </w:p>
        </w:tc>
        <w:tc>
          <w:tcPr>
            <w:tcW w:w="0" w:type="auto"/>
          </w:tcPr>
          <w:p w14:paraId="11C68A46" w14:textId="7CDDC79A" w:rsidR="00BE3209" w:rsidRPr="00BE3209" w:rsidRDefault="00BE3209" w:rsidP="00613AC0">
            <w:pPr>
              <w:pStyle w:val="Compact"/>
              <w:jc w:val="center"/>
              <w:rPr>
                <w:sz w:val="21"/>
              </w:rPr>
            </w:pPr>
            <w:r w:rsidRPr="00BE3209">
              <w:rPr>
                <w:sz w:val="21"/>
              </w:rPr>
              <w:t>68</w:t>
            </w:r>
            <w:r w:rsidR="00AE5127">
              <w:rPr>
                <w:sz w:val="21"/>
              </w:rPr>
              <w:t>.2</w:t>
            </w:r>
          </w:p>
        </w:tc>
      </w:tr>
      <w:tr w:rsidR="00BE3209" w:rsidRPr="00BE3209" w14:paraId="0E39F209" w14:textId="77777777" w:rsidTr="00BE3209">
        <w:tc>
          <w:tcPr>
            <w:tcW w:w="0" w:type="auto"/>
          </w:tcPr>
          <w:p w14:paraId="663AB504" w14:textId="77777777" w:rsidR="00BE3209" w:rsidRPr="00BE3209" w:rsidRDefault="00BE3209" w:rsidP="00613AC0">
            <w:pPr>
              <w:pStyle w:val="Compact"/>
              <w:jc w:val="center"/>
              <w:rPr>
                <w:sz w:val="21"/>
              </w:rPr>
            </w:pPr>
            <w:r w:rsidRPr="00BE3209">
              <w:rPr>
                <w:sz w:val="21"/>
              </w:rPr>
              <w:t>Snohomish</w:t>
            </w:r>
          </w:p>
        </w:tc>
        <w:tc>
          <w:tcPr>
            <w:tcW w:w="0" w:type="auto"/>
          </w:tcPr>
          <w:p w14:paraId="753F40BA" w14:textId="77777777" w:rsidR="00BE3209" w:rsidRPr="00BE3209" w:rsidRDefault="00BE3209" w:rsidP="00613AC0">
            <w:pPr>
              <w:pStyle w:val="Compact"/>
              <w:jc w:val="center"/>
              <w:rPr>
                <w:sz w:val="21"/>
              </w:rPr>
            </w:pPr>
            <w:r w:rsidRPr="00BE3209">
              <w:rPr>
                <w:sz w:val="21"/>
              </w:rPr>
              <w:t>286</w:t>
            </w:r>
          </w:p>
        </w:tc>
        <w:tc>
          <w:tcPr>
            <w:tcW w:w="0" w:type="auto"/>
          </w:tcPr>
          <w:p w14:paraId="16A31D74" w14:textId="77777777" w:rsidR="00BE3209" w:rsidRPr="00BE3209" w:rsidRDefault="00BE3209" w:rsidP="00613AC0">
            <w:pPr>
              <w:pStyle w:val="Compact"/>
              <w:jc w:val="center"/>
              <w:rPr>
                <w:sz w:val="21"/>
              </w:rPr>
            </w:pPr>
            <w:r w:rsidRPr="00BE3209">
              <w:rPr>
                <w:sz w:val="21"/>
              </w:rPr>
              <w:t>3.1</w:t>
            </w:r>
          </w:p>
        </w:tc>
        <w:tc>
          <w:tcPr>
            <w:tcW w:w="0" w:type="auto"/>
          </w:tcPr>
          <w:p w14:paraId="0AADA49D" w14:textId="77777777" w:rsidR="00BE3209" w:rsidRPr="00BE3209" w:rsidRDefault="00BE3209" w:rsidP="00613AC0">
            <w:pPr>
              <w:pStyle w:val="Compact"/>
              <w:jc w:val="center"/>
              <w:rPr>
                <w:sz w:val="21"/>
              </w:rPr>
            </w:pPr>
            <w:r w:rsidRPr="00BE3209">
              <w:rPr>
                <w:sz w:val="21"/>
              </w:rPr>
              <w:t>36</w:t>
            </w:r>
          </w:p>
        </w:tc>
        <w:tc>
          <w:tcPr>
            <w:tcW w:w="0" w:type="auto"/>
          </w:tcPr>
          <w:p w14:paraId="4290DAB9" w14:textId="77777777" w:rsidR="00BE3209" w:rsidRPr="00BE3209" w:rsidRDefault="00BE3209" w:rsidP="00613AC0">
            <w:pPr>
              <w:pStyle w:val="Compact"/>
              <w:jc w:val="center"/>
              <w:rPr>
                <w:sz w:val="21"/>
              </w:rPr>
            </w:pPr>
            <w:r w:rsidRPr="00BE3209">
              <w:rPr>
                <w:sz w:val="21"/>
              </w:rPr>
              <w:t>3.3</w:t>
            </w:r>
          </w:p>
        </w:tc>
        <w:tc>
          <w:tcPr>
            <w:tcW w:w="0" w:type="auto"/>
          </w:tcPr>
          <w:p w14:paraId="4A23D42E" w14:textId="39F32AE4" w:rsidR="00BE3209" w:rsidRPr="00BE3209" w:rsidRDefault="00BE3209" w:rsidP="00613AC0">
            <w:pPr>
              <w:pStyle w:val="Compact"/>
              <w:jc w:val="center"/>
              <w:rPr>
                <w:sz w:val="21"/>
              </w:rPr>
            </w:pPr>
            <w:r w:rsidRPr="00BE3209">
              <w:rPr>
                <w:sz w:val="21"/>
              </w:rPr>
              <w:t>22</w:t>
            </w:r>
            <w:r w:rsidR="00AE5127">
              <w:rPr>
                <w:sz w:val="21"/>
              </w:rPr>
              <w:t>.2</w:t>
            </w:r>
          </w:p>
        </w:tc>
        <w:tc>
          <w:tcPr>
            <w:tcW w:w="0" w:type="auto"/>
          </w:tcPr>
          <w:p w14:paraId="5B8FD4E8" w14:textId="44783208" w:rsidR="00BE3209" w:rsidRPr="00BE3209" w:rsidRDefault="00BE3209" w:rsidP="00613AC0">
            <w:pPr>
              <w:pStyle w:val="Compact"/>
              <w:jc w:val="center"/>
              <w:rPr>
                <w:sz w:val="21"/>
              </w:rPr>
            </w:pPr>
            <w:r w:rsidRPr="00BE3209">
              <w:rPr>
                <w:sz w:val="21"/>
              </w:rPr>
              <w:t>25</w:t>
            </w:r>
            <w:r w:rsidR="00AE5127">
              <w:rPr>
                <w:sz w:val="21"/>
              </w:rPr>
              <w:t>.0</w:t>
            </w:r>
          </w:p>
        </w:tc>
        <w:tc>
          <w:tcPr>
            <w:tcW w:w="0" w:type="auto"/>
          </w:tcPr>
          <w:p w14:paraId="37E7AD36" w14:textId="6299AB54" w:rsidR="00BE3209" w:rsidRPr="00BE3209" w:rsidRDefault="00AE5127" w:rsidP="00613AC0">
            <w:pPr>
              <w:pStyle w:val="Compact"/>
              <w:jc w:val="center"/>
              <w:rPr>
                <w:sz w:val="21"/>
              </w:rPr>
            </w:pPr>
            <w:r>
              <w:rPr>
                <w:sz w:val="21"/>
              </w:rPr>
              <w:t>2.8</w:t>
            </w:r>
          </w:p>
        </w:tc>
        <w:tc>
          <w:tcPr>
            <w:tcW w:w="0" w:type="auto"/>
          </w:tcPr>
          <w:p w14:paraId="4DECBDCB" w14:textId="633F4778" w:rsidR="00BE3209" w:rsidRPr="00BE3209" w:rsidRDefault="00BE3209" w:rsidP="00613AC0">
            <w:pPr>
              <w:pStyle w:val="Compact"/>
              <w:jc w:val="center"/>
              <w:rPr>
                <w:sz w:val="21"/>
              </w:rPr>
            </w:pPr>
            <w:r w:rsidRPr="00BE3209">
              <w:rPr>
                <w:sz w:val="21"/>
              </w:rPr>
              <w:t>50</w:t>
            </w:r>
            <w:r w:rsidR="00AE5127">
              <w:rPr>
                <w:sz w:val="21"/>
              </w:rPr>
              <w:t>.0</w:t>
            </w:r>
          </w:p>
        </w:tc>
      </w:tr>
      <w:tr w:rsidR="00BE3209" w:rsidRPr="00BE3209" w14:paraId="1E2886A5" w14:textId="77777777" w:rsidTr="00BE3209">
        <w:tc>
          <w:tcPr>
            <w:tcW w:w="0" w:type="auto"/>
          </w:tcPr>
          <w:p w14:paraId="6006FC37" w14:textId="77777777" w:rsidR="00BE3209" w:rsidRPr="00BE3209" w:rsidRDefault="00BE3209" w:rsidP="00613AC0">
            <w:pPr>
              <w:pStyle w:val="Compact"/>
              <w:jc w:val="center"/>
              <w:rPr>
                <w:sz w:val="21"/>
              </w:rPr>
            </w:pPr>
            <w:r w:rsidRPr="00BE3209">
              <w:rPr>
                <w:sz w:val="21"/>
              </w:rPr>
              <w:t>Thurston</w:t>
            </w:r>
          </w:p>
        </w:tc>
        <w:tc>
          <w:tcPr>
            <w:tcW w:w="0" w:type="auto"/>
          </w:tcPr>
          <w:p w14:paraId="0706A59F" w14:textId="77777777" w:rsidR="00BE3209" w:rsidRPr="00BE3209" w:rsidRDefault="00BE3209" w:rsidP="00613AC0">
            <w:pPr>
              <w:pStyle w:val="Compact"/>
              <w:jc w:val="center"/>
              <w:rPr>
                <w:sz w:val="21"/>
              </w:rPr>
            </w:pPr>
            <w:r w:rsidRPr="00BE3209">
              <w:rPr>
                <w:sz w:val="21"/>
              </w:rPr>
              <w:t>307</w:t>
            </w:r>
          </w:p>
        </w:tc>
        <w:tc>
          <w:tcPr>
            <w:tcW w:w="0" w:type="auto"/>
          </w:tcPr>
          <w:p w14:paraId="250C7DDC" w14:textId="77777777" w:rsidR="00BE3209" w:rsidRPr="00BE3209" w:rsidRDefault="00BE3209" w:rsidP="00613AC0">
            <w:pPr>
              <w:pStyle w:val="Compact"/>
              <w:jc w:val="center"/>
              <w:rPr>
                <w:sz w:val="21"/>
              </w:rPr>
            </w:pPr>
            <w:r w:rsidRPr="00BE3209">
              <w:rPr>
                <w:sz w:val="21"/>
              </w:rPr>
              <w:t>3.3</w:t>
            </w:r>
          </w:p>
        </w:tc>
        <w:tc>
          <w:tcPr>
            <w:tcW w:w="0" w:type="auto"/>
          </w:tcPr>
          <w:p w14:paraId="6B452421" w14:textId="77777777" w:rsidR="00BE3209" w:rsidRPr="00BE3209" w:rsidRDefault="00BE3209" w:rsidP="00613AC0">
            <w:pPr>
              <w:pStyle w:val="Compact"/>
              <w:jc w:val="center"/>
              <w:rPr>
                <w:sz w:val="21"/>
              </w:rPr>
            </w:pPr>
            <w:r w:rsidRPr="00BE3209">
              <w:rPr>
                <w:sz w:val="21"/>
              </w:rPr>
              <w:t>46</w:t>
            </w:r>
          </w:p>
        </w:tc>
        <w:tc>
          <w:tcPr>
            <w:tcW w:w="0" w:type="auto"/>
          </w:tcPr>
          <w:p w14:paraId="56880391" w14:textId="77777777" w:rsidR="00BE3209" w:rsidRPr="00BE3209" w:rsidRDefault="00BE3209" w:rsidP="00613AC0">
            <w:pPr>
              <w:pStyle w:val="Compact"/>
              <w:jc w:val="center"/>
              <w:rPr>
                <w:sz w:val="21"/>
              </w:rPr>
            </w:pPr>
            <w:r w:rsidRPr="00BE3209">
              <w:rPr>
                <w:sz w:val="21"/>
              </w:rPr>
              <w:t>4.2</w:t>
            </w:r>
          </w:p>
        </w:tc>
        <w:tc>
          <w:tcPr>
            <w:tcW w:w="0" w:type="auto"/>
          </w:tcPr>
          <w:p w14:paraId="3AFDBC00" w14:textId="706A52B0" w:rsidR="00BE3209" w:rsidRPr="00BE3209" w:rsidRDefault="00BE3209" w:rsidP="00613AC0">
            <w:pPr>
              <w:pStyle w:val="Compact"/>
              <w:jc w:val="center"/>
              <w:rPr>
                <w:sz w:val="21"/>
              </w:rPr>
            </w:pPr>
            <w:r w:rsidRPr="00BE3209">
              <w:rPr>
                <w:sz w:val="21"/>
              </w:rPr>
              <w:t>26</w:t>
            </w:r>
            <w:r w:rsidR="00AE5127">
              <w:rPr>
                <w:sz w:val="21"/>
              </w:rPr>
              <w:t>.1</w:t>
            </w:r>
          </w:p>
        </w:tc>
        <w:tc>
          <w:tcPr>
            <w:tcW w:w="0" w:type="auto"/>
          </w:tcPr>
          <w:p w14:paraId="33221C2D" w14:textId="52243851" w:rsidR="00BE3209" w:rsidRPr="00BE3209" w:rsidRDefault="00BE3209" w:rsidP="00613AC0">
            <w:pPr>
              <w:pStyle w:val="Compact"/>
              <w:jc w:val="center"/>
              <w:rPr>
                <w:sz w:val="21"/>
              </w:rPr>
            </w:pPr>
            <w:r w:rsidRPr="00BE3209">
              <w:rPr>
                <w:sz w:val="21"/>
              </w:rPr>
              <w:t>15</w:t>
            </w:r>
            <w:r w:rsidR="00AE5127">
              <w:rPr>
                <w:sz w:val="21"/>
              </w:rPr>
              <w:t>.2</w:t>
            </w:r>
          </w:p>
        </w:tc>
        <w:tc>
          <w:tcPr>
            <w:tcW w:w="0" w:type="auto"/>
          </w:tcPr>
          <w:p w14:paraId="3E9FAB76" w14:textId="264C64DE" w:rsidR="00BE3209" w:rsidRPr="00BE3209" w:rsidRDefault="00AE5127" w:rsidP="00613AC0">
            <w:pPr>
              <w:pStyle w:val="Compact"/>
              <w:jc w:val="center"/>
              <w:rPr>
                <w:sz w:val="21"/>
              </w:rPr>
            </w:pPr>
            <w:r>
              <w:rPr>
                <w:sz w:val="21"/>
              </w:rPr>
              <w:t>8.7</w:t>
            </w:r>
          </w:p>
        </w:tc>
        <w:tc>
          <w:tcPr>
            <w:tcW w:w="0" w:type="auto"/>
          </w:tcPr>
          <w:p w14:paraId="0E81A1CA" w14:textId="0DA5AF6C" w:rsidR="00BE3209" w:rsidRPr="00BE3209" w:rsidRDefault="00BE3209" w:rsidP="00613AC0">
            <w:pPr>
              <w:pStyle w:val="Compact"/>
              <w:jc w:val="center"/>
              <w:rPr>
                <w:sz w:val="21"/>
              </w:rPr>
            </w:pPr>
            <w:r w:rsidRPr="00BE3209">
              <w:rPr>
                <w:sz w:val="21"/>
              </w:rPr>
              <w:t>50</w:t>
            </w:r>
            <w:r w:rsidR="00AE5127">
              <w:rPr>
                <w:sz w:val="21"/>
              </w:rPr>
              <w:t>.0</w:t>
            </w:r>
          </w:p>
        </w:tc>
      </w:tr>
      <w:tr w:rsidR="00BE3209" w:rsidRPr="00BE3209" w14:paraId="2EA95799" w14:textId="77777777" w:rsidTr="00BE3209">
        <w:tc>
          <w:tcPr>
            <w:tcW w:w="0" w:type="auto"/>
          </w:tcPr>
          <w:p w14:paraId="13C22DA1" w14:textId="77777777" w:rsidR="00BE3209" w:rsidRPr="00BE3209" w:rsidRDefault="00BE3209" w:rsidP="00613AC0">
            <w:pPr>
              <w:pStyle w:val="Compact"/>
              <w:jc w:val="center"/>
              <w:rPr>
                <w:sz w:val="21"/>
              </w:rPr>
            </w:pPr>
            <w:r w:rsidRPr="00BE3209">
              <w:rPr>
                <w:sz w:val="21"/>
              </w:rPr>
              <w:t>Whatcom</w:t>
            </w:r>
          </w:p>
        </w:tc>
        <w:tc>
          <w:tcPr>
            <w:tcW w:w="0" w:type="auto"/>
          </w:tcPr>
          <w:p w14:paraId="1B5D2A1F" w14:textId="77777777" w:rsidR="00BE3209" w:rsidRPr="00BE3209" w:rsidRDefault="00BE3209" w:rsidP="00613AC0">
            <w:pPr>
              <w:pStyle w:val="Compact"/>
              <w:jc w:val="center"/>
              <w:rPr>
                <w:sz w:val="21"/>
              </w:rPr>
            </w:pPr>
            <w:r w:rsidRPr="00BE3209">
              <w:rPr>
                <w:sz w:val="21"/>
              </w:rPr>
              <w:t>488</w:t>
            </w:r>
          </w:p>
        </w:tc>
        <w:tc>
          <w:tcPr>
            <w:tcW w:w="0" w:type="auto"/>
          </w:tcPr>
          <w:p w14:paraId="60259651" w14:textId="77777777" w:rsidR="00BE3209" w:rsidRPr="00BE3209" w:rsidRDefault="00BE3209" w:rsidP="00613AC0">
            <w:pPr>
              <w:pStyle w:val="Compact"/>
              <w:jc w:val="center"/>
              <w:rPr>
                <w:sz w:val="21"/>
              </w:rPr>
            </w:pPr>
            <w:r w:rsidRPr="00BE3209">
              <w:rPr>
                <w:sz w:val="21"/>
              </w:rPr>
              <w:t>5.2</w:t>
            </w:r>
          </w:p>
        </w:tc>
        <w:tc>
          <w:tcPr>
            <w:tcW w:w="0" w:type="auto"/>
          </w:tcPr>
          <w:p w14:paraId="1D047DF7" w14:textId="77777777" w:rsidR="00BE3209" w:rsidRPr="00BE3209" w:rsidRDefault="00BE3209" w:rsidP="00613AC0">
            <w:pPr>
              <w:pStyle w:val="Compact"/>
              <w:jc w:val="center"/>
              <w:rPr>
                <w:sz w:val="21"/>
              </w:rPr>
            </w:pPr>
            <w:r w:rsidRPr="00BE3209">
              <w:rPr>
                <w:sz w:val="21"/>
              </w:rPr>
              <w:t>97</w:t>
            </w:r>
          </w:p>
        </w:tc>
        <w:tc>
          <w:tcPr>
            <w:tcW w:w="0" w:type="auto"/>
          </w:tcPr>
          <w:p w14:paraId="50612CB8" w14:textId="77777777" w:rsidR="00BE3209" w:rsidRPr="00BE3209" w:rsidRDefault="00BE3209" w:rsidP="00613AC0">
            <w:pPr>
              <w:pStyle w:val="Compact"/>
              <w:jc w:val="center"/>
              <w:rPr>
                <w:sz w:val="21"/>
              </w:rPr>
            </w:pPr>
            <w:r w:rsidRPr="00BE3209">
              <w:rPr>
                <w:sz w:val="21"/>
              </w:rPr>
              <w:t>8.8</w:t>
            </w:r>
          </w:p>
        </w:tc>
        <w:tc>
          <w:tcPr>
            <w:tcW w:w="0" w:type="auto"/>
          </w:tcPr>
          <w:p w14:paraId="3AFD6D54" w14:textId="7EB7E8C9" w:rsidR="00BE3209" w:rsidRPr="00BE3209" w:rsidRDefault="00BE3209" w:rsidP="00613AC0">
            <w:pPr>
              <w:pStyle w:val="Compact"/>
              <w:jc w:val="center"/>
              <w:rPr>
                <w:sz w:val="21"/>
              </w:rPr>
            </w:pPr>
            <w:r w:rsidRPr="00BE3209">
              <w:rPr>
                <w:sz w:val="21"/>
              </w:rPr>
              <w:t>7</w:t>
            </w:r>
            <w:r w:rsidR="00AE5127">
              <w:rPr>
                <w:sz w:val="21"/>
              </w:rPr>
              <w:t>.2</w:t>
            </w:r>
          </w:p>
        </w:tc>
        <w:tc>
          <w:tcPr>
            <w:tcW w:w="0" w:type="auto"/>
          </w:tcPr>
          <w:p w14:paraId="27580B3B" w14:textId="2FF63B8B" w:rsidR="00BE3209" w:rsidRPr="00BE3209" w:rsidRDefault="00AE5127" w:rsidP="00613AC0">
            <w:pPr>
              <w:pStyle w:val="Compact"/>
              <w:jc w:val="center"/>
              <w:rPr>
                <w:sz w:val="21"/>
              </w:rPr>
            </w:pPr>
            <w:r>
              <w:rPr>
                <w:sz w:val="21"/>
              </w:rPr>
              <w:t>17.5</w:t>
            </w:r>
          </w:p>
        </w:tc>
        <w:tc>
          <w:tcPr>
            <w:tcW w:w="0" w:type="auto"/>
          </w:tcPr>
          <w:p w14:paraId="77B3967F" w14:textId="14571997" w:rsidR="00BE3209" w:rsidRPr="00BE3209" w:rsidRDefault="00BE3209" w:rsidP="00613AC0">
            <w:pPr>
              <w:pStyle w:val="Compact"/>
              <w:jc w:val="center"/>
              <w:rPr>
                <w:sz w:val="21"/>
              </w:rPr>
            </w:pPr>
            <w:r w:rsidRPr="00BE3209">
              <w:rPr>
                <w:sz w:val="21"/>
              </w:rPr>
              <w:t>11</w:t>
            </w:r>
            <w:r w:rsidR="00AE5127">
              <w:rPr>
                <w:sz w:val="21"/>
              </w:rPr>
              <w:t>.3</w:t>
            </w:r>
          </w:p>
        </w:tc>
        <w:tc>
          <w:tcPr>
            <w:tcW w:w="0" w:type="auto"/>
          </w:tcPr>
          <w:p w14:paraId="3FA16B97" w14:textId="59253128" w:rsidR="00BE3209" w:rsidRPr="00BE3209" w:rsidRDefault="00AE5127" w:rsidP="00613AC0">
            <w:pPr>
              <w:pStyle w:val="Compact"/>
              <w:jc w:val="center"/>
              <w:rPr>
                <w:sz w:val="21"/>
              </w:rPr>
            </w:pPr>
            <w:r>
              <w:rPr>
                <w:sz w:val="21"/>
              </w:rPr>
              <w:t>63.9</w:t>
            </w:r>
          </w:p>
        </w:tc>
      </w:tr>
    </w:tbl>
    <w:p w14:paraId="2E2769B6" w14:textId="71635912" w:rsidR="0039335A" w:rsidRDefault="00CF5DBD" w:rsidP="00BE3209">
      <w:pPr>
        <w:pStyle w:val="BodyText"/>
        <w:rPr>
          <w:sz w:val="21"/>
        </w:rPr>
      </w:pPr>
      <w:r w:rsidRPr="00275934">
        <w:rPr>
          <w:b/>
        </w:rPr>
        <w:t>Table S2</w:t>
      </w:r>
      <w:r w:rsidR="00EB3CD8">
        <w:t>: The number and proportion of all strandings and human interaction (HI) cases and the composition of HI cases for each county in Oregon (</w:t>
      </w:r>
      <w:r w:rsidR="00EB3CD8">
        <w:rPr>
          <w:i/>
        </w:rPr>
        <w:t>n</w:t>
      </w:r>
      <w:r w:rsidR="009F7B00">
        <w:t xml:space="preserve"> = 5,310</w:t>
      </w:r>
      <w:r w:rsidR="00EB3CD8">
        <w:t>).</w:t>
      </w:r>
    </w:p>
    <w:tbl>
      <w:tblPr>
        <w:tblW w:w="5000" w:type="pct"/>
        <w:tblLook w:val="07E0" w:firstRow="1" w:lastRow="1" w:firstColumn="1" w:lastColumn="1" w:noHBand="1" w:noVBand="1"/>
      </w:tblPr>
      <w:tblGrid>
        <w:gridCol w:w="1339"/>
        <w:gridCol w:w="870"/>
        <w:gridCol w:w="737"/>
        <w:gridCol w:w="1000"/>
        <w:gridCol w:w="1101"/>
        <w:gridCol w:w="1091"/>
        <w:gridCol w:w="1038"/>
        <w:gridCol w:w="686"/>
        <w:gridCol w:w="778"/>
      </w:tblGrid>
      <w:tr w:rsidR="0039335A" w:rsidRPr="0039335A" w14:paraId="6645DD1F" w14:textId="77777777" w:rsidTr="00613AC0">
        <w:tc>
          <w:tcPr>
            <w:tcW w:w="0" w:type="auto"/>
            <w:tcBorders>
              <w:bottom w:val="single" w:sz="0" w:space="0" w:color="auto"/>
            </w:tcBorders>
            <w:vAlign w:val="bottom"/>
          </w:tcPr>
          <w:p w14:paraId="30D0B24E" w14:textId="77777777" w:rsidR="0039335A" w:rsidRPr="0039335A" w:rsidRDefault="0039335A" w:rsidP="00613AC0">
            <w:pPr>
              <w:pStyle w:val="Compact"/>
              <w:jc w:val="center"/>
              <w:rPr>
                <w:sz w:val="21"/>
              </w:rPr>
            </w:pPr>
          </w:p>
        </w:tc>
        <w:tc>
          <w:tcPr>
            <w:tcW w:w="0" w:type="auto"/>
            <w:gridSpan w:val="2"/>
            <w:tcBorders>
              <w:bottom w:val="single" w:sz="0" w:space="0" w:color="auto"/>
            </w:tcBorders>
            <w:vAlign w:val="bottom"/>
          </w:tcPr>
          <w:p w14:paraId="4BB9DFCA" w14:textId="06719DFE" w:rsidR="0039335A" w:rsidRPr="0039335A" w:rsidRDefault="0039335A" w:rsidP="00613AC0">
            <w:pPr>
              <w:pStyle w:val="Compact"/>
              <w:jc w:val="center"/>
              <w:rPr>
                <w:sz w:val="21"/>
              </w:rPr>
            </w:pPr>
            <w:r>
              <w:rPr>
                <w:sz w:val="21"/>
              </w:rPr>
              <w:t>All Strandings</w:t>
            </w:r>
          </w:p>
        </w:tc>
        <w:tc>
          <w:tcPr>
            <w:tcW w:w="0" w:type="auto"/>
            <w:gridSpan w:val="2"/>
            <w:tcBorders>
              <w:bottom w:val="single" w:sz="0" w:space="0" w:color="auto"/>
            </w:tcBorders>
            <w:vAlign w:val="bottom"/>
          </w:tcPr>
          <w:p w14:paraId="6E90E606" w14:textId="5FBD6D85" w:rsidR="0039335A" w:rsidRPr="0039335A" w:rsidRDefault="0039335A" w:rsidP="00613AC0">
            <w:pPr>
              <w:pStyle w:val="Compact"/>
              <w:jc w:val="center"/>
              <w:rPr>
                <w:sz w:val="21"/>
              </w:rPr>
            </w:pPr>
            <w:r>
              <w:rPr>
                <w:sz w:val="21"/>
              </w:rPr>
              <w:t>Human Interactions</w:t>
            </w:r>
          </w:p>
        </w:tc>
        <w:tc>
          <w:tcPr>
            <w:tcW w:w="0" w:type="auto"/>
            <w:gridSpan w:val="4"/>
            <w:tcBorders>
              <w:bottom w:val="single" w:sz="0" w:space="0" w:color="auto"/>
            </w:tcBorders>
            <w:vAlign w:val="bottom"/>
          </w:tcPr>
          <w:p w14:paraId="6DF4E018" w14:textId="53BA467E" w:rsidR="0039335A" w:rsidRPr="0039335A" w:rsidRDefault="0039335A" w:rsidP="00613AC0">
            <w:pPr>
              <w:pStyle w:val="Compact"/>
              <w:jc w:val="center"/>
              <w:rPr>
                <w:sz w:val="21"/>
              </w:rPr>
            </w:pPr>
            <w:r>
              <w:rPr>
                <w:sz w:val="21"/>
              </w:rPr>
              <w:t>HI Composition (% of HI cases)</w:t>
            </w:r>
          </w:p>
        </w:tc>
      </w:tr>
      <w:tr w:rsidR="0039335A" w:rsidRPr="0039335A" w14:paraId="6DEBE639" w14:textId="77777777" w:rsidTr="0039335A">
        <w:tc>
          <w:tcPr>
            <w:tcW w:w="0" w:type="auto"/>
            <w:tcBorders>
              <w:bottom w:val="single" w:sz="0" w:space="0" w:color="auto"/>
            </w:tcBorders>
            <w:vAlign w:val="bottom"/>
          </w:tcPr>
          <w:p w14:paraId="17D2B3D4" w14:textId="77777777" w:rsidR="0039335A" w:rsidRPr="0039335A" w:rsidRDefault="0039335A" w:rsidP="00613AC0">
            <w:pPr>
              <w:pStyle w:val="Compact"/>
              <w:jc w:val="center"/>
              <w:rPr>
                <w:sz w:val="21"/>
              </w:rPr>
            </w:pPr>
            <w:r w:rsidRPr="0039335A">
              <w:rPr>
                <w:sz w:val="21"/>
              </w:rPr>
              <w:t>County</w:t>
            </w:r>
          </w:p>
        </w:tc>
        <w:tc>
          <w:tcPr>
            <w:tcW w:w="0" w:type="auto"/>
            <w:tcBorders>
              <w:bottom w:val="single" w:sz="0" w:space="0" w:color="auto"/>
            </w:tcBorders>
            <w:vAlign w:val="bottom"/>
          </w:tcPr>
          <w:p w14:paraId="094987D0" w14:textId="35A429BB" w:rsidR="0039335A" w:rsidRPr="0039335A" w:rsidRDefault="0039335A" w:rsidP="00613AC0">
            <w:pPr>
              <w:pStyle w:val="Compact"/>
              <w:jc w:val="center"/>
              <w:rPr>
                <w:sz w:val="21"/>
              </w:rPr>
            </w:pPr>
            <w:r w:rsidRPr="0039335A">
              <w:rPr>
                <w:sz w:val="21"/>
              </w:rPr>
              <w:t xml:space="preserve"> (n)</w:t>
            </w:r>
          </w:p>
        </w:tc>
        <w:tc>
          <w:tcPr>
            <w:tcW w:w="0" w:type="auto"/>
            <w:tcBorders>
              <w:bottom w:val="single" w:sz="0" w:space="0" w:color="auto"/>
            </w:tcBorders>
            <w:vAlign w:val="bottom"/>
          </w:tcPr>
          <w:p w14:paraId="64EBE817" w14:textId="694921D7" w:rsidR="0039335A" w:rsidRPr="0039335A" w:rsidRDefault="0039335A" w:rsidP="00613AC0">
            <w:pPr>
              <w:pStyle w:val="Compact"/>
              <w:jc w:val="center"/>
              <w:rPr>
                <w:sz w:val="21"/>
              </w:rPr>
            </w:pPr>
            <w:r w:rsidRPr="0039335A">
              <w:rPr>
                <w:sz w:val="21"/>
              </w:rPr>
              <w:t xml:space="preserve"> (%)</w:t>
            </w:r>
          </w:p>
        </w:tc>
        <w:tc>
          <w:tcPr>
            <w:tcW w:w="0" w:type="auto"/>
            <w:tcBorders>
              <w:bottom w:val="single" w:sz="0" w:space="0" w:color="auto"/>
            </w:tcBorders>
            <w:vAlign w:val="bottom"/>
          </w:tcPr>
          <w:p w14:paraId="493396AB" w14:textId="011F7D8F" w:rsidR="0039335A" w:rsidRPr="0039335A" w:rsidRDefault="0039335A" w:rsidP="00613AC0">
            <w:pPr>
              <w:pStyle w:val="Compact"/>
              <w:jc w:val="center"/>
              <w:rPr>
                <w:sz w:val="21"/>
              </w:rPr>
            </w:pPr>
            <w:r w:rsidRPr="0039335A">
              <w:rPr>
                <w:sz w:val="21"/>
              </w:rPr>
              <w:t xml:space="preserve"> (n)</w:t>
            </w:r>
          </w:p>
        </w:tc>
        <w:tc>
          <w:tcPr>
            <w:tcW w:w="0" w:type="auto"/>
            <w:tcBorders>
              <w:bottom w:val="single" w:sz="0" w:space="0" w:color="auto"/>
            </w:tcBorders>
            <w:vAlign w:val="bottom"/>
          </w:tcPr>
          <w:p w14:paraId="5B27EF91" w14:textId="30207C31" w:rsidR="0039335A" w:rsidRPr="0039335A" w:rsidRDefault="0039335A" w:rsidP="00613AC0">
            <w:pPr>
              <w:pStyle w:val="Compact"/>
              <w:jc w:val="center"/>
              <w:rPr>
                <w:sz w:val="21"/>
              </w:rPr>
            </w:pPr>
            <w:r w:rsidRPr="0039335A">
              <w:rPr>
                <w:sz w:val="21"/>
              </w:rPr>
              <w:t xml:space="preserve"> (%)</w:t>
            </w:r>
          </w:p>
        </w:tc>
        <w:tc>
          <w:tcPr>
            <w:tcW w:w="0" w:type="auto"/>
            <w:tcBorders>
              <w:bottom w:val="single" w:sz="0" w:space="0" w:color="auto"/>
            </w:tcBorders>
            <w:vAlign w:val="bottom"/>
          </w:tcPr>
          <w:p w14:paraId="261E7887" w14:textId="356E5C26" w:rsidR="0039335A" w:rsidRPr="0039335A" w:rsidRDefault="0039335A" w:rsidP="00613AC0">
            <w:pPr>
              <w:pStyle w:val="Compact"/>
              <w:jc w:val="center"/>
              <w:rPr>
                <w:sz w:val="21"/>
              </w:rPr>
            </w:pPr>
            <w:r w:rsidRPr="0039335A">
              <w:rPr>
                <w:sz w:val="21"/>
              </w:rPr>
              <w:t>Fisheries</w:t>
            </w:r>
          </w:p>
        </w:tc>
        <w:tc>
          <w:tcPr>
            <w:tcW w:w="0" w:type="auto"/>
            <w:tcBorders>
              <w:bottom w:val="single" w:sz="0" w:space="0" w:color="auto"/>
            </w:tcBorders>
            <w:vAlign w:val="bottom"/>
          </w:tcPr>
          <w:p w14:paraId="7A028744" w14:textId="780BAF34" w:rsidR="0039335A" w:rsidRPr="0039335A" w:rsidRDefault="0039335A" w:rsidP="00613AC0">
            <w:pPr>
              <w:pStyle w:val="Compact"/>
              <w:jc w:val="center"/>
              <w:rPr>
                <w:sz w:val="21"/>
              </w:rPr>
            </w:pPr>
            <w:r w:rsidRPr="0039335A">
              <w:rPr>
                <w:sz w:val="21"/>
              </w:rPr>
              <w:t>Gunshot</w:t>
            </w:r>
          </w:p>
        </w:tc>
        <w:tc>
          <w:tcPr>
            <w:tcW w:w="0" w:type="auto"/>
            <w:tcBorders>
              <w:bottom w:val="single" w:sz="0" w:space="0" w:color="auto"/>
            </w:tcBorders>
            <w:vAlign w:val="bottom"/>
          </w:tcPr>
          <w:p w14:paraId="4E0C2CB2" w14:textId="46D61F13" w:rsidR="0039335A" w:rsidRPr="0039335A" w:rsidRDefault="0039335A" w:rsidP="00613AC0">
            <w:pPr>
              <w:pStyle w:val="Compact"/>
              <w:jc w:val="center"/>
              <w:rPr>
                <w:sz w:val="21"/>
              </w:rPr>
            </w:pPr>
            <w:r w:rsidRPr="0039335A">
              <w:rPr>
                <w:sz w:val="21"/>
              </w:rPr>
              <w:t>Boat</w:t>
            </w:r>
          </w:p>
        </w:tc>
        <w:tc>
          <w:tcPr>
            <w:tcW w:w="0" w:type="auto"/>
            <w:tcBorders>
              <w:bottom w:val="single" w:sz="0" w:space="0" w:color="auto"/>
            </w:tcBorders>
            <w:vAlign w:val="bottom"/>
          </w:tcPr>
          <w:p w14:paraId="441B7F35" w14:textId="6A5BD313" w:rsidR="0039335A" w:rsidRPr="0039335A" w:rsidRDefault="0039335A" w:rsidP="00613AC0">
            <w:pPr>
              <w:pStyle w:val="Compact"/>
              <w:jc w:val="center"/>
              <w:rPr>
                <w:sz w:val="21"/>
              </w:rPr>
            </w:pPr>
            <w:r w:rsidRPr="0039335A">
              <w:rPr>
                <w:sz w:val="21"/>
              </w:rPr>
              <w:t>Other</w:t>
            </w:r>
          </w:p>
        </w:tc>
      </w:tr>
      <w:tr w:rsidR="0039335A" w:rsidRPr="0039335A" w14:paraId="6FF61ED5" w14:textId="77777777" w:rsidTr="0039335A">
        <w:tc>
          <w:tcPr>
            <w:tcW w:w="0" w:type="auto"/>
          </w:tcPr>
          <w:p w14:paraId="0DEC0DF9" w14:textId="77777777" w:rsidR="0039335A" w:rsidRPr="0039335A" w:rsidRDefault="0039335A" w:rsidP="00613AC0">
            <w:pPr>
              <w:pStyle w:val="Compact"/>
              <w:jc w:val="center"/>
              <w:rPr>
                <w:sz w:val="21"/>
              </w:rPr>
            </w:pPr>
            <w:r w:rsidRPr="0039335A">
              <w:rPr>
                <w:sz w:val="21"/>
              </w:rPr>
              <w:t>Clackamas</w:t>
            </w:r>
          </w:p>
        </w:tc>
        <w:tc>
          <w:tcPr>
            <w:tcW w:w="0" w:type="auto"/>
          </w:tcPr>
          <w:p w14:paraId="33E0C746" w14:textId="77777777" w:rsidR="0039335A" w:rsidRPr="0039335A" w:rsidRDefault="0039335A" w:rsidP="00613AC0">
            <w:pPr>
              <w:pStyle w:val="Compact"/>
              <w:jc w:val="center"/>
              <w:rPr>
                <w:sz w:val="21"/>
              </w:rPr>
            </w:pPr>
            <w:r w:rsidRPr="0039335A">
              <w:rPr>
                <w:sz w:val="21"/>
              </w:rPr>
              <w:t>7</w:t>
            </w:r>
          </w:p>
        </w:tc>
        <w:tc>
          <w:tcPr>
            <w:tcW w:w="0" w:type="auto"/>
          </w:tcPr>
          <w:p w14:paraId="51499CA6" w14:textId="77777777" w:rsidR="0039335A" w:rsidRPr="0039335A" w:rsidRDefault="0039335A" w:rsidP="00613AC0">
            <w:pPr>
              <w:pStyle w:val="Compact"/>
              <w:jc w:val="center"/>
              <w:rPr>
                <w:sz w:val="21"/>
              </w:rPr>
            </w:pPr>
            <w:r w:rsidRPr="0039335A">
              <w:rPr>
                <w:sz w:val="21"/>
              </w:rPr>
              <w:t>0.1</w:t>
            </w:r>
          </w:p>
        </w:tc>
        <w:tc>
          <w:tcPr>
            <w:tcW w:w="0" w:type="auto"/>
          </w:tcPr>
          <w:p w14:paraId="100B6C71" w14:textId="77777777" w:rsidR="0039335A" w:rsidRPr="0039335A" w:rsidRDefault="0039335A" w:rsidP="00613AC0">
            <w:pPr>
              <w:pStyle w:val="Compact"/>
              <w:jc w:val="center"/>
              <w:rPr>
                <w:sz w:val="21"/>
              </w:rPr>
            </w:pPr>
            <w:r w:rsidRPr="0039335A">
              <w:rPr>
                <w:sz w:val="21"/>
              </w:rPr>
              <w:t>3</w:t>
            </w:r>
          </w:p>
        </w:tc>
        <w:tc>
          <w:tcPr>
            <w:tcW w:w="0" w:type="auto"/>
          </w:tcPr>
          <w:p w14:paraId="214BE041" w14:textId="77777777" w:rsidR="0039335A" w:rsidRPr="0039335A" w:rsidRDefault="0039335A" w:rsidP="00613AC0">
            <w:pPr>
              <w:pStyle w:val="Compact"/>
              <w:jc w:val="center"/>
              <w:rPr>
                <w:sz w:val="21"/>
              </w:rPr>
            </w:pPr>
            <w:r w:rsidRPr="0039335A">
              <w:rPr>
                <w:sz w:val="21"/>
              </w:rPr>
              <w:t>0.5</w:t>
            </w:r>
          </w:p>
        </w:tc>
        <w:tc>
          <w:tcPr>
            <w:tcW w:w="0" w:type="auto"/>
          </w:tcPr>
          <w:p w14:paraId="76E6CFBD" w14:textId="7291BE47" w:rsidR="0039335A" w:rsidRPr="0039335A" w:rsidRDefault="0039335A" w:rsidP="00613AC0">
            <w:pPr>
              <w:pStyle w:val="Compact"/>
              <w:jc w:val="center"/>
              <w:rPr>
                <w:sz w:val="21"/>
              </w:rPr>
            </w:pPr>
            <w:r w:rsidRPr="0039335A">
              <w:rPr>
                <w:sz w:val="21"/>
              </w:rPr>
              <w:t>0</w:t>
            </w:r>
            <w:r w:rsidR="00C6712F">
              <w:rPr>
                <w:sz w:val="21"/>
              </w:rPr>
              <w:t>.0</w:t>
            </w:r>
          </w:p>
        </w:tc>
        <w:tc>
          <w:tcPr>
            <w:tcW w:w="0" w:type="auto"/>
          </w:tcPr>
          <w:p w14:paraId="0FBC735C" w14:textId="74965F39" w:rsidR="0039335A" w:rsidRPr="0039335A" w:rsidRDefault="0039335A" w:rsidP="00613AC0">
            <w:pPr>
              <w:pStyle w:val="Compact"/>
              <w:jc w:val="center"/>
              <w:rPr>
                <w:sz w:val="21"/>
              </w:rPr>
            </w:pPr>
            <w:r w:rsidRPr="0039335A">
              <w:rPr>
                <w:sz w:val="21"/>
              </w:rPr>
              <w:t>100</w:t>
            </w:r>
            <w:r w:rsidR="00B859B3">
              <w:rPr>
                <w:sz w:val="21"/>
              </w:rPr>
              <w:t>.0</w:t>
            </w:r>
          </w:p>
        </w:tc>
        <w:tc>
          <w:tcPr>
            <w:tcW w:w="0" w:type="auto"/>
          </w:tcPr>
          <w:p w14:paraId="4BA240E6" w14:textId="09CF1473" w:rsidR="0039335A" w:rsidRPr="0039335A" w:rsidRDefault="0039335A" w:rsidP="00613AC0">
            <w:pPr>
              <w:pStyle w:val="Compact"/>
              <w:jc w:val="center"/>
              <w:rPr>
                <w:sz w:val="21"/>
              </w:rPr>
            </w:pPr>
            <w:r w:rsidRPr="0039335A">
              <w:rPr>
                <w:sz w:val="21"/>
              </w:rPr>
              <w:t>0</w:t>
            </w:r>
            <w:r w:rsidR="00C6712F">
              <w:rPr>
                <w:sz w:val="21"/>
              </w:rPr>
              <w:t>.0</w:t>
            </w:r>
          </w:p>
        </w:tc>
        <w:tc>
          <w:tcPr>
            <w:tcW w:w="0" w:type="auto"/>
          </w:tcPr>
          <w:p w14:paraId="2AA0A567" w14:textId="77777777" w:rsidR="0039335A" w:rsidRPr="0039335A" w:rsidRDefault="0039335A" w:rsidP="00613AC0">
            <w:pPr>
              <w:pStyle w:val="Compact"/>
              <w:jc w:val="center"/>
              <w:rPr>
                <w:sz w:val="21"/>
              </w:rPr>
            </w:pPr>
            <w:r w:rsidRPr="0039335A">
              <w:rPr>
                <w:sz w:val="21"/>
              </w:rPr>
              <w:t>0</w:t>
            </w:r>
          </w:p>
        </w:tc>
      </w:tr>
      <w:tr w:rsidR="0039335A" w:rsidRPr="0039335A" w14:paraId="3BB495A9" w14:textId="77777777" w:rsidTr="0039335A">
        <w:tc>
          <w:tcPr>
            <w:tcW w:w="0" w:type="auto"/>
          </w:tcPr>
          <w:p w14:paraId="5009B6FB" w14:textId="77777777" w:rsidR="0039335A" w:rsidRPr="0039335A" w:rsidRDefault="0039335A" w:rsidP="00613AC0">
            <w:pPr>
              <w:pStyle w:val="Compact"/>
              <w:jc w:val="center"/>
              <w:rPr>
                <w:sz w:val="21"/>
              </w:rPr>
            </w:pPr>
            <w:r w:rsidRPr="0039335A">
              <w:rPr>
                <w:sz w:val="21"/>
              </w:rPr>
              <w:t>Clatsop</w:t>
            </w:r>
          </w:p>
        </w:tc>
        <w:tc>
          <w:tcPr>
            <w:tcW w:w="0" w:type="auto"/>
          </w:tcPr>
          <w:p w14:paraId="1FBDA0B7" w14:textId="77777777" w:rsidR="0039335A" w:rsidRPr="0039335A" w:rsidRDefault="0039335A" w:rsidP="00613AC0">
            <w:pPr>
              <w:pStyle w:val="Compact"/>
              <w:jc w:val="center"/>
              <w:rPr>
                <w:sz w:val="21"/>
              </w:rPr>
            </w:pPr>
            <w:r w:rsidRPr="0039335A">
              <w:rPr>
                <w:sz w:val="21"/>
              </w:rPr>
              <w:t>1,008</w:t>
            </w:r>
          </w:p>
        </w:tc>
        <w:tc>
          <w:tcPr>
            <w:tcW w:w="0" w:type="auto"/>
          </w:tcPr>
          <w:p w14:paraId="48CB44AD" w14:textId="77777777" w:rsidR="0039335A" w:rsidRPr="0039335A" w:rsidRDefault="0039335A" w:rsidP="00613AC0">
            <w:pPr>
              <w:pStyle w:val="Compact"/>
              <w:jc w:val="center"/>
              <w:rPr>
                <w:sz w:val="21"/>
              </w:rPr>
            </w:pPr>
            <w:r w:rsidRPr="0039335A">
              <w:rPr>
                <w:sz w:val="21"/>
              </w:rPr>
              <w:t>19.1</w:t>
            </w:r>
          </w:p>
        </w:tc>
        <w:tc>
          <w:tcPr>
            <w:tcW w:w="0" w:type="auto"/>
          </w:tcPr>
          <w:p w14:paraId="39168387" w14:textId="77777777" w:rsidR="0039335A" w:rsidRPr="0039335A" w:rsidRDefault="0039335A" w:rsidP="00613AC0">
            <w:pPr>
              <w:pStyle w:val="Compact"/>
              <w:jc w:val="center"/>
              <w:rPr>
                <w:sz w:val="21"/>
              </w:rPr>
            </w:pPr>
            <w:r w:rsidRPr="0039335A">
              <w:rPr>
                <w:sz w:val="21"/>
              </w:rPr>
              <w:t>289</w:t>
            </w:r>
          </w:p>
        </w:tc>
        <w:tc>
          <w:tcPr>
            <w:tcW w:w="0" w:type="auto"/>
          </w:tcPr>
          <w:p w14:paraId="2FC0B45A" w14:textId="742F919E" w:rsidR="0039335A" w:rsidRPr="0039335A" w:rsidRDefault="00AD3602" w:rsidP="00613AC0">
            <w:pPr>
              <w:pStyle w:val="Compact"/>
              <w:jc w:val="center"/>
              <w:rPr>
                <w:sz w:val="21"/>
              </w:rPr>
            </w:pPr>
            <w:r>
              <w:rPr>
                <w:sz w:val="21"/>
              </w:rPr>
              <w:t>52.8</w:t>
            </w:r>
          </w:p>
        </w:tc>
        <w:tc>
          <w:tcPr>
            <w:tcW w:w="0" w:type="auto"/>
          </w:tcPr>
          <w:p w14:paraId="0ED3A02A" w14:textId="01A70D70" w:rsidR="0039335A" w:rsidRPr="0039335A" w:rsidRDefault="0039335A" w:rsidP="00613AC0">
            <w:pPr>
              <w:pStyle w:val="Compact"/>
              <w:jc w:val="center"/>
              <w:rPr>
                <w:sz w:val="21"/>
              </w:rPr>
            </w:pPr>
            <w:r w:rsidRPr="0039335A">
              <w:rPr>
                <w:sz w:val="21"/>
              </w:rPr>
              <w:t>13</w:t>
            </w:r>
            <w:r w:rsidR="0079087B">
              <w:rPr>
                <w:sz w:val="21"/>
              </w:rPr>
              <w:t>.5</w:t>
            </w:r>
          </w:p>
        </w:tc>
        <w:tc>
          <w:tcPr>
            <w:tcW w:w="0" w:type="auto"/>
          </w:tcPr>
          <w:p w14:paraId="67B418F6" w14:textId="2CAD2EE8" w:rsidR="0039335A" w:rsidRPr="0039335A" w:rsidRDefault="0039335A" w:rsidP="00613AC0">
            <w:pPr>
              <w:pStyle w:val="Compact"/>
              <w:jc w:val="center"/>
              <w:rPr>
                <w:sz w:val="21"/>
              </w:rPr>
            </w:pPr>
            <w:r w:rsidRPr="0039335A">
              <w:rPr>
                <w:sz w:val="21"/>
              </w:rPr>
              <w:t>71</w:t>
            </w:r>
            <w:r w:rsidR="0079087B">
              <w:rPr>
                <w:sz w:val="21"/>
              </w:rPr>
              <w:t>.3</w:t>
            </w:r>
          </w:p>
        </w:tc>
        <w:tc>
          <w:tcPr>
            <w:tcW w:w="0" w:type="auto"/>
          </w:tcPr>
          <w:p w14:paraId="032E8DEE" w14:textId="2D4286B0" w:rsidR="0039335A" w:rsidRPr="0039335A" w:rsidRDefault="0039335A" w:rsidP="00613AC0">
            <w:pPr>
              <w:pStyle w:val="Compact"/>
              <w:jc w:val="center"/>
              <w:rPr>
                <w:sz w:val="21"/>
              </w:rPr>
            </w:pPr>
            <w:r w:rsidRPr="0039335A">
              <w:rPr>
                <w:sz w:val="21"/>
              </w:rPr>
              <w:t>4</w:t>
            </w:r>
            <w:r w:rsidR="0079087B">
              <w:rPr>
                <w:sz w:val="21"/>
              </w:rPr>
              <w:t>.5</w:t>
            </w:r>
          </w:p>
        </w:tc>
        <w:tc>
          <w:tcPr>
            <w:tcW w:w="0" w:type="auto"/>
          </w:tcPr>
          <w:p w14:paraId="2C07A0E7" w14:textId="59C58CD2" w:rsidR="0039335A" w:rsidRPr="0039335A" w:rsidRDefault="0079087B" w:rsidP="00613AC0">
            <w:pPr>
              <w:pStyle w:val="Compact"/>
              <w:jc w:val="center"/>
              <w:rPr>
                <w:sz w:val="21"/>
              </w:rPr>
            </w:pPr>
            <w:r>
              <w:rPr>
                <w:sz w:val="21"/>
              </w:rPr>
              <w:t>10.7</w:t>
            </w:r>
          </w:p>
        </w:tc>
      </w:tr>
      <w:tr w:rsidR="0039335A" w:rsidRPr="0039335A" w14:paraId="188D6577" w14:textId="77777777" w:rsidTr="0039335A">
        <w:tc>
          <w:tcPr>
            <w:tcW w:w="0" w:type="auto"/>
          </w:tcPr>
          <w:p w14:paraId="19DE59C6" w14:textId="77777777" w:rsidR="0039335A" w:rsidRPr="0039335A" w:rsidRDefault="0039335A" w:rsidP="00613AC0">
            <w:pPr>
              <w:pStyle w:val="Compact"/>
              <w:jc w:val="center"/>
              <w:rPr>
                <w:sz w:val="21"/>
              </w:rPr>
            </w:pPr>
            <w:r w:rsidRPr="0039335A">
              <w:rPr>
                <w:sz w:val="21"/>
              </w:rPr>
              <w:t>Columbia</w:t>
            </w:r>
          </w:p>
        </w:tc>
        <w:tc>
          <w:tcPr>
            <w:tcW w:w="0" w:type="auto"/>
          </w:tcPr>
          <w:p w14:paraId="0226D18E" w14:textId="77777777" w:rsidR="0039335A" w:rsidRPr="0039335A" w:rsidRDefault="0039335A" w:rsidP="00613AC0">
            <w:pPr>
              <w:pStyle w:val="Compact"/>
              <w:jc w:val="center"/>
              <w:rPr>
                <w:sz w:val="21"/>
              </w:rPr>
            </w:pPr>
            <w:r w:rsidRPr="0039335A">
              <w:rPr>
                <w:sz w:val="21"/>
              </w:rPr>
              <w:t>5</w:t>
            </w:r>
          </w:p>
        </w:tc>
        <w:tc>
          <w:tcPr>
            <w:tcW w:w="0" w:type="auto"/>
          </w:tcPr>
          <w:p w14:paraId="2641F926" w14:textId="77777777" w:rsidR="0039335A" w:rsidRPr="0039335A" w:rsidRDefault="0039335A" w:rsidP="00613AC0">
            <w:pPr>
              <w:pStyle w:val="Compact"/>
              <w:jc w:val="center"/>
              <w:rPr>
                <w:sz w:val="21"/>
              </w:rPr>
            </w:pPr>
            <w:r w:rsidRPr="0039335A">
              <w:rPr>
                <w:sz w:val="21"/>
              </w:rPr>
              <w:t>0.1</w:t>
            </w:r>
          </w:p>
        </w:tc>
        <w:tc>
          <w:tcPr>
            <w:tcW w:w="0" w:type="auto"/>
          </w:tcPr>
          <w:p w14:paraId="4BFFE200" w14:textId="77777777" w:rsidR="0039335A" w:rsidRPr="0039335A" w:rsidRDefault="0039335A" w:rsidP="00613AC0">
            <w:pPr>
              <w:pStyle w:val="Compact"/>
              <w:jc w:val="center"/>
              <w:rPr>
                <w:sz w:val="21"/>
              </w:rPr>
            </w:pPr>
            <w:r w:rsidRPr="0039335A">
              <w:rPr>
                <w:sz w:val="21"/>
              </w:rPr>
              <w:t>4</w:t>
            </w:r>
          </w:p>
        </w:tc>
        <w:tc>
          <w:tcPr>
            <w:tcW w:w="0" w:type="auto"/>
          </w:tcPr>
          <w:p w14:paraId="328DF783" w14:textId="77777777" w:rsidR="0039335A" w:rsidRPr="0039335A" w:rsidRDefault="0039335A" w:rsidP="00613AC0">
            <w:pPr>
              <w:pStyle w:val="Compact"/>
              <w:jc w:val="center"/>
              <w:rPr>
                <w:sz w:val="21"/>
              </w:rPr>
            </w:pPr>
            <w:r w:rsidRPr="0039335A">
              <w:rPr>
                <w:sz w:val="21"/>
              </w:rPr>
              <w:t>0.7</w:t>
            </w:r>
          </w:p>
        </w:tc>
        <w:tc>
          <w:tcPr>
            <w:tcW w:w="0" w:type="auto"/>
          </w:tcPr>
          <w:p w14:paraId="0B5D2A72" w14:textId="00BB376A" w:rsidR="0039335A" w:rsidRPr="0039335A" w:rsidRDefault="0039335A" w:rsidP="00613AC0">
            <w:pPr>
              <w:pStyle w:val="Compact"/>
              <w:jc w:val="center"/>
              <w:rPr>
                <w:sz w:val="21"/>
              </w:rPr>
            </w:pPr>
            <w:r w:rsidRPr="0039335A">
              <w:rPr>
                <w:sz w:val="21"/>
              </w:rPr>
              <w:t>75</w:t>
            </w:r>
            <w:r w:rsidR="0079087B">
              <w:rPr>
                <w:sz w:val="21"/>
              </w:rPr>
              <w:t>.0</w:t>
            </w:r>
          </w:p>
        </w:tc>
        <w:tc>
          <w:tcPr>
            <w:tcW w:w="0" w:type="auto"/>
          </w:tcPr>
          <w:p w14:paraId="10320054" w14:textId="0AED3D58" w:rsidR="0039335A" w:rsidRPr="0039335A" w:rsidRDefault="0039335A" w:rsidP="00613AC0">
            <w:pPr>
              <w:pStyle w:val="Compact"/>
              <w:jc w:val="center"/>
              <w:rPr>
                <w:sz w:val="21"/>
              </w:rPr>
            </w:pPr>
            <w:r w:rsidRPr="0039335A">
              <w:rPr>
                <w:sz w:val="21"/>
              </w:rPr>
              <w:t>25</w:t>
            </w:r>
            <w:r w:rsidR="0079087B">
              <w:rPr>
                <w:sz w:val="21"/>
              </w:rPr>
              <w:t>.0</w:t>
            </w:r>
          </w:p>
        </w:tc>
        <w:tc>
          <w:tcPr>
            <w:tcW w:w="0" w:type="auto"/>
          </w:tcPr>
          <w:p w14:paraId="694350BC" w14:textId="68503B7E" w:rsidR="0039335A" w:rsidRPr="0039335A" w:rsidRDefault="0039335A" w:rsidP="00613AC0">
            <w:pPr>
              <w:pStyle w:val="Compact"/>
              <w:jc w:val="center"/>
              <w:rPr>
                <w:sz w:val="21"/>
              </w:rPr>
            </w:pPr>
            <w:r w:rsidRPr="0039335A">
              <w:rPr>
                <w:sz w:val="21"/>
              </w:rPr>
              <w:t>0</w:t>
            </w:r>
            <w:r w:rsidR="00C6712F">
              <w:rPr>
                <w:sz w:val="21"/>
              </w:rPr>
              <w:t>.0</w:t>
            </w:r>
          </w:p>
        </w:tc>
        <w:tc>
          <w:tcPr>
            <w:tcW w:w="0" w:type="auto"/>
          </w:tcPr>
          <w:p w14:paraId="567D1B4E" w14:textId="556F6B70" w:rsidR="0039335A" w:rsidRPr="0039335A" w:rsidRDefault="0039335A" w:rsidP="00613AC0">
            <w:pPr>
              <w:pStyle w:val="Compact"/>
              <w:jc w:val="center"/>
              <w:rPr>
                <w:sz w:val="21"/>
              </w:rPr>
            </w:pPr>
            <w:r w:rsidRPr="0039335A">
              <w:rPr>
                <w:sz w:val="21"/>
              </w:rPr>
              <w:t>0</w:t>
            </w:r>
            <w:r w:rsidR="00C6712F">
              <w:rPr>
                <w:sz w:val="21"/>
              </w:rPr>
              <w:t>.0</w:t>
            </w:r>
          </w:p>
        </w:tc>
      </w:tr>
      <w:tr w:rsidR="0039335A" w:rsidRPr="0039335A" w14:paraId="0B8C471A" w14:textId="77777777" w:rsidTr="0039335A">
        <w:tc>
          <w:tcPr>
            <w:tcW w:w="0" w:type="auto"/>
          </w:tcPr>
          <w:p w14:paraId="037A4FD0" w14:textId="77777777" w:rsidR="0039335A" w:rsidRPr="0039335A" w:rsidRDefault="0039335A" w:rsidP="00613AC0">
            <w:pPr>
              <w:pStyle w:val="Compact"/>
              <w:jc w:val="center"/>
              <w:rPr>
                <w:sz w:val="21"/>
              </w:rPr>
            </w:pPr>
            <w:r w:rsidRPr="0039335A">
              <w:rPr>
                <w:sz w:val="21"/>
              </w:rPr>
              <w:t>Coos</w:t>
            </w:r>
          </w:p>
        </w:tc>
        <w:tc>
          <w:tcPr>
            <w:tcW w:w="0" w:type="auto"/>
          </w:tcPr>
          <w:p w14:paraId="0654A047" w14:textId="77777777" w:rsidR="0039335A" w:rsidRPr="0039335A" w:rsidRDefault="0039335A" w:rsidP="00613AC0">
            <w:pPr>
              <w:pStyle w:val="Compact"/>
              <w:jc w:val="center"/>
              <w:rPr>
                <w:sz w:val="21"/>
              </w:rPr>
            </w:pPr>
            <w:r w:rsidRPr="0039335A">
              <w:rPr>
                <w:sz w:val="21"/>
              </w:rPr>
              <w:t>705</w:t>
            </w:r>
          </w:p>
        </w:tc>
        <w:tc>
          <w:tcPr>
            <w:tcW w:w="0" w:type="auto"/>
          </w:tcPr>
          <w:p w14:paraId="779582BB" w14:textId="77777777" w:rsidR="0039335A" w:rsidRPr="0039335A" w:rsidRDefault="0039335A" w:rsidP="00613AC0">
            <w:pPr>
              <w:pStyle w:val="Compact"/>
              <w:jc w:val="center"/>
              <w:rPr>
                <w:sz w:val="21"/>
              </w:rPr>
            </w:pPr>
            <w:r w:rsidRPr="0039335A">
              <w:rPr>
                <w:sz w:val="21"/>
              </w:rPr>
              <w:t>13.3</w:t>
            </w:r>
          </w:p>
        </w:tc>
        <w:tc>
          <w:tcPr>
            <w:tcW w:w="0" w:type="auto"/>
          </w:tcPr>
          <w:p w14:paraId="3DC52FF4" w14:textId="77777777" w:rsidR="0039335A" w:rsidRPr="0039335A" w:rsidRDefault="0039335A" w:rsidP="00613AC0">
            <w:pPr>
              <w:pStyle w:val="Compact"/>
              <w:jc w:val="center"/>
              <w:rPr>
                <w:sz w:val="21"/>
              </w:rPr>
            </w:pPr>
            <w:r w:rsidRPr="0039335A">
              <w:rPr>
                <w:sz w:val="21"/>
              </w:rPr>
              <w:t>41</w:t>
            </w:r>
          </w:p>
        </w:tc>
        <w:tc>
          <w:tcPr>
            <w:tcW w:w="0" w:type="auto"/>
          </w:tcPr>
          <w:p w14:paraId="50CD6C65" w14:textId="77777777" w:rsidR="0039335A" w:rsidRPr="0039335A" w:rsidRDefault="0039335A" w:rsidP="00613AC0">
            <w:pPr>
              <w:pStyle w:val="Compact"/>
              <w:jc w:val="center"/>
              <w:rPr>
                <w:sz w:val="21"/>
              </w:rPr>
            </w:pPr>
            <w:r w:rsidRPr="0039335A">
              <w:rPr>
                <w:sz w:val="21"/>
              </w:rPr>
              <w:t>7.5</w:t>
            </w:r>
          </w:p>
        </w:tc>
        <w:tc>
          <w:tcPr>
            <w:tcW w:w="0" w:type="auto"/>
          </w:tcPr>
          <w:p w14:paraId="73C446D7" w14:textId="07A7C113" w:rsidR="0039335A" w:rsidRPr="0039335A" w:rsidRDefault="0079087B" w:rsidP="00613AC0">
            <w:pPr>
              <w:pStyle w:val="Compact"/>
              <w:jc w:val="center"/>
              <w:rPr>
                <w:sz w:val="21"/>
              </w:rPr>
            </w:pPr>
            <w:r>
              <w:rPr>
                <w:sz w:val="21"/>
              </w:rPr>
              <w:t>36.6</w:t>
            </w:r>
          </w:p>
        </w:tc>
        <w:tc>
          <w:tcPr>
            <w:tcW w:w="0" w:type="auto"/>
          </w:tcPr>
          <w:p w14:paraId="4BDE9260" w14:textId="0BC9BD75" w:rsidR="0039335A" w:rsidRPr="0039335A" w:rsidRDefault="0079087B" w:rsidP="00613AC0">
            <w:pPr>
              <w:pStyle w:val="Compact"/>
              <w:jc w:val="center"/>
              <w:rPr>
                <w:sz w:val="21"/>
              </w:rPr>
            </w:pPr>
            <w:r>
              <w:rPr>
                <w:sz w:val="21"/>
              </w:rPr>
              <w:t>26.8</w:t>
            </w:r>
          </w:p>
        </w:tc>
        <w:tc>
          <w:tcPr>
            <w:tcW w:w="0" w:type="auto"/>
          </w:tcPr>
          <w:p w14:paraId="34A258D9" w14:textId="6907480F" w:rsidR="0039335A" w:rsidRPr="0039335A" w:rsidRDefault="0039335A" w:rsidP="00613AC0">
            <w:pPr>
              <w:pStyle w:val="Compact"/>
              <w:jc w:val="center"/>
              <w:rPr>
                <w:sz w:val="21"/>
              </w:rPr>
            </w:pPr>
            <w:r w:rsidRPr="0039335A">
              <w:rPr>
                <w:sz w:val="21"/>
              </w:rPr>
              <w:t>0</w:t>
            </w:r>
            <w:r w:rsidR="00C6712F">
              <w:rPr>
                <w:sz w:val="21"/>
              </w:rPr>
              <w:t>.0</w:t>
            </w:r>
          </w:p>
        </w:tc>
        <w:tc>
          <w:tcPr>
            <w:tcW w:w="0" w:type="auto"/>
          </w:tcPr>
          <w:p w14:paraId="53374CDB" w14:textId="051D78B8" w:rsidR="0039335A" w:rsidRPr="0039335A" w:rsidRDefault="00C6712F" w:rsidP="00613AC0">
            <w:pPr>
              <w:pStyle w:val="Compact"/>
              <w:jc w:val="center"/>
              <w:rPr>
                <w:sz w:val="21"/>
              </w:rPr>
            </w:pPr>
            <w:r>
              <w:rPr>
                <w:sz w:val="21"/>
              </w:rPr>
              <w:t>36.6</w:t>
            </w:r>
          </w:p>
        </w:tc>
      </w:tr>
      <w:tr w:rsidR="0039335A" w:rsidRPr="0039335A" w14:paraId="45573DED" w14:textId="77777777" w:rsidTr="0039335A">
        <w:tc>
          <w:tcPr>
            <w:tcW w:w="0" w:type="auto"/>
          </w:tcPr>
          <w:p w14:paraId="1F90663F" w14:textId="77777777" w:rsidR="0039335A" w:rsidRPr="0039335A" w:rsidRDefault="0039335A" w:rsidP="00613AC0">
            <w:pPr>
              <w:pStyle w:val="Compact"/>
              <w:jc w:val="center"/>
              <w:rPr>
                <w:sz w:val="21"/>
              </w:rPr>
            </w:pPr>
            <w:r w:rsidRPr="0039335A">
              <w:rPr>
                <w:sz w:val="21"/>
              </w:rPr>
              <w:t>Curry</w:t>
            </w:r>
          </w:p>
        </w:tc>
        <w:tc>
          <w:tcPr>
            <w:tcW w:w="0" w:type="auto"/>
          </w:tcPr>
          <w:p w14:paraId="01AF4267" w14:textId="77777777" w:rsidR="0039335A" w:rsidRPr="0039335A" w:rsidRDefault="0039335A" w:rsidP="00613AC0">
            <w:pPr>
              <w:pStyle w:val="Compact"/>
              <w:jc w:val="center"/>
              <w:rPr>
                <w:sz w:val="21"/>
              </w:rPr>
            </w:pPr>
            <w:r w:rsidRPr="0039335A">
              <w:rPr>
                <w:sz w:val="21"/>
              </w:rPr>
              <w:t>403</w:t>
            </w:r>
          </w:p>
        </w:tc>
        <w:tc>
          <w:tcPr>
            <w:tcW w:w="0" w:type="auto"/>
          </w:tcPr>
          <w:p w14:paraId="3B930FC8" w14:textId="77777777" w:rsidR="0039335A" w:rsidRPr="0039335A" w:rsidRDefault="0039335A" w:rsidP="00613AC0">
            <w:pPr>
              <w:pStyle w:val="Compact"/>
              <w:jc w:val="center"/>
              <w:rPr>
                <w:sz w:val="21"/>
              </w:rPr>
            </w:pPr>
            <w:r w:rsidRPr="0039335A">
              <w:rPr>
                <w:sz w:val="21"/>
              </w:rPr>
              <w:t>7.6</w:t>
            </w:r>
          </w:p>
        </w:tc>
        <w:tc>
          <w:tcPr>
            <w:tcW w:w="0" w:type="auto"/>
          </w:tcPr>
          <w:p w14:paraId="13D14580" w14:textId="77777777" w:rsidR="0039335A" w:rsidRPr="0039335A" w:rsidRDefault="0039335A" w:rsidP="00613AC0">
            <w:pPr>
              <w:pStyle w:val="Compact"/>
              <w:jc w:val="center"/>
              <w:rPr>
                <w:sz w:val="21"/>
              </w:rPr>
            </w:pPr>
            <w:r w:rsidRPr="0039335A">
              <w:rPr>
                <w:sz w:val="21"/>
              </w:rPr>
              <w:t>11</w:t>
            </w:r>
          </w:p>
        </w:tc>
        <w:tc>
          <w:tcPr>
            <w:tcW w:w="0" w:type="auto"/>
          </w:tcPr>
          <w:p w14:paraId="5E6401CF" w14:textId="77777777" w:rsidR="0039335A" w:rsidRPr="0039335A" w:rsidRDefault="0039335A" w:rsidP="00613AC0">
            <w:pPr>
              <w:pStyle w:val="Compact"/>
              <w:jc w:val="center"/>
              <w:rPr>
                <w:sz w:val="21"/>
              </w:rPr>
            </w:pPr>
            <w:r w:rsidRPr="0039335A">
              <w:rPr>
                <w:sz w:val="21"/>
              </w:rPr>
              <w:t>2.0</w:t>
            </w:r>
          </w:p>
        </w:tc>
        <w:tc>
          <w:tcPr>
            <w:tcW w:w="0" w:type="auto"/>
          </w:tcPr>
          <w:p w14:paraId="3DA658E3" w14:textId="49A6A0A6" w:rsidR="0039335A" w:rsidRPr="0039335A" w:rsidRDefault="0039335A" w:rsidP="00613AC0">
            <w:pPr>
              <w:pStyle w:val="Compact"/>
              <w:jc w:val="center"/>
              <w:rPr>
                <w:sz w:val="21"/>
              </w:rPr>
            </w:pPr>
            <w:r w:rsidRPr="0039335A">
              <w:rPr>
                <w:sz w:val="21"/>
              </w:rPr>
              <w:t>27</w:t>
            </w:r>
            <w:r w:rsidR="0079087B">
              <w:rPr>
                <w:sz w:val="21"/>
              </w:rPr>
              <w:t>.3</w:t>
            </w:r>
          </w:p>
        </w:tc>
        <w:tc>
          <w:tcPr>
            <w:tcW w:w="0" w:type="auto"/>
          </w:tcPr>
          <w:p w14:paraId="31ACCB84" w14:textId="5575DA90" w:rsidR="0039335A" w:rsidRPr="0039335A" w:rsidRDefault="0039335A" w:rsidP="00613AC0">
            <w:pPr>
              <w:pStyle w:val="Compact"/>
              <w:jc w:val="center"/>
              <w:rPr>
                <w:sz w:val="21"/>
              </w:rPr>
            </w:pPr>
            <w:r w:rsidRPr="0039335A">
              <w:rPr>
                <w:sz w:val="21"/>
              </w:rPr>
              <w:t>45</w:t>
            </w:r>
            <w:r w:rsidR="0079087B">
              <w:rPr>
                <w:sz w:val="21"/>
              </w:rPr>
              <w:t>.5</w:t>
            </w:r>
          </w:p>
        </w:tc>
        <w:tc>
          <w:tcPr>
            <w:tcW w:w="0" w:type="auto"/>
          </w:tcPr>
          <w:p w14:paraId="4D0852A1" w14:textId="576447E1" w:rsidR="0039335A" w:rsidRPr="0039335A" w:rsidRDefault="0039335A" w:rsidP="00613AC0">
            <w:pPr>
              <w:pStyle w:val="Compact"/>
              <w:jc w:val="center"/>
              <w:rPr>
                <w:sz w:val="21"/>
              </w:rPr>
            </w:pPr>
            <w:r w:rsidRPr="0039335A">
              <w:rPr>
                <w:sz w:val="21"/>
              </w:rPr>
              <w:t>0</w:t>
            </w:r>
            <w:r w:rsidR="00C6712F">
              <w:rPr>
                <w:sz w:val="21"/>
              </w:rPr>
              <w:t>.0</w:t>
            </w:r>
          </w:p>
        </w:tc>
        <w:tc>
          <w:tcPr>
            <w:tcW w:w="0" w:type="auto"/>
          </w:tcPr>
          <w:p w14:paraId="5356D5DC" w14:textId="56ACEF8D" w:rsidR="0039335A" w:rsidRPr="0039335A" w:rsidRDefault="0039335A" w:rsidP="00613AC0">
            <w:pPr>
              <w:pStyle w:val="Compact"/>
              <w:jc w:val="center"/>
              <w:rPr>
                <w:sz w:val="21"/>
              </w:rPr>
            </w:pPr>
            <w:r w:rsidRPr="0039335A">
              <w:rPr>
                <w:sz w:val="21"/>
              </w:rPr>
              <w:t>27</w:t>
            </w:r>
            <w:r w:rsidR="00C6712F">
              <w:rPr>
                <w:sz w:val="21"/>
              </w:rPr>
              <w:t>.3</w:t>
            </w:r>
          </w:p>
        </w:tc>
      </w:tr>
      <w:tr w:rsidR="0039335A" w:rsidRPr="0039335A" w14:paraId="6C4103BB" w14:textId="77777777" w:rsidTr="0039335A">
        <w:tc>
          <w:tcPr>
            <w:tcW w:w="0" w:type="auto"/>
          </w:tcPr>
          <w:p w14:paraId="3EEF813E" w14:textId="77777777" w:rsidR="0039335A" w:rsidRPr="0039335A" w:rsidRDefault="0039335A" w:rsidP="00613AC0">
            <w:pPr>
              <w:pStyle w:val="Compact"/>
              <w:jc w:val="center"/>
              <w:rPr>
                <w:sz w:val="21"/>
              </w:rPr>
            </w:pPr>
            <w:r w:rsidRPr="0039335A">
              <w:rPr>
                <w:sz w:val="21"/>
              </w:rPr>
              <w:t>Douglas</w:t>
            </w:r>
          </w:p>
        </w:tc>
        <w:tc>
          <w:tcPr>
            <w:tcW w:w="0" w:type="auto"/>
          </w:tcPr>
          <w:p w14:paraId="053E00B1" w14:textId="77777777" w:rsidR="0039335A" w:rsidRPr="0039335A" w:rsidRDefault="0039335A" w:rsidP="00613AC0">
            <w:pPr>
              <w:pStyle w:val="Compact"/>
              <w:jc w:val="center"/>
              <w:rPr>
                <w:sz w:val="21"/>
              </w:rPr>
            </w:pPr>
            <w:r w:rsidRPr="0039335A">
              <w:rPr>
                <w:sz w:val="21"/>
              </w:rPr>
              <w:t>108</w:t>
            </w:r>
          </w:p>
        </w:tc>
        <w:tc>
          <w:tcPr>
            <w:tcW w:w="0" w:type="auto"/>
          </w:tcPr>
          <w:p w14:paraId="36AD3F9F" w14:textId="77777777" w:rsidR="0039335A" w:rsidRPr="0039335A" w:rsidRDefault="0039335A" w:rsidP="00613AC0">
            <w:pPr>
              <w:pStyle w:val="Compact"/>
              <w:jc w:val="center"/>
              <w:rPr>
                <w:sz w:val="21"/>
              </w:rPr>
            </w:pPr>
            <w:r w:rsidRPr="0039335A">
              <w:rPr>
                <w:sz w:val="21"/>
              </w:rPr>
              <w:t>2.0</w:t>
            </w:r>
          </w:p>
        </w:tc>
        <w:tc>
          <w:tcPr>
            <w:tcW w:w="0" w:type="auto"/>
          </w:tcPr>
          <w:p w14:paraId="2F6E8EE1" w14:textId="77777777" w:rsidR="0039335A" w:rsidRPr="0039335A" w:rsidRDefault="0039335A" w:rsidP="00613AC0">
            <w:pPr>
              <w:pStyle w:val="Compact"/>
              <w:jc w:val="center"/>
              <w:rPr>
                <w:sz w:val="21"/>
              </w:rPr>
            </w:pPr>
            <w:r w:rsidRPr="0039335A">
              <w:rPr>
                <w:sz w:val="21"/>
              </w:rPr>
              <w:t>4</w:t>
            </w:r>
          </w:p>
        </w:tc>
        <w:tc>
          <w:tcPr>
            <w:tcW w:w="0" w:type="auto"/>
          </w:tcPr>
          <w:p w14:paraId="3F6C1898" w14:textId="77777777" w:rsidR="0039335A" w:rsidRPr="0039335A" w:rsidRDefault="0039335A" w:rsidP="00613AC0">
            <w:pPr>
              <w:pStyle w:val="Compact"/>
              <w:jc w:val="center"/>
              <w:rPr>
                <w:sz w:val="21"/>
              </w:rPr>
            </w:pPr>
            <w:r w:rsidRPr="0039335A">
              <w:rPr>
                <w:sz w:val="21"/>
              </w:rPr>
              <w:t>0.7</w:t>
            </w:r>
          </w:p>
        </w:tc>
        <w:tc>
          <w:tcPr>
            <w:tcW w:w="0" w:type="auto"/>
          </w:tcPr>
          <w:p w14:paraId="30F8444E" w14:textId="186DDEFB" w:rsidR="0039335A" w:rsidRPr="0039335A" w:rsidRDefault="0039335A" w:rsidP="00613AC0">
            <w:pPr>
              <w:pStyle w:val="Compact"/>
              <w:jc w:val="center"/>
              <w:rPr>
                <w:sz w:val="21"/>
              </w:rPr>
            </w:pPr>
            <w:r w:rsidRPr="0039335A">
              <w:rPr>
                <w:sz w:val="21"/>
              </w:rPr>
              <w:t>25</w:t>
            </w:r>
            <w:r w:rsidR="0079087B">
              <w:rPr>
                <w:sz w:val="21"/>
              </w:rPr>
              <w:t>.0</w:t>
            </w:r>
          </w:p>
        </w:tc>
        <w:tc>
          <w:tcPr>
            <w:tcW w:w="0" w:type="auto"/>
          </w:tcPr>
          <w:p w14:paraId="3F6129F2" w14:textId="254EB4D5" w:rsidR="0039335A" w:rsidRPr="0039335A" w:rsidRDefault="0039335A" w:rsidP="00613AC0">
            <w:pPr>
              <w:pStyle w:val="Compact"/>
              <w:jc w:val="center"/>
              <w:rPr>
                <w:sz w:val="21"/>
              </w:rPr>
            </w:pPr>
            <w:r w:rsidRPr="0039335A">
              <w:rPr>
                <w:sz w:val="21"/>
              </w:rPr>
              <w:t>50</w:t>
            </w:r>
            <w:r w:rsidR="0079087B">
              <w:rPr>
                <w:sz w:val="21"/>
              </w:rPr>
              <w:t>.0</w:t>
            </w:r>
          </w:p>
        </w:tc>
        <w:tc>
          <w:tcPr>
            <w:tcW w:w="0" w:type="auto"/>
          </w:tcPr>
          <w:p w14:paraId="0D92F8F1" w14:textId="3D267A2D" w:rsidR="0039335A" w:rsidRPr="0039335A" w:rsidRDefault="0039335A" w:rsidP="00613AC0">
            <w:pPr>
              <w:pStyle w:val="Compact"/>
              <w:jc w:val="center"/>
              <w:rPr>
                <w:sz w:val="21"/>
              </w:rPr>
            </w:pPr>
            <w:r w:rsidRPr="0039335A">
              <w:rPr>
                <w:sz w:val="21"/>
              </w:rPr>
              <w:t>0</w:t>
            </w:r>
            <w:r w:rsidR="00C6712F">
              <w:rPr>
                <w:sz w:val="21"/>
              </w:rPr>
              <w:t>.0</w:t>
            </w:r>
          </w:p>
        </w:tc>
        <w:tc>
          <w:tcPr>
            <w:tcW w:w="0" w:type="auto"/>
          </w:tcPr>
          <w:p w14:paraId="5A64E8BA" w14:textId="436EE3B7" w:rsidR="0039335A" w:rsidRPr="0039335A" w:rsidRDefault="0039335A" w:rsidP="00613AC0">
            <w:pPr>
              <w:pStyle w:val="Compact"/>
              <w:jc w:val="center"/>
              <w:rPr>
                <w:sz w:val="21"/>
              </w:rPr>
            </w:pPr>
            <w:r w:rsidRPr="0039335A">
              <w:rPr>
                <w:sz w:val="21"/>
              </w:rPr>
              <w:t>25</w:t>
            </w:r>
            <w:r w:rsidR="00C6712F">
              <w:rPr>
                <w:sz w:val="21"/>
              </w:rPr>
              <w:t>.0</w:t>
            </w:r>
          </w:p>
        </w:tc>
      </w:tr>
      <w:tr w:rsidR="0039335A" w:rsidRPr="0039335A" w14:paraId="3490370B" w14:textId="77777777" w:rsidTr="0039335A">
        <w:tc>
          <w:tcPr>
            <w:tcW w:w="0" w:type="auto"/>
          </w:tcPr>
          <w:p w14:paraId="153906CF" w14:textId="77777777" w:rsidR="0039335A" w:rsidRPr="0039335A" w:rsidRDefault="0039335A" w:rsidP="00613AC0">
            <w:pPr>
              <w:pStyle w:val="Compact"/>
              <w:jc w:val="center"/>
              <w:rPr>
                <w:sz w:val="21"/>
              </w:rPr>
            </w:pPr>
            <w:r w:rsidRPr="0039335A">
              <w:rPr>
                <w:sz w:val="21"/>
              </w:rPr>
              <w:t>Lane</w:t>
            </w:r>
          </w:p>
        </w:tc>
        <w:tc>
          <w:tcPr>
            <w:tcW w:w="0" w:type="auto"/>
          </w:tcPr>
          <w:p w14:paraId="47C70000" w14:textId="77777777" w:rsidR="0039335A" w:rsidRPr="0039335A" w:rsidRDefault="0039335A" w:rsidP="00613AC0">
            <w:pPr>
              <w:pStyle w:val="Compact"/>
              <w:jc w:val="center"/>
              <w:rPr>
                <w:sz w:val="21"/>
              </w:rPr>
            </w:pPr>
            <w:r w:rsidRPr="0039335A">
              <w:rPr>
                <w:sz w:val="21"/>
              </w:rPr>
              <w:t>371</w:t>
            </w:r>
          </w:p>
        </w:tc>
        <w:tc>
          <w:tcPr>
            <w:tcW w:w="0" w:type="auto"/>
          </w:tcPr>
          <w:p w14:paraId="3857E0CF" w14:textId="77777777" w:rsidR="0039335A" w:rsidRPr="0039335A" w:rsidRDefault="0039335A" w:rsidP="00613AC0">
            <w:pPr>
              <w:pStyle w:val="Compact"/>
              <w:jc w:val="center"/>
              <w:rPr>
                <w:sz w:val="21"/>
              </w:rPr>
            </w:pPr>
            <w:r w:rsidRPr="0039335A">
              <w:rPr>
                <w:sz w:val="21"/>
              </w:rPr>
              <w:t>7.0</w:t>
            </w:r>
          </w:p>
        </w:tc>
        <w:tc>
          <w:tcPr>
            <w:tcW w:w="0" w:type="auto"/>
          </w:tcPr>
          <w:p w14:paraId="1E5832C1" w14:textId="77777777" w:rsidR="0039335A" w:rsidRPr="0039335A" w:rsidRDefault="0039335A" w:rsidP="00613AC0">
            <w:pPr>
              <w:pStyle w:val="Compact"/>
              <w:jc w:val="center"/>
              <w:rPr>
                <w:sz w:val="21"/>
              </w:rPr>
            </w:pPr>
            <w:r w:rsidRPr="0039335A">
              <w:rPr>
                <w:sz w:val="21"/>
              </w:rPr>
              <w:t>22</w:t>
            </w:r>
          </w:p>
        </w:tc>
        <w:tc>
          <w:tcPr>
            <w:tcW w:w="0" w:type="auto"/>
          </w:tcPr>
          <w:p w14:paraId="389FC984" w14:textId="77777777" w:rsidR="0039335A" w:rsidRPr="0039335A" w:rsidRDefault="0039335A" w:rsidP="00613AC0">
            <w:pPr>
              <w:pStyle w:val="Compact"/>
              <w:jc w:val="center"/>
              <w:rPr>
                <w:sz w:val="21"/>
              </w:rPr>
            </w:pPr>
            <w:r w:rsidRPr="0039335A">
              <w:rPr>
                <w:sz w:val="21"/>
              </w:rPr>
              <w:t>4.0</w:t>
            </w:r>
          </w:p>
        </w:tc>
        <w:tc>
          <w:tcPr>
            <w:tcW w:w="0" w:type="auto"/>
          </w:tcPr>
          <w:p w14:paraId="650297A8" w14:textId="4A0FF6BC" w:rsidR="0039335A" w:rsidRPr="0039335A" w:rsidRDefault="0039335A" w:rsidP="00613AC0">
            <w:pPr>
              <w:pStyle w:val="Compact"/>
              <w:jc w:val="center"/>
              <w:rPr>
                <w:sz w:val="21"/>
              </w:rPr>
            </w:pPr>
            <w:r w:rsidRPr="0039335A">
              <w:rPr>
                <w:sz w:val="21"/>
              </w:rPr>
              <w:t>59</w:t>
            </w:r>
            <w:r w:rsidR="0079087B">
              <w:rPr>
                <w:sz w:val="21"/>
              </w:rPr>
              <w:t>.1</w:t>
            </w:r>
          </w:p>
        </w:tc>
        <w:tc>
          <w:tcPr>
            <w:tcW w:w="0" w:type="auto"/>
          </w:tcPr>
          <w:p w14:paraId="2F80E58B" w14:textId="577C2625" w:rsidR="0039335A" w:rsidRPr="0039335A" w:rsidRDefault="0039335A" w:rsidP="00613AC0">
            <w:pPr>
              <w:pStyle w:val="Compact"/>
              <w:jc w:val="center"/>
              <w:rPr>
                <w:sz w:val="21"/>
              </w:rPr>
            </w:pPr>
            <w:r w:rsidRPr="0039335A">
              <w:rPr>
                <w:sz w:val="21"/>
              </w:rPr>
              <w:t>27</w:t>
            </w:r>
            <w:r w:rsidR="0079087B">
              <w:rPr>
                <w:sz w:val="21"/>
              </w:rPr>
              <w:t>.3</w:t>
            </w:r>
          </w:p>
        </w:tc>
        <w:tc>
          <w:tcPr>
            <w:tcW w:w="0" w:type="auto"/>
          </w:tcPr>
          <w:p w14:paraId="7EF2D358" w14:textId="0829D85C" w:rsidR="0039335A" w:rsidRPr="0039335A" w:rsidRDefault="0039335A" w:rsidP="00613AC0">
            <w:pPr>
              <w:pStyle w:val="Compact"/>
              <w:jc w:val="center"/>
              <w:rPr>
                <w:sz w:val="21"/>
              </w:rPr>
            </w:pPr>
            <w:r w:rsidRPr="0039335A">
              <w:rPr>
                <w:sz w:val="21"/>
              </w:rPr>
              <w:t>0</w:t>
            </w:r>
            <w:r w:rsidR="00C6712F">
              <w:rPr>
                <w:sz w:val="21"/>
              </w:rPr>
              <w:t>.0</w:t>
            </w:r>
          </w:p>
        </w:tc>
        <w:tc>
          <w:tcPr>
            <w:tcW w:w="0" w:type="auto"/>
          </w:tcPr>
          <w:p w14:paraId="44A2CC9B" w14:textId="2163B1D7" w:rsidR="0039335A" w:rsidRPr="0039335A" w:rsidRDefault="00C6712F" w:rsidP="00613AC0">
            <w:pPr>
              <w:pStyle w:val="Compact"/>
              <w:jc w:val="center"/>
              <w:rPr>
                <w:sz w:val="21"/>
              </w:rPr>
            </w:pPr>
            <w:r>
              <w:rPr>
                <w:sz w:val="21"/>
              </w:rPr>
              <w:t>13.6</w:t>
            </w:r>
          </w:p>
        </w:tc>
      </w:tr>
      <w:tr w:rsidR="0039335A" w:rsidRPr="0039335A" w14:paraId="207F18FD" w14:textId="77777777" w:rsidTr="0039335A">
        <w:tc>
          <w:tcPr>
            <w:tcW w:w="0" w:type="auto"/>
          </w:tcPr>
          <w:p w14:paraId="1B9C6795" w14:textId="77777777" w:rsidR="0039335A" w:rsidRPr="0039335A" w:rsidRDefault="0039335A" w:rsidP="00613AC0">
            <w:pPr>
              <w:pStyle w:val="Compact"/>
              <w:jc w:val="center"/>
              <w:rPr>
                <w:sz w:val="21"/>
              </w:rPr>
            </w:pPr>
            <w:r w:rsidRPr="0039335A">
              <w:rPr>
                <w:sz w:val="21"/>
              </w:rPr>
              <w:t>Lincoln</w:t>
            </w:r>
          </w:p>
        </w:tc>
        <w:tc>
          <w:tcPr>
            <w:tcW w:w="0" w:type="auto"/>
          </w:tcPr>
          <w:p w14:paraId="5A3E76A6" w14:textId="77777777" w:rsidR="0039335A" w:rsidRPr="0039335A" w:rsidRDefault="0039335A" w:rsidP="00613AC0">
            <w:pPr>
              <w:pStyle w:val="Compact"/>
              <w:jc w:val="center"/>
              <w:rPr>
                <w:sz w:val="21"/>
              </w:rPr>
            </w:pPr>
            <w:r w:rsidRPr="0039335A">
              <w:rPr>
                <w:sz w:val="21"/>
              </w:rPr>
              <w:t>2,180</w:t>
            </w:r>
          </w:p>
        </w:tc>
        <w:tc>
          <w:tcPr>
            <w:tcW w:w="0" w:type="auto"/>
          </w:tcPr>
          <w:p w14:paraId="295AAF00" w14:textId="77777777" w:rsidR="0039335A" w:rsidRPr="0039335A" w:rsidRDefault="0039335A" w:rsidP="00613AC0">
            <w:pPr>
              <w:pStyle w:val="Compact"/>
              <w:jc w:val="center"/>
              <w:rPr>
                <w:sz w:val="21"/>
              </w:rPr>
            </w:pPr>
            <w:r w:rsidRPr="0039335A">
              <w:rPr>
                <w:sz w:val="21"/>
              </w:rPr>
              <w:t>41.2</w:t>
            </w:r>
          </w:p>
        </w:tc>
        <w:tc>
          <w:tcPr>
            <w:tcW w:w="0" w:type="auto"/>
          </w:tcPr>
          <w:p w14:paraId="16F84DAC" w14:textId="77777777" w:rsidR="0039335A" w:rsidRPr="0039335A" w:rsidRDefault="0039335A" w:rsidP="00613AC0">
            <w:pPr>
              <w:pStyle w:val="Compact"/>
              <w:jc w:val="center"/>
              <w:rPr>
                <w:sz w:val="21"/>
              </w:rPr>
            </w:pPr>
            <w:r w:rsidRPr="0039335A">
              <w:rPr>
                <w:sz w:val="21"/>
              </w:rPr>
              <w:t>137</w:t>
            </w:r>
          </w:p>
        </w:tc>
        <w:tc>
          <w:tcPr>
            <w:tcW w:w="0" w:type="auto"/>
          </w:tcPr>
          <w:p w14:paraId="4EC87B94" w14:textId="77777777" w:rsidR="0039335A" w:rsidRPr="0039335A" w:rsidRDefault="0039335A" w:rsidP="00613AC0">
            <w:pPr>
              <w:pStyle w:val="Compact"/>
              <w:jc w:val="center"/>
              <w:rPr>
                <w:sz w:val="21"/>
              </w:rPr>
            </w:pPr>
            <w:r w:rsidRPr="0039335A">
              <w:rPr>
                <w:sz w:val="21"/>
              </w:rPr>
              <w:t>24.9</w:t>
            </w:r>
          </w:p>
        </w:tc>
        <w:tc>
          <w:tcPr>
            <w:tcW w:w="0" w:type="auto"/>
          </w:tcPr>
          <w:p w14:paraId="7C39AA2A" w14:textId="08D56676" w:rsidR="0039335A" w:rsidRPr="0039335A" w:rsidRDefault="0079087B" w:rsidP="00613AC0">
            <w:pPr>
              <w:pStyle w:val="Compact"/>
              <w:jc w:val="center"/>
              <w:rPr>
                <w:sz w:val="21"/>
              </w:rPr>
            </w:pPr>
            <w:r>
              <w:rPr>
                <w:sz w:val="21"/>
              </w:rPr>
              <w:t>46.7</w:t>
            </w:r>
          </w:p>
        </w:tc>
        <w:tc>
          <w:tcPr>
            <w:tcW w:w="0" w:type="auto"/>
          </w:tcPr>
          <w:p w14:paraId="4B41FF73" w14:textId="60404C53" w:rsidR="0039335A" w:rsidRPr="0039335A" w:rsidRDefault="0079087B" w:rsidP="00613AC0">
            <w:pPr>
              <w:pStyle w:val="Compact"/>
              <w:jc w:val="center"/>
              <w:rPr>
                <w:sz w:val="21"/>
              </w:rPr>
            </w:pPr>
            <w:r>
              <w:rPr>
                <w:sz w:val="21"/>
              </w:rPr>
              <w:t>17.5</w:t>
            </w:r>
          </w:p>
        </w:tc>
        <w:tc>
          <w:tcPr>
            <w:tcW w:w="0" w:type="auto"/>
          </w:tcPr>
          <w:p w14:paraId="3DF1B1B9" w14:textId="6C35C874" w:rsidR="0039335A" w:rsidRPr="0039335A" w:rsidRDefault="0039335A" w:rsidP="00613AC0">
            <w:pPr>
              <w:pStyle w:val="Compact"/>
              <w:jc w:val="center"/>
              <w:rPr>
                <w:sz w:val="21"/>
              </w:rPr>
            </w:pPr>
            <w:r w:rsidRPr="0039335A">
              <w:rPr>
                <w:sz w:val="21"/>
              </w:rPr>
              <w:t>7</w:t>
            </w:r>
            <w:r w:rsidR="0079087B">
              <w:rPr>
                <w:sz w:val="21"/>
              </w:rPr>
              <w:t>.3</w:t>
            </w:r>
          </w:p>
        </w:tc>
        <w:tc>
          <w:tcPr>
            <w:tcW w:w="0" w:type="auto"/>
          </w:tcPr>
          <w:p w14:paraId="7C3BE2F7" w14:textId="08AA4C84" w:rsidR="0039335A" w:rsidRPr="0039335A" w:rsidRDefault="0039335A" w:rsidP="00613AC0">
            <w:pPr>
              <w:pStyle w:val="Compact"/>
              <w:jc w:val="center"/>
              <w:rPr>
                <w:sz w:val="21"/>
              </w:rPr>
            </w:pPr>
            <w:r w:rsidRPr="0039335A">
              <w:rPr>
                <w:sz w:val="21"/>
              </w:rPr>
              <w:t>28</w:t>
            </w:r>
            <w:r w:rsidR="00C6712F">
              <w:rPr>
                <w:sz w:val="21"/>
              </w:rPr>
              <w:t>.5</w:t>
            </w:r>
          </w:p>
        </w:tc>
      </w:tr>
      <w:tr w:rsidR="0039335A" w:rsidRPr="0039335A" w14:paraId="01B74903" w14:textId="77777777" w:rsidTr="0039335A">
        <w:tc>
          <w:tcPr>
            <w:tcW w:w="0" w:type="auto"/>
          </w:tcPr>
          <w:p w14:paraId="46EE741B" w14:textId="77777777" w:rsidR="0039335A" w:rsidRPr="0039335A" w:rsidRDefault="0039335A" w:rsidP="00613AC0">
            <w:pPr>
              <w:pStyle w:val="Compact"/>
              <w:jc w:val="center"/>
              <w:rPr>
                <w:sz w:val="21"/>
              </w:rPr>
            </w:pPr>
            <w:r w:rsidRPr="0039335A">
              <w:rPr>
                <w:sz w:val="21"/>
              </w:rPr>
              <w:t>Multnomah</w:t>
            </w:r>
          </w:p>
        </w:tc>
        <w:tc>
          <w:tcPr>
            <w:tcW w:w="0" w:type="auto"/>
          </w:tcPr>
          <w:p w14:paraId="44E9139D" w14:textId="77777777" w:rsidR="0039335A" w:rsidRPr="0039335A" w:rsidRDefault="0039335A" w:rsidP="00613AC0">
            <w:pPr>
              <w:pStyle w:val="Compact"/>
              <w:jc w:val="center"/>
              <w:rPr>
                <w:sz w:val="21"/>
              </w:rPr>
            </w:pPr>
            <w:r w:rsidRPr="0039335A">
              <w:rPr>
                <w:sz w:val="21"/>
              </w:rPr>
              <w:t>15</w:t>
            </w:r>
          </w:p>
        </w:tc>
        <w:tc>
          <w:tcPr>
            <w:tcW w:w="0" w:type="auto"/>
          </w:tcPr>
          <w:p w14:paraId="3CA245C7" w14:textId="77777777" w:rsidR="0039335A" w:rsidRPr="0039335A" w:rsidRDefault="0039335A" w:rsidP="00613AC0">
            <w:pPr>
              <w:pStyle w:val="Compact"/>
              <w:jc w:val="center"/>
              <w:rPr>
                <w:sz w:val="21"/>
              </w:rPr>
            </w:pPr>
            <w:r w:rsidRPr="0039335A">
              <w:rPr>
                <w:sz w:val="21"/>
              </w:rPr>
              <w:t>0.3</w:t>
            </w:r>
          </w:p>
        </w:tc>
        <w:tc>
          <w:tcPr>
            <w:tcW w:w="0" w:type="auto"/>
          </w:tcPr>
          <w:p w14:paraId="385BB1AB" w14:textId="77777777" w:rsidR="0039335A" w:rsidRPr="0039335A" w:rsidRDefault="0039335A" w:rsidP="00613AC0">
            <w:pPr>
              <w:pStyle w:val="Compact"/>
              <w:jc w:val="center"/>
              <w:rPr>
                <w:sz w:val="21"/>
              </w:rPr>
            </w:pPr>
            <w:r w:rsidRPr="0039335A">
              <w:rPr>
                <w:sz w:val="21"/>
              </w:rPr>
              <w:t>6</w:t>
            </w:r>
          </w:p>
        </w:tc>
        <w:tc>
          <w:tcPr>
            <w:tcW w:w="0" w:type="auto"/>
          </w:tcPr>
          <w:p w14:paraId="30BBC6D0" w14:textId="77777777" w:rsidR="0039335A" w:rsidRPr="0039335A" w:rsidRDefault="0039335A" w:rsidP="00613AC0">
            <w:pPr>
              <w:pStyle w:val="Compact"/>
              <w:jc w:val="center"/>
              <w:rPr>
                <w:sz w:val="21"/>
              </w:rPr>
            </w:pPr>
            <w:r w:rsidRPr="0039335A">
              <w:rPr>
                <w:sz w:val="21"/>
              </w:rPr>
              <w:t>1.1</w:t>
            </w:r>
          </w:p>
        </w:tc>
        <w:tc>
          <w:tcPr>
            <w:tcW w:w="0" w:type="auto"/>
          </w:tcPr>
          <w:p w14:paraId="2EC6DD4D" w14:textId="0BDB850B" w:rsidR="0039335A" w:rsidRPr="0039335A" w:rsidRDefault="0079087B" w:rsidP="00613AC0">
            <w:pPr>
              <w:pStyle w:val="Compact"/>
              <w:jc w:val="center"/>
              <w:rPr>
                <w:sz w:val="21"/>
              </w:rPr>
            </w:pPr>
            <w:r>
              <w:rPr>
                <w:sz w:val="21"/>
              </w:rPr>
              <w:t>16.7</w:t>
            </w:r>
          </w:p>
        </w:tc>
        <w:tc>
          <w:tcPr>
            <w:tcW w:w="0" w:type="auto"/>
          </w:tcPr>
          <w:p w14:paraId="1E248E3E" w14:textId="1DBCF162" w:rsidR="0039335A" w:rsidRPr="0039335A" w:rsidRDefault="0039335A" w:rsidP="00613AC0">
            <w:pPr>
              <w:pStyle w:val="Compact"/>
              <w:jc w:val="center"/>
              <w:rPr>
                <w:sz w:val="21"/>
              </w:rPr>
            </w:pPr>
            <w:r w:rsidRPr="0039335A">
              <w:rPr>
                <w:sz w:val="21"/>
              </w:rPr>
              <w:t>83</w:t>
            </w:r>
            <w:r w:rsidR="0079087B">
              <w:rPr>
                <w:sz w:val="21"/>
              </w:rPr>
              <w:t>.3</w:t>
            </w:r>
          </w:p>
        </w:tc>
        <w:tc>
          <w:tcPr>
            <w:tcW w:w="0" w:type="auto"/>
          </w:tcPr>
          <w:p w14:paraId="7B71ADFF" w14:textId="485DE3E4" w:rsidR="0039335A" w:rsidRPr="0039335A" w:rsidRDefault="0039335A" w:rsidP="00613AC0">
            <w:pPr>
              <w:pStyle w:val="Compact"/>
              <w:jc w:val="center"/>
              <w:rPr>
                <w:sz w:val="21"/>
              </w:rPr>
            </w:pPr>
            <w:r w:rsidRPr="0039335A">
              <w:rPr>
                <w:sz w:val="21"/>
              </w:rPr>
              <w:t>0</w:t>
            </w:r>
            <w:r w:rsidR="00C6712F">
              <w:rPr>
                <w:sz w:val="21"/>
              </w:rPr>
              <w:t>.0</w:t>
            </w:r>
          </w:p>
        </w:tc>
        <w:tc>
          <w:tcPr>
            <w:tcW w:w="0" w:type="auto"/>
          </w:tcPr>
          <w:p w14:paraId="532D08CC" w14:textId="08461B67" w:rsidR="0039335A" w:rsidRPr="0039335A" w:rsidRDefault="0039335A" w:rsidP="00613AC0">
            <w:pPr>
              <w:pStyle w:val="Compact"/>
              <w:jc w:val="center"/>
              <w:rPr>
                <w:sz w:val="21"/>
              </w:rPr>
            </w:pPr>
            <w:r w:rsidRPr="0039335A">
              <w:rPr>
                <w:sz w:val="21"/>
              </w:rPr>
              <w:t>0</w:t>
            </w:r>
            <w:r w:rsidR="00C6712F">
              <w:rPr>
                <w:sz w:val="21"/>
              </w:rPr>
              <w:t>.0</w:t>
            </w:r>
          </w:p>
        </w:tc>
      </w:tr>
      <w:tr w:rsidR="0039335A" w:rsidRPr="0039335A" w14:paraId="4B4FFF00" w14:textId="77777777" w:rsidTr="0039335A">
        <w:tc>
          <w:tcPr>
            <w:tcW w:w="0" w:type="auto"/>
          </w:tcPr>
          <w:p w14:paraId="6F78B5D4" w14:textId="77777777" w:rsidR="0039335A" w:rsidRPr="0039335A" w:rsidRDefault="0039335A" w:rsidP="00613AC0">
            <w:pPr>
              <w:pStyle w:val="Compact"/>
              <w:jc w:val="center"/>
              <w:rPr>
                <w:sz w:val="21"/>
              </w:rPr>
            </w:pPr>
            <w:r w:rsidRPr="0039335A">
              <w:rPr>
                <w:sz w:val="21"/>
              </w:rPr>
              <w:t>Tillamook</w:t>
            </w:r>
          </w:p>
        </w:tc>
        <w:tc>
          <w:tcPr>
            <w:tcW w:w="0" w:type="auto"/>
          </w:tcPr>
          <w:p w14:paraId="04E479A3" w14:textId="77777777" w:rsidR="0039335A" w:rsidRPr="0039335A" w:rsidRDefault="0039335A" w:rsidP="00613AC0">
            <w:pPr>
              <w:pStyle w:val="Compact"/>
              <w:jc w:val="center"/>
              <w:rPr>
                <w:sz w:val="21"/>
              </w:rPr>
            </w:pPr>
            <w:r w:rsidRPr="0039335A">
              <w:rPr>
                <w:sz w:val="21"/>
              </w:rPr>
              <w:t>488</w:t>
            </w:r>
          </w:p>
        </w:tc>
        <w:tc>
          <w:tcPr>
            <w:tcW w:w="0" w:type="auto"/>
          </w:tcPr>
          <w:p w14:paraId="4C1B10BF" w14:textId="77777777" w:rsidR="0039335A" w:rsidRPr="0039335A" w:rsidRDefault="0039335A" w:rsidP="00613AC0">
            <w:pPr>
              <w:pStyle w:val="Compact"/>
              <w:jc w:val="center"/>
              <w:rPr>
                <w:sz w:val="21"/>
              </w:rPr>
            </w:pPr>
            <w:r w:rsidRPr="0039335A">
              <w:rPr>
                <w:sz w:val="21"/>
              </w:rPr>
              <w:t>9.2</w:t>
            </w:r>
          </w:p>
        </w:tc>
        <w:tc>
          <w:tcPr>
            <w:tcW w:w="0" w:type="auto"/>
          </w:tcPr>
          <w:p w14:paraId="455E4182" w14:textId="77777777" w:rsidR="0039335A" w:rsidRPr="0039335A" w:rsidRDefault="0039335A" w:rsidP="00613AC0">
            <w:pPr>
              <w:pStyle w:val="Compact"/>
              <w:jc w:val="center"/>
              <w:rPr>
                <w:sz w:val="21"/>
              </w:rPr>
            </w:pPr>
            <w:r w:rsidRPr="0039335A">
              <w:rPr>
                <w:sz w:val="21"/>
              </w:rPr>
              <w:t>33</w:t>
            </w:r>
          </w:p>
        </w:tc>
        <w:tc>
          <w:tcPr>
            <w:tcW w:w="0" w:type="auto"/>
          </w:tcPr>
          <w:p w14:paraId="4C03F510" w14:textId="77777777" w:rsidR="0039335A" w:rsidRPr="0039335A" w:rsidRDefault="0039335A" w:rsidP="00613AC0">
            <w:pPr>
              <w:pStyle w:val="Compact"/>
              <w:jc w:val="center"/>
              <w:rPr>
                <w:sz w:val="21"/>
              </w:rPr>
            </w:pPr>
            <w:r w:rsidRPr="0039335A">
              <w:rPr>
                <w:sz w:val="21"/>
              </w:rPr>
              <w:t>6.0</w:t>
            </w:r>
          </w:p>
        </w:tc>
        <w:tc>
          <w:tcPr>
            <w:tcW w:w="0" w:type="auto"/>
          </w:tcPr>
          <w:p w14:paraId="4EDD42AD" w14:textId="7F8BAE5D" w:rsidR="0039335A" w:rsidRPr="0039335A" w:rsidRDefault="0039335A" w:rsidP="00613AC0">
            <w:pPr>
              <w:pStyle w:val="Compact"/>
              <w:jc w:val="center"/>
              <w:rPr>
                <w:sz w:val="21"/>
              </w:rPr>
            </w:pPr>
            <w:r w:rsidRPr="0039335A">
              <w:rPr>
                <w:sz w:val="21"/>
              </w:rPr>
              <w:t>39</w:t>
            </w:r>
            <w:r w:rsidR="0079087B">
              <w:rPr>
                <w:sz w:val="21"/>
              </w:rPr>
              <w:t>.4</w:t>
            </w:r>
          </w:p>
        </w:tc>
        <w:tc>
          <w:tcPr>
            <w:tcW w:w="0" w:type="auto"/>
          </w:tcPr>
          <w:p w14:paraId="1953B4DA" w14:textId="7484FF49" w:rsidR="0039335A" w:rsidRPr="0039335A" w:rsidRDefault="0039335A" w:rsidP="00613AC0">
            <w:pPr>
              <w:pStyle w:val="Compact"/>
              <w:jc w:val="center"/>
              <w:rPr>
                <w:sz w:val="21"/>
              </w:rPr>
            </w:pPr>
            <w:r w:rsidRPr="0039335A">
              <w:rPr>
                <w:sz w:val="21"/>
              </w:rPr>
              <w:t>42</w:t>
            </w:r>
            <w:r w:rsidR="0079087B">
              <w:rPr>
                <w:sz w:val="21"/>
              </w:rPr>
              <w:t>.4</w:t>
            </w:r>
          </w:p>
        </w:tc>
        <w:tc>
          <w:tcPr>
            <w:tcW w:w="0" w:type="auto"/>
          </w:tcPr>
          <w:p w14:paraId="3B4DC60B" w14:textId="54FC6A95" w:rsidR="0039335A" w:rsidRPr="0039335A" w:rsidRDefault="0039335A" w:rsidP="00613AC0">
            <w:pPr>
              <w:pStyle w:val="Compact"/>
              <w:jc w:val="center"/>
              <w:rPr>
                <w:sz w:val="21"/>
              </w:rPr>
            </w:pPr>
            <w:r w:rsidRPr="0039335A">
              <w:rPr>
                <w:sz w:val="21"/>
              </w:rPr>
              <w:t>0</w:t>
            </w:r>
            <w:r w:rsidR="00C6712F">
              <w:rPr>
                <w:sz w:val="21"/>
              </w:rPr>
              <w:t>.0</w:t>
            </w:r>
          </w:p>
        </w:tc>
        <w:tc>
          <w:tcPr>
            <w:tcW w:w="0" w:type="auto"/>
          </w:tcPr>
          <w:p w14:paraId="31B36C56" w14:textId="049601C8" w:rsidR="0039335A" w:rsidRPr="0039335A" w:rsidRDefault="0039335A" w:rsidP="00613AC0">
            <w:pPr>
              <w:pStyle w:val="Compact"/>
              <w:jc w:val="center"/>
              <w:rPr>
                <w:sz w:val="21"/>
              </w:rPr>
            </w:pPr>
            <w:r w:rsidRPr="0039335A">
              <w:rPr>
                <w:sz w:val="21"/>
              </w:rPr>
              <w:t>18</w:t>
            </w:r>
            <w:r w:rsidR="00C6712F">
              <w:rPr>
                <w:sz w:val="21"/>
              </w:rPr>
              <w:t>.2</w:t>
            </w:r>
          </w:p>
        </w:tc>
      </w:tr>
    </w:tbl>
    <w:p w14:paraId="5D58D965" w14:textId="390F378B" w:rsidR="00AE5831" w:rsidRDefault="00AE5831" w:rsidP="0039335A">
      <w:pPr>
        <w:pStyle w:val="BodyText"/>
        <w:rPr>
          <w:noProof/>
        </w:rPr>
      </w:pPr>
      <w:r>
        <w:rPr>
          <w:noProof/>
        </w:rPr>
        <w:br w:type="page"/>
      </w:r>
    </w:p>
    <w:p w14:paraId="3498EE15" w14:textId="219016E4" w:rsidR="00AE5831" w:rsidRDefault="005C449C" w:rsidP="00AE5831">
      <w:pPr>
        <w:pStyle w:val="BodyText"/>
        <w:suppressLineNumbers/>
        <w:jc w:val="center"/>
      </w:pPr>
      <w:r w:rsidRPr="005C449C">
        <w:rPr>
          <w:noProof/>
        </w:rPr>
        <w:lastRenderedPageBreak/>
        <w:drawing>
          <wp:inline distT="0" distB="0" distL="0" distR="0" wp14:anchorId="2FCAF64E" wp14:editId="0C3F44D8">
            <wp:extent cx="4639190" cy="3771490"/>
            <wp:effectExtent l="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4665255" cy="3792680"/>
                    </a:xfrm>
                    <a:prstGeom prst="rect">
                      <a:avLst/>
                    </a:prstGeom>
                  </pic:spPr>
                </pic:pic>
              </a:graphicData>
            </a:graphic>
          </wp:inline>
        </w:drawing>
      </w:r>
    </w:p>
    <w:p w14:paraId="69F265CE" w14:textId="102F15B1" w:rsidR="00AE5831" w:rsidRDefault="00AE5831" w:rsidP="00AE5831">
      <w:pPr>
        <w:pStyle w:val="BodyText"/>
        <w:suppressLineNumbers/>
      </w:pPr>
      <w:r w:rsidRPr="00275934">
        <w:rPr>
          <w:b/>
        </w:rPr>
        <w:t xml:space="preserve">Figure </w:t>
      </w:r>
      <w:r>
        <w:rPr>
          <w:b/>
        </w:rPr>
        <w:t>S1</w:t>
      </w:r>
      <w:r>
        <w:t xml:space="preserve">: Percent difference in the total number of human interaction cases in each county from the mean across all counties from </w:t>
      </w:r>
      <w:r w:rsidR="009A4269">
        <w:t>1991</w:t>
      </w:r>
      <w:r>
        <w:t>-2016. Points indicate locations of m</w:t>
      </w:r>
      <w:r w:rsidR="00D66948">
        <w:t xml:space="preserve">arine mammal stranding </w:t>
      </w:r>
      <w:r>
        <w:t>networks</w:t>
      </w:r>
      <w:r w:rsidR="00D66948">
        <w:t xml:space="preserve"> (MMSN)</w:t>
      </w:r>
      <w:r>
        <w:t xml:space="preserve">. </w:t>
      </w:r>
    </w:p>
    <w:p w14:paraId="1338894C" w14:textId="7A8BB311" w:rsidR="007E05F6" w:rsidRDefault="00A4513F">
      <w:pPr>
        <w:pStyle w:val="BodyText"/>
      </w:pPr>
      <w:r>
        <w:rPr>
          <w:noProof/>
        </w:rPr>
        <w:lastRenderedPageBreak/>
        <w:drawing>
          <wp:inline distT="0" distB="0" distL="0" distR="0" wp14:anchorId="5C617A33" wp14:editId="5943A89C">
            <wp:extent cx="5486400" cy="5829300"/>
            <wp:effectExtent l="0" t="0" r="0" b="12700"/>
            <wp:docPr id="9" name="Picture"/>
            <wp:cNvGraphicFramePr/>
            <a:graphic xmlns:a="http://schemas.openxmlformats.org/drawingml/2006/main">
              <a:graphicData uri="http://schemas.openxmlformats.org/drawingml/2006/picture">
                <pic:pic xmlns:pic="http://schemas.openxmlformats.org/drawingml/2006/picture">
                  <pic:nvPicPr>
                    <pic:cNvPr id="0" name="Picture" descr="PinnipedStrandings_final_submitted_files/figure-docx/unnamed-chunk-15-1.png"/>
                    <pic:cNvPicPr>
                      <a:picLocks noChangeAspect="1" noChangeArrowheads="1"/>
                    </pic:cNvPicPr>
                  </pic:nvPicPr>
                  <pic:blipFill>
                    <a:blip r:embed="rId20"/>
                    <a:stretch>
                      <a:fillRect/>
                    </a:stretch>
                  </pic:blipFill>
                  <pic:spPr bwMode="auto">
                    <a:xfrm>
                      <a:off x="0" y="0"/>
                      <a:ext cx="5486400" cy="5829300"/>
                    </a:xfrm>
                    <a:prstGeom prst="rect">
                      <a:avLst/>
                    </a:prstGeom>
                    <a:noFill/>
                    <a:ln w="9525">
                      <a:noFill/>
                      <a:headEnd/>
                      <a:tailEnd/>
                    </a:ln>
                  </pic:spPr>
                </pic:pic>
              </a:graphicData>
            </a:graphic>
          </wp:inline>
        </w:drawing>
      </w:r>
      <w:r w:rsidR="00524A70">
        <w:t xml:space="preserve"> </w:t>
      </w:r>
      <w:r w:rsidR="00524A70" w:rsidRPr="00275934">
        <w:rPr>
          <w:b/>
        </w:rPr>
        <w:t xml:space="preserve">Figure </w:t>
      </w:r>
      <w:r w:rsidR="00051047" w:rsidRPr="00275934">
        <w:rPr>
          <w:b/>
        </w:rPr>
        <w:t>S</w:t>
      </w:r>
      <w:r w:rsidR="00AE5831">
        <w:rPr>
          <w:b/>
        </w:rPr>
        <w:t>2</w:t>
      </w:r>
      <w:r w:rsidR="00EB3CD8">
        <w:t>: Kernel density map of human interaction cases for each season of the year. Kernel density estimation is calculated for each season and HI type separately, so contour lines are intended to show the spatial density of each panel relative to itself, not compared to others.</w:t>
      </w:r>
    </w:p>
    <w:p w14:paraId="7AF7ECF1" w14:textId="77777777" w:rsidR="00524A70" w:rsidRDefault="00524A70">
      <w:pPr>
        <w:pStyle w:val="BodyText"/>
        <w:rPr>
          <w:b/>
        </w:rPr>
      </w:pPr>
    </w:p>
    <w:p w14:paraId="1449CC92" w14:textId="77777777" w:rsidR="00524A70" w:rsidRDefault="00524A70">
      <w:pPr>
        <w:rPr>
          <w:b/>
        </w:rPr>
      </w:pPr>
      <w:r>
        <w:rPr>
          <w:b/>
        </w:rPr>
        <w:br w:type="page"/>
      </w:r>
    </w:p>
    <w:p w14:paraId="6E39A99E" w14:textId="77777777" w:rsidR="007E05F6" w:rsidRDefault="007A49C0" w:rsidP="00CF0CDC">
      <w:pPr>
        <w:pStyle w:val="BodyText"/>
        <w:outlineLvl w:val="0"/>
      </w:pPr>
      <w:r>
        <w:rPr>
          <w:b/>
        </w:rPr>
        <w:lastRenderedPageBreak/>
        <w:t>Literature Cited</w:t>
      </w:r>
    </w:p>
    <w:p w14:paraId="352D1586" w14:textId="77777777" w:rsidR="007E05F6" w:rsidRDefault="00EB3CD8">
      <w:pPr>
        <w:pStyle w:val="BodyText"/>
      </w:pPr>
      <w:r>
        <w:t xml:space="preserve">Aguirre A.A., &amp; Tabor G.M. (2004). Marine vertebrates as sentinels of marine ecosystem health. </w:t>
      </w:r>
      <w:proofErr w:type="spellStart"/>
      <w:r>
        <w:t>EcoHealth</w:t>
      </w:r>
      <w:proofErr w:type="spellEnd"/>
      <w:r>
        <w:t>. 1: 236–238. DOI: 10.1007/s10393-004-0091-9</w:t>
      </w:r>
    </w:p>
    <w:p w14:paraId="1D9F8ABA" w14:textId="77777777" w:rsidR="007E05F6" w:rsidRDefault="00EB3CD8">
      <w:pPr>
        <w:pStyle w:val="BodyText"/>
      </w:pPr>
      <w:proofErr w:type="spellStart"/>
      <w:r>
        <w:t>Antonelis</w:t>
      </w:r>
      <w:proofErr w:type="spellEnd"/>
      <w:r>
        <w:t xml:space="preserve">, G.A., Baker, J.D., </w:t>
      </w:r>
      <w:proofErr w:type="spellStart"/>
      <w:r>
        <w:t>Johanos</w:t>
      </w:r>
      <w:proofErr w:type="spellEnd"/>
      <w:r>
        <w:t xml:space="preserve">, T.C., Braun, R.C., &amp; </w:t>
      </w:r>
      <w:proofErr w:type="spellStart"/>
      <w:r>
        <w:t>Harting</w:t>
      </w:r>
      <w:proofErr w:type="spellEnd"/>
      <w:r>
        <w:t>, A.L. (2006). Hawaiian monk seal (</w:t>
      </w:r>
      <w:proofErr w:type="spellStart"/>
      <w:r>
        <w:rPr>
          <w:i/>
        </w:rPr>
        <w:t>Monachus</w:t>
      </w:r>
      <w:proofErr w:type="spellEnd"/>
      <w:r>
        <w:rPr>
          <w:i/>
        </w:rPr>
        <w:t xml:space="preserve"> </w:t>
      </w:r>
      <w:proofErr w:type="spellStart"/>
      <w:r>
        <w:rPr>
          <w:i/>
        </w:rPr>
        <w:t>schauinslandi</w:t>
      </w:r>
      <w:proofErr w:type="spellEnd"/>
      <w:r>
        <w:t>): status and conservation issues. Atoll Research Bulletin 543: 75–101.</w:t>
      </w:r>
    </w:p>
    <w:p w14:paraId="0C99BB45" w14:textId="77777777" w:rsidR="007E05F6" w:rsidRDefault="00EB3CD8">
      <w:pPr>
        <w:pStyle w:val="BodyText"/>
      </w:pPr>
      <w:r>
        <w:t xml:space="preserve">Barbieri, M., </w:t>
      </w:r>
      <w:proofErr w:type="spellStart"/>
      <w:r>
        <w:t>Raverty</w:t>
      </w:r>
      <w:proofErr w:type="spellEnd"/>
      <w:r>
        <w:t xml:space="preserve">, S., Hanson, M.B., Venn-Watson, S., Ford, J.K., &amp; </w:t>
      </w:r>
      <w:proofErr w:type="spellStart"/>
      <w:r>
        <w:t>Gaydos</w:t>
      </w:r>
      <w:proofErr w:type="spellEnd"/>
      <w:r>
        <w:t>, J.K. (2013). Spatial and temporal analysis of killer whale (</w:t>
      </w:r>
      <w:proofErr w:type="spellStart"/>
      <w:r>
        <w:rPr>
          <w:i/>
        </w:rPr>
        <w:t>Orcinus</w:t>
      </w:r>
      <w:proofErr w:type="spellEnd"/>
      <w:r>
        <w:rPr>
          <w:i/>
        </w:rPr>
        <w:t xml:space="preserve"> orca</w:t>
      </w:r>
      <w:r>
        <w:t>) strandings in the North Pacific Ocean and the benefits of a coordinated stranding response protocol. Marine Mammal Science 29.4: E448-E462. DOI: 10.1111/mms.12044</w:t>
      </w:r>
    </w:p>
    <w:p w14:paraId="00B1F44D" w14:textId="77777777" w:rsidR="007E05F6" w:rsidRDefault="00EB3CD8">
      <w:pPr>
        <w:pStyle w:val="BodyText"/>
      </w:pPr>
      <w:proofErr w:type="spellStart"/>
      <w:r>
        <w:t>Berini</w:t>
      </w:r>
      <w:proofErr w:type="spellEnd"/>
      <w:r>
        <w:t xml:space="preserve">, C. R., </w:t>
      </w:r>
      <w:proofErr w:type="spellStart"/>
      <w:r>
        <w:t>Kracker</w:t>
      </w:r>
      <w:proofErr w:type="spellEnd"/>
      <w:r>
        <w:t xml:space="preserve">, L. M., &amp; </w:t>
      </w:r>
      <w:proofErr w:type="spellStart"/>
      <w:r>
        <w:t>McFee</w:t>
      </w:r>
      <w:proofErr w:type="spellEnd"/>
      <w:r>
        <w:t>, W.E. (2015). Modeling pygmy sperm whale (</w:t>
      </w:r>
      <w:proofErr w:type="spellStart"/>
      <w:r>
        <w:rPr>
          <w:i/>
        </w:rPr>
        <w:t>Kogia</w:t>
      </w:r>
      <w:proofErr w:type="spellEnd"/>
      <w:r>
        <w:rPr>
          <w:i/>
        </w:rPr>
        <w:t xml:space="preserve"> </w:t>
      </w:r>
      <w:proofErr w:type="spellStart"/>
      <w:r>
        <w:rPr>
          <w:i/>
        </w:rPr>
        <w:t>breviceps</w:t>
      </w:r>
      <w:proofErr w:type="spellEnd"/>
      <w:r>
        <w:t>) strandings along the southeast coast of the United States from 1992 to 2006 in relation to environmental factors. NOAA Technical Memorandum NOS NCCOS 203. 44 pp.</w:t>
      </w:r>
    </w:p>
    <w:p w14:paraId="45F5E439" w14:textId="77777777" w:rsidR="007E05F6" w:rsidRDefault="00EB3CD8">
      <w:pPr>
        <w:pStyle w:val="BodyText"/>
      </w:pPr>
      <w:proofErr w:type="spellStart"/>
      <w:r>
        <w:t>Bogomolni</w:t>
      </w:r>
      <w:proofErr w:type="spellEnd"/>
      <w:r>
        <w:t xml:space="preserve">, A., </w:t>
      </w:r>
      <w:proofErr w:type="spellStart"/>
      <w:r>
        <w:t>Pugliares</w:t>
      </w:r>
      <w:proofErr w:type="spellEnd"/>
      <w:r>
        <w:t xml:space="preserve">, K.R., Sharp, S.M., </w:t>
      </w:r>
      <w:proofErr w:type="spellStart"/>
      <w:r>
        <w:t>Patchett</w:t>
      </w:r>
      <w:proofErr w:type="spellEnd"/>
      <w:r>
        <w:t xml:space="preserve">, K., Harry, C.T., </w:t>
      </w:r>
      <w:proofErr w:type="spellStart"/>
      <w:r>
        <w:t>LaRocque</w:t>
      </w:r>
      <w:proofErr w:type="spellEnd"/>
      <w:r>
        <w:t xml:space="preserve">, J.M., </w:t>
      </w:r>
      <w:proofErr w:type="spellStart"/>
      <w:r>
        <w:t>Touhey</w:t>
      </w:r>
      <w:proofErr w:type="spellEnd"/>
      <w:r>
        <w:t>, K.M., &amp; Moore, M. (2010). Mortality trends of stranded marine mammals on Cape Cod and southeastern Massachusetts, USA, 2000 to 2006. Diseases of Aquatic Organisms 88: 143-155. DOI: 10.3354/dao02146</w:t>
      </w:r>
    </w:p>
    <w:p w14:paraId="054125AB" w14:textId="77777777" w:rsidR="007E05F6" w:rsidRDefault="00EB3CD8">
      <w:pPr>
        <w:pStyle w:val="BodyText"/>
      </w:pPr>
      <w:proofErr w:type="spellStart"/>
      <w:r>
        <w:t>Bossart</w:t>
      </w:r>
      <w:proofErr w:type="spellEnd"/>
      <w:r>
        <w:t xml:space="preserve">, G.D. (2006). Marine mammals as </w:t>
      </w:r>
      <w:proofErr w:type="gramStart"/>
      <w:r>
        <w:t>sentinels</w:t>
      </w:r>
      <w:proofErr w:type="gramEnd"/>
      <w:r>
        <w:t xml:space="preserve"> species for oceans and human health. Oceanography 19(2): 134-37. DOI: 10.5670/oceanog.2006.77.</w:t>
      </w:r>
    </w:p>
    <w:p w14:paraId="2F4ED096" w14:textId="77777777" w:rsidR="007E05F6" w:rsidRDefault="00EB3CD8">
      <w:pPr>
        <w:pStyle w:val="BodyText"/>
      </w:pPr>
      <w:proofErr w:type="spellStart"/>
      <w:r>
        <w:t>Bossart</w:t>
      </w:r>
      <w:proofErr w:type="spellEnd"/>
      <w:r>
        <w:t>, G.D. (2011). Marine mammals as sentinel species for oceans and human health. Veterinary Pathology 48(3): 676-90. DOI: 10.1177/0300985810388525</w:t>
      </w:r>
    </w:p>
    <w:p w14:paraId="7DA4DE8F" w14:textId="77777777" w:rsidR="007E05F6" w:rsidRDefault="00EB3CD8">
      <w:pPr>
        <w:pStyle w:val="BodyText"/>
      </w:pPr>
      <w:proofErr w:type="spellStart"/>
      <w:r>
        <w:t>Brabyn</w:t>
      </w:r>
      <w:proofErr w:type="spellEnd"/>
      <w:r>
        <w:t xml:space="preserve">, M. W., &amp; McLean, I. G. (1992). Oceanography and coastal topography of herd stranding sites for whales in New Zealand. Journal of </w:t>
      </w:r>
      <w:proofErr w:type="spellStart"/>
      <w:r>
        <w:t>Mammalogy</w:t>
      </w:r>
      <w:proofErr w:type="spellEnd"/>
      <w:r>
        <w:t xml:space="preserve"> 73: 469–76.</w:t>
      </w:r>
    </w:p>
    <w:p w14:paraId="38FB0C82" w14:textId="77777777" w:rsidR="007E05F6" w:rsidRDefault="00EB3CD8">
      <w:pPr>
        <w:pStyle w:val="BodyText"/>
      </w:pPr>
      <w:r>
        <w:t xml:space="preserve">Carretta, J.V., </w:t>
      </w:r>
      <w:proofErr w:type="spellStart"/>
      <w:r>
        <w:t>Oleson</w:t>
      </w:r>
      <w:proofErr w:type="spellEnd"/>
      <w:r>
        <w:t xml:space="preserve">, E.M., Baker, J., Weller, D.W., Lang, A.R., Baker, </w:t>
      </w:r>
      <w:proofErr w:type="gramStart"/>
      <w:r>
        <w:t>J.,…</w:t>
      </w:r>
      <w:proofErr w:type="gramEnd"/>
      <w:r>
        <w:t xml:space="preserve"> Brownell, R.L. (2016). U.S. Pacific marine mammal stock assessments: 2015. NOAA-TM-NMFS-SWFSC-561. Washington, DC. National Oceanic and Atmospheric Administration.</w:t>
      </w:r>
    </w:p>
    <w:p w14:paraId="121BBB1C" w14:textId="77777777" w:rsidR="007E05F6" w:rsidRDefault="00EB3CD8">
      <w:pPr>
        <w:pStyle w:val="BodyText"/>
      </w:pPr>
      <w:proofErr w:type="spellStart"/>
      <w:r>
        <w:t>Colegrove</w:t>
      </w:r>
      <w:proofErr w:type="spellEnd"/>
      <w:r>
        <w:t xml:space="preserve">, K.M., </w:t>
      </w:r>
      <w:proofErr w:type="spellStart"/>
      <w:r>
        <w:t>Greig</w:t>
      </w:r>
      <w:proofErr w:type="spellEnd"/>
      <w:r>
        <w:t>, D.J., &amp; Gulland, F.M.D. (2005). Causes of live strandings of northern elephant seals and Pacific harbor seals along the central California coast, 1992-2001. Aquatic Mammals 31(1): 1-10. DOI: 10.1578/AM.31.1.2005.1</w:t>
      </w:r>
    </w:p>
    <w:p w14:paraId="4CE5D984" w14:textId="77777777" w:rsidR="007E05F6" w:rsidRDefault="00EB3CD8">
      <w:pPr>
        <w:pStyle w:val="BodyText"/>
      </w:pPr>
      <w:r>
        <w:t xml:space="preserve">DeLong, R.L., Gearin, P.J., </w:t>
      </w:r>
      <w:proofErr w:type="spellStart"/>
      <w:r>
        <w:t>Bengston</w:t>
      </w:r>
      <w:proofErr w:type="spellEnd"/>
      <w:r>
        <w:t xml:space="preserve">, J.L., Dawson, P., &amp; </w:t>
      </w:r>
      <w:proofErr w:type="spellStart"/>
      <w:r>
        <w:t>Feldkamp</w:t>
      </w:r>
      <w:proofErr w:type="spellEnd"/>
      <w:r>
        <w:t xml:space="preserve">, S.D. (1990). Studies of the effects of entanglement on individual northern fur seals. In: R.S. </w:t>
      </w:r>
      <w:proofErr w:type="spellStart"/>
      <w:r>
        <w:t>Shomura</w:t>
      </w:r>
      <w:proofErr w:type="spellEnd"/>
      <w:r>
        <w:t xml:space="preserve"> and M.L. Godfrey (eds.), Proceedings of the Second International Conference on Marine Debris, 2–7 April, 1989, Honolulu, Hawaii. NOAA Technical Memorandum NMFS SWFSC 154. pp. 492–493.</w:t>
      </w:r>
    </w:p>
    <w:p w14:paraId="28D68D92" w14:textId="77777777" w:rsidR="007E05F6" w:rsidRDefault="00EB3CD8">
      <w:pPr>
        <w:pStyle w:val="BodyText"/>
      </w:pPr>
      <w:proofErr w:type="spellStart"/>
      <w:r>
        <w:t>DeMaster</w:t>
      </w:r>
      <w:proofErr w:type="spellEnd"/>
      <w:r>
        <w:t xml:space="preserve">, D. (2014). Results of Steller sea lion surveys in Alaska, June-July 2013. Memorandum to J. </w:t>
      </w:r>
      <w:proofErr w:type="spellStart"/>
      <w:r>
        <w:t>Balsiger</w:t>
      </w:r>
      <w:proofErr w:type="spellEnd"/>
      <w:r>
        <w:t xml:space="preserve">, J. Kurland, B. </w:t>
      </w:r>
      <w:proofErr w:type="spellStart"/>
      <w:r>
        <w:t>Gerke</w:t>
      </w:r>
      <w:proofErr w:type="spellEnd"/>
      <w:r>
        <w:t xml:space="preserve">, and L. </w:t>
      </w:r>
      <w:proofErr w:type="spellStart"/>
      <w:r>
        <w:t>Rotterman</w:t>
      </w:r>
      <w:proofErr w:type="spellEnd"/>
      <w:r>
        <w:t>, NMFS Alaska Regional Office, Juneau AK. Alaska Fisheries Science Center, NMFS, 7600 Sand Point Way NE, Seattle, WA 98115.</w:t>
      </w:r>
    </w:p>
    <w:p w14:paraId="4A01F41A" w14:textId="77777777" w:rsidR="007E05F6" w:rsidRDefault="00EB3CD8">
      <w:pPr>
        <w:pStyle w:val="BodyText"/>
      </w:pPr>
      <w:proofErr w:type="spellStart"/>
      <w:r>
        <w:t>Esperon</w:t>
      </w:r>
      <w:proofErr w:type="spellEnd"/>
      <w:r>
        <w:t xml:space="preserve">-Rodriguez, M., &amp; Gallo-Reynoso, J.P. (2012). The re-colonization of the Archipelago of San Benito, Baja California, by the Guadalupe fur seal. </w:t>
      </w:r>
      <w:proofErr w:type="spellStart"/>
      <w:r>
        <w:t>Revista</w:t>
      </w:r>
      <w:proofErr w:type="spellEnd"/>
      <w:r>
        <w:t xml:space="preserve"> Mexicana de </w:t>
      </w:r>
      <w:proofErr w:type="spellStart"/>
      <w:r>
        <w:t>Biodiversidad</w:t>
      </w:r>
      <w:proofErr w:type="spellEnd"/>
      <w:r>
        <w:t xml:space="preserve"> 83:170-176.</w:t>
      </w:r>
    </w:p>
    <w:p w14:paraId="47FE7006" w14:textId="77777777" w:rsidR="007E05F6" w:rsidRDefault="00EB3CD8">
      <w:pPr>
        <w:pStyle w:val="BodyText"/>
      </w:pPr>
      <w:r>
        <w:lastRenderedPageBreak/>
        <w:t xml:space="preserve">Evans, K., Thresher, R., </w:t>
      </w:r>
      <w:proofErr w:type="spellStart"/>
      <w:r>
        <w:t>Warneke</w:t>
      </w:r>
      <w:proofErr w:type="spellEnd"/>
      <w:r>
        <w:t xml:space="preserve">, R., Bradshaw, C.J.A., </w:t>
      </w:r>
      <w:proofErr w:type="spellStart"/>
      <w:r>
        <w:t>Pook</w:t>
      </w:r>
      <w:proofErr w:type="spellEnd"/>
      <w:r>
        <w:t xml:space="preserve">, M., Thiele, D., &amp; </w:t>
      </w:r>
      <w:proofErr w:type="spellStart"/>
      <w:r>
        <w:t>Hindell</w:t>
      </w:r>
      <w:proofErr w:type="spellEnd"/>
      <w:r>
        <w:t>, M.A. (2005). Periodic variability in cetacean strandings: links to large-scale climate events. Biology Letters 1(2): 147-150. DOI: 10.1098/rsbl.2005.0313</w:t>
      </w:r>
    </w:p>
    <w:p w14:paraId="071C6336" w14:textId="77777777" w:rsidR="007E05F6" w:rsidRDefault="00EB3CD8">
      <w:pPr>
        <w:pStyle w:val="BodyText"/>
      </w:pPr>
      <w:r>
        <w:t>Fowler, C.W. (1987). Marine debris and northern fur seals: a case study. Marine Pollution Bulletin 18: 326–335.</w:t>
      </w:r>
    </w:p>
    <w:p w14:paraId="6716B79A" w14:textId="77777777" w:rsidR="007E05F6" w:rsidRDefault="00EB3CD8">
      <w:pPr>
        <w:pStyle w:val="BodyText"/>
      </w:pPr>
      <w:proofErr w:type="spellStart"/>
      <w:r>
        <w:t>Frungillo</w:t>
      </w:r>
      <w:proofErr w:type="spellEnd"/>
      <w:r>
        <w:t>, J., &amp; Read, A. (2014). An analysis of gray and harbor seal strandings in Cape Cod, MA from 1999 to 2012. Master’s thesis project, Nicholas School of the Environment of Duke University, NC.</w:t>
      </w:r>
    </w:p>
    <w:p w14:paraId="6D8E767E" w14:textId="77777777" w:rsidR="007E05F6" w:rsidRDefault="00EB3CD8">
      <w:pPr>
        <w:pStyle w:val="BodyText"/>
      </w:pPr>
      <w:proofErr w:type="spellStart"/>
      <w:r>
        <w:t>Gatrell</w:t>
      </w:r>
      <w:proofErr w:type="spellEnd"/>
      <w:r w:rsidR="00BE47B8">
        <w:t>,</w:t>
      </w:r>
      <w:r>
        <w:t xml:space="preserve"> A.C., Bailey, T.C., Diggle, P., &amp; </w:t>
      </w:r>
      <w:proofErr w:type="spellStart"/>
      <w:r>
        <w:t>Rowlingson</w:t>
      </w:r>
      <w:proofErr w:type="spellEnd"/>
      <w:r>
        <w:t>, B.S. (1996). Spatial Point Pattern Analysis and its Application in Geographical Epidemiology, Transactions of the Institute of British Geography 2: 256- 274.</w:t>
      </w:r>
    </w:p>
    <w:p w14:paraId="0D64C107" w14:textId="77777777" w:rsidR="007E05F6" w:rsidRDefault="00EB3CD8">
      <w:pPr>
        <w:pStyle w:val="BodyText"/>
      </w:pPr>
      <w:proofErr w:type="spellStart"/>
      <w:r>
        <w:t>Gelatt</w:t>
      </w:r>
      <w:proofErr w:type="spellEnd"/>
      <w:r>
        <w:t xml:space="preserve">, T., Ream, R., &amp; Johnson, D. (2015). </w:t>
      </w:r>
      <w:proofErr w:type="spellStart"/>
      <w:r>
        <w:rPr>
          <w:i/>
        </w:rPr>
        <w:t>Callorhinus</w:t>
      </w:r>
      <w:proofErr w:type="spellEnd"/>
      <w:r>
        <w:rPr>
          <w:i/>
        </w:rPr>
        <w:t xml:space="preserve"> </w:t>
      </w:r>
      <w:proofErr w:type="spellStart"/>
      <w:r>
        <w:rPr>
          <w:i/>
        </w:rPr>
        <w:t>ursinus</w:t>
      </w:r>
      <w:proofErr w:type="spellEnd"/>
      <w:r>
        <w:t xml:space="preserve">. The IUCN Red List of Threatened Species </w:t>
      </w:r>
      <w:proofErr w:type="gramStart"/>
      <w:r>
        <w:t>2015:e</w:t>
      </w:r>
      <w:proofErr w:type="gramEnd"/>
      <w:r>
        <w:t xml:space="preserve">.T3590A45224953. </w:t>
      </w:r>
      <w:hyperlink r:id="rId21">
        <w:r>
          <w:rPr>
            <w:rStyle w:val="Hyperlink"/>
          </w:rPr>
          <w:t>http://www.iucnredlist.org/details/3590/0</w:t>
        </w:r>
      </w:hyperlink>
    </w:p>
    <w:p w14:paraId="6D4DE9C1" w14:textId="77777777" w:rsidR="007E05F6" w:rsidRDefault="00EB3CD8">
      <w:pPr>
        <w:pStyle w:val="BodyText"/>
      </w:pPr>
      <w:r>
        <w:t xml:space="preserve">Goldstein, T., Johnson, S.P., Phillips, A.V., </w:t>
      </w:r>
      <w:proofErr w:type="spellStart"/>
      <w:r>
        <w:t>Hanni</w:t>
      </w:r>
      <w:proofErr w:type="spellEnd"/>
      <w:r>
        <w:t>, K.D., Fauquier, D.A., &amp; Gulland, F.M.D. (1999). Human-related injuries observed in live stranded pinnipeds along the central California coast 1986–1998. Aquatic Mammals 25: 43–51.</w:t>
      </w:r>
    </w:p>
    <w:p w14:paraId="610D8480" w14:textId="77777777" w:rsidR="007E05F6" w:rsidRDefault="00EB3CD8">
      <w:pPr>
        <w:pStyle w:val="BodyText"/>
      </w:pPr>
      <w:proofErr w:type="spellStart"/>
      <w:r>
        <w:t>Greig</w:t>
      </w:r>
      <w:proofErr w:type="spellEnd"/>
      <w:r>
        <w:t xml:space="preserve">, D. J., Gulland, F. M. D., &amp; </w:t>
      </w:r>
      <w:proofErr w:type="spellStart"/>
      <w:r>
        <w:t>Kreuder</w:t>
      </w:r>
      <w:proofErr w:type="spellEnd"/>
      <w:r>
        <w:t>, C. (2005). A decade of live California sea lion (</w:t>
      </w:r>
      <w:r>
        <w:rPr>
          <w:i/>
        </w:rPr>
        <w:t>Zalophus californianus</w:t>
      </w:r>
      <w:r>
        <w:t>) strandings along the central California coast: Causes and trends, 1991-2000. Aquatic Mammals 31(1): 11-22. DOI: 10.1578/AM.31.1.2005.11</w:t>
      </w:r>
    </w:p>
    <w:p w14:paraId="5EA11836" w14:textId="77777777" w:rsidR="007E05F6" w:rsidRDefault="00EB3CD8">
      <w:pPr>
        <w:pStyle w:val="BodyText"/>
      </w:pPr>
      <w:r>
        <w:t xml:space="preserve">Gulland, F.M.D., &amp; Hall, A.J. (2007). Is marine mammal health deteriorating? Trends in the global reporting of marine mammal disease. </w:t>
      </w:r>
      <w:proofErr w:type="spellStart"/>
      <w:r>
        <w:t>EcoHealth</w:t>
      </w:r>
      <w:proofErr w:type="spellEnd"/>
      <w:r>
        <w:t xml:space="preserve"> 4(2): 135-150. DOI: 10.1007/s10393-007-0097-1</w:t>
      </w:r>
    </w:p>
    <w:p w14:paraId="652AB72B" w14:textId="77777777" w:rsidR="007E05F6" w:rsidRDefault="00EB3CD8">
      <w:pPr>
        <w:pStyle w:val="BodyText"/>
      </w:pPr>
      <w:proofErr w:type="spellStart"/>
      <w:r>
        <w:t>Hanni</w:t>
      </w:r>
      <w:proofErr w:type="spellEnd"/>
      <w:r>
        <w:t xml:space="preserve">, K.D., Long, D.J., Jones, R.E., Pyle, P., &amp; Morgan, L.E. (1997). Sightings and strandings of Guadalupe fur seals in central and northern California, 1988-1995. Journal of </w:t>
      </w:r>
      <w:proofErr w:type="spellStart"/>
      <w:r>
        <w:t>Mammalogy</w:t>
      </w:r>
      <w:proofErr w:type="spellEnd"/>
      <w:r>
        <w:t xml:space="preserve"> 78(2): 684-690.</w:t>
      </w:r>
    </w:p>
    <w:p w14:paraId="32C1C783" w14:textId="77777777" w:rsidR="007E05F6" w:rsidRDefault="00EB3CD8">
      <w:pPr>
        <w:pStyle w:val="BodyText"/>
      </w:pPr>
      <w:proofErr w:type="spellStart"/>
      <w:r>
        <w:t>Hanni</w:t>
      </w:r>
      <w:proofErr w:type="spellEnd"/>
      <w:r>
        <w:t xml:space="preserve">, K.D., &amp; Pyle, P. (2000). Entanglement of pinnipeds in synthetic materials at south-east </w:t>
      </w:r>
      <w:proofErr w:type="spellStart"/>
      <w:r>
        <w:t>Farallon</w:t>
      </w:r>
      <w:proofErr w:type="spellEnd"/>
      <w:r>
        <w:t xml:space="preserve"> Island, California, 1976–1998. Marine Pollution Bulletin 40: 1076–1081. DOI: 10.1016/S0025-326</w:t>
      </w:r>
      <w:proofErr w:type="gramStart"/>
      <w:r>
        <w:t>X(</w:t>
      </w:r>
      <w:proofErr w:type="gramEnd"/>
      <w:r>
        <w:t>00)00050-3</w:t>
      </w:r>
    </w:p>
    <w:p w14:paraId="4F0FACBA" w14:textId="77777777" w:rsidR="007E05F6" w:rsidRDefault="00EB3CD8">
      <w:pPr>
        <w:pStyle w:val="BodyText"/>
      </w:pPr>
      <w:r>
        <w:t xml:space="preserve">Huber, H.R., Dickerson, B.R., Jeffries, S.J.&amp; </w:t>
      </w:r>
      <w:proofErr w:type="spellStart"/>
      <w:r>
        <w:t>Lambourn</w:t>
      </w:r>
      <w:proofErr w:type="spellEnd"/>
      <w:r>
        <w:t>, D.M. (2012). Genetic analysis of Washington State harbor seals (</w:t>
      </w:r>
      <w:r>
        <w:rPr>
          <w:i/>
        </w:rPr>
        <w:t xml:space="preserve">Phoca vitulina </w:t>
      </w:r>
      <w:proofErr w:type="spellStart"/>
      <w:r>
        <w:rPr>
          <w:i/>
        </w:rPr>
        <w:t>richardii</w:t>
      </w:r>
      <w:proofErr w:type="spellEnd"/>
      <w:r>
        <w:t>) using microsatellites. Canadian Journal of Zoology 90(12): 1361-1369. DOI: 10.1139/cjz-2012-0047</w:t>
      </w:r>
    </w:p>
    <w:p w14:paraId="276247FE" w14:textId="77777777" w:rsidR="007E05F6" w:rsidRDefault="00EB3CD8">
      <w:pPr>
        <w:pStyle w:val="BodyText"/>
      </w:pPr>
      <w:r>
        <w:t xml:space="preserve">Huggins, J.L., Leahy, C.L., </w:t>
      </w:r>
      <w:proofErr w:type="spellStart"/>
      <w:r>
        <w:t>Calambokidis</w:t>
      </w:r>
      <w:proofErr w:type="spellEnd"/>
      <w:r>
        <w:t xml:space="preserve">, J., </w:t>
      </w:r>
      <w:proofErr w:type="spellStart"/>
      <w:r>
        <w:t>Lambourn</w:t>
      </w:r>
      <w:proofErr w:type="spellEnd"/>
      <w:r>
        <w:t xml:space="preserve">, D., Jeffries, S.J., Norman, S.A., &amp; </w:t>
      </w:r>
      <w:proofErr w:type="spellStart"/>
      <w:r>
        <w:t>Raverty</w:t>
      </w:r>
      <w:proofErr w:type="spellEnd"/>
      <w:r>
        <w:t>, S. (2013). Causes and patterns of harbor seal (</w:t>
      </w:r>
      <w:r>
        <w:rPr>
          <w:i/>
        </w:rPr>
        <w:t>Phoca vitulina</w:t>
      </w:r>
      <w:r>
        <w:t>) pup mortality at Smith Island, Washington, 2004-2010. Northwestern Naturalist 94(3): 198-208. DOI: 10.1898/12-14.1</w:t>
      </w:r>
    </w:p>
    <w:p w14:paraId="0070AEBF" w14:textId="77777777" w:rsidR="007E05F6" w:rsidRDefault="00EB3CD8">
      <w:pPr>
        <w:pStyle w:val="BodyText"/>
      </w:pPr>
      <w:r>
        <w:t xml:space="preserve">Huggins, J. L., </w:t>
      </w:r>
      <w:proofErr w:type="spellStart"/>
      <w:r>
        <w:t>Raverty</w:t>
      </w:r>
      <w:proofErr w:type="spellEnd"/>
      <w:r>
        <w:t xml:space="preserve">, S. A., Norman, S. A., </w:t>
      </w:r>
      <w:proofErr w:type="spellStart"/>
      <w:r>
        <w:t>Calambokidis</w:t>
      </w:r>
      <w:proofErr w:type="spellEnd"/>
      <w:r>
        <w:t xml:space="preserve">, J., </w:t>
      </w:r>
      <w:proofErr w:type="spellStart"/>
      <w:r>
        <w:t>Gaydos</w:t>
      </w:r>
      <w:proofErr w:type="spellEnd"/>
      <w:r>
        <w:t>, J. K., Duffield, D. A., ... Barre, L. (2015a). Increased harbor porpoise mortality in the Pacific Northwest, USA: understanding when higher levels may be normal. Diseases of Aquatic Organisms, 115(2), 93-102. DOI: 10.3354/dao02887</w:t>
      </w:r>
    </w:p>
    <w:p w14:paraId="7DEC9632" w14:textId="77777777" w:rsidR="007E05F6" w:rsidRDefault="00EB3CD8">
      <w:pPr>
        <w:pStyle w:val="BodyText"/>
      </w:pPr>
      <w:r>
        <w:t xml:space="preserve">Huggins, J.L, Oliver, J., </w:t>
      </w:r>
      <w:proofErr w:type="spellStart"/>
      <w:r>
        <w:t>Lambourn</w:t>
      </w:r>
      <w:proofErr w:type="spellEnd"/>
      <w:r>
        <w:t xml:space="preserve">, D.M., </w:t>
      </w:r>
      <w:proofErr w:type="spellStart"/>
      <w:r>
        <w:t>Calambokidis</w:t>
      </w:r>
      <w:proofErr w:type="spellEnd"/>
      <w:r>
        <w:t xml:space="preserve">, J., Diehl, B. &amp; Jeffries, S. (2015b). Dedicated beach surveys along the central Washington coast reveal a high proportion of </w:t>
      </w:r>
      <w:r>
        <w:lastRenderedPageBreak/>
        <w:t>unreported marine mammal strandings. Marine Mammal Science 31(2): 782-789. DOI: 10.1111/mms.12184</w:t>
      </w:r>
    </w:p>
    <w:p w14:paraId="784B00EF" w14:textId="77777777" w:rsidR="007E05F6" w:rsidRDefault="00EB3CD8">
      <w:pPr>
        <w:pStyle w:val="BodyText"/>
      </w:pPr>
      <w:r>
        <w:t>Jeffries, S.J., P.J. Gearin, H.R. Huber, D.L. Saul, &amp; Pruett, D.A. (2000). Atlas of Seal and Sea Lion haul-out Sites in Washington. Washington Department of Fish and Wildlife, Wildlife Science Division, 600 Capitol Way North, Olympia WA. pp. 150.</w:t>
      </w:r>
    </w:p>
    <w:p w14:paraId="706FD778" w14:textId="77777777" w:rsidR="007E05F6" w:rsidRDefault="00EB3CD8">
      <w:pPr>
        <w:pStyle w:val="BodyText"/>
      </w:pPr>
      <w:r>
        <w:t xml:space="preserve">Jeffries, S. J., Huber, H. R., </w:t>
      </w:r>
      <w:proofErr w:type="spellStart"/>
      <w:r>
        <w:t>Calambokidis</w:t>
      </w:r>
      <w:proofErr w:type="spellEnd"/>
      <w:r>
        <w:t xml:space="preserve">, J. &amp; </w:t>
      </w:r>
      <w:proofErr w:type="spellStart"/>
      <w:r>
        <w:t>Laake</w:t>
      </w:r>
      <w:proofErr w:type="spellEnd"/>
      <w:r>
        <w:t>, J. (2003). Trends and status of harbor seals in Washington State: 1978–1999. Journal of Wildlife Management 67:207–218.</w:t>
      </w:r>
    </w:p>
    <w:p w14:paraId="0DAA002C" w14:textId="77777777" w:rsidR="007E05F6" w:rsidRDefault="00EB3CD8">
      <w:pPr>
        <w:pStyle w:val="BodyText"/>
      </w:pPr>
      <w:r>
        <w:t xml:space="preserve">Johnston, D.W., </w:t>
      </w:r>
      <w:proofErr w:type="spellStart"/>
      <w:r>
        <w:t>Frungillo</w:t>
      </w:r>
      <w:proofErr w:type="spellEnd"/>
      <w:r>
        <w:t xml:space="preserve">, J., Smith, A., Moore, K., Sharp, B., </w:t>
      </w:r>
      <w:proofErr w:type="spellStart"/>
      <w:r>
        <w:t>Schuh</w:t>
      </w:r>
      <w:proofErr w:type="spellEnd"/>
      <w:r>
        <w:t xml:space="preserve">, J. &amp; Read, A. (2015). Trends in stranding and bycatch rates of gray and harbor seals along the Northeastern coast of the U.S.: evidence of divergence in the abundance of two sympatric </w:t>
      </w:r>
      <w:proofErr w:type="spellStart"/>
      <w:r>
        <w:t>phocid</w:t>
      </w:r>
      <w:proofErr w:type="spellEnd"/>
      <w:r>
        <w:t xml:space="preserve"> species? </w:t>
      </w:r>
      <w:proofErr w:type="spellStart"/>
      <w:r>
        <w:t>PLoS</w:t>
      </w:r>
      <w:proofErr w:type="spellEnd"/>
      <w:r>
        <w:t xml:space="preserve"> One 10(7): e0131660.</w:t>
      </w:r>
    </w:p>
    <w:p w14:paraId="4DD548E9" w14:textId="77777777" w:rsidR="007E05F6" w:rsidRDefault="00EB3CD8">
      <w:pPr>
        <w:pStyle w:val="BodyText"/>
      </w:pPr>
      <w:r>
        <w:t xml:space="preserve">Kaplan </w:t>
      </w:r>
      <w:proofErr w:type="spellStart"/>
      <w:r>
        <w:t>Dau</w:t>
      </w:r>
      <w:proofErr w:type="spellEnd"/>
      <w:r>
        <w:t xml:space="preserve">, B., </w:t>
      </w:r>
      <w:proofErr w:type="spellStart"/>
      <w:r>
        <w:t>Gilardi</w:t>
      </w:r>
      <w:proofErr w:type="spellEnd"/>
      <w:r>
        <w:t xml:space="preserve">, K.V.K., Gulland, F.M., Higgins, A., Holcomb, J.B., St. Leger, J., &amp; </w:t>
      </w:r>
      <w:proofErr w:type="spellStart"/>
      <w:r>
        <w:t>Ziccardi</w:t>
      </w:r>
      <w:proofErr w:type="spellEnd"/>
      <w:r>
        <w:t>, M.H. (2009). Fishing gear-related injury in California marine wildlife. Journal of Wildlife Diseases 45(2): 355-362. DOI: 10.7589/0090-3558-45.2.355</w:t>
      </w:r>
    </w:p>
    <w:p w14:paraId="0A5B03F1" w14:textId="77777777" w:rsidR="007E05F6" w:rsidRDefault="00EB3CD8">
      <w:pPr>
        <w:pStyle w:val="BodyText"/>
      </w:pPr>
      <w:r>
        <w:t xml:space="preserve">Keledjian, A.J., &amp; </w:t>
      </w:r>
      <w:proofErr w:type="spellStart"/>
      <w:r>
        <w:t>Mesnick</w:t>
      </w:r>
      <w:proofErr w:type="spellEnd"/>
      <w:r>
        <w:t>, S. (2013). The Impacts of El Niño Conditions on California. Sea Lion Fisheries Interactions: Predicting Spatial and Temporal Hotspots along the California Coast. Aquatic Mammals 39(3), 221-232. DOI: 10.1578/am.39.3.2013.221</w:t>
      </w:r>
    </w:p>
    <w:p w14:paraId="60B2DA3D" w14:textId="77777777" w:rsidR="007E05F6" w:rsidRDefault="00EB3CD8">
      <w:pPr>
        <w:pStyle w:val="BodyText"/>
      </w:pPr>
      <w:r>
        <w:t>Kiyota, M. &amp; Baba, N. (2001). Entanglement in marine debris among adult female northern fur seals at St. Paul Island, Alaska in 1991–1999. Bulletin of the National Research Institute of Far Seas Fisheries 38: 13-20.</w:t>
      </w:r>
    </w:p>
    <w:p w14:paraId="486B3E03" w14:textId="77777777" w:rsidR="007E05F6" w:rsidRDefault="00EB3CD8">
      <w:pPr>
        <w:pStyle w:val="BodyText"/>
      </w:pPr>
      <w:proofErr w:type="spellStart"/>
      <w:r>
        <w:t>Kreuder</w:t>
      </w:r>
      <w:proofErr w:type="spellEnd"/>
      <w:r>
        <w:t xml:space="preserve">, C., Miller, M.A., Jessup, D.A., </w:t>
      </w:r>
      <w:proofErr w:type="spellStart"/>
      <w:r>
        <w:t>Lowenstine</w:t>
      </w:r>
      <w:proofErr w:type="spellEnd"/>
      <w:r>
        <w:t xml:space="preserve">, L.J., Harris, M.D., Ames, J.A., Carpenter, T.E., Conrad, P.A., &amp; </w:t>
      </w:r>
      <w:proofErr w:type="spellStart"/>
      <w:r>
        <w:t>Mazet</w:t>
      </w:r>
      <w:proofErr w:type="spellEnd"/>
      <w:r>
        <w:t>, J.A. (2003). Patterns of mortality in southern sea otters (</w:t>
      </w:r>
      <w:proofErr w:type="spellStart"/>
      <w:r>
        <w:rPr>
          <w:i/>
        </w:rPr>
        <w:t>Enhydra</w:t>
      </w:r>
      <w:proofErr w:type="spellEnd"/>
      <w:r>
        <w:rPr>
          <w:i/>
        </w:rPr>
        <w:t xml:space="preserve"> </w:t>
      </w:r>
      <w:proofErr w:type="spellStart"/>
      <w:r>
        <w:rPr>
          <w:i/>
        </w:rPr>
        <w:t>lutras</w:t>
      </w:r>
      <w:proofErr w:type="spellEnd"/>
      <w:r>
        <w:rPr>
          <w:i/>
        </w:rPr>
        <w:t xml:space="preserve"> </w:t>
      </w:r>
      <w:proofErr w:type="spellStart"/>
      <w:r>
        <w:rPr>
          <w:i/>
        </w:rPr>
        <w:t>nereis</w:t>
      </w:r>
      <w:proofErr w:type="spellEnd"/>
      <w:r>
        <w:t>) from 1998–2001. Journal of Wildlife Diseases 39:495–509. DOI: 10.7589/0090-3558-39.3.495</w:t>
      </w:r>
    </w:p>
    <w:p w14:paraId="5536C97D" w14:textId="77777777" w:rsidR="007E05F6" w:rsidRDefault="00EB3CD8">
      <w:pPr>
        <w:pStyle w:val="BodyText"/>
      </w:pPr>
      <w:proofErr w:type="spellStart"/>
      <w:r>
        <w:t>Kulldorff</w:t>
      </w:r>
      <w:proofErr w:type="spellEnd"/>
      <w:r>
        <w:t xml:space="preserve">, M., &amp; </w:t>
      </w:r>
      <w:proofErr w:type="spellStart"/>
      <w:r>
        <w:t>Nagarwalla</w:t>
      </w:r>
      <w:proofErr w:type="spellEnd"/>
      <w:r>
        <w:t>, N. (1995). Spatial disease clusters: Detection and inference. Statistical Methods 14:799–810.</w:t>
      </w:r>
    </w:p>
    <w:p w14:paraId="31DC966E" w14:textId="77777777" w:rsidR="007E05F6" w:rsidRDefault="00EB3CD8">
      <w:pPr>
        <w:pStyle w:val="BodyText"/>
      </w:pPr>
      <w:proofErr w:type="spellStart"/>
      <w:r>
        <w:t>Kulldorff</w:t>
      </w:r>
      <w:proofErr w:type="spellEnd"/>
      <w:r>
        <w:t>, M. (2001). Prospective time periodic geographical disease surveillance using a scan statistic. Journal of Royal Statistical Society 164(1): 61-72.</w:t>
      </w:r>
    </w:p>
    <w:p w14:paraId="7683C184" w14:textId="77777777" w:rsidR="007E05F6" w:rsidRDefault="00EB3CD8">
      <w:pPr>
        <w:pStyle w:val="BodyText"/>
      </w:pPr>
      <w:proofErr w:type="spellStart"/>
      <w:r>
        <w:t>Kulldorff</w:t>
      </w:r>
      <w:proofErr w:type="spellEnd"/>
      <w:r>
        <w:t xml:space="preserve">, M., Heffernan, R., Hartman, J., </w:t>
      </w:r>
      <w:proofErr w:type="spellStart"/>
      <w:r>
        <w:t>Assuncao</w:t>
      </w:r>
      <w:proofErr w:type="spellEnd"/>
      <w:r>
        <w:t xml:space="preserve">, R., &amp; </w:t>
      </w:r>
      <w:proofErr w:type="spellStart"/>
      <w:r>
        <w:t>Mostashari</w:t>
      </w:r>
      <w:proofErr w:type="spellEnd"/>
      <w:r>
        <w:t xml:space="preserve">, F. (2005). A space-time permutation scan statistic for disease outbreak detection. </w:t>
      </w:r>
      <w:proofErr w:type="spellStart"/>
      <w:r>
        <w:t>PLoS</w:t>
      </w:r>
      <w:proofErr w:type="spellEnd"/>
      <w:r>
        <w:t xml:space="preserve"> Med 2(3): e59.</w:t>
      </w:r>
    </w:p>
    <w:p w14:paraId="37A3D0B3" w14:textId="77777777" w:rsidR="007E05F6" w:rsidRDefault="00EB3CD8">
      <w:pPr>
        <w:pStyle w:val="BodyText"/>
      </w:pPr>
      <w:proofErr w:type="spellStart"/>
      <w:r>
        <w:t>Lambourn</w:t>
      </w:r>
      <w:proofErr w:type="spellEnd"/>
      <w:r>
        <w:t xml:space="preserve">, D.M., Garner, M., </w:t>
      </w:r>
      <w:proofErr w:type="spellStart"/>
      <w:r>
        <w:t>Ewalt</w:t>
      </w:r>
      <w:proofErr w:type="spellEnd"/>
      <w:r>
        <w:t xml:space="preserve">, D., </w:t>
      </w:r>
      <w:proofErr w:type="spellStart"/>
      <w:r>
        <w:t>Raverty</w:t>
      </w:r>
      <w:proofErr w:type="spellEnd"/>
      <w:r>
        <w:t xml:space="preserve">, S., </w:t>
      </w:r>
      <w:proofErr w:type="spellStart"/>
      <w:r>
        <w:t>Sidor</w:t>
      </w:r>
      <w:proofErr w:type="spellEnd"/>
      <w:r>
        <w:t xml:space="preserve">, I., Jeffries, S. </w:t>
      </w:r>
      <w:proofErr w:type="spellStart"/>
      <w:r>
        <w:t>Rhyan</w:t>
      </w:r>
      <w:proofErr w:type="spellEnd"/>
      <w:r>
        <w:t xml:space="preserve">, J., &amp; </w:t>
      </w:r>
      <w:proofErr w:type="spellStart"/>
      <w:r>
        <w:t>Gaydos</w:t>
      </w:r>
      <w:proofErr w:type="spellEnd"/>
      <w:r>
        <w:t xml:space="preserve">, J.K. (2013). </w:t>
      </w:r>
      <w:r>
        <w:rPr>
          <w:i/>
        </w:rPr>
        <w:t xml:space="preserve">Brucella </w:t>
      </w:r>
      <w:proofErr w:type="spellStart"/>
      <w:r>
        <w:rPr>
          <w:i/>
        </w:rPr>
        <w:t>pinnipedialis</w:t>
      </w:r>
      <w:proofErr w:type="spellEnd"/>
      <w:r>
        <w:t xml:space="preserve"> infections in Pacific harbor seals from Washington State, USA. Journal of Wildlife Disease 49(4): 802-815. DOI: 10.7589/2012-05-137.</w:t>
      </w:r>
    </w:p>
    <w:p w14:paraId="228A44A9" w14:textId="77777777" w:rsidR="007E05F6" w:rsidRDefault="00EB3CD8">
      <w:pPr>
        <w:pStyle w:val="BodyText"/>
      </w:pPr>
      <w:proofErr w:type="spellStart"/>
      <w:r>
        <w:t>Lambourn</w:t>
      </w:r>
      <w:proofErr w:type="spellEnd"/>
      <w:r>
        <w:t xml:space="preserve">, D., </w:t>
      </w:r>
      <w:proofErr w:type="spellStart"/>
      <w:r>
        <w:t>D’Agnese</w:t>
      </w:r>
      <w:proofErr w:type="spellEnd"/>
      <w:r>
        <w:t xml:space="preserve">, E., Jeffries, S., Wilkinson, K., Huggins, J., Rice, J., Duffield, D., Smith, W., </w:t>
      </w:r>
      <w:proofErr w:type="spellStart"/>
      <w:r>
        <w:t>Grigg</w:t>
      </w:r>
      <w:proofErr w:type="spellEnd"/>
      <w:r>
        <w:t xml:space="preserve">, M., &amp; </w:t>
      </w:r>
      <w:proofErr w:type="spellStart"/>
      <w:r>
        <w:t>Raverty</w:t>
      </w:r>
      <w:proofErr w:type="spellEnd"/>
      <w:r>
        <w:t>, S. (2015). Return of the Guadalupe fur seal to the Pacific Northwest: Stranding and sightings. 21st Biennial Conference on the Biology of Marine Mammals. Dec. 13-18. San Francisco, CA.</w:t>
      </w:r>
    </w:p>
    <w:p w14:paraId="2D78D4DF" w14:textId="77777777" w:rsidR="007E05F6" w:rsidRDefault="00EB3CD8">
      <w:pPr>
        <w:pStyle w:val="BodyText"/>
      </w:pPr>
      <w:proofErr w:type="spellStart"/>
      <w:r>
        <w:t>Leeney</w:t>
      </w:r>
      <w:proofErr w:type="spellEnd"/>
      <w:r>
        <w:t xml:space="preserve">, R.H., </w:t>
      </w:r>
      <w:proofErr w:type="spellStart"/>
      <w:r>
        <w:t>Amies</w:t>
      </w:r>
      <w:proofErr w:type="spellEnd"/>
      <w:r>
        <w:t xml:space="preserve">, R., Broderick, A.C., Witt, M.J., </w:t>
      </w:r>
      <w:proofErr w:type="spellStart"/>
      <w:r>
        <w:t>Loveridge</w:t>
      </w:r>
      <w:proofErr w:type="spellEnd"/>
      <w:r>
        <w:t>, J., Doyle, J., &amp; Godley, B.J. (2008). Spatio-temporal analysis of cetacean strandings and bycatch in a UK fisheries hotspot. Biodiversity and Conservation 17: 2323. DOI: 10.1007/s10531-008-9377-5</w:t>
      </w:r>
    </w:p>
    <w:p w14:paraId="0F8B41D0" w14:textId="77777777" w:rsidR="007E05F6" w:rsidRDefault="00EB3CD8">
      <w:pPr>
        <w:pStyle w:val="BodyText"/>
      </w:pPr>
      <w:r>
        <w:lastRenderedPageBreak/>
        <w:t>Le Boeuf, B.J., Crocker, D.E., Costa, D.P., Blackwell, S.B., Webb, P.M., &amp; Houser, D.S. (2000). Foraging ecology of northern elephant seals. Ecological monographs 70(3): 353-382.</w:t>
      </w:r>
    </w:p>
    <w:p w14:paraId="6C687105" w14:textId="77777777" w:rsidR="007E05F6" w:rsidRDefault="00EB3CD8">
      <w:pPr>
        <w:pStyle w:val="BodyText"/>
      </w:pPr>
      <w:r>
        <w:t xml:space="preserve">Lea, M.A., Johnson, D., Ream, R., Sterling, J., </w:t>
      </w:r>
      <w:proofErr w:type="spellStart"/>
      <w:r>
        <w:t>Melin</w:t>
      </w:r>
      <w:proofErr w:type="spellEnd"/>
      <w:r>
        <w:t xml:space="preserve">, S., &amp; </w:t>
      </w:r>
      <w:proofErr w:type="spellStart"/>
      <w:r>
        <w:t>Gelatt</w:t>
      </w:r>
      <w:proofErr w:type="spellEnd"/>
      <w:r>
        <w:t>, T. (2009). Extreme weather events influence dispersal of naïve northern fur seals. Biology Letters 5: 252–257. DOI: 10.1098/rsbl.2008.0643</w:t>
      </w:r>
    </w:p>
    <w:p w14:paraId="7DC4D050" w14:textId="77777777" w:rsidR="007E05F6" w:rsidRDefault="00EB3CD8">
      <w:pPr>
        <w:pStyle w:val="BodyText"/>
      </w:pPr>
      <w:r>
        <w:t>Lee, K. (2016). Stranding mortality patterns in California sea lions and Steller sea lions in Oregon and southern Washington, 2006 to 2014. Dissertations and Theses. Paper 2995. Portland State University.</w:t>
      </w:r>
    </w:p>
    <w:p w14:paraId="027884E0" w14:textId="77777777" w:rsidR="007E05F6" w:rsidRDefault="00EB3CD8">
      <w:pPr>
        <w:pStyle w:val="BodyText"/>
      </w:pPr>
      <w:r>
        <w:t xml:space="preserve">London, J.M., </w:t>
      </w:r>
      <w:proofErr w:type="spellStart"/>
      <w:r>
        <w:t>Ver</w:t>
      </w:r>
      <w:proofErr w:type="spellEnd"/>
      <w:r>
        <w:t xml:space="preserve"> </w:t>
      </w:r>
      <w:proofErr w:type="spellStart"/>
      <w:r>
        <w:t>Hoef</w:t>
      </w:r>
      <w:proofErr w:type="spellEnd"/>
      <w:r>
        <w:t xml:space="preserve">, J.M., Jeffries, S.J., Lance, M.M., &amp; </w:t>
      </w:r>
      <w:proofErr w:type="spellStart"/>
      <w:r>
        <w:t>Boveng</w:t>
      </w:r>
      <w:proofErr w:type="spellEnd"/>
      <w:r>
        <w:t>, P.L. (2012). Haul-out behavior of harbor seals (</w:t>
      </w:r>
      <w:r>
        <w:rPr>
          <w:i/>
        </w:rPr>
        <w:t>Phoca vitulina</w:t>
      </w:r>
      <w:r>
        <w:t xml:space="preserve">) in Hood Canal, Washington. </w:t>
      </w:r>
      <w:proofErr w:type="spellStart"/>
      <w:r>
        <w:t>PLoS</w:t>
      </w:r>
      <w:proofErr w:type="spellEnd"/>
      <w:r>
        <w:t xml:space="preserve"> One 7(6): e38180.</w:t>
      </w:r>
    </w:p>
    <w:p w14:paraId="648E49EF" w14:textId="77777777" w:rsidR="007E05F6" w:rsidRDefault="00EB3CD8">
      <w:pPr>
        <w:pStyle w:val="BodyText"/>
      </w:pPr>
      <w:r>
        <w:t>Lowry, M.S. &amp; Forney, K.A. (2005). Abundance and distribution of California sea lions (</w:t>
      </w:r>
      <w:r>
        <w:rPr>
          <w:i/>
        </w:rPr>
        <w:t>Zalophus californianus</w:t>
      </w:r>
      <w:r>
        <w:t>) in central and northern California during 1998 and summer 1999. Fishery Bulletin 103:331-343.</w:t>
      </w:r>
    </w:p>
    <w:p w14:paraId="41B73762" w14:textId="77777777" w:rsidR="007E05F6" w:rsidRDefault="00EB3CD8">
      <w:pPr>
        <w:pStyle w:val="BodyText"/>
      </w:pPr>
      <w:r>
        <w:t xml:space="preserve">Lowry, M.S., R. Condit, </w:t>
      </w:r>
      <w:proofErr w:type="spellStart"/>
      <w:proofErr w:type="gramStart"/>
      <w:r>
        <w:t>B.Hatfield</w:t>
      </w:r>
      <w:proofErr w:type="spellEnd"/>
      <w:proofErr w:type="gramEnd"/>
      <w:r>
        <w:t>, S.G. Allen, R. Berger, P.A. Morris, B.J. Le Boeuf, &amp; Reiter, J. (2014). Abundance, Distribution, and Population Growth of the Northern Elephant Seal (</w:t>
      </w:r>
      <w:proofErr w:type="spellStart"/>
      <w:r>
        <w:rPr>
          <w:i/>
        </w:rPr>
        <w:t>Mirounga</w:t>
      </w:r>
      <w:proofErr w:type="spellEnd"/>
      <w:r>
        <w:rPr>
          <w:i/>
        </w:rPr>
        <w:t xml:space="preserve"> </w:t>
      </w:r>
      <w:proofErr w:type="spellStart"/>
      <w:r>
        <w:rPr>
          <w:i/>
        </w:rPr>
        <w:t>angustirostris</w:t>
      </w:r>
      <w:proofErr w:type="spellEnd"/>
      <w:r>
        <w:t>) in the United States from 1991 to 2010. Aquatic Mammals 40(1): 20-31. DOI: 10.1578/AM.40.1.2014.20</w:t>
      </w:r>
    </w:p>
    <w:p w14:paraId="2CD4881D" w14:textId="77777777" w:rsidR="007E05F6" w:rsidRDefault="00EB3CD8">
      <w:pPr>
        <w:pStyle w:val="BodyText"/>
      </w:pPr>
      <w:proofErr w:type="spellStart"/>
      <w:r>
        <w:t>Maldini</w:t>
      </w:r>
      <w:proofErr w:type="spellEnd"/>
      <w:r>
        <w:t xml:space="preserve">, D., </w:t>
      </w:r>
      <w:proofErr w:type="spellStart"/>
      <w:r>
        <w:t>Mazzuca</w:t>
      </w:r>
      <w:proofErr w:type="spellEnd"/>
      <w:r>
        <w:t xml:space="preserve">, L., &amp; Atkinson, S. (2005). </w:t>
      </w:r>
      <w:proofErr w:type="spellStart"/>
      <w:r>
        <w:t>Odontocete</w:t>
      </w:r>
      <w:proofErr w:type="spellEnd"/>
      <w:r>
        <w:t xml:space="preserve"> stranding patterns in the main Hawaiian Islands (1937–2002): how do they compare with live animal surveys? Pacific Science 59, 55–67.</w:t>
      </w:r>
    </w:p>
    <w:p w14:paraId="70768E62" w14:textId="77777777" w:rsidR="007E05F6" w:rsidRDefault="00EB3CD8">
      <w:pPr>
        <w:pStyle w:val="BodyText"/>
      </w:pPr>
      <w:proofErr w:type="spellStart"/>
      <w:r>
        <w:t>Maniscalco</w:t>
      </w:r>
      <w:proofErr w:type="spellEnd"/>
      <w:r>
        <w:t xml:space="preserve">, J.M., Wynne, K., Pitcher, K.W., Hanson, M.B., </w:t>
      </w:r>
      <w:proofErr w:type="spellStart"/>
      <w:r>
        <w:t>Melin</w:t>
      </w:r>
      <w:proofErr w:type="spellEnd"/>
      <w:r>
        <w:t>, S.R., &amp; Atkinson, S. (2004). The occurrence of California sea lions (</w:t>
      </w:r>
      <w:r>
        <w:rPr>
          <w:i/>
        </w:rPr>
        <w:t>Zalophus californianus</w:t>
      </w:r>
      <w:r>
        <w:t>) in Alaska. Aquatic Mammals 30(3): 427-433. DOI: 10.1578/AM.30.3.2004.427</w:t>
      </w:r>
    </w:p>
    <w:p w14:paraId="0F413B3E" w14:textId="77777777" w:rsidR="007E05F6" w:rsidRDefault="00EB3CD8">
      <w:pPr>
        <w:pStyle w:val="BodyText"/>
      </w:pPr>
      <w:proofErr w:type="spellStart"/>
      <w:r>
        <w:t>Melin</w:t>
      </w:r>
      <w:proofErr w:type="spellEnd"/>
      <w:r>
        <w:t>, S.R., DeLong, R.L., &amp; Thomason, J.R. (2000). Attendance patterns of California sea lion (</w:t>
      </w:r>
      <w:r>
        <w:rPr>
          <w:i/>
        </w:rPr>
        <w:t>Zalophus californianus</w:t>
      </w:r>
      <w:r>
        <w:t>) females and pups during the non-breeding season at San Miguel Island. Marine Mammal Science 16(1): 169-185. DOI: 10.1111/j.1748-</w:t>
      </w:r>
      <w:proofErr w:type="gramStart"/>
      <w:r>
        <w:t>7692.2000.tb</w:t>
      </w:r>
      <w:proofErr w:type="gramEnd"/>
      <w:r>
        <w:t>00911.x</w:t>
      </w:r>
    </w:p>
    <w:p w14:paraId="548A73E4" w14:textId="77777777" w:rsidR="007E05F6" w:rsidRDefault="00EB3CD8">
      <w:pPr>
        <w:pStyle w:val="BodyText"/>
      </w:pPr>
      <w:proofErr w:type="spellStart"/>
      <w:r>
        <w:t>Melin</w:t>
      </w:r>
      <w:proofErr w:type="spellEnd"/>
      <w:r>
        <w:t xml:space="preserve">, S. R., DeLong, R. L., &amp; </w:t>
      </w:r>
      <w:proofErr w:type="spellStart"/>
      <w:r>
        <w:t>Siniff</w:t>
      </w:r>
      <w:proofErr w:type="spellEnd"/>
      <w:r>
        <w:t>, D. (2008). The effects of El Niño on the foraging behavior of lactating California sea lions (</w:t>
      </w:r>
      <w:r>
        <w:rPr>
          <w:i/>
        </w:rPr>
        <w:t>Zalophus californianus</w:t>
      </w:r>
      <w:r>
        <w:t>) during the non-breeding season. Canadian Journal of Zoology 86: 192-206. DOI: 10.1139/Z07-132</w:t>
      </w:r>
    </w:p>
    <w:p w14:paraId="5E8CDEC6" w14:textId="77777777" w:rsidR="007E05F6" w:rsidRDefault="00EB3CD8">
      <w:pPr>
        <w:pStyle w:val="BodyText"/>
      </w:pPr>
      <w:proofErr w:type="spellStart"/>
      <w:r>
        <w:t>Melin</w:t>
      </w:r>
      <w:proofErr w:type="spellEnd"/>
      <w:r>
        <w:t xml:space="preserve">, S.R., Orr, A.J., Harris, J.D., </w:t>
      </w:r>
      <w:proofErr w:type="spellStart"/>
      <w:r>
        <w:t>Laake</w:t>
      </w:r>
      <w:proofErr w:type="spellEnd"/>
      <w:r>
        <w:t>, J.L., &amp; DeLong, R.L. (2010). Unprecedented mortality of California sea lion pups associated with anomalous oceanographic conditions along the central California coast in 2009. California Cooperative Oceanic Fisheries Investigations Report 51: 182-194.</w:t>
      </w:r>
    </w:p>
    <w:p w14:paraId="5D4B2FD0" w14:textId="77777777" w:rsidR="007E05F6" w:rsidRDefault="00EB3CD8">
      <w:pPr>
        <w:pStyle w:val="BodyText"/>
      </w:pPr>
      <w:r>
        <w:t>Moore</w:t>
      </w:r>
      <w:r w:rsidR="00DF6931">
        <w:t>,</w:t>
      </w:r>
      <w:r>
        <w:t xml:space="preserve"> S.E. (2008). Marine mammals as ecosystem sentinels. Journal of </w:t>
      </w:r>
      <w:proofErr w:type="spellStart"/>
      <w:r>
        <w:t>Mammalogy</w:t>
      </w:r>
      <w:proofErr w:type="spellEnd"/>
      <w:r>
        <w:t xml:space="preserve"> 89(3): 534–540. DOI: 10.1644/07-MAMM-S-312R1.1</w:t>
      </w:r>
    </w:p>
    <w:p w14:paraId="28762F42" w14:textId="77777777" w:rsidR="007E05F6" w:rsidRDefault="00EB3CD8">
      <w:pPr>
        <w:pStyle w:val="BodyText"/>
      </w:pPr>
      <w:r>
        <w:t xml:space="preserve">Moore, S.E., </w:t>
      </w:r>
      <w:proofErr w:type="spellStart"/>
      <w:r>
        <w:t>Lyday</w:t>
      </w:r>
      <w:proofErr w:type="spellEnd"/>
      <w:r>
        <w:t xml:space="preserve">, S., </w:t>
      </w:r>
      <w:proofErr w:type="spellStart"/>
      <w:r>
        <w:t>Roletto</w:t>
      </w:r>
      <w:proofErr w:type="spellEnd"/>
      <w:r>
        <w:t xml:space="preserve">, J., </w:t>
      </w:r>
      <w:proofErr w:type="spellStart"/>
      <w:r>
        <w:t>Litle</w:t>
      </w:r>
      <w:proofErr w:type="spellEnd"/>
      <w:r>
        <w:t xml:space="preserve">, K., Parrish, J.K., Nevins, H., ... </w:t>
      </w:r>
      <w:proofErr w:type="spellStart"/>
      <w:r>
        <w:t>Kell</w:t>
      </w:r>
      <w:proofErr w:type="spellEnd"/>
      <w:r>
        <w:t>, S. (2009). Entanglements of marine mammals and seabirds in central California and the north-west coast of the United States 2001-2005. Marine Pollution Bulletin. 58: 1045-1051.</w:t>
      </w:r>
    </w:p>
    <w:p w14:paraId="58FFB1A5" w14:textId="77777777" w:rsidR="007E05F6" w:rsidRDefault="00EB3CD8">
      <w:pPr>
        <w:pStyle w:val="BodyText"/>
      </w:pPr>
      <w:r>
        <w:t xml:space="preserve">National Marine Fisheries Service. </w:t>
      </w:r>
      <w:r w:rsidR="00DF6931">
        <w:t>(</w:t>
      </w:r>
      <w:r>
        <w:t>2008</w:t>
      </w:r>
      <w:r w:rsidR="00DF6931">
        <w:t>)</w:t>
      </w:r>
      <w:r>
        <w:t>. Recovery Plan for the Steller Sea Lion (</w:t>
      </w:r>
      <w:proofErr w:type="spellStart"/>
      <w:r>
        <w:rPr>
          <w:i/>
        </w:rPr>
        <w:t>Eumetopias</w:t>
      </w:r>
      <w:proofErr w:type="spellEnd"/>
      <w:r>
        <w:rPr>
          <w:i/>
        </w:rPr>
        <w:t xml:space="preserve"> </w:t>
      </w:r>
      <w:proofErr w:type="spellStart"/>
      <w:r>
        <w:rPr>
          <w:i/>
        </w:rPr>
        <w:t>jubatus</w:t>
      </w:r>
      <w:proofErr w:type="spellEnd"/>
      <w:r>
        <w:t>). Revision. National Marine Fisheries Service, Silver Spring, MD. 325 pp.</w:t>
      </w:r>
    </w:p>
    <w:p w14:paraId="644EE965" w14:textId="77777777" w:rsidR="007E05F6" w:rsidRDefault="00EB3CD8">
      <w:pPr>
        <w:pStyle w:val="BodyText"/>
      </w:pPr>
      <w:r>
        <w:lastRenderedPageBreak/>
        <w:t>National Marine Fisheries Service. (2013). Status Review of The Eastern Distinct Population Segment of Steller Sea Lion (</w:t>
      </w:r>
      <w:proofErr w:type="spellStart"/>
      <w:r>
        <w:rPr>
          <w:i/>
        </w:rPr>
        <w:t>Eumetopias</w:t>
      </w:r>
      <w:proofErr w:type="spellEnd"/>
      <w:r>
        <w:rPr>
          <w:i/>
        </w:rPr>
        <w:t xml:space="preserve"> </w:t>
      </w:r>
      <w:proofErr w:type="spellStart"/>
      <w:r>
        <w:rPr>
          <w:i/>
        </w:rPr>
        <w:t>jubatus</w:t>
      </w:r>
      <w:proofErr w:type="spellEnd"/>
      <w:r>
        <w:t>). 144pp. Protected Resources Division, Alaska Region, National Marine Fisheries Service, 709 West 9th St, Juneau, Alaska 99802.</w:t>
      </w:r>
    </w:p>
    <w:p w14:paraId="454A184C" w14:textId="160C6D69" w:rsidR="009925BC" w:rsidRDefault="009925BC" w:rsidP="009925BC">
      <w:pPr>
        <w:pStyle w:val="BodyText"/>
      </w:pPr>
      <w:r>
        <w:t xml:space="preserve">National Oceanic and Atmospheric Administration Marine Debris Program. 2014 Report on the Entanglement of Marine Species in Marine Debris with an Emphasis on Species in the United States. Silver Spring, MD. </w:t>
      </w:r>
    </w:p>
    <w:p w14:paraId="425CBB75" w14:textId="77777777" w:rsidR="007E05F6" w:rsidRDefault="00EB3CD8">
      <w:pPr>
        <w:pStyle w:val="BodyText"/>
      </w:pPr>
      <w:r>
        <w:t xml:space="preserve">Norman, S.A., Bowlby, C.E., </w:t>
      </w:r>
      <w:proofErr w:type="spellStart"/>
      <w:r>
        <w:t>Brancato</w:t>
      </w:r>
      <w:proofErr w:type="spellEnd"/>
      <w:r>
        <w:t xml:space="preserve">, M.S., </w:t>
      </w:r>
      <w:proofErr w:type="spellStart"/>
      <w:r>
        <w:t>Calambokidis</w:t>
      </w:r>
      <w:proofErr w:type="spellEnd"/>
      <w:r>
        <w:t xml:space="preserve">, J., Duffield, D., Gearin, </w:t>
      </w:r>
      <w:proofErr w:type="gramStart"/>
      <w:r>
        <w:t>P.J.,...</w:t>
      </w:r>
      <w:proofErr w:type="gramEnd"/>
      <w:r>
        <w:t xml:space="preserve"> </w:t>
      </w:r>
      <w:proofErr w:type="spellStart"/>
      <w:r>
        <w:t>Scordino</w:t>
      </w:r>
      <w:proofErr w:type="spellEnd"/>
      <w:r>
        <w:t>, J. (2004). Cetacean strandings in Oregon and Washington between 1930 and 2002. Journal of Cetacean Research and Management 6:87–99.</w:t>
      </w:r>
    </w:p>
    <w:p w14:paraId="7A904354" w14:textId="77777777" w:rsidR="007E05F6" w:rsidRDefault="00EB3CD8">
      <w:pPr>
        <w:pStyle w:val="BodyText"/>
      </w:pPr>
      <w:r>
        <w:t xml:space="preserve">Norman, S.A., Huggins, J., Carpenter, T.E., Case, J.T., </w:t>
      </w:r>
      <w:proofErr w:type="spellStart"/>
      <w:r>
        <w:t>Lambourn</w:t>
      </w:r>
      <w:proofErr w:type="spellEnd"/>
      <w:r>
        <w:t xml:space="preserve">, D.M., Rice, </w:t>
      </w:r>
      <w:proofErr w:type="gramStart"/>
      <w:r>
        <w:t>J.,…</w:t>
      </w:r>
      <w:proofErr w:type="gramEnd"/>
      <w:r>
        <w:t xml:space="preserve"> </w:t>
      </w:r>
      <w:proofErr w:type="spellStart"/>
      <w:r>
        <w:t>Klope</w:t>
      </w:r>
      <w:proofErr w:type="spellEnd"/>
      <w:r>
        <w:t>, M. (2011). The application of GIS and spatio-temporal analyses to investigations of unusual marine mammal strandings and mortality events. Marine Mammal Science 28(3): E251-E266. DOI: 10.1111/j.1748-7692.</w:t>
      </w:r>
      <w:proofErr w:type="gramStart"/>
      <w:r>
        <w:t>2011.00507.x</w:t>
      </w:r>
      <w:proofErr w:type="gramEnd"/>
    </w:p>
    <w:p w14:paraId="0B73E6D4" w14:textId="77777777" w:rsidR="007E05F6" w:rsidRDefault="00EB3CD8">
      <w:pPr>
        <w:pStyle w:val="BodyText"/>
      </w:pPr>
      <w:r>
        <w:t xml:space="preserve">Orr, A.J., </w:t>
      </w:r>
      <w:proofErr w:type="spellStart"/>
      <w:r>
        <w:t>Melin</w:t>
      </w:r>
      <w:proofErr w:type="spellEnd"/>
      <w:r>
        <w:t xml:space="preserve">, S.R., Harris, J.D., &amp; DeLong, R.L. (2012). Status of the northern fur seal population at San Miguel Island, California during 2010 and 2011. Pp. 41-58, In: </w:t>
      </w:r>
      <w:proofErr w:type="spellStart"/>
      <w:r>
        <w:t>Testa</w:t>
      </w:r>
      <w:proofErr w:type="spellEnd"/>
      <w:r>
        <w:t xml:space="preserve">, J. W. (ed.), Fur seal investigations, 2010-2011. U.S. Dep. </w:t>
      </w:r>
      <w:proofErr w:type="spellStart"/>
      <w:r>
        <w:t>Commer</w:t>
      </w:r>
      <w:proofErr w:type="spellEnd"/>
      <w:r>
        <w:t>., NOAA Tech. Memo. NMFS-AFSC-241. 77 pp.</w:t>
      </w:r>
    </w:p>
    <w:p w14:paraId="786B097C" w14:textId="77777777" w:rsidR="007E05F6" w:rsidRDefault="00EB3CD8">
      <w:pPr>
        <w:pStyle w:val="BodyText"/>
      </w:pPr>
      <w:proofErr w:type="spellStart"/>
      <w:r>
        <w:t>Osinga</w:t>
      </w:r>
      <w:proofErr w:type="spellEnd"/>
      <w:r>
        <w:t xml:space="preserve">, N., </w:t>
      </w:r>
      <w:proofErr w:type="spellStart"/>
      <w:r>
        <w:t>Shahi</w:t>
      </w:r>
      <w:proofErr w:type="spellEnd"/>
      <w:r>
        <w:t xml:space="preserve"> </w:t>
      </w:r>
      <w:proofErr w:type="spellStart"/>
      <w:r>
        <w:t>Ferdous</w:t>
      </w:r>
      <w:proofErr w:type="spellEnd"/>
      <w:r>
        <w:t xml:space="preserve">, M.M., </w:t>
      </w:r>
      <w:proofErr w:type="spellStart"/>
      <w:r>
        <w:t>Morick</w:t>
      </w:r>
      <w:proofErr w:type="spellEnd"/>
      <w:r>
        <w:t xml:space="preserve">, D., Garcia Hartmann, M., Ulloa, J.A., </w:t>
      </w:r>
      <w:proofErr w:type="spellStart"/>
      <w:r>
        <w:t>Vedder</w:t>
      </w:r>
      <w:proofErr w:type="spellEnd"/>
      <w:r>
        <w:t xml:space="preserve">, </w:t>
      </w:r>
      <w:proofErr w:type="gramStart"/>
      <w:r>
        <w:t>L.,…</w:t>
      </w:r>
      <w:proofErr w:type="gramEnd"/>
      <w:r>
        <w:t xml:space="preserve"> </w:t>
      </w:r>
      <w:proofErr w:type="spellStart"/>
      <w:r>
        <w:t>Kuiken</w:t>
      </w:r>
      <w:proofErr w:type="spellEnd"/>
      <w:r>
        <w:t>, T. (2012). Patterns of Stranding and Mortality in Common Seals (</w:t>
      </w:r>
      <w:r>
        <w:rPr>
          <w:i/>
        </w:rPr>
        <w:t>Phoca vitulina</w:t>
      </w:r>
      <w:r>
        <w:t>) and Grey Seals (</w:t>
      </w:r>
      <w:proofErr w:type="spellStart"/>
      <w:r>
        <w:rPr>
          <w:i/>
        </w:rPr>
        <w:t>Halichoerus</w:t>
      </w:r>
      <w:proofErr w:type="spellEnd"/>
      <w:r>
        <w:rPr>
          <w:i/>
        </w:rPr>
        <w:t xml:space="preserve"> </w:t>
      </w:r>
      <w:proofErr w:type="spellStart"/>
      <w:r>
        <w:rPr>
          <w:i/>
        </w:rPr>
        <w:t>grypus</w:t>
      </w:r>
      <w:proofErr w:type="spellEnd"/>
      <w:r>
        <w:t>) in The Netherlands between 1979 and 2008. Journal of Comparative Pathology 147(4): 1-16.</w:t>
      </w:r>
    </w:p>
    <w:p w14:paraId="3D57DC46" w14:textId="77777777" w:rsidR="007E05F6" w:rsidRDefault="00EB3CD8">
      <w:pPr>
        <w:pStyle w:val="BodyText"/>
      </w:pPr>
      <w:r>
        <w:t>Peltier</w:t>
      </w:r>
      <w:r w:rsidR="00DF6931">
        <w:t>,</w:t>
      </w:r>
      <w:r>
        <w:t xml:space="preserve"> H., </w:t>
      </w:r>
      <w:proofErr w:type="spellStart"/>
      <w:r>
        <w:t>Baagøe</w:t>
      </w:r>
      <w:proofErr w:type="spellEnd"/>
      <w:r>
        <w:t xml:space="preserve"> H.J., </w:t>
      </w:r>
      <w:proofErr w:type="spellStart"/>
      <w:r>
        <w:t>Camphuysen</w:t>
      </w:r>
      <w:proofErr w:type="spellEnd"/>
      <w:r>
        <w:t xml:space="preserve"> K.C.J., </w:t>
      </w:r>
      <w:proofErr w:type="spellStart"/>
      <w:r>
        <w:t>Czeck</w:t>
      </w:r>
      <w:proofErr w:type="spellEnd"/>
      <w:r>
        <w:t xml:space="preserve"> R., </w:t>
      </w:r>
      <w:proofErr w:type="spellStart"/>
      <w:r>
        <w:t>Dabin</w:t>
      </w:r>
      <w:proofErr w:type="spellEnd"/>
      <w:r>
        <w:t xml:space="preserve"> W., Daniel </w:t>
      </w:r>
      <w:proofErr w:type="gramStart"/>
      <w:r>
        <w:t>P.,…</w:t>
      </w:r>
      <w:proofErr w:type="gramEnd"/>
      <w:r>
        <w:t xml:space="preserve"> </w:t>
      </w:r>
      <w:proofErr w:type="spellStart"/>
      <w:r>
        <w:t>Ridoux</w:t>
      </w:r>
      <w:proofErr w:type="spellEnd"/>
      <w:r>
        <w:t xml:space="preserve">, V. (2013). The Stranding Anomaly as Population Indicator: The Case of </w:t>
      </w:r>
      <w:proofErr w:type="spellStart"/>
      <w:r>
        <w:t>Harbour</w:t>
      </w:r>
      <w:proofErr w:type="spellEnd"/>
      <w:r>
        <w:t xml:space="preserve"> Porpoise (</w:t>
      </w:r>
      <w:proofErr w:type="spellStart"/>
      <w:r>
        <w:rPr>
          <w:i/>
        </w:rPr>
        <w:t>Phocoena</w:t>
      </w:r>
      <w:proofErr w:type="spellEnd"/>
      <w:r>
        <w:rPr>
          <w:i/>
        </w:rPr>
        <w:t xml:space="preserve"> </w:t>
      </w:r>
      <w:proofErr w:type="spellStart"/>
      <w:r>
        <w:rPr>
          <w:i/>
        </w:rPr>
        <w:t>phocoena</w:t>
      </w:r>
      <w:proofErr w:type="spellEnd"/>
      <w:r>
        <w:t xml:space="preserve">) in North-Western Europe. </w:t>
      </w:r>
      <w:proofErr w:type="spellStart"/>
      <w:r>
        <w:t>PLoS</w:t>
      </w:r>
      <w:proofErr w:type="spellEnd"/>
      <w:r>
        <w:t xml:space="preserve"> One 8(4): e62180.</w:t>
      </w:r>
    </w:p>
    <w:p w14:paraId="6EAA3794" w14:textId="77777777" w:rsidR="007E05F6" w:rsidRDefault="00EB3CD8">
      <w:pPr>
        <w:pStyle w:val="BodyText"/>
      </w:pPr>
      <w:proofErr w:type="spellStart"/>
      <w:r>
        <w:t>Pikesley</w:t>
      </w:r>
      <w:proofErr w:type="spellEnd"/>
      <w:r>
        <w:t xml:space="preserve">, S.K., Witt, M.J., Hardy, T., </w:t>
      </w:r>
      <w:proofErr w:type="spellStart"/>
      <w:r>
        <w:t>Loveridge</w:t>
      </w:r>
      <w:proofErr w:type="spellEnd"/>
      <w:r>
        <w:t xml:space="preserve">, J., </w:t>
      </w:r>
      <w:proofErr w:type="spellStart"/>
      <w:r>
        <w:t>Loveridge</w:t>
      </w:r>
      <w:proofErr w:type="spellEnd"/>
      <w:r>
        <w:t>, J., Wi</w:t>
      </w:r>
      <w:r w:rsidR="008F7D09">
        <w:t>lliams, R., &amp; Godley, B.J. (2012</w:t>
      </w:r>
      <w:r>
        <w:t>). Cetacean sightings and strandings: evidence for spatial and temporal trends? Journal of the Marine Biological Association of the United Kingdom: 1-12.</w:t>
      </w:r>
    </w:p>
    <w:p w14:paraId="132313EB" w14:textId="77777777" w:rsidR="007E05F6" w:rsidRDefault="00EB3CD8">
      <w:pPr>
        <w:pStyle w:val="BodyText"/>
      </w:pPr>
      <w:r>
        <w:t xml:space="preserve">Prado, J.H.F, </w:t>
      </w:r>
      <w:proofErr w:type="spellStart"/>
      <w:r>
        <w:t>Mattos</w:t>
      </w:r>
      <w:proofErr w:type="spellEnd"/>
      <w:r>
        <w:t xml:space="preserve">, P.H., Silva, K.G, &amp; </w:t>
      </w:r>
      <w:proofErr w:type="spellStart"/>
      <w:r>
        <w:t>Secchi</w:t>
      </w:r>
      <w:proofErr w:type="spellEnd"/>
      <w:r>
        <w:t xml:space="preserve">, E.R. (2016). Long-term seasonal and </w:t>
      </w:r>
      <w:proofErr w:type="spellStart"/>
      <w:r>
        <w:t>interannual</w:t>
      </w:r>
      <w:proofErr w:type="spellEnd"/>
      <w:r>
        <w:t xml:space="preserve"> patterns of marine mammal strandings in subtropical Western South Atlantic. </w:t>
      </w:r>
      <w:proofErr w:type="spellStart"/>
      <w:r>
        <w:t>PLoS</w:t>
      </w:r>
      <w:proofErr w:type="spellEnd"/>
      <w:r>
        <w:t xml:space="preserve"> One 11(1): e0146339.</w:t>
      </w:r>
    </w:p>
    <w:p w14:paraId="43BFC842" w14:textId="77777777" w:rsidR="007E05F6" w:rsidRDefault="00EB3CD8">
      <w:pPr>
        <w:pStyle w:val="BodyText"/>
      </w:pPr>
      <w:proofErr w:type="spellStart"/>
      <w:r>
        <w:t>Pyenson</w:t>
      </w:r>
      <w:proofErr w:type="spellEnd"/>
      <w:r>
        <w:t xml:space="preserve">, N.D. (2010). Carcasses on the coastline: measuring the ecological fidelity of the cetacean stranding record in the eastern North Pacific Ocean. </w:t>
      </w:r>
      <w:proofErr w:type="spellStart"/>
      <w:r>
        <w:t>Paleobiology</w:t>
      </w:r>
      <w:proofErr w:type="spellEnd"/>
      <w:r>
        <w:t xml:space="preserve"> 36: 453–480.</w:t>
      </w:r>
    </w:p>
    <w:p w14:paraId="2F72540F" w14:textId="77777777" w:rsidR="007E05F6" w:rsidRDefault="00EB3CD8">
      <w:pPr>
        <w:pStyle w:val="BodyText"/>
      </w:pPr>
      <w:r>
        <w:t xml:space="preserve">R Development Core Team. (2009). R: a language and environment for statistical computing. R Foundation for Statistical Computing, Vienna, Austria. </w:t>
      </w:r>
      <w:r w:rsidRPr="007A6E7A">
        <w:t>http://www.R-project.org</w:t>
      </w:r>
      <w:r>
        <w:t>.</w:t>
      </w:r>
    </w:p>
    <w:p w14:paraId="500F933F" w14:textId="77777777" w:rsidR="007E05F6" w:rsidRDefault="00EB3CD8">
      <w:pPr>
        <w:pStyle w:val="BodyText"/>
      </w:pPr>
      <w:r>
        <w:t>Ross, P.S. (2000). Marine mammals as sentinels in ecological risk assessment. Human and Ecological Risk Assessment 6(1): 29–46.</w:t>
      </w:r>
    </w:p>
    <w:p w14:paraId="0090C2E3" w14:textId="77777777" w:rsidR="007E05F6" w:rsidRDefault="00EB3CD8">
      <w:pPr>
        <w:pStyle w:val="BodyText"/>
      </w:pPr>
      <w:proofErr w:type="spellStart"/>
      <w:r>
        <w:t>Soulen</w:t>
      </w:r>
      <w:proofErr w:type="spellEnd"/>
      <w:r>
        <w:t xml:space="preserve">, B.K., </w:t>
      </w:r>
      <w:proofErr w:type="spellStart"/>
      <w:r>
        <w:t>Cammen</w:t>
      </w:r>
      <w:proofErr w:type="spellEnd"/>
      <w:r>
        <w:t>, K., Schultz, T.F., &amp; Johnston, D.W. (2013). Factors Affecting Harp Seal (</w:t>
      </w:r>
      <w:proofErr w:type="spellStart"/>
      <w:r>
        <w:rPr>
          <w:i/>
        </w:rPr>
        <w:t>Pagophilus</w:t>
      </w:r>
      <w:proofErr w:type="spellEnd"/>
      <w:r>
        <w:rPr>
          <w:i/>
        </w:rPr>
        <w:t xml:space="preserve"> </w:t>
      </w:r>
      <w:proofErr w:type="spellStart"/>
      <w:r>
        <w:rPr>
          <w:i/>
        </w:rPr>
        <w:t>groenlandicus</w:t>
      </w:r>
      <w:proofErr w:type="spellEnd"/>
      <w:r>
        <w:t xml:space="preserve">) Strandings in the Northwest Atlantic. </w:t>
      </w:r>
      <w:proofErr w:type="spellStart"/>
      <w:r>
        <w:t>PloS</w:t>
      </w:r>
      <w:proofErr w:type="spellEnd"/>
      <w:r>
        <w:t xml:space="preserve"> One 8(7): e68779.</w:t>
      </w:r>
    </w:p>
    <w:p w14:paraId="4C9140A0" w14:textId="77777777" w:rsidR="007E05F6" w:rsidRDefault="00EB3CD8">
      <w:pPr>
        <w:pStyle w:val="BodyText"/>
      </w:pPr>
      <w:r>
        <w:t xml:space="preserve">Stewart, B.S., &amp; </w:t>
      </w:r>
      <w:proofErr w:type="spellStart"/>
      <w:r>
        <w:t>Yochem</w:t>
      </w:r>
      <w:proofErr w:type="spellEnd"/>
      <w:r>
        <w:t>, P.K. (1987). Entanglement of pinnipeds in synthetic debris and fishing net and line fragments at San Nicolas and San Miguel islands, California, 1978-1986. Marine Pollution Bulletin 18: 336-339.</w:t>
      </w:r>
    </w:p>
    <w:p w14:paraId="7B6922DF" w14:textId="77777777" w:rsidR="007E05F6" w:rsidRDefault="00EB3CD8">
      <w:pPr>
        <w:pStyle w:val="BodyText"/>
      </w:pPr>
      <w:r>
        <w:lastRenderedPageBreak/>
        <w:t>S</w:t>
      </w:r>
      <w:r w:rsidR="005868C9">
        <w:t xml:space="preserve">troud, R.K., &amp; </w:t>
      </w:r>
      <w:proofErr w:type="spellStart"/>
      <w:r w:rsidR="005868C9">
        <w:t>Roffe</w:t>
      </w:r>
      <w:proofErr w:type="spellEnd"/>
      <w:r w:rsidR="005868C9">
        <w:t>, T.J. (1979</w:t>
      </w:r>
      <w:r>
        <w:t>). Causes of death in marine mammals stranded along the Oregon coast. Journal of Wildlife Diseases 15(1): 91-97.</w:t>
      </w:r>
    </w:p>
    <w:p w14:paraId="0B6BCE22" w14:textId="77777777" w:rsidR="007E05F6" w:rsidRDefault="00EB3CD8">
      <w:pPr>
        <w:pStyle w:val="BodyText"/>
      </w:pPr>
      <w:r>
        <w:t>Thomas, A.C., Lance, M.M, Jeffries, S.J., Miner, B.G., &amp; Acevedo-Gutiérrez, A. (2011). Harbor seal foraging response to a seasonal resource pulse, spawning Pacific herring. Marine Ecology Progress Series 441:225–239. DOI: 10.3354/meps09370</w:t>
      </w:r>
      <w:r w:rsidR="007A6E7A">
        <w:t>.</w:t>
      </w:r>
    </w:p>
    <w:p w14:paraId="41CFB16A" w14:textId="77777777" w:rsidR="007E05F6" w:rsidRDefault="00EB3CD8">
      <w:pPr>
        <w:pStyle w:val="BodyText"/>
      </w:pPr>
      <w:r>
        <w:t xml:space="preserve">Townsend, C.H. </w:t>
      </w:r>
      <w:r w:rsidR="005868C9">
        <w:t>(</w:t>
      </w:r>
      <w:r>
        <w:t>1931</w:t>
      </w:r>
      <w:r w:rsidR="005868C9">
        <w:t>)</w:t>
      </w:r>
      <w:r>
        <w:t xml:space="preserve">. The fur seal of the California islands with new descriptive and historical matter. </w:t>
      </w:r>
      <w:proofErr w:type="spellStart"/>
      <w:r>
        <w:t>Zoologica</w:t>
      </w:r>
      <w:proofErr w:type="spellEnd"/>
      <w:r>
        <w:t xml:space="preserve"> 9: 442-457.</w:t>
      </w:r>
    </w:p>
    <w:p w14:paraId="57D5F8C9" w14:textId="77777777" w:rsidR="007A6E7A" w:rsidRDefault="007A6E7A">
      <w:pPr>
        <w:pStyle w:val="BodyText"/>
      </w:pPr>
      <w:proofErr w:type="spellStart"/>
      <w:r w:rsidRPr="007A6E7A">
        <w:t>Truchon</w:t>
      </w:r>
      <w:proofErr w:type="spellEnd"/>
      <w:r w:rsidRPr="007A6E7A">
        <w:t xml:space="preserve"> M</w:t>
      </w:r>
      <w:r>
        <w:t>.</w:t>
      </w:r>
      <w:r w:rsidRPr="007A6E7A">
        <w:t>-H</w:t>
      </w:r>
      <w:r>
        <w:t>.</w:t>
      </w:r>
      <w:r w:rsidRPr="007A6E7A">
        <w:t>, Measures L</w:t>
      </w:r>
      <w:r>
        <w:t xml:space="preserve">., </w:t>
      </w:r>
      <w:proofErr w:type="spellStart"/>
      <w:r>
        <w:t>L’He</w:t>
      </w:r>
      <w:r w:rsidRPr="007A6E7A">
        <w:t>rault</w:t>
      </w:r>
      <w:proofErr w:type="spellEnd"/>
      <w:r w:rsidRPr="007A6E7A">
        <w:t xml:space="preserve"> V</w:t>
      </w:r>
      <w:r>
        <w:t xml:space="preserve">., </w:t>
      </w:r>
      <w:proofErr w:type="spellStart"/>
      <w:r>
        <w:t>Bre</w:t>
      </w:r>
      <w:r w:rsidRPr="007A6E7A">
        <w:t>thes</w:t>
      </w:r>
      <w:proofErr w:type="spellEnd"/>
      <w:r w:rsidRPr="007A6E7A">
        <w:t xml:space="preserve"> J</w:t>
      </w:r>
      <w:r>
        <w:t>.</w:t>
      </w:r>
      <w:r w:rsidRPr="007A6E7A">
        <w:t>-C</w:t>
      </w:r>
      <w:r>
        <w:t>.</w:t>
      </w:r>
      <w:r w:rsidRPr="007A6E7A">
        <w:t>, Galbraith P</w:t>
      </w:r>
      <w:r>
        <w:t>.</w:t>
      </w:r>
      <w:r w:rsidRPr="007A6E7A">
        <w:t>S</w:t>
      </w:r>
      <w:r>
        <w:t xml:space="preserve">., Harvey, </w:t>
      </w:r>
      <w:proofErr w:type="gramStart"/>
      <w:r>
        <w:t>M.,…</w:t>
      </w:r>
      <w:proofErr w:type="gramEnd"/>
      <w:r>
        <w:t xml:space="preserve"> </w:t>
      </w:r>
      <w:proofErr w:type="spellStart"/>
      <w:r>
        <w:t>Lecomte</w:t>
      </w:r>
      <w:proofErr w:type="spellEnd"/>
      <w:r>
        <w:t>, N.</w:t>
      </w:r>
      <w:r w:rsidRPr="007A6E7A">
        <w:t xml:space="preserve"> (2013)</w:t>
      </w:r>
      <w:r>
        <w:t>.</w:t>
      </w:r>
      <w:r w:rsidRPr="007A6E7A">
        <w:t xml:space="preserve"> Marine Mammal Strandings and Environmental Changes: A 15-Year Study in the St. Lawrence Ecosystem. </w:t>
      </w:r>
      <w:proofErr w:type="spellStart"/>
      <w:r w:rsidRPr="007A6E7A">
        <w:t>PLoS</w:t>
      </w:r>
      <w:proofErr w:type="spellEnd"/>
      <w:r w:rsidRPr="007A6E7A">
        <w:t xml:space="preserve"> ONE 8(3): e59311. </w:t>
      </w:r>
      <w:proofErr w:type="gramStart"/>
      <w:r w:rsidRPr="007A6E7A">
        <w:t>doi:10.1371/journal.pone</w:t>
      </w:r>
      <w:proofErr w:type="gramEnd"/>
      <w:r w:rsidRPr="007A6E7A">
        <w:t>.0059311</w:t>
      </w:r>
      <w:r>
        <w:t>.</w:t>
      </w:r>
    </w:p>
    <w:p w14:paraId="46B62996" w14:textId="77777777" w:rsidR="007E05F6" w:rsidRDefault="00EB3CD8">
      <w:pPr>
        <w:pStyle w:val="BodyText"/>
      </w:pPr>
      <w:r>
        <w:t>Wilkinson, D. &amp; Worthy, G. (1999). In: Conservation and Management of Marine Mammals (Twiss, J. R. and R.R. Reeves, eds.). Smithsonian Institute Press, Washington, pp. 396-411.</w:t>
      </w:r>
    </w:p>
    <w:p w14:paraId="55662EEA" w14:textId="77777777" w:rsidR="007E05F6" w:rsidRDefault="00EB3CD8">
      <w:pPr>
        <w:pStyle w:val="BodyText"/>
      </w:pPr>
      <w:r>
        <w:t xml:space="preserve">Woodhouse, C.D. (1991). Marine mammal </w:t>
      </w:r>
      <w:proofErr w:type="spellStart"/>
      <w:r>
        <w:t>beachings</w:t>
      </w:r>
      <w:proofErr w:type="spellEnd"/>
      <w:r>
        <w:t xml:space="preserve"> as indicators of population events. Marine mammal strandings in the United States: proceedings of the second marine mammal stranding workshop. US Dep Commerce., NOAA Technical Report. NMFS 98:111-115. 157pp.</w:t>
      </w:r>
    </w:p>
    <w:p w14:paraId="4C22B587" w14:textId="77777777" w:rsidR="007E05F6" w:rsidRDefault="00EB3CD8">
      <w:pPr>
        <w:pStyle w:val="BodyText"/>
      </w:pPr>
      <w:proofErr w:type="spellStart"/>
      <w:r>
        <w:t>Zenkovich</w:t>
      </w:r>
      <w:proofErr w:type="spellEnd"/>
      <w:r>
        <w:t>, B. (1998). The northern elephant seal in Oregon: A pupping range extension and onshore occurrence. Notes 87:3.</w:t>
      </w:r>
    </w:p>
    <w:sectPr w:rsidR="007E05F6" w:rsidSect="00D2349B">
      <w:pgSz w:w="12240" w:h="15840"/>
      <w:pgMar w:top="1440" w:right="1800" w:bottom="1440" w:left="1800" w:header="720" w:footer="720" w:gutter="0"/>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864EFD" w16cid:durableId="1DFF4B5A"/>
  <w16cid:commentId w16cid:paraId="08EEFA4F" w16cid:durableId="1DFF4BCD"/>
  <w16cid:commentId w16cid:paraId="5F9A9DE4" w16cid:durableId="1DFF4C8E"/>
  <w16cid:commentId w16cid:paraId="72613FD4" w16cid:durableId="1DFF4F2C"/>
  <w16cid:commentId w16cid:paraId="351DEEEB" w16cid:durableId="1DFF4FCB"/>
  <w16cid:commentId w16cid:paraId="40FBDA0B" w16cid:durableId="1DFF500C"/>
  <w16cid:commentId w16cid:paraId="3FD98663" w16cid:durableId="1DFF509A"/>
  <w16cid:commentId w16cid:paraId="3968B0F1" w16cid:durableId="1DFF512E"/>
  <w16cid:commentId w16cid:paraId="6CDAC0F0" w16cid:durableId="1DFF52B4"/>
  <w16cid:commentId w16cid:paraId="25AD5495" w16cid:durableId="1DFF5436"/>
  <w16cid:commentId w16cid:paraId="01C14944" w16cid:durableId="1DFF561C"/>
  <w16cid:commentId w16cid:paraId="1D710148" w16cid:durableId="1DFF56B6"/>
  <w16cid:commentId w16cid:paraId="6FF1606C" w16cid:durableId="1DFF57A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9FBDF" w14:textId="77777777" w:rsidR="007E7F0A" w:rsidRDefault="007E7F0A">
      <w:pPr>
        <w:spacing w:after="0"/>
      </w:pPr>
      <w:r>
        <w:separator/>
      </w:r>
    </w:p>
  </w:endnote>
  <w:endnote w:type="continuationSeparator" w:id="0">
    <w:p w14:paraId="636ED302" w14:textId="77777777" w:rsidR="007E7F0A" w:rsidRDefault="007E7F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73E9E" w14:textId="77777777" w:rsidR="00796DE1" w:rsidRDefault="00796DE1" w:rsidP="00EB3CD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9A1E19" w14:textId="77777777" w:rsidR="00796DE1" w:rsidRDefault="00796D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50C2A" w14:textId="253E14D2" w:rsidR="00796DE1" w:rsidRDefault="00796DE1" w:rsidP="00EB3CD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62F9">
      <w:rPr>
        <w:rStyle w:val="PageNumber"/>
        <w:noProof/>
      </w:rPr>
      <w:t>23</w:t>
    </w:r>
    <w:r>
      <w:rPr>
        <w:rStyle w:val="PageNumber"/>
      </w:rPr>
      <w:fldChar w:fldCharType="end"/>
    </w:r>
  </w:p>
  <w:p w14:paraId="76E0A369" w14:textId="77777777" w:rsidR="00796DE1" w:rsidRDefault="00796DE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CB060" w14:textId="445DA8F3" w:rsidR="00796DE1" w:rsidRDefault="00796DE1" w:rsidP="00EB3CD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62F9">
      <w:rPr>
        <w:rStyle w:val="PageNumber"/>
        <w:noProof/>
      </w:rPr>
      <w:t>31</w:t>
    </w:r>
    <w:r>
      <w:rPr>
        <w:rStyle w:val="PageNumber"/>
      </w:rPr>
      <w:fldChar w:fldCharType="end"/>
    </w:r>
  </w:p>
  <w:p w14:paraId="75D70FB7" w14:textId="77777777" w:rsidR="00796DE1" w:rsidRDefault="00796DE1" w:rsidP="00EB3C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7BE8D" w14:textId="77777777" w:rsidR="007E7F0A" w:rsidRDefault="007E7F0A">
      <w:r>
        <w:separator/>
      </w:r>
    </w:p>
  </w:footnote>
  <w:footnote w:type="continuationSeparator" w:id="0">
    <w:p w14:paraId="56AB3543" w14:textId="77777777" w:rsidR="007E7F0A" w:rsidRDefault="007E7F0A">
      <w:r>
        <w:continuationSeparator/>
      </w:r>
    </w:p>
  </w:footnote>
  <w:footnote w:id="1">
    <w:p w14:paraId="3E7D7E81" w14:textId="41FC7AFC" w:rsidR="00796DE1" w:rsidRPr="00223429" w:rsidRDefault="00796DE1" w:rsidP="000774E1">
      <w:pPr>
        <w:pStyle w:val="FootnoteText"/>
        <w:contextualSpacing/>
        <w:rPr>
          <w:sz w:val="20"/>
          <w:szCs w:val="20"/>
        </w:rPr>
      </w:pPr>
      <w:r w:rsidRPr="00CA3176">
        <w:rPr>
          <w:rStyle w:val="FootnoteReference"/>
          <w:sz w:val="20"/>
        </w:rPr>
        <w:footnoteRef/>
      </w:r>
      <w:r w:rsidRPr="00CA3176">
        <w:rPr>
          <w:sz w:val="20"/>
        </w:rPr>
        <w:t xml:space="preserve"> Categories include pup, yearling, </w:t>
      </w:r>
      <w:proofErr w:type="spellStart"/>
      <w:r w:rsidRPr="00CA3176">
        <w:rPr>
          <w:sz w:val="20"/>
        </w:rPr>
        <w:t>subadult</w:t>
      </w:r>
      <w:proofErr w:type="spellEnd"/>
      <w:r w:rsidRPr="00CA3176">
        <w:rPr>
          <w:sz w:val="20"/>
        </w:rPr>
        <w:t>, and adult, though the definition of when a pup becomes a yearli</w:t>
      </w:r>
      <w:r w:rsidRPr="00223429">
        <w:rPr>
          <w:sz w:val="20"/>
          <w:szCs w:val="20"/>
        </w:rPr>
        <w:t>ng has changed over time, obfuscating the distinction between these two categories that could be combined in future analyses.</w:t>
      </w:r>
    </w:p>
  </w:footnote>
  <w:footnote w:id="2">
    <w:p w14:paraId="1CED0967" w14:textId="17DD3C90" w:rsidR="00796DE1" w:rsidRDefault="00796DE1">
      <w:pPr>
        <w:pStyle w:val="FootnoteText"/>
      </w:pPr>
      <w:r w:rsidRPr="00223429">
        <w:rPr>
          <w:rStyle w:val="FootnoteReference"/>
          <w:sz w:val="20"/>
          <w:szCs w:val="20"/>
        </w:rPr>
        <w:footnoteRef/>
      </w:r>
      <w:r w:rsidRPr="00223429">
        <w:rPr>
          <w:sz w:val="20"/>
          <w:szCs w:val="20"/>
        </w:rPr>
        <w:t xml:space="preserve"> By nature, entanglements from active versus derelict fishing gear</w:t>
      </w:r>
      <w:r>
        <w:rPr>
          <w:sz w:val="20"/>
          <w:szCs w:val="20"/>
        </w:rPr>
        <w:t xml:space="preserve"> cannot be distinguished in stranding data.</w:t>
      </w:r>
    </w:p>
  </w:footnote>
  <w:footnote w:id="3">
    <w:p w14:paraId="6B7E4756" w14:textId="29DFA08F" w:rsidR="00796DE1" w:rsidRPr="00EC6DE9" w:rsidRDefault="00796DE1" w:rsidP="00EC6DE9">
      <w:pPr>
        <w:pStyle w:val="FootnoteText"/>
        <w:ind w:left="180" w:hanging="180"/>
        <w:contextualSpacing/>
        <w:rPr>
          <w:sz w:val="21"/>
        </w:rPr>
      </w:pPr>
      <w:r w:rsidRPr="00EC6DE9">
        <w:rPr>
          <w:rStyle w:val="FootnoteReference"/>
          <w:sz w:val="21"/>
        </w:rPr>
        <w:footnoteRef/>
      </w:r>
      <w:r>
        <w:rPr>
          <w:sz w:val="21"/>
        </w:rPr>
        <w:t xml:space="preserve"> From 2002-2016</w:t>
      </w:r>
      <w:r w:rsidRPr="00EC6DE9">
        <w:rPr>
          <w:sz w:val="21"/>
        </w:rPr>
        <w:t>, approximately 10% of cases were found alive and left at the site (primarily harbor seals and California sea lions, largely adults, and a mix of female, male, and unidentified sex</w:t>
      </w:r>
      <w:r>
        <w:rPr>
          <w:sz w:val="21"/>
        </w:rPr>
        <w:t xml:space="preserve"> depending on the region</w:t>
      </w:r>
      <w:r w:rsidRPr="00EC6DE9">
        <w:rPr>
          <w:sz w:val="21"/>
        </w:rPr>
        <w:t xml:space="preserve">), indicating that they may have been resting. However, these cases may also have been a “true” stranding if they were ill but returned to the water on their own, exemplifying an ongoing challenge in defining a “stranding” event. </w:t>
      </w:r>
    </w:p>
  </w:footnote>
  <w:footnote w:id="4">
    <w:p w14:paraId="6683A992" w14:textId="77777777" w:rsidR="00796DE1" w:rsidRDefault="00796DE1" w:rsidP="00EC6DE9">
      <w:pPr>
        <w:pStyle w:val="FootnoteText"/>
        <w:ind w:left="180" w:hanging="180"/>
        <w:contextualSpacing/>
      </w:pPr>
      <w:r w:rsidRPr="00EC6DE9">
        <w:rPr>
          <w:rStyle w:val="FootnoteReference"/>
          <w:sz w:val="21"/>
        </w:rPr>
        <w:footnoteRef/>
      </w:r>
      <w:r w:rsidRPr="00EC6DE9">
        <w:rPr>
          <w:sz w:val="21"/>
        </w:rPr>
        <w:t xml:space="preserve"> See </w:t>
      </w:r>
      <w:hyperlink r:id="rId1">
        <w:r w:rsidRPr="00EC6DE9">
          <w:rPr>
            <w:rStyle w:val="Hyperlink"/>
            <w:sz w:val="21"/>
          </w:rPr>
          <w:t>http://www.nmfs.noaa.gov/pr/health/prescott/</w:t>
        </w:r>
      </w:hyperlink>
      <w:r w:rsidRPr="00EC6DE9">
        <w:rPr>
          <w:sz w:val="21"/>
        </w:rPr>
        <w:t xml:space="preserve"> 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32650" w14:textId="77777777" w:rsidR="00796DE1" w:rsidRPr="00A31449" w:rsidRDefault="00796DE1" w:rsidP="00EB3CD8">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D5F22E"/>
    <w:multiLevelType w:val="multilevel"/>
    <w:tmpl w:val="813A23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416"/>
    <w:rsid w:val="00007D05"/>
    <w:rsid w:val="00011C8B"/>
    <w:rsid w:val="00012D03"/>
    <w:rsid w:val="00013C90"/>
    <w:rsid w:val="00015F6A"/>
    <w:rsid w:val="000215AB"/>
    <w:rsid w:val="00037040"/>
    <w:rsid w:val="00041CCD"/>
    <w:rsid w:val="0004402F"/>
    <w:rsid w:val="00051047"/>
    <w:rsid w:val="00051C51"/>
    <w:rsid w:val="00060C50"/>
    <w:rsid w:val="000662F9"/>
    <w:rsid w:val="00072F67"/>
    <w:rsid w:val="00073583"/>
    <w:rsid w:val="000762E8"/>
    <w:rsid w:val="000774E1"/>
    <w:rsid w:val="000835AC"/>
    <w:rsid w:val="00083FDA"/>
    <w:rsid w:val="00086B86"/>
    <w:rsid w:val="00091A0F"/>
    <w:rsid w:val="000B0F44"/>
    <w:rsid w:val="000C0E6F"/>
    <w:rsid w:val="000C6FA6"/>
    <w:rsid w:val="000D386C"/>
    <w:rsid w:val="000E39B0"/>
    <w:rsid w:val="000F08E9"/>
    <w:rsid w:val="000F1665"/>
    <w:rsid w:val="000F58A4"/>
    <w:rsid w:val="00110E0F"/>
    <w:rsid w:val="00113F7B"/>
    <w:rsid w:val="001207DA"/>
    <w:rsid w:val="00121D6B"/>
    <w:rsid w:val="00122862"/>
    <w:rsid w:val="00122ACA"/>
    <w:rsid w:val="00134254"/>
    <w:rsid w:val="001430AE"/>
    <w:rsid w:val="00143904"/>
    <w:rsid w:val="00145399"/>
    <w:rsid w:val="001467E9"/>
    <w:rsid w:val="00151450"/>
    <w:rsid w:val="00153AA8"/>
    <w:rsid w:val="001604FD"/>
    <w:rsid w:val="0016460B"/>
    <w:rsid w:val="00170CED"/>
    <w:rsid w:val="00171690"/>
    <w:rsid w:val="00181808"/>
    <w:rsid w:val="001906FB"/>
    <w:rsid w:val="00190BB4"/>
    <w:rsid w:val="001941A0"/>
    <w:rsid w:val="001943F1"/>
    <w:rsid w:val="001A1B67"/>
    <w:rsid w:val="001B3052"/>
    <w:rsid w:val="001B32FB"/>
    <w:rsid w:val="001C059B"/>
    <w:rsid w:val="001D188D"/>
    <w:rsid w:val="001E6FE6"/>
    <w:rsid w:val="001F23AE"/>
    <w:rsid w:val="001F2B9C"/>
    <w:rsid w:val="001F3DB6"/>
    <w:rsid w:val="002009DD"/>
    <w:rsid w:val="002011EE"/>
    <w:rsid w:val="00202E2F"/>
    <w:rsid w:val="0021276F"/>
    <w:rsid w:val="00214EBE"/>
    <w:rsid w:val="00221295"/>
    <w:rsid w:val="00221A52"/>
    <w:rsid w:val="00221C1F"/>
    <w:rsid w:val="00223429"/>
    <w:rsid w:val="002241EF"/>
    <w:rsid w:val="002252F4"/>
    <w:rsid w:val="00227F52"/>
    <w:rsid w:val="00233DB2"/>
    <w:rsid w:val="00235794"/>
    <w:rsid w:val="00236BB8"/>
    <w:rsid w:val="00245F2A"/>
    <w:rsid w:val="002469C8"/>
    <w:rsid w:val="00246F0A"/>
    <w:rsid w:val="00260FF0"/>
    <w:rsid w:val="00262F48"/>
    <w:rsid w:val="0027552F"/>
    <w:rsid w:val="00275934"/>
    <w:rsid w:val="002821C6"/>
    <w:rsid w:val="002A1960"/>
    <w:rsid w:val="002A2AF7"/>
    <w:rsid w:val="002A2FA6"/>
    <w:rsid w:val="002A3209"/>
    <w:rsid w:val="002A58BC"/>
    <w:rsid w:val="002B5360"/>
    <w:rsid w:val="002C655C"/>
    <w:rsid w:val="002C790C"/>
    <w:rsid w:val="002D04D4"/>
    <w:rsid w:val="002D7687"/>
    <w:rsid w:val="002E4FE1"/>
    <w:rsid w:val="00307859"/>
    <w:rsid w:val="00310D51"/>
    <w:rsid w:val="00314EC3"/>
    <w:rsid w:val="0032329A"/>
    <w:rsid w:val="00340AF5"/>
    <w:rsid w:val="0034316C"/>
    <w:rsid w:val="00347854"/>
    <w:rsid w:val="003521B3"/>
    <w:rsid w:val="003604C9"/>
    <w:rsid w:val="00362072"/>
    <w:rsid w:val="00363CEE"/>
    <w:rsid w:val="00366383"/>
    <w:rsid w:val="00374613"/>
    <w:rsid w:val="00374E41"/>
    <w:rsid w:val="00381EFE"/>
    <w:rsid w:val="0038406C"/>
    <w:rsid w:val="003915C0"/>
    <w:rsid w:val="0039335A"/>
    <w:rsid w:val="0039412D"/>
    <w:rsid w:val="003A0117"/>
    <w:rsid w:val="003A1530"/>
    <w:rsid w:val="003B2851"/>
    <w:rsid w:val="003C06EB"/>
    <w:rsid w:val="003C0E53"/>
    <w:rsid w:val="003C3087"/>
    <w:rsid w:val="003C4E45"/>
    <w:rsid w:val="003C4E71"/>
    <w:rsid w:val="003D2B4C"/>
    <w:rsid w:val="003D7457"/>
    <w:rsid w:val="003E0477"/>
    <w:rsid w:val="003E604D"/>
    <w:rsid w:val="003E74CC"/>
    <w:rsid w:val="003E7525"/>
    <w:rsid w:val="00404C58"/>
    <w:rsid w:val="0040507B"/>
    <w:rsid w:val="004068AC"/>
    <w:rsid w:val="00407C26"/>
    <w:rsid w:val="00411686"/>
    <w:rsid w:val="00414CB1"/>
    <w:rsid w:val="00416EC8"/>
    <w:rsid w:val="00422BF0"/>
    <w:rsid w:val="0042710D"/>
    <w:rsid w:val="00445164"/>
    <w:rsid w:val="004501E6"/>
    <w:rsid w:val="004510C5"/>
    <w:rsid w:val="00452943"/>
    <w:rsid w:val="00453B9D"/>
    <w:rsid w:val="00463E16"/>
    <w:rsid w:val="00471D69"/>
    <w:rsid w:val="00472E7E"/>
    <w:rsid w:val="0047415A"/>
    <w:rsid w:val="00474166"/>
    <w:rsid w:val="00480CE8"/>
    <w:rsid w:val="00481A12"/>
    <w:rsid w:val="00482FA9"/>
    <w:rsid w:val="00497024"/>
    <w:rsid w:val="004B14D5"/>
    <w:rsid w:val="004B1739"/>
    <w:rsid w:val="004B23F2"/>
    <w:rsid w:val="004B2A18"/>
    <w:rsid w:val="004B2F28"/>
    <w:rsid w:val="004B41F6"/>
    <w:rsid w:val="004C2285"/>
    <w:rsid w:val="004D2DB7"/>
    <w:rsid w:val="004E08F6"/>
    <w:rsid w:val="004E26DA"/>
    <w:rsid w:val="004E29B3"/>
    <w:rsid w:val="004E2B97"/>
    <w:rsid w:val="00500594"/>
    <w:rsid w:val="005006AC"/>
    <w:rsid w:val="00500835"/>
    <w:rsid w:val="00500978"/>
    <w:rsid w:val="005035E0"/>
    <w:rsid w:val="005110A3"/>
    <w:rsid w:val="005152F3"/>
    <w:rsid w:val="0051606F"/>
    <w:rsid w:val="005176BB"/>
    <w:rsid w:val="00524A70"/>
    <w:rsid w:val="00543FA5"/>
    <w:rsid w:val="00545225"/>
    <w:rsid w:val="00551C2E"/>
    <w:rsid w:val="005522BF"/>
    <w:rsid w:val="005544BB"/>
    <w:rsid w:val="005675D1"/>
    <w:rsid w:val="00576E2B"/>
    <w:rsid w:val="00577FCA"/>
    <w:rsid w:val="00584068"/>
    <w:rsid w:val="005848E6"/>
    <w:rsid w:val="0058491A"/>
    <w:rsid w:val="005868C9"/>
    <w:rsid w:val="00586B51"/>
    <w:rsid w:val="005878BE"/>
    <w:rsid w:val="00590D07"/>
    <w:rsid w:val="00591065"/>
    <w:rsid w:val="005A07FE"/>
    <w:rsid w:val="005A0E5C"/>
    <w:rsid w:val="005A186B"/>
    <w:rsid w:val="005A2A51"/>
    <w:rsid w:val="005A2FF0"/>
    <w:rsid w:val="005A7B02"/>
    <w:rsid w:val="005B1D87"/>
    <w:rsid w:val="005B56F8"/>
    <w:rsid w:val="005B77C4"/>
    <w:rsid w:val="005C449C"/>
    <w:rsid w:val="005C60AA"/>
    <w:rsid w:val="005D5C44"/>
    <w:rsid w:val="005E1202"/>
    <w:rsid w:val="005E224F"/>
    <w:rsid w:val="005E3FE8"/>
    <w:rsid w:val="005E4580"/>
    <w:rsid w:val="005E4C36"/>
    <w:rsid w:val="005F2A0C"/>
    <w:rsid w:val="005F64F6"/>
    <w:rsid w:val="00613AC0"/>
    <w:rsid w:val="00616949"/>
    <w:rsid w:val="006244C4"/>
    <w:rsid w:val="00632B09"/>
    <w:rsid w:val="00636E91"/>
    <w:rsid w:val="00641EEC"/>
    <w:rsid w:val="006430EF"/>
    <w:rsid w:val="00645D5E"/>
    <w:rsid w:val="006564CE"/>
    <w:rsid w:val="006745F9"/>
    <w:rsid w:val="0067559A"/>
    <w:rsid w:val="00683584"/>
    <w:rsid w:val="00692361"/>
    <w:rsid w:val="006947F2"/>
    <w:rsid w:val="00695461"/>
    <w:rsid w:val="006A0C61"/>
    <w:rsid w:val="006A1CBF"/>
    <w:rsid w:val="006A34CC"/>
    <w:rsid w:val="006A53CA"/>
    <w:rsid w:val="006B6634"/>
    <w:rsid w:val="006B7E58"/>
    <w:rsid w:val="006C2EF1"/>
    <w:rsid w:val="006C3474"/>
    <w:rsid w:val="006C5468"/>
    <w:rsid w:val="006C6BED"/>
    <w:rsid w:val="006D3F0D"/>
    <w:rsid w:val="006E07A9"/>
    <w:rsid w:val="006F357D"/>
    <w:rsid w:val="00700F47"/>
    <w:rsid w:val="00703A11"/>
    <w:rsid w:val="00710500"/>
    <w:rsid w:val="00717562"/>
    <w:rsid w:val="00721CB1"/>
    <w:rsid w:val="00722E10"/>
    <w:rsid w:val="007254F0"/>
    <w:rsid w:val="00725CAE"/>
    <w:rsid w:val="007264BC"/>
    <w:rsid w:val="00730614"/>
    <w:rsid w:val="0073651B"/>
    <w:rsid w:val="00741751"/>
    <w:rsid w:val="00741F5A"/>
    <w:rsid w:val="007429B2"/>
    <w:rsid w:val="00742A3E"/>
    <w:rsid w:val="00744C8E"/>
    <w:rsid w:val="0075659F"/>
    <w:rsid w:val="00760513"/>
    <w:rsid w:val="007616E1"/>
    <w:rsid w:val="0076474C"/>
    <w:rsid w:val="0076715C"/>
    <w:rsid w:val="00767CAC"/>
    <w:rsid w:val="00770720"/>
    <w:rsid w:val="007711AE"/>
    <w:rsid w:val="007717F1"/>
    <w:rsid w:val="00780B75"/>
    <w:rsid w:val="00784533"/>
    <w:rsid w:val="00784D58"/>
    <w:rsid w:val="00785358"/>
    <w:rsid w:val="007868AE"/>
    <w:rsid w:val="0078723F"/>
    <w:rsid w:val="00790061"/>
    <w:rsid w:val="0079087B"/>
    <w:rsid w:val="0079407F"/>
    <w:rsid w:val="00794CA1"/>
    <w:rsid w:val="0079584A"/>
    <w:rsid w:val="00796DE1"/>
    <w:rsid w:val="00797B3C"/>
    <w:rsid w:val="007A4545"/>
    <w:rsid w:val="007A49C0"/>
    <w:rsid w:val="007A5E05"/>
    <w:rsid w:val="007A6E7A"/>
    <w:rsid w:val="007B7624"/>
    <w:rsid w:val="007C3A4A"/>
    <w:rsid w:val="007D4AF2"/>
    <w:rsid w:val="007E05F6"/>
    <w:rsid w:val="007E2FCC"/>
    <w:rsid w:val="007E309C"/>
    <w:rsid w:val="007E64F7"/>
    <w:rsid w:val="007E7F0A"/>
    <w:rsid w:val="007E7FFE"/>
    <w:rsid w:val="007F5053"/>
    <w:rsid w:val="00813775"/>
    <w:rsid w:val="0081653D"/>
    <w:rsid w:val="00820556"/>
    <w:rsid w:val="008229B7"/>
    <w:rsid w:val="00831129"/>
    <w:rsid w:val="00831BCA"/>
    <w:rsid w:val="00845F5B"/>
    <w:rsid w:val="0085023E"/>
    <w:rsid w:val="00850541"/>
    <w:rsid w:val="008558FE"/>
    <w:rsid w:val="0085590B"/>
    <w:rsid w:val="00867653"/>
    <w:rsid w:val="00872793"/>
    <w:rsid w:val="008754CE"/>
    <w:rsid w:val="008A3086"/>
    <w:rsid w:val="008A73B4"/>
    <w:rsid w:val="008B0C5D"/>
    <w:rsid w:val="008B3427"/>
    <w:rsid w:val="008C0E28"/>
    <w:rsid w:val="008C193D"/>
    <w:rsid w:val="008C2914"/>
    <w:rsid w:val="008C708C"/>
    <w:rsid w:val="008C76F6"/>
    <w:rsid w:val="008D5363"/>
    <w:rsid w:val="008D5B7E"/>
    <w:rsid w:val="008D6863"/>
    <w:rsid w:val="008D6EC8"/>
    <w:rsid w:val="008E61CB"/>
    <w:rsid w:val="008F0C8F"/>
    <w:rsid w:val="008F340F"/>
    <w:rsid w:val="008F770A"/>
    <w:rsid w:val="008F7D09"/>
    <w:rsid w:val="00901384"/>
    <w:rsid w:val="0090214B"/>
    <w:rsid w:val="009042A0"/>
    <w:rsid w:val="00907E42"/>
    <w:rsid w:val="00911A75"/>
    <w:rsid w:val="009145D2"/>
    <w:rsid w:val="00921B62"/>
    <w:rsid w:val="00926A62"/>
    <w:rsid w:val="009344BB"/>
    <w:rsid w:val="009344DD"/>
    <w:rsid w:val="00943C57"/>
    <w:rsid w:val="0095189C"/>
    <w:rsid w:val="009600A7"/>
    <w:rsid w:val="00962806"/>
    <w:rsid w:val="009725FE"/>
    <w:rsid w:val="009733E9"/>
    <w:rsid w:val="0097769D"/>
    <w:rsid w:val="009835B8"/>
    <w:rsid w:val="0098711D"/>
    <w:rsid w:val="00991319"/>
    <w:rsid w:val="009925BC"/>
    <w:rsid w:val="00992CF5"/>
    <w:rsid w:val="0099341B"/>
    <w:rsid w:val="009A4269"/>
    <w:rsid w:val="009A7A45"/>
    <w:rsid w:val="009B4CEA"/>
    <w:rsid w:val="009C17D2"/>
    <w:rsid w:val="009C381E"/>
    <w:rsid w:val="009C7BC5"/>
    <w:rsid w:val="009D5C43"/>
    <w:rsid w:val="009D7E86"/>
    <w:rsid w:val="009E0478"/>
    <w:rsid w:val="009E2B38"/>
    <w:rsid w:val="009E2DC2"/>
    <w:rsid w:val="009E6CC9"/>
    <w:rsid w:val="009F0385"/>
    <w:rsid w:val="009F7B00"/>
    <w:rsid w:val="009F7D8C"/>
    <w:rsid w:val="00A06AA3"/>
    <w:rsid w:val="00A1321E"/>
    <w:rsid w:val="00A15DFE"/>
    <w:rsid w:val="00A16467"/>
    <w:rsid w:val="00A1646F"/>
    <w:rsid w:val="00A17063"/>
    <w:rsid w:val="00A20B1B"/>
    <w:rsid w:val="00A27DD7"/>
    <w:rsid w:val="00A31FF1"/>
    <w:rsid w:val="00A32F16"/>
    <w:rsid w:val="00A3430B"/>
    <w:rsid w:val="00A3775C"/>
    <w:rsid w:val="00A441F0"/>
    <w:rsid w:val="00A4513F"/>
    <w:rsid w:val="00A5131F"/>
    <w:rsid w:val="00A547B2"/>
    <w:rsid w:val="00A61C1A"/>
    <w:rsid w:val="00A62229"/>
    <w:rsid w:val="00A63B5B"/>
    <w:rsid w:val="00A659CB"/>
    <w:rsid w:val="00A70515"/>
    <w:rsid w:val="00A93687"/>
    <w:rsid w:val="00AA1FE9"/>
    <w:rsid w:val="00AA406C"/>
    <w:rsid w:val="00AC305C"/>
    <w:rsid w:val="00AC6D3D"/>
    <w:rsid w:val="00AC7F25"/>
    <w:rsid w:val="00AD3602"/>
    <w:rsid w:val="00AD7A68"/>
    <w:rsid w:val="00AE5127"/>
    <w:rsid w:val="00AE5705"/>
    <w:rsid w:val="00AE5831"/>
    <w:rsid w:val="00AE64A7"/>
    <w:rsid w:val="00AE6835"/>
    <w:rsid w:val="00AF59C4"/>
    <w:rsid w:val="00B02000"/>
    <w:rsid w:val="00B10529"/>
    <w:rsid w:val="00B10F3F"/>
    <w:rsid w:val="00B21F2A"/>
    <w:rsid w:val="00B232ED"/>
    <w:rsid w:val="00B313C7"/>
    <w:rsid w:val="00B471DB"/>
    <w:rsid w:val="00B47A6A"/>
    <w:rsid w:val="00B8092C"/>
    <w:rsid w:val="00B82F6E"/>
    <w:rsid w:val="00B83FE1"/>
    <w:rsid w:val="00B859B3"/>
    <w:rsid w:val="00B85F21"/>
    <w:rsid w:val="00B86B75"/>
    <w:rsid w:val="00B9699F"/>
    <w:rsid w:val="00B96EEA"/>
    <w:rsid w:val="00BA71FA"/>
    <w:rsid w:val="00BC48D5"/>
    <w:rsid w:val="00BC4A49"/>
    <w:rsid w:val="00BE2158"/>
    <w:rsid w:val="00BE3209"/>
    <w:rsid w:val="00BE47B8"/>
    <w:rsid w:val="00BF351E"/>
    <w:rsid w:val="00BF4234"/>
    <w:rsid w:val="00BF5590"/>
    <w:rsid w:val="00BF72B3"/>
    <w:rsid w:val="00C01936"/>
    <w:rsid w:val="00C11549"/>
    <w:rsid w:val="00C17E50"/>
    <w:rsid w:val="00C22FEC"/>
    <w:rsid w:val="00C26B80"/>
    <w:rsid w:val="00C36279"/>
    <w:rsid w:val="00C57546"/>
    <w:rsid w:val="00C6712F"/>
    <w:rsid w:val="00C730A6"/>
    <w:rsid w:val="00C76F32"/>
    <w:rsid w:val="00C77AB1"/>
    <w:rsid w:val="00C91799"/>
    <w:rsid w:val="00C93891"/>
    <w:rsid w:val="00CA0163"/>
    <w:rsid w:val="00CA0A69"/>
    <w:rsid w:val="00CA108E"/>
    <w:rsid w:val="00CA1FDB"/>
    <w:rsid w:val="00CA3176"/>
    <w:rsid w:val="00CA3640"/>
    <w:rsid w:val="00CC53D3"/>
    <w:rsid w:val="00CD2141"/>
    <w:rsid w:val="00CD2A99"/>
    <w:rsid w:val="00CE4482"/>
    <w:rsid w:val="00CF0CDC"/>
    <w:rsid w:val="00CF1473"/>
    <w:rsid w:val="00CF1AB5"/>
    <w:rsid w:val="00CF5DBD"/>
    <w:rsid w:val="00D040DA"/>
    <w:rsid w:val="00D05111"/>
    <w:rsid w:val="00D2136B"/>
    <w:rsid w:val="00D2349B"/>
    <w:rsid w:val="00D35D91"/>
    <w:rsid w:val="00D41404"/>
    <w:rsid w:val="00D539CE"/>
    <w:rsid w:val="00D55930"/>
    <w:rsid w:val="00D55F6F"/>
    <w:rsid w:val="00D66948"/>
    <w:rsid w:val="00D67CE6"/>
    <w:rsid w:val="00D70169"/>
    <w:rsid w:val="00D708A4"/>
    <w:rsid w:val="00D72192"/>
    <w:rsid w:val="00D74C9D"/>
    <w:rsid w:val="00D767A1"/>
    <w:rsid w:val="00D80132"/>
    <w:rsid w:val="00D8401F"/>
    <w:rsid w:val="00D860E1"/>
    <w:rsid w:val="00D912E6"/>
    <w:rsid w:val="00D97EF3"/>
    <w:rsid w:val="00DA0480"/>
    <w:rsid w:val="00DA14E4"/>
    <w:rsid w:val="00DA4024"/>
    <w:rsid w:val="00DB1F17"/>
    <w:rsid w:val="00DB326B"/>
    <w:rsid w:val="00DB4D1E"/>
    <w:rsid w:val="00DB7A11"/>
    <w:rsid w:val="00DC31BD"/>
    <w:rsid w:val="00DC3205"/>
    <w:rsid w:val="00DC3B52"/>
    <w:rsid w:val="00DC532D"/>
    <w:rsid w:val="00DD1296"/>
    <w:rsid w:val="00DD1D27"/>
    <w:rsid w:val="00DD4CA6"/>
    <w:rsid w:val="00DE754B"/>
    <w:rsid w:val="00DF6931"/>
    <w:rsid w:val="00E07B3F"/>
    <w:rsid w:val="00E15C45"/>
    <w:rsid w:val="00E20FBA"/>
    <w:rsid w:val="00E22E68"/>
    <w:rsid w:val="00E26940"/>
    <w:rsid w:val="00E27245"/>
    <w:rsid w:val="00E2729E"/>
    <w:rsid w:val="00E315A3"/>
    <w:rsid w:val="00E34B87"/>
    <w:rsid w:val="00E350AD"/>
    <w:rsid w:val="00E3619C"/>
    <w:rsid w:val="00E369BE"/>
    <w:rsid w:val="00E42C6D"/>
    <w:rsid w:val="00E45171"/>
    <w:rsid w:val="00E46363"/>
    <w:rsid w:val="00E51E7B"/>
    <w:rsid w:val="00E530EE"/>
    <w:rsid w:val="00E562A0"/>
    <w:rsid w:val="00E6024E"/>
    <w:rsid w:val="00E73977"/>
    <w:rsid w:val="00E75DD6"/>
    <w:rsid w:val="00E80E5F"/>
    <w:rsid w:val="00E82B10"/>
    <w:rsid w:val="00E84B09"/>
    <w:rsid w:val="00E87A7E"/>
    <w:rsid w:val="00E9372F"/>
    <w:rsid w:val="00E94951"/>
    <w:rsid w:val="00E96A80"/>
    <w:rsid w:val="00EB0093"/>
    <w:rsid w:val="00EB3CD8"/>
    <w:rsid w:val="00EB799A"/>
    <w:rsid w:val="00EC624D"/>
    <w:rsid w:val="00EC6B9E"/>
    <w:rsid w:val="00EC6DE9"/>
    <w:rsid w:val="00ED12F1"/>
    <w:rsid w:val="00ED13C2"/>
    <w:rsid w:val="00EE6EB2"/>
    <w:rsid w:val="00EE77D6"/>
    <w:rsid w:val="00EF2BCC"/>
    <w:rsid w:val="00EF5AB0"/>
    <w:rsid w:val="00EF65D2"/>
    <w:rsid w:val="00F06234"/>
    <w:rsid w:val="00F0631D"/>
    <w:rsid w:val="00F104D3"/>
    <w:rsid w:val="00F1771C"/>
    <w:rsid w:val="00F227C7"/>
    <w:rsid w:val="00F23102"/>
    <w:rsid w:val="00F32C0B"/>
    <w:rsid w:val="00F417A6"/>
    <w:rsid w:val="00F45CFE"/>
    <w:rsid w:val="00F63ACC"/>
    <w:rsid w:val="00F81249"/>
    <w:rsid w:val="00F9363D"/>
    <w:rsid w:val="00FA4653"/>
    <w:rsid w:val="00FA4DD7"/>
    <w:rsid w:val="00FB0532"/>
    <w:rsid w:val="00FB26FC"/>
    <w:rsid w:val="00FC0845"/>
    <w:rsid w:val="00FC4FB9"/>
    <w:rsid w:val="00FD17F9"/>
    <w:rsid w:val="00FD31D8"/>
    <w:rsid w:val="00FE4E34"/>
    <w:rsid w:val="00FE51A2"/>
    <w:rsid w:val="00FF5CF5"/>
    <w:rsid w:val="00FF7ED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55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rsid w:val="00586B5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86B5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86B5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86B51"/>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rsid w:val="00586B51"/>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rsid w:val="00586B51"/>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rsid w:val="00586B51"/>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rsid w:val="00586B51"/>
    <w:pPr>
      <w:spacing w:before="240"/>
    </w:pPr>
    <w:rPr>
      <w:sz w:val="30"/>
      <w:szCs w:val="30"/>
    </w:rPr>
  </w:style>
  <w:style w:type="paragraph" w:customStyle="1" w:styleId="Author">
    <w:name w:val="Author"/>
    <w:next w:val="BodyText"/>
    <w:qFormat/>
    <w:rsid w:val="00586B51"/>
    <w:pPr>
      <w:keepNext/>
      <w:keepLines/>
      <w:jc w:val="center"/>
    </w:pPr>
  </w:style>
  <w:style w:type="paragraph" w:styleId="Date">
    <w:name w:val="Date"/>
    <w:next w:val="BodyText"/>
    <w:qFormat/>
    <w:rsid w:val="00586B51"/>
    <w:pPr>
      <w:keepNext/>
      <w:keepLines/>
      <w:jc w:val="center"/>
    </w:pPr>
  </w:style>
  <w:style w:type="paragraph" w:customStyle="1" w:styleId="Abstract">
    <w:name w:val="Abstract"/>
    <w:basedOn w:val="Normal"/>
    <w:next w:val="BodyText"/>
    <w:qFormat/>
    <w:rsid w:val="00586B51"/>
    <w:pPr>
      <w:keepNext/>
      <w:keepLines/>
      <w:spacing w:before="300" w:after="300"/>
    </w:pPr>
    <w:rPr>
      <w:sz w:val="20"/>
      <w:szCs w:val="20"/>
    </w:rPr>
  </w:style>
  <w:style w:type="paragraph" w:styleId="Bibliography">
    <w:name w:val="Bibliography"/>
    <w:basedOn w:val="Normal"/>
    <w:qFormat/>
    <w:rsid w:val="00586B51"/>
  </w:style>
  <w:style w:type="paragraph" w:styleId="BlockText">
    <w:name w:val="Block Text"/>
    <w:basedOn w:val="BodyText"/>
    <w:next w:val="BodyText"/>
    <w:uiPriority w:val="9"/>
    <w:unhideWhenUsed/>
    <w:qFormat/>
    <w:rsid w:val="00586B51"/>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86B51"/>
  </w:style>
  <w:style w:type="paragraph" w:customStyle="1" w:styleId="DefinitionTerm">
    <w:name w:val="Definition Term"/>
    <w:basedOn w:val="Normal"/>
    <w:next w:val="Definition"/>
    <w:rsid w:val="00586B51"/>
    <w:pPr>
      <w:keepNext/>
      <w:keepLines/>
      <w:spacing w:after="0"/>
    </w:pPr>
    <w:rPr>
      <w:b/>
    </w:rPr>
  </w:style>
  <w:style w:type="paragraph" w:customStyle="1" w:styleId="Definition">
    <w:name w:val="Definition"/>
    <w:basedOn w:val="Normal"/>
    <w:rsid w:val="00586B51"/>
  </w:style>
  <w:style w:type="paragraph" w:styleId="Caption">
    <w:name w:val="caption"/>
    <w:basedOn w:val="Normal"/>
    <w:link w:val="CaptionChar"/>
    <w:rsid w:val="00586B51"/>
    <w:pPr>
      <w:spacing w:after="120"/>
    </w:pPr>
    <w:rPr>
      <w:i/>
    </w:rPr>
  </w:style>
  <w:style w:type="paragraph" w:customStyle="1" w:styleId="TableCaption">
    <w:name w:val="Table Caption"/>
    <w:basedOn w:val="Caption"/>
    <w:rsid w:val="00586B51"/>
    <w:pPr>
      <w:keepNext/>
    </w:pPr>
  </w:style>
  <w:style w:type="paragraph" w:customStyle="1" w:styleId="ImageCaption">
    <w:name w:val="Image Caption"/>
    <w:basedOn w:val="Caption"/>
    <w:rsid w:val="00586B51"/>
  </w:style>
  <w:style w:type="paragraph" w:customStyle="1" w:styleId="Figure">
    <w:name w:val="Figure"/>
    <w:basedOn w:val="Normal"/>
    <w:rsid w:val="00586B51"/>
  </w:style>
  <w:style w:type="paragraph" w:customStyle="1" w:styleId="FigurewithCaption">
    <w:name w:val="Figure with Caption"/>
    <w:basedOn w:val="Figure"/>
    <w:rsid w:val="00586B51"/>
    <w:pPr>
      <w:keepNext/>
    </w:pPr>
  </w:style>
  <w:style w:type="character" w:customStyle="1" w:styleId="CaptionChar">
    <w:name w:val="Caption Char"/>
    <w:basedOn w:val="DefaultParagraphFont"/>
    <w:link w:val="Caption"/>
    <w:rsid w:val="00586B51"/>
  </w:style>
  <w:style w:type="character" w:customStyle="1" w:styleId="VerbatimChar">
    <w:name w:val="Verbatim Char"/>
    <w:basedOn w:val="CaptionChar"/>
    <w:link w:val="SourceCode"/>
    <w:rsid w:val="00586B51"/>
    <w:rPr>
      <w:rFonts w:ascii="Consolas" w:hAnsi="Consolas"/>
      <w:sz w:val="22"/>
    </w:rPr>
  </w:style>
  <w:style w:type="character" w:styleId="FootnoteReference">
    <w:name w:val="footnote reference"/>
    <w:basedOn w:val="CaptionChar"/>
    <w:rsid w:val="00586B51"/>
    <w:rPr>
      <w:vertAlign w:val="superscript"/>
    </w:rPr>
  </w:style>
  <w:style w:type="character" w:styleId="Hyperlink">
    <w:name w:val="Hyperlink"/>
    <w:basedOn w:val="CaptionChar"/>
    <w:rsid w:val="00586B51"/>
    <w:rPr>
      <w:color w:val="4F81BD" w:themeColor="accent1"/>
    </w:rPr>
  </w:style>
  <w:style w:type="paragraph" w:styleId="TOCHeading">
    <w:name w:val="TOC Heading"/>
    <w:basedOn w:val="Heading1"/>
    <w:next w:val="BodyText"/>
    <w:uiPriority w:val="39"/>
    <w:unhideWhenUsed/>
    <w:qFormat/>
    <w:rsid w:val="00586B5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86B51"/>
    <w:pPr>
      <w:shd w:val="clear" w:color="auto" w:fill="F8F8F8"/>
      <w:wordWrap w:val="0"/>
    </w:pPr>
  </w:style>
  <w:style w:type="character" w:customStyle="1" w:styleId="KeywordTok">
    <w:name w:val="KeywordTok"/>
    <w:basedOn w:val="VerbatimChar"/>
    <w:rsid w:val="00586B51"/>
    <w:rPr>
      <w:rFonts w:ascii="Consolas" w:hAnsi="Consolas"/>
      <w:b/>
      <w:color w:val="204A87"/>
      <w:sz w:val="22"/>
      <w:shd w:val="clear" w:color="auto" w:fill="F8F8F8"/>
    </w:rPr>
  </w:style>
  <w:style w:type="character" w:customStyle="1" w:styleId="DataTypeTok">
    <w:name w:val="DataTypeTok"/>
    <w:basedOn w:val="VerbatimChar"/>
    <w:rsid w:val="00586B51"/>
    <w:rPr>
      <w:rFonts w:ascii="Consolas" w:hAnsi="Consolas"/>
      <w:color w:val="204A87"/>
      <w:sz w:val="22"/>
      <w:shd w:val="clear" w:color="auto" w:fill="F8F8F8"/>
    </w:rPr>
  </w:style>
  <w:style w:type="character" w:customStyle="1" w:styleId="DecValTok">
    <w:name w:val="DecValTok"/>
    <w:basedOn w:val="VerbatimChar"/>
    <w:rsid w:val="00586B51"/>
    <w:rPr>
      <w:rFonts w:ascii="Consolas" w:hAnsi="Consolas"/>
      <w:color w:val="0000CF"/>
      <w:sz w:val="22"/>
      <w:shd w:val="clear" w:color="auto" w:fill="F8F8F8"/>
    </w:rPr>
  </w:style>
  <w:style w:type="character" w:customStyle="1" w:styleId="BaseNTok">
    <w:name w:val="BaseNTok"/>
    <w:basedOn w:val="VerbatimChar"/>
    <w:rsid w:val="00586B51"/>
    <w:rPr>
      <w:rFonts w:ascii="Consolas" w:hAnsi="Consolas"/>
      <w:color w:val="0000CF"/>
      <w:sz w:val="22"/>
      <w:shd w:val="clear" w:color="auto" w:fill="F8F8F8"/>
    </w:rPr>
  </w:style>
  <w:style w:type="character" w:customStyle="1" w:styleId="FloatTok">
    <w:name w:val="FloatTok"/>
    <w:basedOn w:val="VerbatimChar"/>
    <w:rsid w:val="00586B51"/>
    <w:rPr>
      <w:rFonts w:ascii="Consolas" w:hAnsi="Consolas"/>
      <w:color w:val="0000CF"/>
      <w:sz w:val="22"/>
      <w:shd w:val="clear" w:color="auto" w:fill="F8F8F8"/>
    </w:rPr>
  </w:style>
  <w:style w:type="character" w:customStyle="1" w:styleId="ConstantTok">
    <w:name w:val="ConstantTok"/>
    <w:basedOn w:val="VerbatimChar"/>
    <w:rsid w:val="00586B51"/>
    <w:rPr>
      <w:rFonts w:ascii="Consolas" w:hAnsi="Consolas"/>
      <w:color w:val="000000"/>
      <w:sz w:val="22"/>
      <w:shd w:val="clear" w:color="auto" w:fill="F8F8F8"/>
    </w:rPr>
  </w:style>
  <w:style w:type="character" w:customStyle="1" w:styleId="CharTok">
    <w:name w:val="CharTok"/>
    <w:basedOn w:val="VerbatimChar"/>
    <w:rsid w:val="00586B51"/>
    <w:rPr>
      <w:rFonts w:ascii="Consolas" w:hAnsi="Consolas"/>
      <w:color w:val="4E9A06"/>
      <w:sz w:val="22"/>
      <w:shd w:val="clear" w:color="auto" w:fill="F8F8F8"/>
    </w:rPr>
  </w:style>
  <w:style w:type="character" w:customStyle="1" w:styleId="SpecialCharTok">
    <w:name w:val="SpecialCharTok"/>
    <w:basedOn w:val="VerbatimChar"/>
    <w:rsid w:val="00586B51"/>
    <w:rPr>
      <w:rFonts w:ascii="Consolas" w:hAnsi="Consolas"/>
      <w:color w:val="000000"/>
      <w:sz w:val="22"/>
      <w:shd w:val="clear" w:color="auto" w:fill="F8F8F8"/>
    </w:rPr>
  </w:style>
  <w:style w:type="character" w:customStyle="1" w:styleId="StringTok">
    <w:name w:val="StringTok"/>
    <w:basedOn w:val="VerbatimChar"/>
    <w:rsid w:val="00586B51"/>
    <w:rPr>
      <w:rFonts w:ascii="Consolas" w:hAnsi="Consolas"/>
      <w:color w:val="4E9A06"/>
      <w:sz w:val="22"/>
      <w:shd w:val="clear" w:color="auto" w:fill="F8F8F8"/>
    </w:rPr>
  </w:style>
  <w:style w:type="character" w:customStyle="1" w:styleId="VerbatimStringTok">
    <w:name w:val="VerbatimStringTok"/>
    <w:basedOn w:val="VerbatimChar"/>
    <w:rsid w:val="00586B51"/>
    <w:rPr>
      <w:rFonts w:ascii="Consolas" w:hAnsi="Consolas"/>
      <w:color w:val="4E9A06"/>
      <w:sz w:val="22"/>
      <w:shd w:val="clear" w:color="auto" w:fill="F8F8F8"/>
    </w:rPr>
  </w:style>
  <w:style w:type="character" w:customStyle="1" w:styleId="SpecialStringTok">
    <w:name w:val="SpecialStringTok"/>
    <w:basedOn w:val="VerbatimChar"/>
    <w:rsid w:val="00586B51"/>
    <w:rPr>
      <w:rFonts w:ascii="Consolas" w:hAnsi="Consolas"/>
      <w:color w:val="4E9A06"/>
      <w:sz w:val="22"/>
      <w:shd w:val="clear" w:color="auto" w:fill="F8F8F8"/>
    </w:rPr>
  </w:style>
  <w:style w:type="character" w:customStyle="1" w:styleId="ImportTok">
    <w:name w:val="ImportTok"/>
    <w:basedOn w:val="VerbatimChar"/>
    <w:rsid w:val="00586B51"/>
    <w:rPr>
      <w:rFonts w:ascii="Consolas" w:hAnsi="Consolas"/>
      <w:sz w:val="22"/>
      <w:shd w:val="clear" w:color="auto" w:fill="F8F8F8"/>
    </w:rPr>
  </w:style>
  <w:style w:type="character" w:customStyle="1" w:styleId="CommentTok">
    <w:name w:val="CommentTok"/>
    <w:basedOn w:val="VerbatimChar"/>
    <w:rsid w:val="00586B51"/>
    <w:rPr>
      <w:rFonts w:ascii="Consolas" w:hAnsi="Consolas"/>
      <w:i/>
      <w:color w:val="8F5902"/>
      <w:sz w:val="22"/>
      <w:shd w:val="clear" w:color="auto" w:fill="F8F8F8"/>
    </w:rPr>
  </w:style>
  <w:style w:type="character" w:customStyle="1" w:styleId="DocumentationTok">
    <w:name w:val="DocumentationTok"/>
    <w:basedOn w:val="VerbatimChar"/>
    <w:rsid w:val="00586B51"/>
    <w:rPr>
      <w:rFonts w:ascii="Consolas" w:hAnsi="Consolas"/>
      <w:b/>
      <w:i/>
      <w:color w:val="8F5902"/>
      <w:sz w:val="22"/>
      <w:shd w:val="clear" w:color="auto" w:fill="F8F8F8"/>
    </w:rPr>
  </w:style>
  <w:style w:type="character" w:customStyle="1" w:styleId="AnnotationTok">
    <w:name w:val="AnnotationTok"/>
    <w:basedOn w:val="VerbatimChar"/>
    <w:rsid w:val="00586B51"/>
    <w:rPr>
      <w:rFonts w:ascii="Consolas" w:hAnsi="Consolas"/>
      <w:b/>
      <w:i/>
      <w:color w:val="8F5902"/>
      <w:sz w:val="22"/>
      <w:shd w:val="clear" w:color="auto" w:fill="F8F8F8"/>
    </w:rPr>
  </w:style>
  <w:style w:type="character" w:customStyle="1" w:styleId="CommentVarTok">
    <w:name w:val="CommentVarTok"/>
    <w:basedOn w:val="VerbatimChar"/>
    <w:rsid w:val="00586B51"/>
    <w:rPr>
      <w:rFonts w:ascii="Consolas" w:hAnsi="Consolas"/>
      <w:b/>
      <w:i/>
      <w:color w:val="8F5902"/>
      <w:sz w:val="22"/>
      <w:shd w:val="clear" w:color="auto" w:fill="F8F8F8"/>
    </w:rPr>
  </w:style>
  <w:style w:type="character" w:customStyle="1" w:styleId="OtherTok">
    <w:name w:val="OtherTok"/>
    <w:basedOn w:val="VerbatimChar"/>
    <w:rsid w:val="00586B51"/>
    <w:rPr>
      <w:rFonts w:ascii="Consolas" w:hAnsi="Consolas"/>
      <w:color w:val="8F5902"/>
      <w:sz w:val="22"/>
      <w:shd w:val="clear" w:color="auto" w:fill="F8F8F8"/>
    </w:rPr>
  </w:style>
  <w:style w:type="character" w:customStyle="1" w:styleId="FunctionTok">
    <w:name w:val="FunctionTok"/>
    <w:basedOn w:val="VerbatimChar"/>
    <w:rsid w:val="00586B51"/>
    <w:rPr>
      <w:rFonts w:ascii="Consolas" w:hAnsi="Consolas"/>
      <w:color w:val="000000"/>
      <w:sz w:val="22"/>
      <w:shd w:val="clear" w:color="auto" w:fill="F8F8F8"/>
    </w:rPr>
  </w:style>
  <w:style w:type="character" w:customStyle="1" w:styleId="VariableTok">
    <w:name w:val="VariableTok"/>
    <w:basedOn w:val="VerbatimChar"/>
    <w:rsid w:val="00586B51"/>
    <w:rPr>
      <w:rFonts w:ascii="Consolas" w:hAnsi="Consolas"/>
      <w:color w:val="000000"/>
      <w:sz w:val="22"/>
      <w:shd w:val="clear" w:color="auto" w:fill="F8F8F8"/>
    </w:rPr>
  </w:style>
  <w:style w:type="character" w:customStyle="1" w:styleId="ControlFlowTok">
    <w:name w:val="ControlFlowTok"/>
    <w:basedOn w:val="VerbatimChar"/>
    <w:rsid w:val="00586B51"/>
    <w:rPr>
      <w:rFonts w:ascii="Consolas" w:hAnsi="Consolas"/>
      <w:b/>
      <w:color w:val="204A87"/>
      <w:sz w:val="22"/>
      <w:shd w:val="clear" w:color="auto" w:fill="F8F8F8"/>
    </w:rPr>
  </w:style>
  <w:style w:type="character" w:customStyle="1" w:styleId="OperatorTok">
    <w:name w:val="OperatorTok"/>
    <w:basedOn w:val="VerbatimChar"/>
    <w:rsid w:val="00586B51"/>
    <w:rPr>
      <w:rFonts w:ascii="Consolas" w:hAnsi="Consolas"/>
      <w:b/>
      <w:color w:val="CE5C00"/>
      <w:sz w:val="22"/>
      <w:shd w:val="clear" w:color="auto" w:fill="F8F8F8"/>
    </w:rPr>
  </w:style>
  <w:style w:type="character" w:customStyle="1" w:styleId="BuiltInTok">
    <w:name w:val="BuiltInTok"/>
    <w:basedOn w:val="VerbatimChar"/>
    <w:rsid w:val="00586B51"/>
    <w:rPr>
      <w:rFonts w:ascii="Consolas" w:hAnsi="Consolas"/>
      <w:sz w:val="22"/>
      <w:shd w:val="clear" w:color="auto" w:fill="F8F8F8"/>
    </w:rPr>
  </w:style>
  <w:style w:type="character" w:customStyle="1" w:styleId="ExtensionTok">
    <w:name w:val="ExtensionTok"/>
    <w:basedOn w:val="VerbatimChar"/>
    <w:rsid w:val="00586B51"/>
    <w:rPr>
      <w:rFonts w:ascii="Consolas" w:hAnsi="Consolas"/>
      <w:sz w:val="22"/>
      <w:shd w:val="clear" w:color="auto" w:fill="F8F8F8"/>
    </w:rPr>
  </w:style>
  <w:style w:type="character" w:customStyle="1" w:styleId="PreprocessorTok">
    <w:name w:val="PreprocessorTok"/>
    <w:basedOn w:val="VerbatimChar"/>
    <w:rsid w:val="00586B51"/>
    <w:rPr>
      <w:rFonts w:ascii="Consolas" w:hAnsi="Consolas"/>
      <w:i/>
      <w:color w:val="8F5902"/>
      <w:sz w:val="22"/>
      <w:shd w:val="clear" w:color="auto" w:fill="F8F8F8"/>
    </w:rPr>
  </w:style>
  <w:style w:type="character" w:customStyle="1" w:styleId="AttributeTok">
    <w:name w:val="AttributeTok"/>
    <w:basedOn w:val="VerbatimChar"/>
    <w:rsid w:val="00586B51"/>
    <w:rPr>
      <w:rFonts w:ascii="Consolas" w:hAnsi="Consolas"/>
      <w:color w:val="C4A000"/>
      <w:sz w:val="22"/>
      <w:shd w:val="clear" w:color="auto" w:fill="F8F8F8"/>
    </w:rPr>
  </w:style>
  <w:style w:type="character" w:customStyle="1" w:styleId="RegionMarkerTok">
    <w:name w:val="RegionMarkerTok"/>
    <w:basedOn w:val="VerbatimChar"/>
    <w:rsid w:val="00586B51"/>
    <w:rPr>
      <w:rFonts w:ascii="Consolas" w:hAnsi="Consolas"/>
      <w:sz w:val="22"/>
      <w:shd w:val="clear" w:color="auto" w:fill="F8F8F8"/>
    </w:rPr>
  </w:style>
  <w:style w:type="character" w:customStyle="1" w:styleId="InformationTok">
    <w:name w:val="InformationTok"/>
    <w:basedOn w:val="VerbatimChar"/>
    <w:rsid w:val="00586B51"/>
    <w:rPr>
      <w:rFonts w:ascii="Consolas" w:hAnsi="Consolas"/>
      <w:b/>
      <w:i/>
      <w:color w:val="8F5902"/>
      <w:sz w:val="22"/>
      <w:shd w:val="clear" w:color="auto" w:fill="F8F8F8"/>
    </w:rPr>
  </w:style>
  <w:style w:type="character" w:customStyle="1" w:styleId="WarningTok">
    <w:name w:val="WarningTok"/>
    <w:basedOn w:val="VerbatimChar"/>
    <w:rsid w:val="00586B51"/>
    <w:rPr>
      <w:rFonts w:ascii="Consolas" w:hAnsi="Consolas"/>
      <w:b/>
      <w:i/>
      <w:color w:val="8F5902"/>
      <w:sz w:val="22"/>
      <w:shd w:val="clear" w:color="auto" w:fill="F8F8F8"/>
    </w:rPr>
  </w:style>
  <w:style w:type="character" w:customStyle="1" w:styleId="AlertTok">
    <w:name w:val="AlertTok"/>
    <w:basedOn w:val="VerbatimChar"/>
    <w:rsid w:val="00586B51"/>
    <w:rPr>
      <w:rFonts w:ascii="Consolas" w:hAnsi="Consolas"/>
      <w:color w:val="EF2929"/>
      <w:sz w:val="22"/>
      <w:shd w:val="clear" w:color="auto" w:fill="F8F8F8"/>
    </w:rPr>
  </w:style>
  <w:style w:type="character" w:customStyle="1" w:styleId="ErrorTok">
    <w:name w:val="ErrorTok"/>
    <w:basedOn w:val="VerbatimChar"/>
    <w:rsid w:val="00586B51"/>
    <w:rPr>
      <w:rFonts w:ascii="Consolas" w:hAnsi="Consolas"/>
      <w:b/>
      <w:color w:val="A40000"/>
      <w:sz w:val="22"/>
      <w:shd w:val="clear" w:color="auto" w:fill="F8F8F8"/>
    </w:rPr>
  </w:style>
  <w:style w:type="character" w:customStyle="1" w:styleId="NormalTok">
    <w:name w:val="NormalTok"/>
    <w:basedOn w:val="VerbatimChar"/>
    <w:rsid w:val="00586B51"/>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 w:type="character" w:styleId="CommentReference">
    <w:name w:val="annotation reference"/>
    <w:basedOn w:val="DefaultParagraphFont"/>
    <w:semiHidden/>
    <w:unhideWhenUsed/>
    <w:rsid w:val="00482FA9"/>
    <w:rPr>
      <w:sz w:val="18"/>
      <w:szCs w:val="18"/>
    </w:rPr>
  </w:style>
  <w:style w:type="paragraph" w:styleId="CommentText">
    <w:name w:val="annotation text"/>
    <w:basedOn w:val="Normal"/>
    <w:link w:val="CommentTextChar"/>
    <w:semiHidden/>
    <w:unhideWhenUsed/>
    <w:rsid w:val="00482FA9"/>
    <w:rPr>
      <w:sz w:val="24"/>
    </w:rPr>
  </w:style>
  <w:style w:type="character" w:customStyle="1" w:styleId="CommentTextChar">
    <w:name w:val="Comment Text Char"/>
    <w:basedOn w:val="DefaultParagraphFont"/>
    <w:link w:val="CommentText"/>
    <w:semiHidden/>
    <w:rsid w:val="00482FA9"/>
    <w:rPr>
      <w:rFonts w:ascii="Times New Roman" w:hAnsi="Times New Roman"/>
    </w:rPr>
  </w:style>
  <w:style w:type="paragraph" w:styleId="CommentSubject">
    <w:name w:val="annotation subject"/>
    <w:basedOn w:val="CommentText"/>
    <w:next w:val="CommentText"/>
    <w:link w:val="CommentSubjectChar"/>
    <w:semiHidden/>
    <w:unhideWhenUsed/>
    <w:rsid w:val="00482FA9"/>
    <w:rPr>
      <w:b/>
      <w:bCs/>
      <w:sz w:val="20"/>
      <w:szCs w:val="20"/>
    </w:rPr>
  </w:style>
  <w:style w:type="character" w:customStyle="1" w:styleId="CommentSubjectChar">
    <w:name w:val="Comment Subject Char"/>
    <w:basedOn w:val="CommentTextChar"/>
    <w:link w:val="CommentSubject"/>
    <w:semiHidden/>
    <w:rsid w:val="00482FA9"/>
    <w:rPr>
      <w:rFonts w:ascii="Times New Roman" w:hAnsi="Times New Roman"/>
      <w:b/>
      <w:bCs/>
      <w:sz w:val="20"/>
      <w:szCs w:val="20"/>
    </w:rPr>
  </w:style>
  <w:style w:type="character" w:styleId="LineNumber">
    <w:name w:val="line number"/>
    <w:basedOn w:val="DefaultParagraphFont"/>
    <w:semiHidden/>
    <w:unhideWhenUsed/>
    <w:rsid w:val="008C0E28"/>
  </w:style>
  <w:style w:type="paragraph" w:styleId="Revision">
    <w:name w:val="Revision"/>
    <w:hidden/>
    <w:semiHidden/>
    <w:rsid w:val="00CF0CDC"/>
    <w:pPr>
      <w:spacing w:after="0"/>
    </w:pPr>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14347">
      <w:bodyDiv w:val="1"/>
      <w:marLeft w:val="0"/>
      <w:marRight w:val="0"/>
      <w:marTop w:val="0"/>
      <w:marBottom w:val="0"/>
      <w:divBdr>
        <w:top w:val="none" w:sz="0" w:space="0" w:color="auto"/>
        <w:left w:val="none" w:sz="0" w:space="0" w:color="auto"/>
        <w:bottom w:val="none" w:sz="0" w:space="0" w:color="auto"/>
        <w:right w:val="none" w:sz="0" w:space="0" w:color="auto"/>
      </w:divBdr>
    </w:div>
    <w:div w:id="297298074">
      <w:bodyDiv w:val="1"/>
      <w:marLeft w:val="0"/>
      <w:marRight w:val="0"/>
      <w:marTop w:val="0"/>
      <w:marBottom w:val="0"/>
      <w:divBdr>
        <w:top w:val="none" w:sz="0" w:space="0" w:color="auto"/>
        <w:left w:val="none" w:sz="0" w:space="0" w:color="auto"/>
        <w:bottom w:val="none" w:sz="0" w:space="0" w:color="auto"/>
        <w:right w:val="none" w:sz="0" w:space="0" w:color="auto"/>
      </w:divBdr>
    </w:div>
    <w:div w:id="398794247">
      <w:bodyDiv w:val="1"/>
      <w:marLeft w:val="0"/>
      <w:marRight w:val="0"/>
      <w:marTop w:val="0"/>
      <w:marBottom w:val="0"/>
      <w:divBdr>
        <w:top w:val="none" w:sz="0" w:space="0" w:color="auto"/>
        <w:left w:val="none" w:sz="0" w:space="0" w:color="auto"/>
        <w:bottom w:val="none" w:sz="0" w:space="0" w:color="auto"/>
        <w:right w:val="none" w:sz="0" w:space="0" w:color="auto"/>
      </w:divBdr>
    </w:div>
    <w:div w:id="909388757">
      <w:bodyDiv w:val="1"/>
      <w:marLeft w:val="0"/>
      <w:marRight w:val="0"/>
      <w:marTop w:val="0"/>
      <w:marBottom w:val="0"/>
      <w:divBdr>
        <w:top w:val="none" w:sz="0" w:space="0" w:color="auto"/>
        <w:left w:val="none" w:sz="0" w:space="0" w:color="auto"/>
        <w:bottom w:val="none" w:sz="0" w:space="0" w:color="auto"/>
        <w:right w:val="none" w:sz="0" w:space="0" w:color="auto"/>
      </w:divBdr>
    </w:div>
    <w:div w:id="1602908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png"/><Relationship Id="rId21" Type="http://schemas.openxmlformats.org/officeDocument/2006/relationships/hyperlink" Target="http://www.iucnredlist.org/details/3590/0" TargetMode="External"/><Relationship Id="rId22" Type="http://schemas.openxmlformats.org/officeDocument/2006/relationships/fontTable" Target="fontTable.xml"/><Relationship Id="rId23" Type="http://schemas.openxmlformats.org/officeDocument/2006/relationships/theme" Target="theme/theme1.xml"/><Relationship Id="rId27" Type="http://schemas.microsoft.com/office/2016/09/relationships/commentsIds" Target="commentsId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nmfs.noaa.gov/pr/health/presc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2E10B7-0C9B-B14F-9C19-A9807AC1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41</Pages>
  <Words>11088</Words>
  <Characters>63204</Characters>
  <Application>Microsoft Macintosh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Warlick</dc:creator>
  <cp:lastModifiedBy>Amanda Warlick</cp:lastModifiedBy>
  <cp:revision>47</cp:revision>
  <cp:lastPrinted>2018-01-16T21:33:00Z</cp:lastPrinted>
  <dcterms:created xsi:type="dcterms:W3CDTF">2018-01-19T03:34:00Z</dcterms:created>
  <dcterms:modified xsi:type="dcterms:W3CDTF">2018-03-18T20:52:00Z</dcterms:modified>
</cp:coreProperties>
</file>