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A3B8" w14:textId="77777777" w:rsidR="00565678" w:rsidRPr="00565678" w:rsidRDefault="00565678" w:rsidP="00565678">
      <w:pPr>
        <w:rPr>
          <w:b/>
          <w:bCs/>
        </w:rPr>
      </w:pPr>
      <w:r w:rsidRPr="00565678">
        <w:rPr>
          <w:b/>
          <w:bCs/>
        </w:rPr>
        <w:t>Recommended next steps (do these now)</w:t>
      </w:r>
    </w:p>
    <w:p w14:paraId="77A87646" w14:textId="77777777" w:rsidR="00565678" w:rsidRPr="00565678" w:rsidRDefault="00565678" w:rsidP="00565678">
      <w:pPr>
        <w:numPr>
          <w:ilvl w:val="0"/>
          <w:numId w:val="1"/>
        </w:numPr>
      </w:pPr>
      <w:r w:rsidRPr="00565678">
        <w:t>Lock your target metric(s) for imbalance</w:t>
      </w:r>
      <w:r w:rsidRPr="00565678">
        <w:br/>
        <w:t xml:space="preserve">Pick metrics that reflect business risk of churn: </w:t>
      </w:r>
      <w:r w:rsidRPr="00565678">
        <w:rPr>
          <w:b/>
          <w:bCs/>
        </w:rPr>
        <w:t>PR AUC (average precision)</w:t>
      </w:r>
      <w:r w:rsidRPr="00565678">
        <w:t xml:space="preserve"> and </w:t>
      </w:r>
      <w:r w:rsidRPr="00565678">
        <w:rPr>
          <w:b/>
          <w:bCs/>
        </w:rPr>
        <w:t>Recall/F1 for the churn class (label=1)</w:t>
      </w:r>
      <w:r w:rsidRPr="00565678">
        <w:t>. Keep Accuracy only as a side note. Document this choice up front.</w:t>
      </w:r>
    </w:p>
    <w:p w14:paraId="14CE509F" w14:textId="77777777" w:rsidR="00565678" w:rsidRPr="00565678" w:rsidRDefault="00565678" w:rsidP="00565678">
      <w:pPr>
        <w:numPr>
          <w:ilvl w:val="0"/>
          <w:numId w:val="1"/>
        </w:numPr>
      </w:pPr>
      <w:r w:rsidRPr="00565678">
        <w:t>Finish Random Forest fairly</w:t>
      </w:r>
    </w:p>
    <w:p w14:paraId="49F79A89" w14:textId="77777777" w:rsidR="00565678" w:rsidRPr="00565678" w:rsidRDefault="00565678" w:rsidP="00565678">
      <w:pPr>
        <w:numPr>
          <w:ilvl w:val="0"/>
          <w:numId w:val="2"/>
        </w:numPr>
      </w:pPr>
      <w:r w:rsidRPr="00565678">
        <w:t xml:space="preserve">Re-run RF inside an </w:t>
      </w:r>
      <w:proofErr w:type="spellStart"/>
      <w:proofErr w:type="gramStart"/>
      <w:r w:rsidRPr="00565678">
        <w:rPr>
          <w:b/>
          <w:bCs/>
        </w:rPr>
        <w:t>imblearn.Pipeline</w:t>
      </w:r>
      <w:proofErr w:type="spellEnd"/>
      <w:proofErr w:type="gramEnd"/>
      <w:r w:rsidRPr="00565678">
        <w:t xml:space="preserve"> with CV, comparing:</w:t>
      </w:r>
    </w:p>
    <w:p w14:paraId="3AF04B24" w14:textId="77777777" w:rsidR="00565678" w:rsidRPr="00565678" w:rsidRDefault="00565678" w:rsidP="00565678">
      <w:pPr>
        <w:numPr>
          <w:ilvl w:val="1"/>
          <w:numId w:val="2"/>
        </w:numPr>
      </w:pPr>
      <w:r w:rsidRPr="00565678">
        <w:t>Base RF</w:t>
      </w:r>
    </w:p>
    <w:p w14:paraId="2F7F87F5" w14:textId="77777777" w:rsidR="00565678" w:rsidRPr="00565678" w:rsidRDefault="00565678" w:rsidP="00565678">
      <w:pPr>
        <w:numPr>
          <w:ilvl w:val="1"/>
          <w:numId w:val="2"/>
        </w:numPr>
      </w:pPr>
      <w:r w:rsidRPr="00565678">
        <w:t xml:space="preserve">RF + </w:t>
      </w:r>
      <w:proofErr w:type="spellStart"/>
      <w:r w:rsidRPr="00565678">
        <w:t>class_weight</w:t>
      </w:r>
      <w:proofErr w:type="spellEnd"/>
      <w:r w:rsidRPr="00565678">
        <w:t>='balanced'</w:t>
      </w:r>
    </w:p>
    <w:p w14:paraId="4A8FA0B7" w14:textId="77777777" w:rsidR="00565678" w:rsidRPr="00565678" w:rsidRDefault="00565678" w:rsidP="00565678">
      <w:pPr>
        <w:numPr>
          <w:ilvl w:val="1"/>
          <w:numId w:val="2"/>
        </w:numPr>
      </w:pPr>
      <w:r w:rsidRPr="00565678">
        <w:t xml:space="preserve">RF + </w:t>
      </w:r>
      <w:proofErr w:type="spellStart"/>
      <w:r w:rsidRPr="00565678">
        <w:t>RandomUnderSampler</w:t>
      </w:r>
      <w:proofErr w:type="spellEnd"/>
    </w:p>
    <w:p w14:paraId="031556BD" w14:textId="77777777" w:rsidR="00565678" w:rsidRPr="00565678" w:rsidRDefault="00565678" w:rsidP="00565678">
      <w:pPr>
        <w:numPr>
          <w:ilvl w:val="1"/>
          <w:numId w:val="2"/>
        </w:numPr>
      </w:pPr>
      <w:r w:rsidRPr="00565678">
        <w:t>RF + SMOTE (or SMOTE-Tomek)</w:t>
      </w:r>
    </w:p>
    <w:p w14:paraId="64AD445C" w14:textId="77777777" w:rsidR="00565678" w:rsidRPr="00565678" w:rsidRDefault="00565678" w:rsidP="00565678">
      <w:pPr>
        <w:numPr>
          <w:ilvl w:val="0"/>
          <w:numId w:val="2"/>
        </w:numPr>
      </w:pPr>
      <w:r w:rsidRPr="00565678">
        <w:t xml:space="preserve">Important: Apply sampling </w:t>
      </w:r>
      <w:r w:rsidRPr="00565678">
        <w:rPr>
          <w:b/>
          <w:bCs/>
        </w:rPr>
        <w:t>within each CV fold</w:t>
      </w:r>
      <w:r w:rsidRPr="00565678">
        <w:t xml:space="preserve"> only (use Pipeline + </w:t>
      </w:r>
      <w:proofErr w:type="spellStart"/>
      <w:r w:rsidRPr="00565678">
        <w:t>StratifiedKFold</w:t>
      </w:r>
      <w:proofErr w:type="spellEnd"/>
      <w:r w:rsidRPr="00565678">
        <w:t xml:space="preserve">) to avoid leakage. Score on </w:t>
      </w:r>
      <w:r w:rsidRPr="00565678">
        <w:rPr>
          <w:b/>
          <w:bCs/>
        </w:rPr>
        <w:t>PR AUC</w:t>
      </w:r>
      <w:r w:rsidRPr="00565678">
        <w:t xml:space="preserve"> and minority-class </w:t>
      </w:r>
      <w:r w:rsidRPr="00565678">
        <w:rPr>
          <w:b/>
          <w:bCs/>
        </w:rPr>
        <w:t>F1/Recall</w:t>
      </w:r>
      <w:r w:rsidRPr="00565678">
        <w:t>.</w:t>
      </w:r>
    </w:p>
    <w:p w14:paraId="66246400" w14:textId="77777777" w:rsidR="00565678" w:rsidRPr="00565678" w:rsidRDefault="00565678" w:rsidP="00565678">
      <w:pPr>
        <w:numPr>
          <w:ilvl w:val="0"/>
          <w:numId w:val="3"/>
        </w:numPr>
      </w:pPr>
      <w:r w:rsidRPr="00565678">
        <w:t>Add Boosting models (these often win on tabular churn)</w:t>
      </w:r>
    </w:p>
    <w:p w14:paraId="1D1D3808" w14:textId="77777777" w:rsidR="00565678" w:rsidRPr="00565678" w:rsidRDefault="00565678" w:rsidP="00565678">
      <w:pPr>
        <w:numPr>
          <w:ilvl w:val="0"/>
          <w:numId w:val="4"/>
        </w:numPr>
      </w:pPr>
      <w:proofErr w:type="spellStart"/>
      <w:r w:rsidRPr="00565678">
        <w:rPr>
          <w:b/>
          <w:bCs/>
        </w:rPr>
        <w:t>XGBoost</w:t>
      </w:r>
      <w:proofErr w:type="spellEnd"/>
      <w:r w:rsidRPr="00565678">
        <w:rPr>
          <w:b/>
          <w:bCs/>
        </w:rPr>
        <w:t xml:space="preserve"> / </w:t>
      </w:r>
      <w:proofErr w:type="spellStart"/>
      <w:r w:rsidRPr="00565678">
        <w:rPr>
          <w:b/>
          <w:bCs/>
        </w:rPr>
        <w:t>LightGBM</w:t>
      </w:r>
      <w:proofErr w:type="spellEnd"/>
      <w:r w:rsidRPr="00565678">
        <w:rPr>
          <w:b/>
          <w:bCs/>
        </w:rPr>
        <w:t xml:space="preserve"> / </w:t>
      </w:r>
      <w:proofErr w:type="spellStart"/>
      <w:r w:rsidRPr="00565678">
        <w:rPr>
          <w:b/>
          <w:bCs/>
        </w:rPr>
        <w:t>CatBoost</w:t>
      </w:r>
      <w:proofErr w:type="spellEnd"/>
      <w:r w:rsidRPr="00565678">
        <w:t xml:space="preserve"> with:</w:t>
      </w:r>
    </w:p>
    <w:p w14:paraId="04FB5131" w14:textId="77777777" w:rsidR="00565678" w:rsidRPr="00565678" w:rsidRDefault="00565678" w:rsidP="00565678">
      <w:pPr>
        <w:numPr>
          <w:ilvl w:val="1"/>
          <w:numId w:val="4"/>
        </w:numPr>
      </w:pPr>
      <w:r w:rsidRPr="00565678">
        <w:t>Proper imbalance handling (</w:t>
      </w:r>
      <w:proofErr w:type="spellStart"/>
      <w:r w:rsidRPr="00565678">
        <w:t>scale_pos_weight</w:t>
      </w:r>
      <w:proofErr w:type="spellEnd"/>
      <w:r w:rsidRPr="00565678">
        <w:t xml:space="preserve"> = #neg/#pos for XGB/LGBM, or class weights for </w:t>
      </w:r>
      <w:proofErr w:type="spellStart"/>
      <w:r w:rsidRPr="00565678">
        <w:t>CatBoost</w:t>
      </w:r>
      <w:proofErr w:type="spellEnd"/>
      <w:r w:rsidRPr="00565678">
        <w:t>).</w:t>
      </w:r>
    </w:p>
    <w:p w14:paraId="386686D0" w14:textId="77777777" w:rsidR="00565678" w:rsidRPr="00565678" w:rsidRDefault="00565678" w:rsidP="00565678">
      <w:pPr>
        <w:numPr>
          <w:ilvl w:val="1"/>
          <w:numId w:val="4"/>
        </w:numPr>
      </w:pPr>
      <w:r w:rsidRPr="00565678">
        <w:t>Early stopping with a stratified validation split.</w:t>
      </w:r>
    </w:p>
    <w:p w14:paraId="504EB460" w14:textId="77777777" w:rsidR="00565678" w:rsidRPr="00565678" w:rsidRDefault="00565678" w:rsidP="00565678">
      <w:pPr>
        <w:numPr>
          <w:ilvl w:val="0"/>
          <w:numId w:val="4"/>
        </w:numPr>
      </w:pPr>
      <w:r w:rsidRPr="00565678">
        <w:t>(Optional) Classic AdaBoost is fine to include, but gradient boosting variants often outperform it on churn.</w:t>
      </w:r>
    </w:p>
    <w:p w14:paraId="766AA668" w14:textId="77777777" w:rsidR="00565678" w:rsidRPr="00565678" w:rsidRDefault="00565678" w:rsidP="00565678">
      <w:pPr>
        <w:numPr>
          <w:ilvl w:val="0"/>
          <w:numId w:val="5"/>
        </w:numPr>
      </w:pPr>
      <w:r w:rsidRPr="00565678">
        <w:t>Threshold tuning (very impactful!)</w:t>
      </w:r>
    </w:p>
    <w:p w14:paraId="747ED452" w14:textId="77777777" w:rsidR="00565678" w:rsidRPr="00565678" w:rsidRDefault="00565678" w:rsidP="00565678">
      <w:pPr>
        <w:numPr>
          <w:ilvl w:val="0"/>
          <w:numId w:val="6"/>
        </w:numPr>
        <w:tabs>
          <w:tab w:val="num" w:pos="720"/>
        </w:tabs>
      </w:pPr>
      <w:r w:rsidRPr="00565678">
        <w:t xml:space="preserve">After choosing top models, </w:t>
      </w:r>
      <w:r w:rsidRPr="00565678">
        <w:rPr>
          <w:b/>
          <w:bCs/>
        </w:rPr>
        <w:t>tune the decision threshold</w:t>
      </w:r>
      <w:r w:rsidRPr="00565678">
        <w:t xml:space="preserve"> on validation data to maximize your chosen utility (e.g., maximize F1 for class 1, or cost-sensitive utility).</w:t>
      </w:r>
    </w:p>
    <w:p w14:paraId="40A44766" w14:textId="77777777" w:rsidR="00565678" w:rsidRPr="00565678" w:rsidRDefault="00565678" w:rsidP="00565678">
      <w:pPr>
        <w:numPr>
          <w:ilvl w:val="0"/>
          <w:numId w:val="6"/>
        </w:numPr>
        <w:tabs>
          <w:tab w:val="num" w:pos="720"/>
        </w:tabs>
      </w:pPr>
      <w:r w:rsidRPr="00565678">
        <w:t>Show how the confusion matrix moves with threshold 0.5 vs. your tuned threshold.</w:t>
      </w:r>
    </w:p>
    <w:p w14:paraId="7953E666" w14:textId="77777777" w:rsidR="00565678" w:rsidRPr="00565678" w:rsidRDefault="00565678" w:rsidP="00565678">
      <w:pPr>
        <w:numPr>
          <w:ilvl w:val="0"/>
          <w:numId w:val="7"/>
        </w:numPr>
      </w:pPr>
      <w:r w:rsidRPr="00565678">
        <w:t>Probability calibration</w:t>
      </w:r>
    </w:p>
    <w:p w14:paraId="22BAC8CC" w14:textId="77777777" w:rsidR="00565678" w:rsidRDefault="00565678" w:rsidP="00565678">
      <w:pPr>
        <w:numPr>
          <w:ilvl w:val="0"/>
          <w:numId w:val="8"/>
        </w:numPr>
        <w:tabs>
          <w:tab w:val="num" w:pos="720"/>
        </w:tabs>
      </w:pPr>
      <w:r w:rsidRPr="00565678">
        <w:t xml:space="preserve">Calibrate the best 1–2 models (Platt/Isotonic). Poor calibration can hurt retention campaign ROI. Evaluate with </w:t>
      </w:r>
      <w:r w:rsidRPr="00565678">
        <w:rPr>
          <w:b/>
          <w:bCs/>
        </w:rPr>
        <w:t>Brier score</w:t>
      </w:r>
      <w:r w:rsidRPr="00565678">
        <w:t xml:space="preserve"> and calibration curves.</w:t>
      </w:r>
    </w:p>
    <w:p w14:paraId="74D66DD5" w14:textId="77777777" w:rsidR="00565678" w:rsidRDefault="00565678" w:rsidP="00565678"/>
    <w:p w14:paraId="01568EE3" w14:textId="77777777" w:rsidR="00565678" w:rsidRPr="00565678" w:rsidRDefault="00565678" w:rsidP="00565678"/>
    <w:p w14:paraId="72B609C1" w14:textId="77777777" w:rsidR="00565678" w:rsidRPr="00565678" w:rsidRDefault="00565678" w:rsidP="00565678">
      <w:pPr>
        <w:numPr>
          <w:ilvl w:val="0"/>
          <w:numId w:val="9"/>
        </w:numPr>
      </w:pPr>
      <w:r w:rsidRPr="00565678">
        <w:lastRenderedPageBreak/>
        <w:t>Cost-sensitive framing (optional but impressive)</w:t>
      </w:r>
    </w:p>
    <w:p w14:paraId="4CA13489" w14:textId="77777777" w:rsidR="00565678" w:rsidRPr="00565678" w:rsidRDefault="00565678" w:rsidP="00565678">
      <w:pPr>
        <w:numPr>
          <w:ilvl w:val="0"/>
          <w:numId w:val="10"/>
        </w:numPr>
        <w:tabs>
          <w:tab w:val="num" w:pos="720"/>
        </w:tabs>
      </w:pPr>
      <w:r w:rsidRPr="00565678">
        <w:t>Define a simple cost matrix: e.g., Missing a churner = ₹X loss; intervening on a non-churner = ₹Y cost.</w:t>
      </w:r>
    </w:p>
    <w:p w14:paraId="5F695CAF" w14:textId="77777777" w:rsidR="00565678" w:rsidRPr="00565678" w:rsidRDefault="00565678" w:rsidP="00565678">
      <w:pPr>
        <w:numPr>
          <w:ilvl w:val="0"/>
          <w:numId w:val="10"/>
        </w:numPr>
        <w:tabs>
          <w:tab w:val="num" w:pos="720"/>
        </w:tabs>
      </w:pPr>
      <w:r w:rsidRPr="00565678">
        <w:t xml:space="preserve">Report </w:t>
      </w:r>
      <w:r w:rsidRPr="00565678">
        <w:rPr>
          <w:b/>
          <w:bCs/>
        </w:rPr>
        <w:t>expected cost</w:t>
      </w:r>
      <w:r w:rsidRPr="00565678">
        <w:t xml:space="preserve"> at the tuned threshold. This makes your project feel “real.”</w:t>
      </w:r>
    </w:p>
    <w:p w14:paraId="68159B82" w14:textId="77777777" w:rsidR="00565678" w:rsidRPr="00565678" w:rsidRDefault="00565678" w:rsidP="00565678">
      <w:pPr>
        <w:numPr>
          <w:ilvl w:val="0"/>
          <w:numId w:val="11"/>
        </w:numPr>
      </w:pPr>
      <w:r w:rsidRPr="00565678">
        <w:t>Model interpretation</w:t>
      </w:r>
    </w:p>
    <w:p w14:paraId="1FFBC6AF" w14:textId="77777777" w:rsidR="00565678" w:rsidRPr="00565678" w:rsidRDefault="00565678" w:rsidP="00565678">
      <w:pPr>
        <w:numPr>
          <w:ilvl w:val="0"/>
          <w:numId w:val="12"/>
        </w:numPr>
        <w:tabs>
          <w:tab w:val="num" w:pos="720"/>
        </w:tabs>
      </w:pPr>
      <w:r w:rsidRPr="00565678">
        <w:rPr>
          <w:b/>
          <w:bCs/>
        </w:rPr>
        <w:t>Global:</w:t>
      </w:r>
      <w:r w:rsidRPr="00565678">
        <w:t xml:space="preserve"> feature importance (gain/split for tree models), permutation importance.</w:t>
      </w:r>
    </w:p>
    <w:p w14:paraId="1901F61A" w14:textId="77777777" w:rsidR="00565678" w:rsidRPr="00565678" w:rsidRDefault="00565678" w:rsidP="00565678">
      <w:pPr>
        <w:numPr>
          <w:ilvl w:val="0"/>
          <w:numId w:val="12"/>
        </w:numPr>
        <w:tabs>
          <w:tab w:val="num" w:pos="720"/>
        </w:tabs>
      </w:pPr>
      <w:r w:rsidRPr="00565678">
        <w:rPr>
          <w:b/>
          <w:bCs/>
        </w:rPr>
        <w:t>Local:</w:t>
      </w:r>
      <w:r w:rsidRPr="00565678">
        <w:t xml:space="preserve"> </w:t>
      </w:r>
      <w:r w:rsidRPr="00565678">
        <w:rPr>
          <w:b/>
          <w:bCs/>
        </w:rPr>
        <w:t>SHAP</w:t>
      </w:r>
      <w:r w:rsidRPr="00565678">
        <w:t xml:space="preserve"> summary + force plots for a few customers.</w:t>
      </w:r>
    </w:p>
    <w:p w14:paraId="7B4B04B4" w14:textId="77777777" w:rsidR="00565678" w:rsidRPr="00565678" w:rsidRDefault="00565678" w:rsidP="00565678">
      <w:pPr>
        <w:numPr>
          <w:ilvl w:val="0"/>
          <w:numId w:val="12"/>
        </w:numPr>
        <w:tabs>
          <w:tab w:val="num" w:pos="720"/>
        </w:tabs>
      </w:pPr>
      <w:r w:rsidRPr="00565678">
        <w:rPr>
          <w:b/>
          <w:bCs/>
        </w:rPr>
        <w:t>PD/ICE</w:t>
      </w:r>
      <w:r w:rsidRPr="00565678">
        <w:t xml:space="preserve"> for top drivers (e.g., tenure, products, balance, complaints, etc.).</w:t>
      </w:r>
      <w:r w:rsidRPr="00565678">
        <w:br/>
        <w:t>This section is gold for interviews.</w:t>
      </w:r>
    </w:p>
    <w:p w14:paraId="0800759D" w14:textId="77777777" w:rsidR="00565678" w:rsidRPr="00565678" w:rsidRDefault="00565678" w:rsidP="00565678">
      <w:pPr>
        <w:numPr>
          <w:ilvl w:val="0"/>
          <w:numId w:val="13"/>
        </w:numPr>
      </w:pPr>
      <w:r w:rsidRPr="00565678">
        <w:t>Robust validation and leakage checks</w:t>
      </w:r>
    </w:p>
    <w:p w14:paraId="14ACC435" w14:textId="77777777" w:rsidR="00565678" w:rsidRPr="00565678" w:rsidRDefault="00565678" w:rsidP="00565678">
      <w:pPr>
        <w:numPr>
          <w:ilvl w:val="0"/>
          <w:numId w:val="14"/>
        </w:numPr>
        <w:tabs>
          <w:tab w:val="num" w:pos="720"/>
        </w:tabs>
      </w:pPr>
      <w:r w:rsidRPr="00565678">
        <w:t xml:space="preserve">Use </w:t>
      </w:r>
      <w:proofErr w:type="spellStart"/>
      <w:r w:rsidRPr="00565678">
        <w:rPr>
          <w:b/>
          <w:bCs/>
        </w:rPr>
        <w:t>StratifiedKFold</w:t>
      </w:r>
      <w:proofErr w:type="spellEnd"/>
      <w:r w:rsidRPr="00565678">
        <w:rPr>
          <w:b/>
          <w:bCs/>
        </w:rPr>
        <w:t xml:space="preserve"> (5x or 10x)</w:t>
      </w:r>
      <w:r w:rsidRPr="00565678">
        <w:t xml:space="preserve"> and show fold-wise variation.</w:t>
      </w:r>
    </w:p>
    <w:p w14:paraId="42EFD343" w14:textId="77777777" w:rsidR="00565678" w:rsidRPr="00565678" w:rsidRDefault="00565678" w:rsidP="00565678">
      <w:pPr>
        <w:numPr>
          <w:ilvl w:val="0"/>
          <w:numId w:val="14"/>
        </w:numPr>
        <w:tabs>
          <w:tab w:val="num" w:pos="720"/>
        </w:tabs>
      </w:pPr>
      <w:r w:rsidRPr="00565678">
        <w:t>Confirm no leakage (e.g., engineered targets, future info, duplicated IDs across train/test).</w:t>
      </w:r>
    </w:p>
    <w:p w14:paraId="0588790D" w14:textId="77777777" w:rsidR="00565678" w:rsidRPr="00565678" w:rsidRDefault="00565678" w:rsidP="00565678">
      <w:pPr>
        <w:numPr>
          <w:ilvl w:val="0"/>
          <w:numId w:val="15"/>
        </w:numPr>
      </w:pPr>
      <w:r w:rsidRPr="00565678">
        <w:t>Clean hyperparameter optimization</w:t>
      </w:r>
    </w:p>
    <w:p w14:paraId="5F9894AE" w14:textId="77777777" w:rsidR="00565678" w:rsidRPr="00565678" w:rsidRDefault="00565678" w:rsidP="00565678">
      <w:pPr>
        <w:numPr>
          <w:ilvl w:val="0"/>
          <w:numId w:val="16"/>
        </w:numPr>
        <w:tabs>
          <w:tab w:val="num" w:pos="720"/>
        </w:tabs>
      </w:pPr>
      <w:r w:rsidRPr="00565678">
        <w:t xml:space="preserve">If your teacher wants “advanced optimization like GOA/MGOA/Ant colony,” frame them as </w:t>
      </w:r>
      <w:r w:rsidRPr="00565678">
        <w:rPr>
          <w:b/>
          <w:bCs/>
        </w:rPr>
        <w:t>metaheuristic searchers</w:t>
      </w:r>
      <w:r w:rsidRPr="00565678">
        <w:t xml:space="preserve"> over model hyperparameters.</w:t>
      </w:r>
    </w:p>
    <w:p w14:paraId="7B8CB072" w14:textId="77777777" w:rsidR="00565678" w:rsidRPr="00565678" w:rsidRDefault="00565678" w:rsidP="00565678">
      <w:pPr>
        <w:numPr>
          <w:ilvl w:val="1"/>
          <w:numId w:val="16"/>
        </w:numPr>
        <w:tabs>
          <w:tab w:val="num" w:pos="1440"/>
        </w:tabs>
      </w:pPr>
      <w:r w:rsidRPr="00565678">
        <w:t xml:space="preserve">Keep a clean interface: given a </w:t>
      </w:r>
      <w:proofErr w:type="spellStart"/>
      <w:r w:rsidRPr="00565678">
        <w:t>hyperparam</w:t>
      </w:r>
      <w:proofErr w:type="spellEnd"/>
      <w:r w:rsidRPr="00565678">
        <w:t xml:space="preserve"> vector → return CV PR AUC.</w:t>
      </w:r>
    </w:p>
    <w:p w14:paraId="5F5A126D" w14:textId="77777777" w:rsidR="00565678" w:rsidRPr="00565678" w:rsidRDefault="00565678" w:rsidP="00565678">
      <w:pPr>
        <w:numPr>
          <w:ilvl w:val="1"/>
          <w:numId w:val="16"/>
        </w:numPr>
        <w:tabs>
          <w:tab w:val="num" w:pos="1440"/>
        </w:tabs>
      </w:pPr>
      <w:r w:rsidRPr="00565678">
        <w:t xml:space="preserve">Compare to </w:t>
      </w:r>
      <w:proofErr w:type="spellStart"/>
      <w:r w:rsidRPr="00565678">
        <w:rPr>
          <w:b/>
          <w:bCs/>
        </w:rPr>
        <w:t>Optuna</w:t>
      </w:r>
      <w:proofErr w:type="spellEnd"/>
      <w:r w:rsidRPr="00565678">
        <w:rPr>
          <w:b/>
          <w:bCs/>
        </w:rPr>
        <w:t>/Bayesian optimization</w:t>
      </w:r>
      <w:r w:rsidRPr="00565678">
        <w:t xml:space="preserve"> as a baseline.</w:t>
      </w:r>
    </w:p>
    <w:p w14:paraId="1D81DA1C" w14:textId="77777777" w:rsidR="00565678" w:rsidRPr="00565678" w:rsidRDefault="00565678" w:rsidP="00565678">
      <w:pPr>
        <w:numPr>
          <w:ilvl w:val="1"/>
          <w:numId w:val="16"/>
        </w:numPr>
        <w:tabs>
          <w:tab w:val="num" w:pos="1440"/>
        </w:tabs>
      </w:pPr>
      <w:r w:rsidRPr="00565678">
        <w:t>Emphasize reproducibility (set seeds, limit iterations, report time vs. gain).</w:t>
      </w:r>
    </w:p>
    <w:p w14:paraId="199916FA" w14:textId="77777777" w:rsidR="00565678" w:rsidRPr="00565678" w:rsidRDefault="00565678" w:rsidP="00565678">
      <w:pPr>
        <w:numPr>
          <w:ilvl w:val="0"/>
          <w:numId w:val="17"/>
        </w:numPr>
      </w:pPr>
      <w:r w:rsidRPr="00565678">
        <w:t>Final model selection &amp; packaging</w:t>
      </w:r>
    </w:p>
    <w:p w14:paraId="21132E25" w14:textId="77777777" w:rsidR="00565678" w:rsidRPr="00565678" w:rsidRDefault="00565678" w:rsidP="00565678">
      <w:pPr>
        <w:numPr>
          <w:ilvl w:val="0"/>
          <w:numId w:val="18"/>
        </w:numPr>
        <w:tabs>
          <w:tab w:val="num" w:pos="720"/>
        </w:tabs>
      </w:pPr>
      <w:r w:rsidRPr="00565678">
        <w:t xml:space="preserve">Select a </w:t>
      </w:r>
      <w:r w:rsidRPr="00565678">
        <w:rPr>
          <w:b/>
          <w:bCs/>
        </w:rPr>
        <w:t>primary</w:t>
      </w:r>
      <w:r w:rsidRPr="00565678">
        <w:t xml:space="preserve"> (likely LGBM/XGB) and a </w:t>
      </w:r>
      <w:r w:rsidRPr="00565678">
        <w:rPr>
          <w:b/>
          <w:bCs/>
        </w:rPr>
        <w:t>baseline</w:t>
      </w:r>
      <w:r w:rsidRPr="00565678">
        <w:t xml:space="preserve"> (e.g., RF).</w:t>
      </w:r>
    </w:p>
    <w:p w14:paraId="77DDF331" w14:textId="77777777" w:rsidR="00565678" w:rsidRPr="00565678" w:rsidRDefault="00565678" w:rsidP="00565678">
      <w:pPr>
        <w:numPr>
          <w:ilvl w:val="0"/>
          <w:numId w:val="18"/>
        </w:numPr>
        <w:tabs>
          <w:tab w:val="num" w:pos="720"/>
        </w:tabs>
      </w:pPr>
      <w:r w:rsidRPr="00565678">
        <w:t>Save: Pipeline object, threshold, calibrator, encoders/scalers.</w:t>
      </w:r>
    </w:p>
    <w:p w14:paraId="18C79005" w14:textId="77777777" w:rsidR="00565678" w:rsidRDefault="00565678" w:rsidP="00565678">
      <w:pPr>
        <w:numPr>
          <w:ilvl w:val="0"/>
          <w:numId w:val="18"/>
        </w:numPr>
        <w:tabs>
          <w:tab w:val="num" w:pos="720"/>
        </w:tabs>
      </w:pPr>
      <w:r w:rsidRPr="00565678">
        <w:t xml:space="preserve">Add </w:t>
      </w:r>
      <w:r w:rsidRPr="00565678">
        <w:rPr>
          <w:b/>
          <w:bCs/>
        </w:rPr>
        <w:t>inference script/notebook</w:t>
      </w:r>
      <w:r w:rsidRPr="00565678">
        <w:t xml:space="preserve"> that accepts a row and outputs probability, label, and top SHAP reasons.</w:t>
      </w:r>
    </w:p>
    <w:p w14:paraId="68755AF8" w14:textId="77777777" w:rsidR="00565678" w:rsidRDefault="00565678" w:rsidP="00565678"/>
    <w:p w14:paraId="3A7F742A" w14:textId="77777777" w:rsidR="00565678" w:rsidRDefault="00565678" w:rsidP="00565678"/>
    <w:p w14:paraId="59562B7B" w14:textId="77777777" w:rsidR="00565678" w:rsidRDefault="00565678" w:rsidP="00565678"/>
    <w:p w14:paraId="71C88F05" w14:textId="77777777" w:rsidR="00565678" w:rsidRDefault="00565678" w:rsidP="00565678"/>
    <w:p w14:paraId="12E814F2" w14:textId="77777777" w:rsidR="00565678" w:rsidRPr="00565678" w:rsidRDefault="00565678" w:rsidP="00565678"/>
    <w:p w14:paraId="3AECD4FA" w14:textId="77777777" w:rsidR="00565678" w:rsidRPr="00565678" w:rsidRDefault="00565678" w:rsidP="00565678">
      <w:pPr>
        <w:numPr>
          <w:ilvl w:val="0"/>
          <w:numId w:val="19"/>
        </w:numPr>
      </w:pPr>
      <w:r w:rsidRPr="00565678">
        <w:lastRenderedPageBreak/>
        <w:t>Polished report &amp; repo structure</w:t>
      </w:r>
    </w:p>
    <w:p w14:paraId="2AB34766" w14:textId="77777777" w:rsidR="00565678" w:rsidRPr="00565678" w:rsidRDefault="00565678" w:rsidP="00565678">
      <w:pPr>
        <w:numPr>
          <w:ilvl w:val="0"/>
          <w:numId w:val="20"/>
        </w:numPr>
        <w:tabs>
          <w:tab w:val="num" w:pos="720"/>
        </w:tabs>
      </w:pPr>
      <w:r w:rsidRPr="00565678">
        <w:t>README.md: problem, data, metric choice, methods, experiments summary table (highlight your “blue” winners), final ROC/PR curves, calibration, SHAP, threshold choice, cost analysis, limitations, next steps.</w:t>
      </w:r>
    </w:p>
    <w:p w14:paraId="3AC6DFF5" w14:textId="77777777" w:rsidR="00565678" w:rsidRPr="00565678" w:rsidRDefault="00565678" w:rsidP="00565678">
      <w:pPr>
        <w:numPr>
          <w:ilvl w:val="0"/>
          <w:numId w:val="20"/>
        </w:numPr>
        <w:tabs>
          <w:tab w:val="num" w:pos="720"/>
        </w:tabs>
      </w:pPr>
      <w:r w:rsidRPr="00565678">
        <w:t xml:space="preserve">notebooks/ (EDA, </w:t>
      </w:r>
      <w:proofErr w:type="spellStart"/>
      <w:r w:rsidRPr="00565678">
        <w:t>Modeling</w:t>
      </w:r>
      <w:proofErr w:type="spellEnd"/>
      <w:r w:rsidRPr="00565678">
        <w:t xml:space="preserve">, Thresholding, Interpretability), </w:t>
      </w:r>
      <w:proofErr w:type="spellStart"/>
      <w:r w:rsidRPr="00565678">
        <w:t>src</w:t>
      </w:r>
      <w:proofErr w:type="spellEnd"/>
      <w:r w:rsidRPr="00565678">
        <w:t>/ (pipelines), models/ (artifacts), reports/figures/.</w:t>
      </w:r>
    </w:p>
    <w:p w14:paraId="7A8A93EA" w14:textId="77777777" w:rsidR="00565678" w:rsidRPr="00565678" w:rsidRDefault="00565678" w:rsidP="00565678">
      <w:pPr>
        <w:numPr>
          <w:ilvl w:val="0"/>
          <w:numId w:val="20"/>
        </w:numPr>
        <w:tabs>
          <w:tab w:val="num" w:pos="720"/>
        </w:tabs>
      </w:pPr>
      <w:r w:rsidRPr="00565678">
        <w:t xml:space="preserve">A </w:t>
      </w:r>
      <w:r w:rsidRPr="00565678">
        <w:rPr>
          <w:b/>
          <w:bCs/>
        </w:rPr>
        <w:t>one-pager PDF</w:t>
      </w:r>
      <w:r w:rsidRPr="00565678">
        <w:t xml:space="preserve"> with the storyline and a </w:t>
      </w:r>
      <w:r w:rsidRPr="00565678">
        <w:rPr>
          <w:b/>
          <w:bCs/>
        </w:rPr>
        <w:t>dashboard</w:t>
      </w:r>
      <w:r w:rsidRPr="00565678">
        <w:t xml:space="preserve"> (optional) showing current lift/</w:t>
      </w:r>
      <w:proofErr w:type="spellStart"/>
      <w:r w:rsidRPr="00565678">
        <w:t>precision@k</w:t>
      </w:r>
      <w:proofErr w:type="spellEnd"/>
      <w:r w:rsidRPr="00565678">
        <w:t>.</w:t>
      </w:r>
    </w:p>
    <w:p w14:paraId="31597703" w14:textId="77777777" w:rsidR="00565678" w:rsidRPr="00565678" w:rsidRDefault="00565678" w:rsidP="00565678">
      <w:pPr>
        <w:rPr>
          <w:b/>
          <w:bCs/>
        </w:rPr>
      </w:pPr>
      <w:r w:rsidRPr="00565678">
        <w:rPr>
          <w:b/>
          <w:bCs/>
        </w:rPr>
        <w:t>Answering your specific questions</w:t>
      </w:r>
    </w:p>
    <w:p w14:paraId="5037836F" w14:textId="77777777" w:rsidR="00565678" w:rsidRPr="00565678" w:rsidRDefault="00565678" w:rsidP="00565678">
      <w:pPr>
        <w:numPr>
          <w:ilvl w:val="0"/>
          <w:numId w:val="21"/>
        </w:numPr>
      </w:pPr>
      <w:r w:rsidRPr="00565678">
        <w:rPr>
          <w:b/>
          <w:bCs/>
        </w:rPr>
        <w:t>“How should I end this project?”</w:t>
      </w:r>
      <w:r w:rsidRPr="00565678">
        <w:br/>
        <w:t>With a clear storyline: (1) Business goal → (2) Imbalance-aware metrics → (3) Rigorous CV with leak-safe sampling → (4) Compare LR/DT/RF/Boosting + tuned threshold → (5) Calibrated probabilities → (6) Interpretability + cost benefit → (7) Final packaged pipeline + README. Close with limitations and next steps.</w:t>
      </w:r>
    </w:p>
    <w:p w14:paraId="7CBA0EE4" w14:textId="77777777" w:rsidR="00565678" w:rsidRPr="00565678" w:rsidRDefault="00565678" w:rsidP="00565678">
      <w:pPr>
        <w:numPr>
          <w:ilvl w:val="0"/>
          <w:numId w:val="21"/>
        </w:numPr>
      </w:pPr>
      <w:r w:rsidRPr="00565678">
        <w:rPr>
          <w:b/>
          <w:bCs/>
        </w:rPr>
        <w:t>“After Random Forest, what approach should I follow?”</w:t>
      </w:r>
      <w:r w:rsidRPr="00565678">
        <w:br/>
        <w:t>Add boosting (</w:t>
      </w:r>
      <w:proofErr w:type="spellStart"/>
      <w:r w:rsidRPr="00565678">
        <w:t>XGBoost</w:t>
      </w:r>
      <w:proofErr w:type="spellEnd"/>
      <w:r w:rsidRPr="00565678">
        <w:t>/</w:t>
      </w:r>
      <w:proofErr w:type="spellStart"/>
      <w:r w:rsidRPr="00565678">
        <w:t>LightGBM</w:t>
      </w:r>
      <w:proofErr w:type="spellEnd"/>
      <w:r w:rsidRPr="00565678">
        <w:t>/</w:t>
      </w:r>
      <w:proofErr w:type="spellStart"/>
      <w:r w:rsidRPr="00565678">
        <w:t>CatBoost</w:t>
      </w:r>
      <w:proofErr w:type="spellEnd"/>
      <w:r w:rsidRPr="00565678">
        <w:t>), then threshold tuning, calibration, interpretation, and a small cost analysis. That sequence will lift both performance and presentation quality.</w:t>
      </w:r>
    </w:p>
    <w:p w14:paraId="08DA2B4E" w14:textId="77777777" w:rsidR="00565678" w:rsidRPr="00565678" w:rsidRDefault="00565678" w:rsidP="00565678">
      <w:pPr>
        <w:numPr>
          <w:ilvl w:val="0"/>
          <w:numId w:val="21"/>
        </w:numPr>
      </w:pPr>
      <w:r w:rsidRPr="00565678">
        <w:rPr>
          <w:b/>
          <w:bCs/>
        </w:rPr>
        <w:t>“</w:t>
      </w:r>
      <w:proofErr w:type="gramStart"/>
      <w:r w:rsidRPr="00565678">
        <w:rPr>
          <w:b/>
          <w:bCs/>
        </w:rPr>
        <w:t>So</w:t>
      </w:r>
      <w:proofErr w:type="gramEnd"/>
      <w:r w:rsidRPr="00565678">
        <w:rPr>
          <w:b/>
          <w:bCs/>
        </w:rPr>
        <w:t xml:space="preserve"> for Random Forest, should I complete </w:t>
      </w:r>
      <w:proofErr w:type="spellStart"/>
      <w:r w:rsidRPr="00565678">
        <w:rPr>
          <w:b/>
          <w:bCs/>
        </w:rPr>
        <w:t>undersampling</w:t>
      </w:r>
      <w:proofErr w:type="spellEnd"/>
      <w:r w:rsidRPr="00565678">
        <w:rPr>
          <w:b/>
          <w:bCs/>
        </w:rPr>
        <w:t xml:space="preserve">, oversampling and </w:t>
      </w:r>
      <w:proofErr w:type="spellStart"/>
      <w:r w:rsidRPr="00565678">
        <w:rPr>
          <w:b/>
          <w:bCs/>
        </w:rPr>
        <w:t>class_weight</w:t>
      </w:r>
      <w:proofErr w:type="spellEnd"/>
      <w:r w:rsidRPr="00565678">
        <w:rPr>
          <w:b/>
          <w:bCs/>
        </w:rPr>
        <w:t>, then afterwards rest?”</w:t>
      </w:r>
      <w:r w:rsidRPr="00565678">
        <w:br/>
        <w:t xml:space="preserve">Yes. Do those three </w:t>
      </w:r>
      <w:r w:rsidRPr="00565678">
        <w:rPr>
          <w:b/>
          <w:bCs/>
        </w:rPr>
        <w:t>within CV via Pipeline</w:t>
      </w:r>
      <w:r w:rsidRPr="00565678">
        <w:t xml:space="preserve"> and score on PR AUC / minority-class F1. Then move to boosting and the other finishing steps.</w:t>
      </w:r>
    </w:p>
    <w:p w14:paraId="34BC0729" w14:textId="77777777" w:rsidR="00565678" w:rsidRPr="00565678" w:rsidRDefault="00565678" w:rsidP="00565678">
      <w:pPr>
        <w:numPr>
          <w:ilvl w:val="0"/>
          <w:numId w:val="21"/>
        </w:numPr>
      </w:pPr>
      <w:r w:rsidRPr="00565678">
        <w:rPr>
          <w:b/>
          <w:bCs/>
        </w:rPr>
        <w:t>“Can you read a ZIP?”</w:t>
      </w:r>
      <w:r w:rsidRPr="00565678">
        <w:br/>
        <w:t>Yep—already did. The file list is visible now. If you want, I can open specific notebooks/scripts next and start tightening them to the roadmap.</w:t>
      </w:r>
    </w:p>
    <w:p w14:paraId="0204D050" w14:textId="77777777" w:rsidR="001A4222" w:rsidRDefault="001A4222"/>
    <w:sectPr w:rsidR="001A4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48A"/>
    <w:multiLevelType w:val="multilevel"/>
    <w:tmpl w:val="4E4E82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12FB"/>
    <w:multiLevelType w:val="multilevel"/>
    <w:tmpl w:val="9BE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5555"/>
    <w:multiLevelType w:val="multilevel"/>
    <w:tmpl w:val="CBF862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3438B"/>
    <w:multiLevelType w:val="multilevel"/>
    <w:tmpl w:val="F8DA4A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824DC"/>
    <w:multiLevelType w:val="multilevel"/>
    <w:tmpl w:val="A8E0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0B77"/>
    <w:multiLevelType w:val="multilevel"/>
    <w:tmpl w:val="1B2CEB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42B26"/>
    <w:multiLevelType w:val="multilevel"/>
    <w:tmpl w:val="2604EC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02C28"/>
    <w:multiLevelType w:val="multilevel"/>
    <w:tmpl w:val="5B1A5C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3737B"/>
    <w:multiLevelType w:val="multilevel"/>
    <w:tmpl w:val="15A6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05371"/>
    <w:multiLevelType w:val="multilevel"/>
    <w:tmpl w:val="B84E1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77615"/>
    <w:multiLevelType w:val="multilevel"/>
    <w:tmpl w:val="9F1A59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211DF"/>
    <w:multiLevelType w:val="multilevel"/>
    <w:tmpl w:val="AA5C16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4072F0"/>
    <w:multiLevelType w:val="multilevel"/>
    <w:tmpl w:val="83A869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3712D"/>
    <w:multiLevelType w:val="multilevel"/>
    <w:tmpl w:val="58E81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F9457C"/>
    <w:multiLevelType w:val="multilevel"/>
    <w:tmpl w:val="F3B2A3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AA1247"/>
    <w:multiLevelType w:val="multilevel"/>
    <w:tmpl w:val="B080B1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6676B"/>
    <w:multiLevelType w:val="multilevel"/>
    <w:tmpl w:val="8196CC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84F4C"/>
    <w:multiLevelType w:val="multilevel"/>
    <w:tmpl w:val="B6381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E6C38"/>
    <w:multiLevelType w:val="multilevel"/>
    <w:tmpl w:val="F198F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3688D"/>
    <w:multiLevelType w:val="multilevel"/>
    <w:tmpl w:val="68E20A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A7FF1"/>
    <w:multiLevelType w:val="multilevel"/>
    <w:tmpl w:val="0B08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917886">
    <w:abstractNumId w:val="20"/>
  </w:num>
  <w:num w:numId="2" w16cid:durableId="578947984">
    <w:abstractNumId w:val="8"/>
  </w:num>
  <w:num w:numId="3" w16cid:durableId="123549206">
    <w:abstractNumId w:val="14"/>
  </w:num>
  <w:num w:numId="4" w16cid:durableId="710499126">
    <w:abstractNumId w:val="4"/>
  </w:num>
  <w:num w:numId="5" w16cid:durableId="1311012077">
    <w:abstractNumId w:val="17"/>
  </w:num>
  <w:num w:numId="6" w16cid:durableId="2051882802">
    <w:abstractNumId w:val="0"/>
  </w:num>
  <w:num w:numId="7" w16cid:durableId="927613362">
    <w:abstractNumId w:val="5"/>
  </w:num>
  <w:num w:numId="8" w16cid:durableId="1730616132">
    <w:abstractNumId w:val="3"/>
  </w:num>
  <w:num w:numId="9" w16cid:durableId="477456854">
    <w:abstractNumId w:val="12"/>
  </w:num>
  <w:num w:numId="10" w16cid:durableId="1428188121">
    <w:abstractNumId w:val="2"/>
  </w:num>
  <w:num w:numId="11" w16cid:durableId="397901264">
    <w:abstractNumId w:val="6"/>
  </w:num>
  <w:num w:numId="12" w16cid:durableId="288169997">
    <w:abstractNumId w:val="16"/>
  </w:num>
  <w:num w:numId="13" w16cid:durableId="1067415651">
    <w:abstractNumId w:val="11"/>
  </w:num>
  <w:num w:numId="14" w16cid:durableId="1405489558">
    <w:abstractNumId w:val="10"/>
  </w:num>
  <w:num w:numId="15" w16cid:durableId="139657728">
    <w:abstractNumId w:val="13"/>
  </w:num>
  <w:num w:numId="16" w16cid:durableId="1379470982">
    <w:abstractNumId w:val="18"/>
  </w:num>
  <w:num w:numId="17" w16cid:durableId="985475031">
    <w:abstractNumId w:val="15"/>
  </w:num>
  <w:num w:numId="18" w16cid:durableId="1994337508">
    <w:abstractNumId w:val="9"/>
  </w:num>
  <w:num w:numId="19" w16cid:durableId="60954212">
    <w:abstractNumId w:val="19"/>
  </w:num>
  <w:num w:numId="20" w16cid:durableId="1546136412">
    <w:abstractNumId w:val="7"/>
  </w:num>
  <w:num w:numId="21" w16cid:durableId="113340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22"/>
    <w:rsid w:val="001A4222"/>
    <w:rsid w:val="00565678"/>
    <w:rsid w:val="00A0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AD15"/>
  <w15:chartTrackingRefBased/>
  <w15:docId w15:val="{EC3625A8-F975-40A0-A6E0-D192CD0F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Amandeep Singh</dc:creator>
  <cp:keywords/>
  <dc:description/>
  <cp:lastModifiedBy>Amandeep Singh</cp:lastModifiedBy>
  <cp:revision>2</cp:revision>
  <dcterms:created xsi:type="dcterms:W3CDTF">2025-11-11T16:47:00Z</dcterms:created>
  <dcterms:modified xsi:type="dcterms:W3CDTF">2025-11-11T16:48:00Z</dcterms:modified>
</cp:coreProperties>
</file>