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1A9C8" w14:textId="61B4B9EB" w:rsidR="002E2E7E" w:rsidRDefault="000D7A1D" w:rsidP="000D7A1D">
      <w:pPr>
        <w:jc w:val="both"/>
      </w:pPr>
      <w:r w:rsidRPr="000D7A1D">
        <w:rPr>
          <w:highlight w:val="red"/>
        </w:rPr>
        <w:t xml:space="preserve">PROMPT : </w:t>
      </w:r>
      <w:r w:rsidRPr="000D7A1D">
        <w:rPr>
          <w:highlight w:val="red"/>
        </w:rPr>
        <w:t xml:space="preserve">Pour ce défi, vous incarnerez le professeur le plus sympa de tout Poudlard (pas de débats possibles). Poudlard étant en plein renouveau, beaucoup d’outils ont changés récemment. Vous allez donc devoir définir un scénario d’accompagnement au changement sur une transformation digitale de votre choix en prenant en compte des différents stades de la courbe de Kubler-Ross et en prenant compte du </w:t>
      </w:r>
      <w:proofErr w:type="spellStart"/>
      <w:r w:rsidRPr="000D7A1D">
        <w:rPr>
          <w:highlight w:val="red"/>
        </w:rPr>
        <w:t>framework</w:t>
      </w:r>
      <w:proofErr w:type="spellEnd"/>
      <w:r w:rsidRPr="000D7A1D">
        <w:rPr>
          <w:highlight w:val="red"/>
        </w:rPr>
        <w:t xml:space="preserve"> ADKAR (ou équivalent / 7s de McKinsey accepté). Ayez en tête toutes les parties prenantes afin que votre document puisse être complet.</w:t>
      </w:r>
    </w:p>
    <w:p w14:paraId="584B790D" w14:textId="77777777" w:rsidR="000D7A1D" w:rsidRDefault="000D7A1D" w:rsidP="000D7A1D">
      <w:pPr>
        <w:jc w:val="both"/>
      </w:pPr>
    </w:p>
    <w:p w14:paraId="377DDC0C" w14:textId="77777777" w:rsidR="000D7A1D" w:rsidRPr="000D7A1D" w:rsidRDefault="000D7A1D" w:rsidP="000D7A1D">
      <w:pPr>
        <w:jc w:val="both"/>
      </w:pPr>
      <w:r w:rsidRPr="000D7A1D">
        <w:rPr>
          <w:i/>
          <w:iCs/>
        </w:rPr>
        <w:t>Un large sourire illumine mon visage alors que j'ajuste mes lunettes sur mon nez. Je m'installe confortablement derrière mon bureau, non sans avoir fait léviter quelques parchemins rebelles pour faire de la place.</w:t>
      </w:r>
    </w:p>
    <w:p w14:paraId="726F96C4" w14:textId="77777777" w:rsidR="000D7A1D" w:rsidRPr="000D7A1D" w:rsidRDefault="000D7A1D" w:rsidP="000D7A1D">
      <w:pPr>
        <w:jc w:val="both"/>
      </w:pPr>
      <w:r w:rsidRPr="000D7A1D">
        <w:t>Bonjour à toutes et à tous, chers collègues, élèves et esprits frappeurs de Poudlard !</w:t>
      </w:r>
    </w:p>
    <w:p w14:paraId="3DF7D850" w14:textId="77777777" w:rsidR="000D7A1D" w:rsidRPr="000D7A1D" w:rsidRDefault="000D7A1D" w:rsidP="000D7A1D">
      <w:pPr>
        <w:jc w:val="both"/>
      </w:pPr>
      <w:r w:rsidRPr="000D7A1D">
        <w:t>J'espère que votre journée est aussi ensoleillée que le moral d'un Hippogriffe en plein vol. Aujourd'hui, point de cours sur les métamorphoses complexes ou les potions explosives. Non, nous allons parler de quelque chose d'encore plus... magique : l'avenir de notre chère école !</w:t>
      </w:r>
    </w:p>
    <w:p w14:paraId="68323952" w14:textId="77777777" w:rsidR="000D7A1D" w:rsidRPr="000D7A1D" w:rsidRDefault="000D7A1D" w:rsidP="000D7A1D">
      <w:pPr>
        <w:jc w:val="both"/>
      </w:pPr>
      <w:r w:rsidRPr="000D7A1D">
        <w:t xml:space="preserve">Comme vous le savez, Poudlard, tout en chérissant ses traditions millénaires, doit aussi vivre avec son temps. La Direction a donc décidé de lancer une initiative audacieuse : le </w:t>
      </w:r>
      <w:r w:rsidRPr="000D7A1D">
        <w:rPr>
          <w:b/>
          <w:bCs/>
        </w:rPr>
        <w:t>"Projet Phénix"</w:t>
      </w:r>
      <w:r w:rsidRPr="000D7A1D">
        <w:t xml:space="preserve">. L'objectif ? Dépoussiérer certains de nos outils pour rendre l'enseignement plus interactif, la communication plus fluide et la gestion de l'école... disons, un peu moins dépendante des registres qui datent de </w:t>
      </w:r>
      <w:proofErr w:type="spellStart"/>
      <w:r w:rsidRPr="000D7A1D">
        <w:t>Godric</w:t>
      </w:r>
      <w:proofErr w:type="spellEnd"/>
      <w:r w:rsidRPr="000D7A1D">
        <w:t xml:space="preserve"> Gryffondor lui-même.</w:t>
      </w:r>
    </w:p>
    <w:p w14:paraId="69CDEAD5" w14:textId="77777777" w:rsidR="000D7A1D" w:rsidRPr="000D7A1D" w:rsidRDefault="000D7A1D" w:rsidP="000D7A1D">
      <w:pPr>
        <w:jc w:val="both"/>
      </w:pPr>
      <w:r w:rsidRPr="000D7A1D">
        <w:t xml:space="preserve">La transformation digitale au cœur de notre projet sera le déploiement des </w:t>
      </w:r>
      <w:r w:rsidRPr="000D7A1D">
        <w:rPr>
          <w:b/>
          <w:bCs/>
        </w:rPr>
        <w:t>"Grimoires Numériques Interactifs" (GNI)</w:t>
      </w:r>
      <w:r w:rsidRPr="000D7A1D">
        <w:t xml:space="preserve"> et de la plateforme de communication </w:t>
      </w:r>
      <w:r w:rsidRPr="000D7A1D">
        <w:rPr>
          <w:b/>
          <w:bCs/>
        </w:rPr>
        <w:t>"</w:t>
      </w:r>
      <w:proofErr w:type="spellStart"/>
      <w:r w:rsidRPr="000D7A1D">
        <w:rPr>
          <w:b/>
          <w:bCs/>
        </w:rPr>
        <w:t>Patronus</w:t>
      </w:r>
      <w:proofErr w:type="spellEnd"/>
      <w:r w:rsidRPr="000D7A1D">
        <w:rPr>
          <w:b/>
          <w:bCs/>
        </w:rPr>
        <w:t xml:space="preserve"> Messager"</w:t>
      </w:r>
      <w:r w:rsidRPr="000D7A1D">
        <w:t>. Fini les tonnes de parchemins et les hiboux surchargés !</w:t>
      </w:r>
    </w:p>
    <w:p w14:paraId="1BB6EABD" w14:textId="77777777" w:rsidR="000D7A1D" w:rsidRPr="000D7A1D" w:rsidRDefault="000D7A1D" w:rsidP="000D7A1D">
      <w:pPr>
        <w:jc w:val="both"/>
      </w:pPr>
      <w:r w:rsidRPr="000D7A1D">
        <w:t xml:space="preserve">Je sais, je sais... J'entends déjà certains grincer des dents. "Mon manuel de potions est corné et annoté depuis des générations !", me direz-vous. "Et comment Argus </w:t>
      </w:r>
      <w:proofErr w:type="spellStart"/>
      <w:r w:rsidRPr="000D7A1D">
        <w:t>Rusard</w:t>
      </w:r>
      <w:proofErr w:type="spellEnd"/>
      <w:r w:rsidRPr="000D7A1D">
        <w:t xml:space="preserve"> va-t-il intercepter des messages immatériels ?", s'inquiéteront d'autres.</w:t>
      </w:r>
    </w:p>
    <w:p w14:paraId="535803B7" w14:textId="77777777" w:rsidR="000D7A1D" w:rsidRPr="000D7A1D" w:rsidRDefault="000D7A1D" w:rsidP="000D7A1D">
      <w:pPr>
        <w:jc w:val="both"/>
      </w:pPr>
      <w:r w:rsidRPr="000D7A1D">
        <w:t>Ce sont d'excellentes questions ! Et c'est précisément pour cela que je suis là. Le changement, c'est comme apprendre un nouveau sortilège : ça peut être déroutant, un peu effrayant, et parfois, on transforme accidentellement son voisin en pot de fleurs. Mais avec la bonne méthode et un bon accompagnement, tout le monde peut y arriver.</w:t>
      </w:r>
    </w:p>
    <w:p w14:paraId="72936004" w14:textId="77777777" w:rsidR="000D7A1D" w:rsidRPr="000D7A1D" w:rsidRDefault="000D7A1D" w:rsidP="000D7A1D">
      <w:pPr>
        <w:jc w:val="both"/>
      </w:pPr>
      <w:r w:rsidRPr="000D7A1D">
        <w:t xml:space="preserve">Pour nous guider, nous allons nous appuyer sur deux cartes de navigation que même les Moldus trouvent très efficaces : la </w:t>
      </w:r>
      <w:r w:rsidRPr="000D7A1D">
        <w:rPr>
          <w:b/>
          <w:bCs/>
        </w:rPr>
        <w:t>courbe de deuil de Kübler-Ross</w:t>
      </w:r>
      <w:r w:rsidRPr="000D7A1D">
        <w:t xml:space="preserve"> pour comprendre nos émotions, et le modèle </w:t>
      </w:r>
      <w:r w:rsidRPr="000D7A1D">
        <w:rPr>
          <w:b/>
          <w:bCs/>
        </w:rPr>
        <w:t>ADKAR</w:t>
      </w:r>
      <w:r w:rsidRPr="000D7A1D">
        <w:t xml:space="preserve"> pour structurer nos actions.</w:t>
      </w:r>
    </w:p>
    <w:p w14:paraId="450B5C7C" w14:textId="77777777" w:rsidR="000D7A1D" w:rsidRDefault="000D7A1D" w:rsidP="000D7A1D">
      <w:pPr>
        <w:jc w:val="both"/>
      </w:pPr>
    </w:p>
    <w:p w14:paraId="5A0A8790" w14:textId="77777777" w:rsidR="000D7A1D" w:rsidRDefault="000D7A1D" w:rsidP="000D7A1D">
      <w:pPr>
        <w:jc w:val="both"/>
      </w:pPr>
    </w:p>
    <w:p w14:paraId="445EB8C3" w14:textId="77777777" w:rsidR="000D7A1D" w:rsidRDefault="000D7A1D" w:rsidP="000D7A1D">
      <w:pPr>
        <w:jc w:val="both"/>
      </w:pPr>
    </w:p>
    <w:p w14:paraId="1BF8CAE5" w14:textId="77777777" w:rsidR="000D7A1D" w:rsidRDefault="000D7A1D" w:rsidP="000D7A1D">
      <w:pPr>
        <w:jc w:val="both"/>
      </w:pPr>
    </w:p>
    <w:p w14:paraId="51201637" w14:textId="77777777" w:rsidR="000D7A1D" w:rsidRDefault="000D7A1D" w:rsidP="000D7A1D">
      <w:pPr>
        <w:jc w:val="both"/>
      </w:pPr>
    </w:p>
    <w:p w14:paraId="5EE1642B" w14:textId="77777777" w:rsidR="000D7A1D" w:rsidRDefault="000D7A1D" w:rsidP="000D7A1D">
      <w:pPr>
        <w:jc w:val="both"/>
      </w:pPr>
    </w:p>
    <w:p w14:paraId="1AD75FCF" w14:textId="57011076" w:rsidR="000D7A1D" w:rsidRPr="000D7A1D" w:rsidRDefault="000D7A1D" w:rsidP="000D7A1D">
      <w:pPr>
        <w:jc w:val="both"/>
      </w:pPr>
      <w:r w:rsidRPr="000D7A1D">
        <w:lastRenderedPageBreak/>
        <w:t>Allons-y, étape par étape !</w:t>
      </w:r>
    </w:p>
    <w:p w14:paraId="53834078" w14:textId="77777777" w:rsidR="000D7A1D" w:rsidRPr="000D7A1D" w:rsidRDefault="000D7A1D" w:rsidP="000D7A1D">
      <w:pPr>
        <w:jc w:val="both"/>
      </w:pPr>
      <w:r w:rsidRPr="000D7A1D">
        <w:pict w14:anchorId="59F7BF7F">
          <v:rect id="_x0000_i1043" style="width:0;height:1.5pt" o:hralign="center" o:hrstd="t" o:hr="t" fillcolor="#a0a0a0" stroked="f"/>
        </w:pict>
      </w:r>
    </w:p>
    <w:p w14:paraId="6D4D253D" w14:textId="77777777" w:rsidR="000D7A1D" w:rsidRPr="000D7A1D" w:rsidRDefault="000D7A1D" w:rsidP="000D7A1D">
      <w:pPr>
        <w:jc w:val="both"/>
        <w:rPr>
          <w:b/>
          <w:bCs/>
        </w:rPr>
      </w:pPr>
      <w:r w:rsidRPr="000D7A1D">
        <w:rPr>
          <w:b/>
          <w:bCs/>
        </w:rPr>
        <w:t>Scénario d'Accompagnement au Changement : Projet Phénix</w:t>
      </w:r>
    </w:p>
    <w:p w14:paraId="439A99B5" w14:textId="77777777" w:rsidR="000D7A1D" w:rsidRPr="000D7A1D" w:rsidRDefault="000D7A1D" w:rsidP="000D7A1D">
      <w:pPr>
        <w:jc w:val="both"/>
        <w:rPr>
          <w:b/>
          <w:bCs/>
        </w:rPr>
      </w:pPr>
      <w:r w:rsidRPr="000D7A1D">
        <w:rPr>
          <w:b/>
          <w:bCs/>
        </w:rPr>
        <w:t>Parties Prenantes à ne Surtout pas Oublier :</w:t>
      </w:r>
    </w:p>
    <w:p w14:paraId="1D079B09" w14:textId="77777777" w:rsidR="000D7A1D" w:rsidRPr="000D7A1D" w:rsidRDefault="000D7A1D" w:rsidP="000D7A1D">
      <w:pPr>
        <w:numPr>
          <w:ilvl w:val="0"/>
          <w:numId w:val="1"/>
        </w:numPr>
        <w:jc w:val="both"/>
      </w:pPr>
      <w:r w:rsidRPr="000D7A1D">
        <w:rPr>
          <w:b/>
          <w:bCs/>
        </w:rPr>
        <w:t>Les Professeurs :</w:t>
      </w:r>
      <w:r w:rsidRPr="000D7A1D">
        <w:t xml:space="preserve"> De notre cher </w:t>
      </w:r>
      <w:proofErr w:type="spellStart"/>
      <w:r w:rsidRPr="000D7A1D">
        <w:t>Filius</w:t>
      </w:r>
      <w:proofErr w:type="spellEnd"/>
      <w:r w:rsidRPr="000D7A1D">
        <w:t xml:space="preserve"> </w:t>
      </w:r>
      <w:proofErr w:type="spellStart"/>
      <w:r w:rsidRPr="000D7A1D">
        <w:t>Flitwick</w:t>
      </w:r>
      <w:proofErr w:type="spellEnd"/>
      <w:r w:rsidRPr="000D7A1D">
        <w:t>, toujours curieux des nouvelles breloques, à notre non moins chère Pomona Chourave, qui se demande si les GNI résisteront à la terre de ses serres.</w:t>
      </w:r>
    </w:p>
    <w:p w14:paraId="47D3596C" w14:textId="77777777" w:rsidR="000D7A1D" w:rsidRPr="000D7A1D" w:rsidRDefault="000D7A1D" w:rsidP="000D7A1D">
      <w:pPr>
        <w:numPr>
          <w:ilvl w:val="0"/>
          <w:numId w:val="1"/>
        </w:numPr>
        <w:jc w:val="both"/>
      </w:pPr>
      <w:r w:rsidRPr="000D7A1D">
        <w:rPr>
          <w:b/>
          <w:bCs/>
        </w:rPr>
        <w:t>Les Élèves :</w:t>
      </w:r>
      <w:r w:rsidRPr="000D7A1D">
        <w:t xml:space="preserve"> Les principaux utilisateurs ! Des premières années intimidés aux septièmes années en pleine préparation de leurs A.S.P.I.C.</w:t>
      </w:r>
    </w:p>
    <w:p w14:paraId="121A6412" w14:textId="77777777" w:rsidR="000D7A1D" w:rsidRPr="000D7A1D" w:rsidRDefault="000D7A1D" w:rsidP="000D7A1D">
      <w:pPr>
        <w:numPr>
          <w:ilvl w:val="0"/>
          <w:numId w:val="1"/>
        </w:numPr>
        <w:jc w:val="both"/>
      </w:pPr>
      <w:r w:rsidRPr="000D7A1D">
        <w:rPr>
          <w:b/>
          <w:bCs/>
        </w:rPr>
        <w:t>Les Directeurs de Maison :</w:t>
      </w:r>
      <w:r w:rsidRPr="000D7A1D">
        <w:t xml:space="preserve"> Ils sont en première ligne pour gérer les angoisses et les enthousiasmes de leurs élèves (et de leurs collègues !).</w:t>
      </w:r>
    </w:p>
    <w:p w14:paraId="197DC63B" w14:textId="77777777" w:rsidR="000D7A1D" w:rsidRPr="000D7A1D" w:rsidRDefault="000D7A1D" w:rsidP="000D7A1D">
      <w:pPr>
        <w:numPr>
          <w:ilvl w:val="0"/>
          <w:numId w:val="1"/>
        </w:numPr>
        <w:jc w:val="both"/>
      </w:pPr>
      <w:r w:rsidRPr="000D7A1D">
        <w:rPr>
          <w:b/>
          <w:bCs/>
        </w:rPr>
        <w:t>La Direction (notre Directrice/Directeur) :</w:t>
      </w:r>
      <w:r w:rsidRPr="000D7A1D">
        <w:t xml:space="preserve"> Le sponsor du projet, celui qui doit porter la vision avec force et conviction.</w:t>
      </w:r>
    </w:p>
    <w:p w14:paraId="092A880C" w14:textId="77777777" w:rsidR="000D7A1D" w:rsidRPr="000D7A1D" w:rsidRDefault="000D7A1D" w:rsidP="000D7A1D">
      <w:pPr>
        <w:numPr>
          <w:ilvl w:val="0"/>
          <w:numId w:val="1"/>
        </w:numPr>
        <w:jc w:val="both"/>
      </w:pPr>
      <w:r w:rsidRPr="000D7A1D">
        <w:rPr>
          <w:b/>
          <w:bCs/>
        </w:rPr>
        <w:t>Le Personnel Administratif et Technique :</w:t>
      </w:r>
      <w:r w:rsidRPr="000D7A1D">
        <w:t xml:space="preserve"> Madame Pince, qui voit d'un œil suspect ces "livres sans pages", Argus </w:t>
      </w:r>
      <w:proofErr w:type="spellStart"/>
      <w:r w:rsidRPr="000D7A1D">
        <w:t>Rusard</w:t>
      </w:r>
      <w:proofErr w:type="spellEnd"/>
      <w:r w:rsidRPr="000D7A1D">
        <w:t>, qui doit repenser sa surveillance, et bien sûr, nos amis les elfes de maison, qui assurent la maintenance du château.</w:t>
      </w:r>
    </w:p>
    <w:p w14:paraId="3FB1FA31" w14:textId="77777777" w:rsidR="000D7A1D" w:rsidRPr="000D7A1D" w:rsidRDefault="000D7A1D" w:rsidP="000D7A1D">
      <w:pPr>
        <w:numPr>
          <w:ilvl w:val="0"/>
          <w:numId w:val="1"/>
        </w:numPr>
        <w:jc w:val="both"/>
      </w:pPr>
      <w:r w:rsidRPr="000D7A1D">
        <w:rPr>
          <w:b/>
          <w:bCs/>
        </w:rPr>
        <w:t>Les Fantômes et les Tableaux :</w:t>
      </w:r>
      <w:r w:rsidRPr="000D7A1D">
        <w:t xml:space="preserve"> Gardiens de notre culture, leur avis compte pour que l'âme de Poudlard ne soit pas altérée.</w:t>
      </w:r>
    </w:p>
    <w:p w14:paraId="29D80EBB" w14:textId="77777777" w:rsidR="000D7A1D" w:rsidRPr="000D7A1D" w:rsidRDefault="000D7A1D" w:rsidP="000D7A1D">
      <w:pPr>
        <w:numPr>
          <w:ilvl w:val="0"/>
          <w:numId w:val="1"/>
        </w:numPr>
        <w:jc w:val="both"/>
      </w:pPr>
      <w:r w:rsidRPr="000D7A1D">
        <w:rPr>
          <w:b/>
          <w:bCs/>
        </w:rPr>
        <w:t>Les Parents d'élèves :</w:t>
      </w:r>
      <w:r w:rsidRPr="000D7A1D">
        <w:t xml:space="preserve"> Ils doivent être informés et rassurés sur les nouveaux outils pédagogiques.</w:t>
      </w:r>
    </w:p>
    <w:p w14:paraId="53611D42" w14:textId="77777777" w:rsidR="000D7A1D" w:rsidRDefault="000D7A1D" w:rsidP="000D7A1D">
      <w:pPr>
        <w:jc w:val="both"/>
      </w:pPr>
    </w:p>
    <w:p w14:paraId="203F44ED" w14:textId="77777777" w:rsidR="000D7A1D" w:rsidRDefault="000D7A1D" w:rsidP="000D7A1D">
      <w:pPr>
        <w:jc w:val="both"/>
      </w:pPr>
    </w:p>
    <w:p w14:paraId="6957998D" w14:textId="77777777" w:rsidR="000D7A1D" w:rsidRDefault="000D7A1D" w:rsidP="000D7A1D">
      <w:pPr>
        <w:jc w:val="both"/>
      </w:pPr>
    </w:p>
    <w:p w14:paraId="0E0E9D54" w14:textId="77777777" w:rsidR="000D7A1D" w:rsidRDefault="000D7A1D" w:rsidP="000D7A1D">
      <w:pPr>
        <w:jc w:val="both"/>
      </w:pPr>
    </w:p>
    <w:p w14:paraId="2A6CAE04" w14:textId="77777777" w:rsidR="000D7A1D" w:rsidRDefault="000D7A1D" w:rsidP="000D7A1D">
      <w:pPr>
        <w:jc w:val="both"/>
      </w:pPr>
    </w:p>
    <w:p w14:paraId="4A284751" w14:textId="77777777" w:rsidR="000D7A1D" w:rsidRDefault="000D7A1D" w:rsidP="000D7A1D">
      <w:pPr>
        <w:jc w:val="both"/>
      </w:pPr>
    </w:p>
    <w:p w14:paraId="185923A7" w14:textId="77777777" w:rsidR="000D7A1D" w:rsidRDefault="000D7A1D" w:rsidP="000D7A1D">
      <w:pPr>
        <w:jc w:val="both"/>
      </w:pPr>
    </w:p>
    <w:p w14:paraId="1D868F79" w14:textId="77777777" w:rsidR="000D7A1D" w:rsidRDefault="000D7A1D" w:rsidP="000D7A1D">
      <w:pPr>
        <w:jc w:val="both"/>
      </w:pPr>
    </w:p>
    <w:p w14:paraId="4518E318" w14:textId="77777777" w:rsidR="000D7A1D" w:rsidRDefault="000D7A1D" w:rsidP="000D7A1D">
      <w:pPr>
        <w:jc w:val="both"/>
      </w:pPr>
    </w:p>
    <w:p w14:paraId="5C90B6FC" w14:textId="77777777" w:rsidR="000D7A1D" w:rsidRDefault="000D7A1D" w:rsidP="000D7A1D">
      <w:pPr>
        <w:jc w:val="both"/>
      </w:pPr>
    </w:p>
    <w:p w14:paraId="4F2E069A" w14:textId="77777777" w:rsidR="000D7A1D" w:rsidRDefault="000D7A1D" w:rsidP="000D7A1D">
      <w:pPr>
        <w:jc w:val="both"/>
      </w:pPr>
    </w:p>
    <w:p w14:paraId="6A0E15AD" w14:textId="77777777" w:rsidR="000D7A1D" w:rsidRDefault="000D7A1D" w:rsidP="000D7A1D">
      <w:pPr>
        <w:jc w:val="both"/>
      </w:pPr>
    </w:p>
    <w:p w14:paraId="10A08C0F" w14:textId="77777777" w:rsidR="000D7A1D" w:rsidRDefault="000D7A1D" w:rsidP="000D7A1D">
      <w:pPr>
        <w:jc w:val="both"/>
      </w:pPr>
    </w:p>
    <w:p w14:paraId="3252DBFE" w14:textId="77777777" w:rsidR="000D7A1D" w:rsidRDefault="000D7A1D" w:rsidP="000D7A1D">
      <w:pPr>
        <w:jc w:val="both"/>
      </w:pPr>
    </w:p>
    <w:p w14:paraId="60B9E91C" w14:textId="7A29D810" w:rsidR="000D7A1D" w:rsidRPr="000D7A1D" w:rsidRDefault="000D7A1D" w:rsidP="000D7A1D">
      <w:pPr>
        <w:jc w:val="both"/>
      </w:pPr>
      <w:r w:rsidRPr="000D7A1D">
        <w:lastRenderedPageBreak/>
        <w:pict w14:anchorId="107A5790">
          <v:rect id="_x0000_i1044" style="width:0;height:1.5pt" o:hralign="center" o:hrstd="t" o:hr="t" fillcolor="#a0a0a0" stroked="f"/>
        </w:pict>
      </w:r>
    </w:p>
    <w:p w14:paraId="5730B475" w14:textId="77777777" w:rsidR="000D7A1D" w:rsidRPr="000D7A1D" w:rsidRDefault="000D7A1D" w:rsidP="000D7A1D">
      <w:pPr>
        <w:jc w:val="both"/>
        <w:rPr>
          <w:b/>
          <w:bCs/>
        </w:rPr>
      </w:pPr>
      <w:r w:rsidRPr="000D7A1D">
        <w:rPr>
          <w:b/>
          <w:bCs/>
        </w:rPr>
        <w:t>Notre Plan d'Action Magique : Le Modèle ADKAR</w:t>
      </w:r>
    </w:p>
    <w:p w14:paraId="0287CBD1" w14:textId="77777777" w:rsidR="000D7A1D" w:rsidRPr="000D7A1D" w:rsidRDefault="000D7A1D" w:rsidP="000D7A1D">
      <w:pPr>
        <w:jc w:val="both"/>
        <w:rPr>
          <w:b/>
          <w:bCs/>
        </w:rPr>
      </w:pPr>
      <w:r w:rsidRPr="000D7A1D">
        <w:rPr>
          <w:b/>
          <w:bCs/>
        </w:rPr>
        <w:t xml:space="preserve">1. </w:t>
      </w:r>
      <w:proofErr w:type="spellStart"/>
      <w:r w:rsidRPr="000D7A1D">
        <w:rPr>
          <w:b/>
          <w:bCs/>
        </w:rPr>
        <w:t>Awareness</w:t>
      </w:r>
      <w:proofErr w:type="spellEnd"/>
      <w:r w:rsidRPr="000D7A1D">
        <w:rPr>
          <w:b/>
          <w:bCs/>
        </w:rPr>
        <w:t xml:space="preserve"> (Prise de Conscience) : </w:t>
      </w:r>
      <w:r w:rsidRPr="000D7A1D">
        <w:rPr>
          <w:b/>
          <w:bCs/>
          <w:i/>
          <w:iCs/>
        </w:rPr>
        <w:t>Pourquoi ce changement ?</w:t>
      </w:r>
    </w:p>
    <w:p w14:paraId="2EA2C634" w14:textId="77777777" w:rsidR="000D7A1D" w:rsidRPr="000D7A1D" w:rsidRDefault="000D7A1D" w:rsidP="000D7A1D">
      <w:pPr>
        <w:numPr>
          <w:ilvl w:val="0"/>
          <w:numId w:val="2"/>
        </w:numPr>
        <w:jc w:val="both"/>
      </w:pPr>
      <w:r w:rsidRPr="000D7A1D">
        <w:rPr>
          <w:b/>
          <w:bCs/>
        </w:rPr>
        <w:t>Stade Kübler-Ross associé :</w:t>
      </w:r>
      <w:r w:rsidRPr="000D7A1D">
        <w:t xml:space="preserve"> Le </w:t>
      </w:r>
      <w:r w:rsidRPr="000D7A1D">
        <w:rPr>
          <w:b/>
          <w:bCs/>
        </w:rPr>
        <w:t>Déni</w:t>
      </w:r>
      <w:r w:rsidRPr="000D7A1D">
        <w:t xml:space="preserve">. </w:t>
      </w:r>
      <w:r w:rsidRPr="000D7A1D">
        <w:rPr>
          <w:i/>
          <w:iCs/>
        </w:rPr>
        <w:t>"Tout va très bien, nos plumes et parchemins ont fait leurs preuves pendant 1000 ans !"</w:t>
      </w:r>
    </w:p>
    <w:p w14:paraId="359A71FD" w14:textId="77777777" w:rsidR="000D7A1D" w:rsidRPr="000D7A1D" w:rsidRDefault="000D7A1D" w:rsidP="000D7A1D">
      <w:pPr>
        <w:numPr>
          <w:ilvl w:val="0"/>
          <w:numId w:val="2"/>
        </w:numPr>
        <w:jc w:val="both"/>
      </w:pPr>
      <w:r w:rsidRPr="000D7A1D">
        <w:rPr>
          <w:b/>
          <w:bCs/>
        </w:rPr>
        <w:t>Nos Actions :</w:t>
      </w:r>
    </w:p>
    <w:p w14:paraId="0113D121" w14:textId="77777777" w:rsidR="000D7A1D" w:rsidRPr="000D7A1D" w:rsidRDefault="000D7A1D" w:rsidP="000D7A1D">
      <w:pPr>
        <w:numPr>
          <w:ilvl w:val="1"/>
          <w:numId w:val="2"/>
        </w:numPr>
        <w:jc w:val="both"/>
      </w:pPr>
      <w:r w:rsidRPr="000D7A1D">
        <w:rPr>
          <w:b/>
          <w:bCs/>
        </w:rPr>
        <w:t>Grande Annonce Enchantée :</w:t>
      </w:r>
      <w:r w:rsidRPr="000D7A1D">
        <w:t xml:space="preserve"> La Directrice présentera le "Projet Phénix" lors d'un grand banquet. Pas un discours austère, mais une vision inspirante : un Poudlard plus connecté, plus écologique (pensez à tous les arbres que nous n'aurons plus besoin de transformer en parchemin !) et qui prépare mieux les élèves au monde magique de demain.</w:t>
      </w:r>
    </w:p>
    <w:p w14:paraId="704A86C6" w14:textId="77777777" w:rsidR="000D7A1D" w:rsidRPr="000D7A1D" w:rsidRDefault="000D7A1D" w:rsidP="000D7A1D">
      <w:pPr>
        <w:numPr>
          <w:ilvl w:val="1"/>
          <w:numId w:val="2"/>
        </w:numPr>
        <w:jc w:val="both"/>
      </w:pPr>
      <w:r w:rsidRPr="000D7A1D">
        <w:rPr>
          <w:b/>
          <w:bCs/>
        </w:rPr>
        <w:t>Démonstrations Ludiques :</w:t>
      </w:r>
      <w:r w:rsidRPr="000D7A1D">
        <w:t xml:space="preserve"> Dans la Grande Salle, nous installerons des stands où les élèves et professeurs pourront voir un GNI en action. Imaginez un cours de Sortilèges où l'on peut voir le mouvement de la baguette en 3D, ou un cours de Potions où la recette s'adapte en temps réel si l'on se trompe d'ingrédient !</w:t>
      </w:r>
    </w:p>
    <w:p w14:paraId="76214513" w14:textId="77777777" w:rsidR="000D7A1D" w:rsidRPr="000D7A1D" w:rsidRDefault="000D7A1D" w:rsidP="000D7A1D">
      <w:pPr>
        <w:numPr>
          <w:ilvl w:val="1"/>
          <w:numId w:val="2"/>
        </w:numPr>
        <w:jc w:val="both"/>
      </w:pPr>
      <w:r w:rsidRPr="000D7A1D">
        <w:rPr>
          <w:b/>
          <w:bCs/>
        </w:rPr>
        <w:t>Communication Ciblée :</w:t>
      </w:r>
      <w:r w:rsidRPr="000D7A1D">
        <w:t xml:space="preserve"> Des mémos volants personnalisés seront envoyés. Pour les professeurs, on insistera sur le gain de temps pour les corrections. Pour les élèves, sur les fonctionnalités interactives. Pour Madame Pince, sur la fin des livres abîmés.</w:t>
      </w:r>
    </w:p>
    <w:p w14:paraId="7563EBE6" w14:textId="77777777" w:rsidR="000D7A1D" w:rsidRPr="000D7A1D" w:rsidRDefault="000D7A1D" w:rsidP="000D7A1D">
      <w:pPr>
        <w:jc w:val="both"/>
        <w:rPr>
          <w:b/>
          <w:bCs/>
        </w:rPr>
      </w:pPr>
      <w:r w:rsidRPr="000D7A1D">
        <w:rPr>
          <w:b/>
          <w:bCs/>
        </w:rPr>
        <w:t xml:space="preserve">2. Desire (Désir) : </w:t>
      </w:r>
      <w:r w:rsidRPr="000D7A1D">
        <w:rPr>
          <w:b/>
          <w:bCs/>
          <w:i/>
          <w:iCs/>
        </w:rPr>
        <w:t>Susciter l'envie de participer</w:t>
      </w:r>
    </w:p>
    <w:p w14:paraId="155DDC74" w14:textId="77777777" w:rsidR="000D7A1D" w:rsidRPr="000D7A1D" w:rsidRDefault="000D7A1D" w:rsidP="000D7A1D">
      <w:pPr>
        <w:numPr>
          <w:ilvl w:val="0"/>
          <w:numId w:val="3"/>
        </w:numPr>
        <w:jc w:val="both"/>
      </w:pPr>
      <w:r w:rsidRPr="000D7A1D">
        <w:rPr>
          <w:b/>
          <w:bCs/>
        </w:rPr>
        <w:t>Stade Kübler-Ross associé :</w:t>
      </w:r>
      <w:r w:rsidRPr="000D7A1D">
        <w:t xml:space="preserve"> La </w:t>
      </w:r>
      <w:r w:rsidRPr="000D7A1D">
        <w:rPr>
          <w:b/>
          <w:bCs/>
        </w:rPr>
        <w:t>Colère</w:t>
      </w:r>
      <w:r w:rsidRPr="000D7A1D">
        <w:t xml:space="preserve"> et le </w:t>
      </w:r>
      <w:r w:rsidRPr="000D7A1D">
        <w:rPr>
          <w:b/>
          <w:bCs/>
        </w:rPr>
        <w:t>Marchandage</w:t>
      </w:r>
      <w:r w:rsidRPr="000D7A1D">
        <w:t xml:space="preserve">. </w:t>
      </w:r>
      <w:r w:rsidRPr="000D7A1D">
        <w:rPr>
          <w:i/>
          <w:iCs/>
        </w:rPr>
        <w:t>"C'est ridicule ! Je refuse d'utiliser cette tablette moldue ! Bon, d'accord, je veux bien l'utiliser, mais uniquement pour mon cours de Défense contre les Forces du Mal."</w:t>
      </w:r>
    </w:p>
    <w:p w14:paraId="4CDF1865" w14:textId="77777777" w:rsidR="000D7A1D" w:rsidRPr="000D7A1D" w:rsidRDefault="000D7A1D" w:rsidP="000D7A1D">
      <w:pPr>
        <w:numPr>
          <w:ilvl w:val="0"/>
          <w:numId w:val="3"/>
        </w:numPr>
        <w:jc w:val="both"/>
      </w:pPr>
      <w:r w:rsidRPr="000D7A1D">
        <w:rPr>
          <w:b/>
          <w:bCs/>
        </w:rPr>
        <w:t>Nos Actions :</w:t>
      </w:r>
    </w:p>
    <w:p w14:paraId="25B7B4C2" w14:textId="77777777" w:rsidR="000D7A1D" w:rsidRPr="000D7A1D" w:rsidRDefault="000D7A1D" w:rsidP="000D7A1D">
      <w:pPr>
        <w:numPr>
          <w:ilvl w:val="1"/>
          <w:numId w:val="3"/>
        </w:numPr>
        <w:jc w:val="both"/>
      </w:pPr>
      <w:r w:rsidRPr="000D7A1D">
        <w:rPr>
          <w:b/>
          <w:bCs/>
        </w:rPr>
        <w:t>Identifier nos Champions du Changement :</w:t>
      </w:r>
      <w:r w:rsidRPr="000D7A1D">
        <w:t xml:space="preserve"> Dans chaque maison et chaque département, nous trouverons des volontaires enthousiastes (je suis sûr que quelques Serdaigle et Gryffondor lèveront la main !). Ils deviendront nos ambassadeurs, testeront les outils en avant-première et partageront leur expérience.</w:t>
      </w:r>
    </w:p>
    <w:p w14:paraId="139E36B1" w14:textId="77777777" w:rsidR="000D7A1D" w:rsidRPr="000D7A1D" w:rsidRDefault="000D7A1D" w:rsidP="000D7A1D">
      <w:pPr>
        <w:numPr>
          <w:ilvl w:val="1"/>
          <w:numId w:val="3"/>
        </w:numPr>
        <w:jc w:val="both"/>
      </w:pPr>
      <w:r w:rsidRPr="000D7A1D">
        <w:rPr>
          <w:b/>
          <w:bCs/>
        </w:rPr>
        <w:t>Ateliers "Qu'est-ce que j'y gagne ?" :</w:t>
      </w:r>
      <w:r w:rsidRPr="000D7A1D">
        <w:t xml:space="preserve"> Des sessions en petits groupes pour répondre directement aux craintes. Pour le Professeur Binns, on lui montrera qu'il peut enfin projeter des cartes historiques sans avoir à traverser les murs. Pour les élèves, on leur montrera comment "</w:t>
      </w:r>
      <w:proofErr w:type="spellStart"/>
      <w:r w:rsidRPr="000D7A1D">
        <w:t>Patronus</w:t>
      </w:r>
      <w:proofErr w:type="spellEnd"/>
      <w:r w:rsidRPr="000D7A1D">
        <w:t xml:space="preserve"> Messager" peut les aider à organiser leurs groupes de travail plus facilement qu'en se courant après dans les couloirs.</w:t>
      </w:r>
    </w:p>
    <w:p w14:paraId="37A4F154" w14:textId="77777777" w:rsidR="000D7A1D" w:rsidRPr="000D7A1D" w:rsidRDefault="000D7A1D" w:rsidP="000D7A1D">
      <w:pPr>
        <w:numPr>
          <w:ilvl w:val="1"/>
          <w:numId w:val="3"/>
        </w:numPr>
        <w:jc w:val="both"/>
      </w:pPr>
      <w:r w:rsidRPr="000D7A1D">
        <w:rPr>
          <w:b/>
          <w:bCs/>
        </w:rPr>
        <w:t>La "Boîte à Pensées" :</w:t>
      </w:r>
      <w:r w:rsidRPr="000D7A1D">
        <w:t xml:space="preserve"> Une véritable </w:t>
      </w:r>
      <w:proofErr w:type="spellStart"/>
      <w:r w:rsidRPr="000D7A1D">
        <w:t>Pensine</w:t>
      </w:r>
      <w:proofErr w:type="spellEnd"/>
      <w:r w:rsidRPr="000D7A1D">
        <w:t xml:space="preserve"> sera installée dans la bibliothèque où chacun pourra déposer anonymement ses craintes et ses suggestions. Nous y répondrons publiquement chaque semaine.</w:t>
      </w:r>
    </w:p>
    <w:p w14:paraId="4DCAF2DD" w14:textId="77777777" w:rsidR="000D7A1D" w:rsidRPr="000D7A1D" w:rsidRDefault="000D7A1D" w:rsidP="000D7A1D">
      <w:pPr>
        <w:jc w:val="both"/>
        <w:rPr>
          <w:b/>
          <w:bCs/>
        </w:rPr>
      </w:pPr>
      <w:r w:rsidRPr="000D7A1D">
        <w:rPr>
          <w:b/>
          <w:bCs/>
        </w:rPr>
        <w:t xml:space="preserve">3. </w:t>
      </w:r>
      <w:proofErr w:type="spellStart"/>
      <w:r w:rsidRPr="000D7A1D">
        <w:rPr>
          <w:b/>
          <w:bCs/>
        </w:rPr>
        <w:t>Knowledge</w:t>
      </w:r>
      <w:proofErr w:type="spellEnd"/>
      <w:r w:rsidRPr="000D7A1D">
        <w:rPr>
          <w:b/>
          <w:bCs/>
        </w:rPr>
        <w:t xml:space="preserve"> (Connaissance) : </w:t>
      </w:r>
      <w:r w:rsidRPr="000D7A1D">
        <w:rPr>
          <w:b/>
          <w:bCs/>
          <w:i/>
          <w:iCs/>
        </w:rPr>
        <w:t>Comment utiliser ces nouveaux outils ?</w:t>
      </w:r>
    </w:p>
    <w:p w14:paraId="7DD3EFD5" w14:textId="77777777" w:rsidR="000D7A1D" w:rsidRPr="000D7A1D" w:rsidRDefault="000D7A1D" w:rsidP="000D7A1D">
      <w:pPr>
        <w:numPr>
          <w:ilvl w:val="0"/>
          <w:numId w:val="4"/>
        </w:numPr>
        <w:jc w:val="both"/>
      </w:pPr>
      <w:r w:rsidRPr="000D7A1D">
        <w:rPr>
          <w:b/>
          <w:bCs/>
        </w:rPr>
        <w:t>Stade Kübler-Ross associé :</w:t>
      </w:r>
      <w:r w:rsidRPr="000D7A1D">
        <w:t xml:space="preserve"> La </w:t>
      </w:r>
      <w:r w:rsidRPr="000D7A1D">
        <w:rPr>
          <w:b/>
          <w:bCs/>
        </w:rPr>
        <w:t>Dépression</w:t>
      </w:r>
      <w:r w:rsidRPr="000D7A1D">
        <w:t xml:space="preserve">. </w:t>
      </w:r>
      <w:r w:rsidRPr="000D7A1D">
        <w:rPr>
          <w:i/>
          <w:iCs/>
        </w:rPr>
        <w:t>"Je suis trop vieux pour ces bêtises. Je n'y arriverai jamais. Mon stylet a transformé mon essai en recette de Tarte à la Mélasse..."</w:t>
      </w:r>
    </w:p>
    <w:p w14:paraId="46A4BFA1" w14:textId="77777777" w:rsidR="000D7A1D" w:rsidRPr="000D7A1D" w:rsidRDefault="000D7A1D" w:rsidP="000D7A1D">
      <w:pPr>
        <w:numPr>
          <w:ilvl w:val="0"/>
          <w:numId w:val="4"/>
        </w:numPr>
        <w:jc w:val="both"/>
      </w:pPr>
      <w:r w:rsidRPr="000D7A1D">
        <w:rPr>
          <w:b/>
          <w:bCs/>
        </w:rPr>
        <w:lastRenderedPageBreak/>
        <w:t>Nos Actions :</w:t>
      </w:r>
    </w:p>
    <w:p w14:paraId="39586A11" w14:textId="77777777" w:rsidR="000D7A1D" w:rsidRPr="000D7A1D" w:rsidRDefault="000D7A1D" w:rsidP="000D7A1D">
      <w:pPr>
        <w:numPr>
          <w:ilvl w:val="1"/>
          <w:numId w:val="4"/>
        </w:numPr>
        <w:jc w:val="both"/>
      </w:pPr>
      <w:r w:rsidRPr="000D7A1D">
        <w:rPr>
          <w:b/>
          <w:bCs/>
        </w:rPr>
        <w:t>Formations "Sortilèges Numériques" :</w:t>
      </w:r>
      <w:r w:rsidRPr="000D7A1D">
        <w:t xml:space="preserve"> Des formations pratiques et adaptées au niveau de chacun. Pas de longs discours, mais de la manipulation. "Niveau 1 : Allumer son GNI sans le faire léviter". "Niveau expert : Créer un QCM interactif avec des animations de </w:t>
      </w:r>
      <w:proofErr w:type="spellStart"/>
      <w:r w:rsidRPr="000D7A1D">
        <w:t>Niffleurs</w:t>
      </w:r>
      <w:proofErr w:type="spellEnd"/>
      <w:r w:rsidRPr="000D7A1D">
        <w:t>".</w:t>
      </w:r>
    </w:p>
    <w:p w14:paraId="0FE9DB35" w14:textId="77777777" w:rsidR="000D7A1D" w:rsidRPr="000D7A1D" w:rsidRDefault="000D7A1D" w:rsidP="000D7A1D">
      <w:pPr>
        <w:numPr>
          <w:ilvl w:val="1"/>
          <w:numId w:val="4"/>
        </w:numPr>
        <w:jc w:val="both"/>
      </w:pPr>
      <w:r w:rsidRPr="000D7A1D">
        <w:rPr>
          <w:b/>
          <w:bCs/>
        </w:rPr>
        <w:t>Tutorat Intergénérationnel :</w:t>
      </w:r>
      <w:r w:rsidRPr="000D7A1D">
        <w:t xml:space="preserve"> On va créer des binômes ! Des élèves de 5ème année, très à l'aise avec la technologie, aideront les professeurs les plus réfractaires. C'est excellent pour la cohésion et les points de maison !</w:t>
      </w:r>
    </w:p>
    <w:p w14:paraId="198B293E" w14:textId="77777777" w:rsidR="000D7A1D" w:rsidRPr="000D7A1D" w:rsidRDefault="000D7A1D" w:rsidP="000D7A1D">
      <w:pPr>
        <w:numPr>
          <w:ilvl w:val="1"/>
          <w:numId w:val="4"/>
        </w:numPr>
        <w:jc w:val="both"/>
      </w:pPr>
      <w:r w:rsidRPr="000D7A1D">
        <w:rPr>
          <w:b/>
          <w:bCs/>
        </w:rPr>
        <w:t>Le "Guide du Sorcier Connecté" :</w:t>
      </w:r>
      <w:r w:rsidRPr="000D7A1D">
        <w:t xml:space="preserve"> Un manuel simple et visuel, disponible en version papier (pour les irréductibles) et sur les GNI, qui répond à toutes les questions de base.</w:t>
      </w:r>
    </w:p>
    <w:p w14:paraId="0AB9F0B7" w14:textId="77777777" w:rsidR="000D7A1D" w:rsidRPr="000D7A1D" w:rsidRDefault="000D7A1D" w:rsidP="000D7A1D">
      <w:pPr>
        <w:jc w:val="both"/>
        <w:rPr>
          <w:b/>
          <w:bCs/>
        </w:rPr>
      </w:pPr>
      <w:r w:rsidRPr="000D7A1D">
        <w:rPr>
          <w:b/>
          <w:bCs/>
        </w:rPr>
        <w:t xml:space="preserve">4. </w:t>
      </w:r>
      <w:proofErr w:type="spellStart"/>
      <w:r w:rsidRPr="000D7A1D">
        <w:rPr>
          <w:b/>
          <w:bCs/>
        </w:rPr>
        <w:t>Ability</w:t>
      </w:r>
      <w:proofErr w:type="spellEnd"/>
      <w:r w:rsidRPr="000D7A1D">
        <w:rPr>
          <w:b/>
          <w:bCs/>
        </w:rPr>
        <w:t xml:space="preserve"> (Capacité) : </w:t>
      </w:r>
      <w:r w:rsidRPr="000D7A1D">
        <w:rPr>
          <w:b/>
          <w:bCs/>
          <w:i/>
          <w:iCs/>
        </w:rPr>
        <w:t>Mettre en pratique ses connaissances</w:t>
      </w:r>
    </w:p>
    <w:p w14:paraId="1A545102" w14:textId="77777777" w:rsidR="000D7A1D" w:rsidRPr="000D7A1D" w:rsidRDefault="000D7A1D" w:rsidP="000D7A1D">
      <w:pPr>
        <w:numPr>
          <w:ilvl w:val="0"/>
          <w:numId w:val="5"/>
        </w:numPr>
        <w:jc w:val="both"/>
      </w:pPr>
      <w:r w:rsidRPr="000D7A1D">
        <w:rPr>
          <w:b/>
          <w:bCs/>
        </w:rPr>
        <w:t>Stade Kübler-Ross associé :</w:t>
      </w:r>
      <w:r w:rsidRPr="000D7A1D">
        <w:t xml:space="preserve"> L'</w:t>
      </w:r>
      <w:r w:rsidRPr="000D7A1D">
        <w:rPr>
          <w:b/>
          <w:bCs/>
        </w:rPr>
        <w:t>Acceptation (expérimentation)</w:t>
      </w:r>
      <w:r w:rsidRPr="000D7A1D">
        <w:t xml:space="preserve">. </w:t>
      </w:r>
      <w:r w:rsidRPr="000D7A1D">
        <w:rPr>
          <w:i/>
          <w:iCs/>
        </w:rPr>
        <w:t>"Bon, j'ai essayé. Ce n'est pas si terrible. Oh, regardez, je peux zoomer sur les racines de Mandragore sans me faire mordre les doigts !"</w:t>
      </w:r>
    </w:p>
    <w:p w14:paraId="2FB479DE" w14:textId="77777777" w:rsidR="000D7A1D" w:rsidRPr="000D7A1D" w:rsidRDefault="000D7A1D" w:rsidP="000D7A1D">
      <w:pPr>
        <w:numPr>
          <w:ilvl w:val="0"/>
          <w:numId w:val="5"/>
        </w:numPr>
        <w:jc w:val="both"/>
      </w:pPr>
      <w:r w:rsidRPr="000D7A1D">
        <w:rPr>
          <w:b/>
          <w:bCs/>
        </w:rPr>
        <w:t>Nos Actions :</w:t>
      </w:r>
    </w:p>
    <w:p w14:paraId="39B3FFB5" w14:textId="77777777" w:rsidR="000D7A1D" w:rsidRPr="000D7A1D" w:rsidRDefault="000D7A1D" w:rsidP="000D7A1D">
      <w:pPr>
        <w:numPr>
          <w:ilvl w:val="1"/>
          <w:numId w:val="5"/>
        </w:numPr>
        <w:jc w:val="both"/>
      </w:pPr>
      <w:r w:rsidRPr="000D7A1D">
        <w:rPr>
          <w:b/>
          <w:bCs/>
        </w:rPr>
        <w:t>La Salle sur Demande Numérique :</w:t>
      </w:r>
      <w:r w:rsidRPr="000D7A1D">
        <w:t xml:space="preserve"> Nous dédierons une salle de classe où professeurs et élèves pourront s'entraîner en toute sécurité, avec le soutien de "coachs" (nos fameux champions).</w:t>
      </w:r>
    </w:p>
    <w:p w14:paraId="49659639" w14:textId="77777777" w:rsidR="000D7A1D" w:rsidRPr="000D7A1D" w:rsidRDefault="000D7A1D" w:rsidP="000D7A1D">
      <w:pPr>
        <w:numPr>
          <w:ilvl w:val="1"/>
          <w:numId w:val="5"/>
        </w:numPr>
        <w:jc w:val="both"/>
      </w:pPr>
      <w:r w:rsidRPr="000D7A1D">
        <w:rPr>
          <w:b/>
          <w:bCs/>
        </w:rPr>
        <w:t>Lancement par Vagues :</w:t>
      </w:r>
      <w:r w:rsidRPr="000D7A1D">
        <w:t xml:space="preserve"> On ne déploie pas tout d'un coup ! On commence par le GNI pour les cours de Botanique et d'Astronomie. Une fois que c'est maîtrisé, on étend aux autres matières. Puis on lance "</w:t>
      </w:r>
      <w:proofErr w:type="spellStart"/>
      <w:r w:rsidRPr="000D7A1D">
        <w:t>Patronus</w:t>
      </w:r>
      <w:proofErr w:type="spellEnd"/>
      <w:r w:rsidRPr="000D7A1D">
        <w:t xml:space="preserve"> Messager".</w:t>
      </w:r>
    </w:p>
    <w:p w14:paraId="5940EFE2" w14:textId="77777777" w:rsidR="000D7A1D" w:rsidRPr="000D7A1D" w:rsidRDefault="000D7A1D" w:rsidP="000D7A1D">
      <w:pPr>
        <w:numPr>
          <w:ilvl w:val="1"/>
          <w:numId w:val="5"/>
        </w:numPr>
        <w:jc w:val="both"/>
      </w:pPr>
      <w:r w:rsidRPr="000D7A1D">
        <w:rPr>
          <w:b/>
          <w:bCs/>
        </w:rPr>
        <w:t>Célébrer les Petites Victoires :</w:t>
      </w:r>
      <w:r w:rsidRPr="000D7A1D">
        <w:t xml:space="preserve"> Un professeur a réussi à faire un devoir entièrement sur GNI ? Annonce et applaudissements au déjeuner ! Une maison a le meilleur taux d'adoption de "</w:t>
      </w:r>
      <w:proofErr w:type="spellStart"/>
      <w:r w:rsidRPr="000D7A1D">
        <w:t>Patronus</w:t>
      </w:r>
      <w:proofErr w:type="spellEnd"/>
      <w:r w:rsidRPr="000D7A1D">
        <w:t xml:space="preserve"> Messager" ? 50 points pour elle !</w:t>
      </w:r>
    </w:p>
    <w:p w14:paraId="2B3F8F83" w14:textId="77777777" w:rsidR="000D7A1D" w:rsidRPr="000D7A1D" w:rsidRDefault="000D7A1D" w:rsidP="000D7A1D">
      <w:pPr>
        <w:jc w:val="both"/>
        <w:rPr>
          <w:b/>
          <w:bCs/>
        </w:rPr>
      </w:pPr>
      <w:r w:rsidRPr="000D7A1D">
        <w:rPr>
          <w:b/>
          <w:bCs/>
        </w:rPr>
        <w:t xml:space="preserve">5. </w:t>
      </w:r>
      <w:proofErr w:type="spellStart"/>
      <w:r w:rsidRPr="000D7A1D">
        <w:rPr>
          <w:b/>
          <w:bCs/>
        </w:rPr>
        <w:t>Reinforcement</w:t>
      </w:r>
      <w:proofErr w:type="spellEnd"/>
      <w:r w:rsidRPr="000D7A1D">
        <w:rPr>
          <w:b/>
          <w:bCs/>
        </w:rPr>
        <w:t xml:space="preserve"> (Renforcement) : </w:t>
      </w:r>
      <w:r w:rsidRPr="000D7A1D">
        <w:rPr>
          <w:b/>
          <w:bCs/>
          <w:i/>
          <w:iCs/>
        </w:rPr>
        <w:t>Ancrer durablement le changement</w:t>
      </w:r>
    </w:p>
    <w:p w14:paraId="40716956" w14:textId="77777777" w:rsidR="000D7A1D" w:rsidRPr="000D7A1D" w:rsidRDefault="000D7A1D" w:rsidP="000D7A1D">
      <w:pPr>
        <w:numPr>
          <w:ilvl w:val="0"/>
          <w:numId w:val="6"/>
        </w:numPr>
        <w:jc w:val="both"/>
      </w:pPr>
      <w:r w:rsidRPr="000D7A1D">
        <w:rPr>
          <w:b/>
          <w:bCs/>
        </w:rPr>
        <w:t>Stade Kübler-Ross associé :</w:t>
      </w:r>
      <w:r w:rsidRPr="000D7A1D">
        <w:t xml:space="preserve"> L'</w:t>
      </w:r>
      <w:r w:rsidRPr="000D7A1D">
        <w:rPr>
          <w:b/>
          <w:bCs/>
        </w:rPr>
        <w:t>Intégration</w:t>
      </w:r>
      <w:r w:rsidRPr="000D7A1D">
        <w:t xml:space="preserve">. </w:t>
      </w:r>
      <w:r w:rsidRPr="000D7A1D">
        <w:rPr>
          <w:i/>
          <w:iCs/>
        </w:rPr>
        <w:t xml:space="preserve">"Franchement, comment faisions-nous avant les GNI ? Je viens de recevoir une alerte </w:t>
      </w:r>
      <w:proofErr w:type="spellStart"/>
      <w:r w:rsidRPr="000D7A1D">
        <w:rPr>
          <w:i/>
          <w:iCs/>
        </w:rPr>
        <w:t>Patronus</w:t>
      </w:r>
      <w:proofErr w:type="spellEnd"/>
      <w:r w:rsidRPr="000D7A1D">
        <w:rPr>
          <w:i/>
          <w:iCs/>
        </w:rPr>
        <w:t xml:space="preserve"> m'informant que mon cours est déplacé dans la serre n°3. C'est génial !"</w:t>
      </w:r>
    </w:p>
    <w:p w14:paraId="59E2CC6D" w14:textId="77777777" w:rsidR="000D7A1D" w:rsidRPr="000D7A1D" w:rsidRDefault="000D7A1D" w:rsidP="000D7A1D">
      <w:pPr>
        <w:numPr>
          <w:ilvl w:val="0"/>
          <w:numId w:val="6"/>
        </w:numPr>
        <w:jc w:val="both"/>
      </w:pPr>
      <w:r w:rsidRPr="000D7A1D">
        <w:rPr>
          <w:b/>
          <w:bCs/>
        </w:rPr>
        <w:t>Nos Actions :</w:t>
      </w:r>
    </w:p>
    <w:p w14:paraId="6CC956AC" w14:textId="77777777" w:rsidR="000D7A1D" w:rsidRPr="000D7A1D" w:rsidRDefault="000D7A1D" w:rsidP="000D7A1D">
      <w:pPr>
        <w:numPr>
          <w:ilvl w:val="1"/>
          <w:numId w:val="6"/>
        </w:numPr>
        <w:jc w:val="both"/>
      </w:pPr>
      <w:r w:rsidRPr="000D7A1D">
        <w:rPr>
          <w:b/>
          <w:bCs/>
        </w:rPr>
        <w:t>Intégration dans les Rituels :</w:t>
      </w:r>
      <w:r w:rsidRPr="000D7A1D">
        <w:t xml:space="preserve"> Les points pour la Coupe des Quatre Maisons sont désormais affichés en temps réel sur des écrans magiques alimentés par les GNI. Les inscriptions aux clubs de Quidditch se font via "</w:t>
      </w:r>
      <w:proofErr w:type="spellStart"/>
      <w:r w:rsidRPr="000D7A1D">
        <w:t>Patronus</w:t>
      </w:r>
      <w:proofErr w:type="spellEnd"/>
      <w:r w:rsidRPr="000D7A1D">
        <w:t xml:space="preserve"> Messager".</w:t>
      </w:r>
    </w:p>
    <w:p w14:paraId="030F05F7" w14:textId="77777777" w:rsidR="000D7A1D" w:rsidRPr="000D7A1D" w:rsidRDefault="000D7A1D" w:rsidP="000D7A1D">
      <w:pPr>
        <w:numPr>
          <w:ilvl w:val="1"/>
          <w:numId w:val="6"/>
        </w:numPr>
        <w:jc w:val="both"/>
      </w:pPr>
      <w:r w:rsidRPr="000D7A1D">
        <w:rPr>
          <w:b/>
          <w:bCs/>
        </w:rPr>
        <w:t>Valorisation des Usages Innovants :</w:t>
      </w:r>
      <w:r w:rsidRPr="000D7A1D">
        <w:t xml:space="preserve"> Nous créerons un "Prix Annuel de l'Innovation Pédagogique" pour récompenser le professeur qui aura utilisé les nouveaux outils de la manière la plus créative.</w:t>
      </w:r>
    </w:p>
    <w:p w14:paraId="15123335" w14:textId="387785AD" w:rsidR="000D7A1D" w:rsidRPr="000D7A1D" w:rsidRDefault="000D7A1D" w:rsidP="000D7A1D">
      <w:pPr>
        <w:numPr>
          <w:ilvl w:val="1"/>
          <w:numId w:val="6"/>
        </w:numPr>
        <w:jc w:val="both"/>
      </w:pPr>
      <w:r w:rsidRPr="000D7A1D">
        <w:rPr>
          <w:b/>
          <w:bCs/>
        </w:rPr>
        <w:t>Support Continu :</w:t>
      </w:r>
      <w:r w:rsidRPr="000D7A1D">
        <w:t xml:space="preserve"> Le changement ne s'arrête jamais. Nous mettrons en place un "Club des Sorciers Numériques" pour continuer à partager les bonnes pratiques et faire évoluer nos outils.</w:t>
      </w:r>
      <w:r w:rsidRPr="000D7A1D">
        <w:pict w14:anchorId="407DDC6B">
          <v:rect id="_x0000_i1045" style="width:0;height:1.5pt" o:hralign="center" o:hrstd="t" o:hr="t" fillcolor="#a0a0a0" stroked="f"/>
        </w:pict>
      </w:r>
    </w:p>
    <w:p w14:paraId="76433D8F" w14:textId="77777777" w:rsidR="000D7A1D" w:rsidRPr="000D7A1D" w:rsidRDefault="000D7A1D" w:rsidP="000D7A1D">
      <w:pPr>
        <w:jc w:val="both"/>
      </w:pPr>
      <w:r w:rsidRPr="000D7A1D">
        <w:lastRenderedPageBreak/>
        <w:t>Voilà, mes chers amis ! Ce chemin ne sera pas toujours une ligne droite. Il y aura des bugs, des moments de doute, et probablement un ou deux GNI ensorcelés pour réciter du Shakespeare en boucle. Mais ensemble, en communiquant, en nous entraidant et en gardant notre légendaire bonne humeur, nous ferons de ce "Projet Phénix" une magnifique réussite.</w:t>
      </w:r>
    </w:p>
    <w:p w14:paraId="0C9D97D4" w14:textId="77777777" w:rsidR="000D7A1D" w:rsidRPr="000D7A1D" w:rsidRDefault="000D7A1D" w:rsidP="000D7A1D">
      <w:pPr>
        <w:jc w:val="both"/>
      </w:pPr>
      <w:r w:rsidRPr="000D7A1D">
        <w:t>Poudlard a toujours été un lieu où la magie ancienne rencontre les nouvelles générations. Il est temps de lui offrir des outils à la hauteur de son prestige.</w:t>
      </w:r>
    </w:p>
    <w:p w14:paraId="14D663AE" w14:textId="77777777" w:rsidR="000D7A1D" w:rsidRPr="000D7A1D" w:rsidRDefault="000D7A1D" w:rsidP="000D7A1D">
      <w:pPr>
        <w:jc w:val="both"/>
      </w:pPr>
      <w:r w:rsidRPr="000D7A1D">
        <w:t xml:space="preserve">Maintenant, si vous avez des questions, ma porte (et ma réserve de </w:t>
      </w:r>
      <w:proofErr w:type="spellStart"/>
      <w:r w:rsidRPr="000D7A1D">
        <w:t>Chocogrenouilles</w:t>
      </w:r>
      <w:proofErr w:type="spellEnd"/>
      <w:r w:rsidRPr="000D7A1D">
        <w:t>) est toujours ouverte. Baguettes (et stylets) en l'air !</w:t>
      </w:r>
    </w:p>
    <w:p w14:paraId="6BDECA9F" w14:textId="77777777" w:rsidR="000D7A1D" w:rsidRDefault="000D7A1D" w:rsidP="000D7A1D">
      <w:pPr>
        <w:jc w:val="both"/>
      </w:pPr>
    </w:p>
    <w:p w14:paraId="429770DA" w14:textId="77777777" w:rsidR="000D7A1D" w:rsidRDefault="000D7A1D" w:rsidP="000D7A1D">
      <w:pPr>
        <w:jc w:val="both"/>
      </w:pPr>
    </w:p>
    <w:p w14:paraId="61E117F8" w14:textId="77777777" w:rsidR="000D7A1D" w:rsidRDefault="000D7A1D" w:rsidP="000D7A1D">
      <w:pPr>
        <w:jc w:val="both"/>
      </w:pPr>
    </w:p>
    <w:sectPr w:rsidR="000D7A1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6A48CD" w14:textId="77777777" w:rsidR="003510A6" w:rsidRDefault="003510A6" w:rsidP="000D7A1D">
      <w:pPr>
        <w:spacing w:after="0" w:line="240" w:lineRule="auto"/>
      </w:pPr>
      <w:r>
        <w:separator/>
      </w:r>
    </w:p>
  </w:endnote>
  <w:endnote w:type="continuationSeparator" w:id="0">
    <w:p w14:paraId="7CD6F958" w14:textId="77777777" w:rsidR="003510A6" w:rsidRDefault="003510A6" w:rsidP="000D7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79D194" w14:textId="77777777" w:rsidR="003510A6" w:rsidRDefault="003510A6" w:rsidP="000D7A1D">
      <w:pPr>
        <w:spacing w:after="0" w:line="240" w:lineRule="auto"/>
      </w:pPr>
      <w:r>
        <w:separator/>
      </w:r>
    </w:p>
  </w:footnote>
  <w:footnote w:type="continuationSeparator" w:id="0">
    <w:p w14:paraId="48BFD125" w14:textId="77777777" w:rsidR="003510A6" w:rsidRDefault="003510A6" w:rsidP="000D7A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02895" w14:textId="41CE537B" w:rsidR="000D7A1D" w:rsidRPr="000D7A1D" w:rsidRDefault="000D7A1D" w:rsidP="000D7A1D">
    <w:pPr>
      <w:pStyle w:val="En-tte"/>
      <w:jc w:val="center"/>
      <w:rPr>
        <w:b/>
        <w:bCs/>
      </w:rPr>
    </w:pPr>
    <w:r w:rsidRPr="000D7A1D">
      <w:rPr>
        <w:b/>
        <w:bCs/>
      </w:rPr>
      <w:t>LE COURS DE FILIUS FLITWICK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AA6751"/>
    <w:multiLevelType w:val="multilevel"/>
    <w:tmpl w:val="BCA6B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A5793C"/>
    <w:multiLevelType w:val="multilevel"/>
    <w:tmpl w:val="A6940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105633"/>
    <w:multiLevelType w:val="multilevel"/>
    <w:tmpl w:val="3AC28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9A13B9"/>
    <w:multiLevelType w:val="multilevel"/>
    <w:tmpl w:val="955A2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5012A8"/>
    <w:multiLevelType w:val="multilevel"/>
    <w:tmpl w:val="E720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936D3A"/>
    <w:multiLevelType w:val="multilevel"/>
    <w:tmpl w:val="36F27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8612873">
    <w:abstractNumId w:val="2"/>
  </w:num>
  <w:num w:numId="2" w16cid:durableId="1559781421">
    <w:abstractNumId w:val="1"/>
  </w:num>
  <w:num w:numId="3" w16cid:durableId="1430469258">
    <w:abstractNumId w:val="3"/>
  </w:num>
  <w:num w:numId="4" w16cid:durableId="1542596728">
    <w:abstractNumId w:val="4"/>
  </w:num>
  <w:num w:numId="5" w16cid:durableId="1848137386">
    <w:abstractNumId w:val="0"/>
  </w:num>
  <w:num w:numId="6" w16cid:durableId="2853539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929"/>
    <w:rsid w:val="000D7A1D"/>
    <w:rsid w:val="0024173E"/>
    <w:rsid w:val="002E2E7E"/>
    <w:rsid w:val="003510A6"/>
    <w:rsid w:val="006210EB"/>
    <w:rsid w:val="00903F27"/>
    <w:rsid w:val="00DA09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2FC3F"/>
  <w15:chartTrackingRefBased/>
  <w15:docId w15:val="{F925E9E3-BCD9-408E-809D-204199996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A09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A09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A092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A092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A092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A092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A092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A092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A092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092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A092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A092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A092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A092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A092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A092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A092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A0929"/>
    <w:rPr>
      <w:rFonts w:eastAsiaTheme="majorEastAsia" w:cstheme="majorBidi"/>
      <w:color w:val="272727" w:themeColor="text1" w:themeTint="D8"/>
    </w:rPr>
  </w:style>
  <w:style w:type="paragraph" w:styleId="Titre">
    <w:name w:val="Title"/>
    <w:basedOn w:val="Normal"/>
    <w:next w:val="Normal"/>
    <w:link w:val="TitreCar"/>
    <w:uiPriority w:val="10"/>
    <w:qFormat/>
    <w:rsid w:val="00DA09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A092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A092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A092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A0929"/>
    <w:pPr>
      <w:spacing w:before="160"/>
      <w:jc w:val="center"/>
    </w:pPr>
    <w:rPr>
      <w:i/>
      <w:iCs/>
      <w:color w:val="404040" w:themeColor="text1" w:themeTint="BF"/>
    </w:rPr>
  </w:style>
  <w:style w:type="character" w:customStyle="1" w:styleId="CitationCar">
    <w:name w:val="Citation Car"/>
    <w:basedOn w:val="Policepardfaut"/>
    <w:link w:val="Citation"/>
    <w:uiPriority w:val="29"/>
    <w:rsid w:val="00DA0929"/>
    <w:rPr>
      <w:i/>
      <w:iCs/>
      <w:color w:val="404040" w:themeColor="text1" w:themeTint="BF"/>
    </w:rPr>
  </w:style>
  <w:style w:type="paragraph" w:styleId="Paragraphedeliste">
    <w:name w:val="List Paragraph"/>
    <w:basedOn w:val="Normal"/>
    <w:uiPriority w:val="34"/>
    <w:qFormat/>
    <w:rsid w:val="00DA0929"/>
    <w:pPr>
      <w:ind w:left="720"/>
      <w:contextualSpacing/>
    </w:pPr>
  </w:style>
  <w:style w:type="character" w:styleId="Accentuationintense">
    <w:name w:val="Intense Emphasis"/>
    <w:basedOn w:val="Policepardfaut"/>
    <w:uiPriority w:val="21"/>
    <w:qFormat/>
    <w:rsid w:val="00DA0929"/>
    <w:rPr>
      <w:i/>
      <w:iCs/>
      <w:color w:val="0F4761" w:themeColor="accent1" w:themeShade="BF"/>
    </w:rPr>
  </w:style>
  <w:style w:type="paragraph" w:styleId="Citationintense">
    <w:name w:val="Intense Quote"/>
    <w:basedOn w:val="Normal"/>
    <w:next w:val="Normal"/>
    <w:link w:val="CitationintenseCar"/>
    <w:uiPriority w:val="30"/>
    <w:qFormat/>
    <w:rsid w:val="00DA09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A0929"/>
    <w:rPr>
      <w:i/>
      <w:iCs/>
      <w:color w:val="0F4761" w:themeColor="accent1" w:themeShade="BF"/>
    </w:rPr>
  </w:style>
  <w:style w:type="character" w:styleId="Rfrenceintense">
    <w:name w:val="Intense Reference"/>
    <w:basedOn w:val="Policepardfaut"/>
    <w:uiPriority w:val="32"/>
    <w:qFormat/>
    <w:rsid w:val="00DA0929"/>
    <w:rPr>
      <w:b/>
      <w:bCs/>
      <w:smallCaps/>
      <w:color w:val="0F4761" w:themeColor="accent1" w:themeShade="BF"/>
      <w:spacing w:val="5"/>
    </w:rPr>
  </w:style>
  <w:style w:type="paragraph" w:styleId="En-tte">
    <w:name w:val="header"/>
    <w:basedOn w:val="Normal"/>
    <w:link w:val="En-tteCar"/>
    <w:uiPriority w:val="99"/>
    <w:unhideWhenUsed/>
    <w:rsid w:val="000D7A1D"/>
    <w:pPr>
      <w:tabs>
        <w:tab w:val="center" w:pos="4536"/>
        <w:tab w:val="right" w:pos="9072"/>
      </w:tabs>
      <w:spacing w:after="0" w:line="240" w:lineRule="auto"/>
    </w:pPr>
  </w:style>
  <w:style w:type="character" w:customStyle="1" w:styleId="En-tteCar">
    <w:name w:val="En-tête Car"/>
    <w:basedOn w:val="Policepardfaut"/>
    <w:link w:val="En-tte"/>
    <w:uiPriority w:val="99"/>
    <w:rsid w:val="000D7A1D"/>
  </w:style>
  <w:style w:type="paragraph" w:styleId="Pieddepage">
    <w:name w:val="footer"/>
    <w:basedOn w:val="Normal"/>
    <w:link w:val="PieddepageCar"/>
    <w:uiPriority w:val="99"/>
    <w:unhideWhenUsed/>
    <w:rsid w:val="000D7A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7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1473</Words>
  <Characters>8102</Characters>
  <Application>Microsoft Office Word</Application>
  <DocSecurity>0</DocSecurity>
  <Lines>67</Lines>
  <Paragraphs>19</Paragraphs>
  <ScaleCrop>false</ScaleCrop>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LEVEL Louis</dc:creator>
  <cp:keywords/>
  <dc:description/>
  <cp:lastModifiedBy>LEVEL Louis</cp:lastModifiedBy>
  <cp:revision>2</cp:revision>
  <dcterms:created xsi:type="dcterms:W3CDTF">2025-10-14T08:07:00Z</dcterms:created>
  <dcterms:modified xsi:type="dcterms:W3CDTF">2025-10-14T08:09:00Z</dcterms:modified>
</cp:coreProperties>
</file>