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73"/>
        <w:tblW w:w="12178" w:type="dxa"/>
        <w:tblLook w:val="04A0" w:firstRow="1" w:lastRow="0" w:firstColumn="1" w:lastColumn="0" w:noHBand="0" w:noVBand="1"/>
      </w:tblPr>
      <w:tblGrid>
        <w:gridCol w:w="3009"/>
        <w:gridCol w:w="3156"/>
        <w:gridCol w:w="2887"/>
        <w:gridCol w:w="3126"/>
      </w:tblGrid>
      <w:tr w:rsidR="00FC479B" w:rsidRPr="006B1396" w14:paraId="2261AB60" w14:textId="77777777" w:rsidTr="009511C5">
        <w:tc>
          <w:tcPr>
            <w:tcW w:w="3009" w:type="dxa"/>
          </w:tcPr>
          <w:p w14:paraId="771A989F" w14:textId="3CA9427D" w:rsidR="00FC479B" w:rsidRPr="006B1396" w:rsidRDefault="00FC479B" w:rsidP="009511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Sudarshan</w:t>
            </w:r>
            <w:r w:rsidRPr="006B1396">
              <w:rPr>
                <w:rFonts w:ascii="Times New Roman" w:hAnsi="Times New Roman" w:cs="Times New Roman"/>
              </w:rPr>
              <w:t xml:space="preserve"> pulls out</w:t>
            </w:r>
            <w:r w:rsidR="001157B3">
              <w:rPr>
                <w:rFonts w:ascii="Times New Roman" w:hAnsi="Times New Roman" w:cs="Times New Roman"/>
              </w:rPr>
              <w:t xml:space="preserve"> his</w:t>
            </w:r>
            <w:r w:rsidRPr="006B1396">
              <w:rPr>
                <w:rFonts w:ascii="Times New Roman" w:hAnsi="Times New Roman" w:cs="Times New Roman"/>
              </w:rPr>
              <w:t xml:space="preserve"> phone </w:t>
            </w:r>
            <w:r w:rsidR="001157B3">
              <w:rPr>
                <w:rFonts w:ascii="Times New Roman" w:hAnsi="Times New Roman" w:cs="Times New Roman"/>
              </w:rPr>
              <w:t xml:space="preserve">and </w:t>
            </w:r>
            <w:r w:rsidRPr="006B1396">
              <w:rPr>
                <w:rFonts w:ascii="Times New Roman" w:hAnsi="Times New Roman" w:cs="Times New Roman"/>
              </w:rPr>
              <w:t>looks at a blank screen.</w:t>
            </w:r>
          </w:p>
        </w:tc>
        <w:tc>
          <w:tcPr>
            <w:tcW w:w="3156" w:type="dxa"/>
          </w:tcPr>
          <w:p w14:paraId="525E0299" w14:textId="0B8CE737" w:rsidR="00FC479B" w:rsidRPr="006B1396" w:rsidRDefault="00FC479B" w:rsidP="009511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Sudarshan sees the lock screen.</w:t>
            </w:r>
          </w:p>
        </w:tc>
        <w:tc>
          <w:tcPr>
            <w:tcW w:w="2887" w:type="dxa"/>
          </w:tcPr>
          <w:p w14:paraId="7B9684B7" w14:textId="307A12B9" w:rsidR="00FC479B" w:rsidRPr="006B1396" w:rsidRDefault="00FC479B" w:rsidP="009511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Entering the pin he finds a screen with the app named Online Store.</w:t>
            </w:r>
          </w:p>
        </w:tc>
        <w:tc>
          <w:tcPr>
            <w:tcW w:w="3126" w:type="dxa"/>
          </w:tcPr>
          <w:p w14:paraId="586E5837" w14:textId="6461B9D2" w:rsidR="00FC479B" w:rsidRPr="006B1396" w:rsidRDefault="009511C5" w:rsidP="009511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Thinking to shop some gaming stuff he taps the icon and reaches the login screen for the online store. He enters his credentials.</w:t>
            </w:r>
          </w:p>
        </w:tc>
      </w:tr>
      <w:tr w:rsidR="00FC479B" w14:paraId="4FFE252C" w14:textId="77777777" w:rsidTr="009511C5">
        <w:tc>
          <w:tcPr>
            <w:tcW w:w="3009" w:type="dxa"/>
          </w:tcPr>
          <w:p w14:paraId="17F843E4" w14:textId="77777777" w:rsidR="00FC479B" w:rsidRDefault="00FC479B" w:rsidP="009511C5">
            <w:r>
              <w:rPr>
                <w:noProof/>
              </w:rPr>
              <w:drawing>
                <wp:inline distT="0" distB="0" distL="0" distR="0" wp14:anchorId="63E4FBFF" wp14:editId="62A45EDE">
                  <wp:extent cx="1733660" cy="3048000"/>
                  <wp:effectExtent l="0" t="0" r="0" b="0"/>
                  <wp:docPr id="1" name="Picture 1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squar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495" cy="318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6" w:type="dxa"/>
          </w:tcPr>
          <w:p w14:paraId="2A513648" w14:textId="77777777" w:rsidR="00FC479B" w:rsidRDefault="00FC479B" w:rsidP="009511C5">
            <w:r>
              <w:rPr>
                <w:noProof/>
              </w:rPr>
              <w:drawing>
                <wp:inline distT="0" distB="0" distL="0" distR="0" wp14:anchorId="56D866CE" wp14:editId="46ECC5DA">
                  <wp:extent cx="1865376" cy="3013300"/>
                  <wp:effectExtent l="0" t="0" r="1905" b="0"/>
                  <wp:docPr id="2" name="Picture 2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376" cy="301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</w:tcPr>
          <w:p w14:paraId="089C2155" w14:textId="77777777" w:rsidR="00FC479B" w:rsidRDefault="00FC479B" w:rsidP="009511C5">
            <w:r>
              <w:rPr>
                <w:noProof/>
              </w:rPr>
              <w:drawing>
                <wp:inline distT="0" distB="0" distL="0" distR="0" wp14:anchorId="046F0DF2" wp14:editId="3376B6E9">
                  <wp:extent cx="1696206" cy="3044952"/>
                  <wp:effectExtent l="0" t="0" r="0" b="3175"/>
                  <wp:docPr id="3" name="Picture 3" descr="Shape, squ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hape, squa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06" cy="3044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14:paraId="68B75DB1" w14:textId="5CBF5281" w:rsidR="00FC479B" w:rsidRDefault="00FC479B" w:rsidP="009511C5">
            <w:r>
              <w:rPr>
                <w:noProof/>
              </w:rPr>
              <w:drawing>
                <wp:inline distT="0" distB="0" distL="0" distR="0" wp14:anchorId="32CCF7CE" wp14:editId="09E32DC4">
                  <wp:extent cx="1844657" cy="3044525"/>
                  <wp:effectExtent l="0" t="0" r="3810" b="381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62" cy="305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9800B" w14:textId="1387B003" w:rsidR="00901871" w:rsidRPr="0040667A" w:rsidRDefault="0040667A" w:rsidP="00FC479B">
      <w:pPr>
        <w:rPr>
          <w:rFonts w:ascii="Times New Roman" w:hAnsi="Times New Roman" w:cs="Times New Roman"/>
        </w:rPr>
      </w:pPr>
      <w:r w:rsidRPr="0040667A">
        <w:rPr>
          <w:rFonts w:ascii="Times New Roman" w:hAnsi="Times New Roman" w:cs="Times New Roman"/>
        </w:rPr>
        <w:t>STORYBOARD FOR THE ONLINE STORE APP:</w:t>
      </w:r>
    </w:p>
    <w:p w14:paraId="500D3962" w14:textId="265F4868" w:rsidR="009511C5" w:rsidRPr="009511C5" w:rsidRDefault="009511C5" w:rsidP="009511C5"/>
    <w:p w14:paraId="30699586" w14:textId="5D9A040E" w:rsidR="009511C5" w:rsidRPr="009511C5" w:rsidRDefault="009511C5" w:rsidP="009511C5"/>
    <w:p w14:paraId="789A66C6" w14:textId="5665A407" w:rsidR="009511C5" w:rsidRPr="009511C5" w:rsidRDefault="009511C5" w:rsidP="009511C5"/>
    <w:p w14:paraId="1452822D" w14:textId="3C58C5D3" w:rsidR="009511C5" w:rsidRPr="009511C5" w:rsidRDefault="009511C5" w:rsidP="009511C5"/>
    <w:p w14:paraId="34AA0273" w14:textId="792CC499" w:rsidR="009511C5" w:rsidRPr="009511C5" w:rsidRDefault="009511C5" w:rsidP="009511C5"/>
    <w:p w14:paraId="457F2515" w14:textId="39BE6814" w:rsidR="009511C5" w:rsidRPr="009511C5" w:rsidRDefault="009511C5" w:rsidP="009511C5"/>
    <w:p w14:paraId="58AB8BC0" w14:textId="481D1F57" w:rsidR="009511C5" w:rsidRPr="009511C5" w:rsidRDefault="009511C5" w:rsidP="009511C5"/>
    <w:p w14:paraId="2048173C" w14:textId="08B02F58" w:rsidR="009511C5" w:rsidRPr="009511C5" w:rsidRDefault="009511C5" w:rsidP="009511C5"/>
    <w:p w14:paraId="6A14EE93" w14:textId="401172AA" w:rsidR="009511C5" w:rsidRPr="009511C5" w:rsidRDefault="009511C5" w:rsidP="009511C5"/>
    <w:p w14:paraId="7868C7DC" w14:textId="66C83689" w:rsidR="009511C5" w:rsidRPr="009511C5" w:rsidRDefault="009511C5" w:rsidP="009511C5"/>
    <w:p w14:paraId="29E10A1A" w14:textId="394D433D" w:rsidR="009511C5" w:rsidRPr="009511C5" w:rsidRDefault="009511C5" w:rsidP="009511C5"/>
    <w:p w14:paraId="6419530D" w14:textId="3A93F609" w:rsidR="009511C5" w:rsidRPr="009511C5" w:rsidRDefault="009511C5" w:rsidP="009511C5"/>
    <w:p w14:paraId="595288B7" w14:textId="4E53BF54" w:rsidR="009511C5" w:rsidRPr="009511C5" w:rsidRDefault="009511C5" w:rsidP="009511C5"/>
    <w:p w14:paraId="7DDFD41A" w14:textId="0ED8DA71" w:rsidR="009511C5" w:rsidRPr="009511C5" w:rsidRDefault="009511C5" w:rsidP="009511C5"/>
    <w:p w14:paraId="3040D13B" w14:textId="41A79668" w:rsidR="009511C5" w:rsidRPr="009511C5" w:rsidRDefault="009511C5" w:rsidP="009511C5"/>
    <w:p w14:paraId="5541E2AE" w14:textId="5BA21150" w:rsidR="009511C5" w:rsidRDefault="009511C5" w:rsidP="009511C5"/>
    <w:p w14:paraId="737F1DAD" w14:textId="4CAB4CAE" w:rsidR="009511C5" w:rsidRDefault="009511C5" w:rsidP="009511C5">
      <w:pPr>
        <w:ind w:firstLine="720"/>
      </w:pPr>
    </w:p>
    <w:p w14:paraId="62A989DF" w14:textId="77777777" w:rsidR="009511C5" w:rsidRDefault="009511C5">
      <w:r>
        <w:br w:type="page"/>
      </w:r>
    </w:p>
    <w:tbl>
      <w:tblPr>
        <w:tblStyle w:val="TableGrid"/>
        <w:tblpPr w:leftFromText="180" w:rightFromText="180" w:vertAnchor="page" w:horzAnchor="margin" w:tblpY="391"/>
        <w:tblW w:w="12178" w:type="dxa"/>
        <w:tblLook w:val="04A0" w:firstRow="1" w:lastRow="0" w:firstColumn="1" w:lastColumn="0" w:noHBand="0" w:noVBand="1"/>
      </w:tblPr>
      <w:tblGrid>
        <w:gridCol w:w="3019"/>
        <w:gridCol w:w="3031"/>
        <w:gridCol w:w="3402"/>
        <w:gridCol w:w="3498"/>
      </w:tblGrid>
      <w:tr w:rsidR="007B654B" w:rsidRPr="006B1396" w14:paraId="69FE9CAB" w14:textId="77777777" w:rsidTr="000E1B3A">
        <w:tc>
          <w:tcPr>
            <w:tcW w:w="3066" w:type="dxa"/>
          </w:tcPr>
          <w:p w14:paraId="62D1CB4B" w14:textId="15638A29" w:rsidR="009511C5" w:rsidRPr="006B1396" w:rsidRDefault="009511C5" w:rsidP="000E1B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lastRenderedPageBreak/>
              <w:t>He reaches the welcome screen and gets an option to buy stuff from PlayStation4 and PlayStation 5.</w:t>
            </w:r>
          </w:p>
        </w:tc>
        <w:tc>
          <w:tcPr>
            <w:tcW w:w="3099" w:type="dxa"/>
          </w:tcPr>
          <w:p w14:paraId="2570E8BF" w14:textId="4502CE3C" w:rsidR="009511C5" w:rsidRPr="006B1396" w:rsidRDefault="009511C5" w:rsidP="000E1B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Having chosen to buy from PlayStation4</w:t>
            </w:r>
            <w:r w:rsidRPr="006B1396">
              <w:rPr>
                <w:rFonts w:ascii="Times New Roman" w:hAnsi="Times New Roman" w:cs="Times New Roman"/>
              </w:rPr>
              <w:t>.</w:t>
            </w:r>
            <w:r w:rsidRPr="006B1396">
              <w:rPr>
                <w:rFonts w:ascii="Times New Roman" w:hAnsi="Times New Roman" w:cs="Times New Roman"/>
              </w:rPr>
              <w:t xml:space="preserve"> </w:t>
            </w:r>
            <w:r w:rsidR="000E1B3A" w:rsidRPr="006B1396">
              <w:rPr>
                <w:rFonts w:ascii="Times New Roman" w:hAnsi="Times New Roman" w:cs="Times New Roman"/>
              </w:rPr>
              <w:t>He sees a tab with three lines, a dropdown to PlayStation4 which can help him jump to PlayStation5, a search option for any product, cart symbol indicating the cart list, profile symbol. The main screen for PS4 shows an image and a tag line for PS4 with a link to the web page of PS4.</w:t>
            </w:r>
          </w:p>
        </w:tc>
        <w:tc>
          <w:tcPr>
            <w:tcW w:w="2887" w:type="dxa"/>
          </w:tcPr>
          <w:p w14:paraId="779D9B75" w14:textId="7A0424BB" w:rsidR="009511C5" w:rsidRPr="006B1396" w:rsidRDefault="0076306B" w:rsidP="000E1B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By clicking on the three bars on the top left he finds some options of things he could by</w:t>
            </w:r>
            <w:r w:rsidR="00ED55F4" w:rsidRPr="006B1396">
              <w:rPr>
                <w:rFonts w:ascii="Times New Roman" w:hAnsi="Times New Roman" w:cs="Times New Roman"/>
              </w:rPr>
              <w:t xml:space="preserve"> for PS4. He </w:t>
            </w:r>
            <w:r w:rsidR="007B654B" w:rsidRPr="006B1396">
              <w:rPr>
                <w:rFonts w:ascii="Times New Roman" w:hAnsi="Times New Roman" w:cs="Times New Roman"/>
              </w:rPr>
              <w:t>plans on checking out some hardware options by clicking on the hardware option.</w:t>
            </w:r>
          </w:p>
        </w:tc>
        <w:tc>
          <w:tcPr>
            <w:tcW w:w="3126" w:type="dxa"/>
          </w:tcPr>
          <w:p w14:paraId="7461E0EB" w14:textId="5F2AC87B" w:rsidR="009511C5" w:rsidRPr="006B1396" w:rsidRDefault="007B654B" w:rsidP="000E1B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 xml:space="preserve">He then reaches a menu of </w:t>
            </w:r>
            <w:r w:rsidR="00010672" w:rsidRPr="006B1396">
              <w:rPr>
                <w:rFonts w:ascii="Times New Roman" w:hAnsi="Times New Roman" w:cs="Times New Roman"/>
              </w:rPr>
              <w:t xml:space="preserve">hardware’s offered with respect to PS4. He wants a controller so he clicks on the first option in the menu </w:t>
            </w:r>
            <w:r w:rsidR="001E0F7D" w:rsidRPr="006B1396">
              <w:rPr>
                <w:rFonts w:ascii="Times New Roman" w:hAnsi="Times New Roman" w:cs="Times New Roman"/>
              </w:rPr>
              <w:t>of DUALSHOCK 4 wireless controller.</w:t>
            </w:r>
          </w:p>
        </w:tc>
      </w:tr>
      <w:tr w:rsidR="007B654B" w14:paraId="1012D91B" w14:textId="77777777" w:rsidTr="000E1B3A">
        <w:tc>
          <w:tcPr>
            <w:tcW w:w="3066" w:type="dxa"/>
          </w:tcPr>
          <w:p w14:paraId="67CD2B5A" w14:textId="5F8DE8B6" w:rsidR="009511C5" w:rsidRDefault="009511C5" w:rsidP="000E1B3A">
            <w:r>
              <w:rPr>
                <w:noProof/>
              </w:rPr>
              <w:drawing>
                <wp:inline distT="0" distB="0" distL="0" distR="0" wp14:anchorId="62258673" wp14:editId="7DDCECAE">
                  <wp:extent cx="1802372" cy="3027680"/>
                  <wp:effectExtent l="0" t="0" r="7620" b="1270"/>
                  <wp:docPr id="15" name="Picture 15" descr="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pplication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922" cy="307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9" w:type="dxa"/>
          </w:tcPr>
          <w:p w14:paraId="450516BA" w14:textId="7E7F587A" w:rsidR="009511C5" w:rsidRDefault="009511C5" w:rsidP="000E1B3A">
            <w:r>
              <w:rPr>
                <w:noProof/>
              </w:rPr>
              <w:drawing>
                <wp:inline distT="0" distB="0" distL="0" distR="0" wp14:anchorId="767240E5" wp14:editId="56141B11">
                  <wp:extent cx="1818229" cy="304419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251" cy="3067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7" w:type="dxa"/>
          </w:tcPr>
          <w:p w14:paraId="6F45C126" w14:textId="7C933B3C" w:rsidR="009511C5" w:rsidRDefault="008C103D" w:rsidP="000E1B3A">
            <w:r>
              <w:rPr>
                <w:noProof/>
              </w:rPr>
              <w:drawing>
                <wp:inline distT="0" distB="0" distL="0" distR="0" wp14:anchorId="375473E5" wp14:editId="6703289E">
                  <wp:extent cx="2056079" cy="3044190"/>
                  <wp:effectExtent l="0" t="0" r="1905" b="3810"/>
                  <wp:docPr id="17" name="Picture 1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graphical user interfac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8186" cy="3076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</w:tcPr>
          <w:p w14:paraId="620FB801" w14:textId="133379E2" w:rsidR="009511C5" w:rsidRDefault="007B654B" w:rsidP="000E1B3A">
            <w:r>
              <w:rPr>
                <w:noProof/>
              </w:rPr>
              <w:drawing>
                <wp:inline distT="0" distB="0" distL="0" distR="0" wp14:anchorId="38D77C76" wp14:editId="35C82515">
                  <wp:extent cx="2119506" cy="3064767"/>
                  <wp:effectExtent l="0" t="0" r="0" b="2540"/>
                  <wp:docPr id="18" name="Picture 18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Text, lett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88" cy="309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772C8" w14:textId="61E66616" w:rsidR="001E0F7D" w:rsidRDefault="001E0F7D" w:rsidP="009511C5">
      <w:pPr>
        <w:ind w:firstLine="720"/>
      </w:pPr>
    </w:p>
    <w:p w14:paraId="5EE733E8" w14:textId="77777777" w:rsidR="001E0F7D" w:rsidRDefault="001E0F7D">
      <w:r>
        <w:br w:type="page"/>
      </w:r>
    </w:p>
    <w:tbl>
      <w:tblPr>
        <w:tblStyle w:val="TableGrid"/>
        <w:tblpPr w:leftFromText="180" w:rightFromText="180" w:vertAnchor="page" w:horzAnchor="margin" w:tblpY="359"/>
        <w:tblW w:w="12950" w:type="dxa"/>
        <w:tblLook w:val="04A0" w:firstRow="1" w:lastRow="0" w:firstColumn="1" w:lastColumn="0" w:noHBand="0" w:noVBand="1"/>
      </w:tblPr>
      <w:tblGrid>
        <w:gridCol w:w="3296"/>
        <w:gridCol w:w="3087"/>
        <w:gridCol w:w="3207"/>
        <w:gridCol w:w="3360"/>
      </w:tblGrid>
      <w:tr w:rsidR="00CC67A6" w:rsidRPr="009511C5" w14:paraId="1BA3A01B" w14:textId="77777777" w:rsidTr="006E146D">
        <w:tc>
          <w:tcPr>
            <w:tcW w:w="3193" w:type="dxa"/>
          </w:tcPr>
          <w:p w14:paraId="66BF23EB" w14:textId="3EFDB65D" w:rsidR="001E0F7D" w:rsidRPr="006B1396" w:rsidRDefault="00E36628" w:rsidP="006E14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lastRenderedPageBreak/>
              <w:t xml:space="preserve">Tapping on controller option he reaches a screen with </w:t>
            </w:r>
            <w:r w:rsidR="005959A3" w:rsidRPr="006B1396">
              <w:rPr>
                <w:rFonts w:ascii="Times New Roman" w:hAnsi="Times New Roman" w:cs="Times New Roman"/>
              </w:rPr>
              <w:t>the options in has in the controller.</w:t>
            </w:r>
            <w:r w:rsidR="008D1781">
              <w:rPr>
                <w:rFonts w:ascii="Times New Roman" w:hAnsi="Times New Roman" w:cs="Times New Roman"/>
              </w:rPr>
              <w:t xml:space="preserve"> It displays </w:t>
            </w:r>
            <w:r w:rsidR="008D3E1D">
              <w:rPr>
                <w:rFonts w:ascii="Times New Roman" w:hAnsi="Times New Roman" w:cs="Times New Roman"/>
              </w:rPr>
              <w:t>its images and names.</w:t>
            </w:r>
            <w:r w:rsidR="005959A3" w:rsidRPr="006B1396">
              <w:rPr>
                <w:rFonts w:ascii="Times New Roman" w:hAnsi="Times New Roman" w:cs="Times New Roman"/>
              </w:rPr>
              <w:t xml:space="preserve"> The key difference is the color. They are uniquely </w:t>
            </w:r>
            <w:r w:rsidR="00245B6B" w:rsidRPr="006B1396">
              <w:rPr>
                <w:rFonts w:ascii="Times New Roman" w:hAnsi="Times New Roman" w:cs="Times New Roman"/>
              </w:rPr>
              <w:t xml:space="preserve">differentiated by their names. </w:t>
            </w:r>
          </w:p>
        </w:tc>
        <w:tc>
          <w:tcPr>
            <w:tcW w:w="2990" w:type="dxa"/>
          </w:tcPr>
          <w:p w14:paraId="4DD1EA01" w14:textId="6947652B" w:rsidR="001E0F7D" w:rsidRPr="006B1396" w:rsidRDefault="00740DD7" w:rsidP="006E14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t>He then chooses to look for the Midnight Blue controller</w:t>
            </w:r>
            <w:r w:rsidR="00A042DF" w:rsidRPr="006B1396">
              <w:rPr>
                <w:rFonts w:ascii="Times New Roman" w:hAnsi="Times New Roman" w:cs="Times New Roman"/>
              </w:rPr>
              <w:t xml:space="preserve">. Clicking on the name he finds himself on screen showcasing the </w:t>
            </w:r>
            <w:r w:rsidR="007D4161" w:rsidRPr="006B1396">
              <w:rPr>
                <w:rFonts w:ascii="Times New Roman" w:hAnsi="Times New Roman" w:cs="Times New Roman"/>
              </w:rPr>
              <w:t>product and different a</w:t>
            </w:r>
            <w:r w:rsidR="00AA649E" w:rsidRPr="006B1396">
              <w:rPr>
                <w:rFonts w:ascii="Times New Roman" w:hAnsi="Times New Roman" w:cs="Times New Roman"/>
              </w:rPr>
              <w:t>n</w:t>
            </w:r>
            <w:r w:rsidR="007D4161" w:rsidRPr="006B1396">
              <w:rPr>
                <w:rFonts w:ascii="Times New Roman" w:hAnsi="Times New Roman" w:cs="Times New Roman"/>
              </w:rPr>
              <w:t xml:space="preserve">gles and different views hence providing him range of images to </w:t>
            </w:r>
            <w:r w:rsidR="00AA649E" w:rsidRPr="006B1396">
              <w:rPr>
                <w:rFonts w:ascii="Times New Roman" w:hAnsi="Times New Roman" w:cs="Times New Roman"/>
              </w:rPr>
              <w:t xml:space="preserve">get an approximate view and what to expect feel for the product. With that he also </w:t>
            </w:r>
            <w:r w:rsidR="006E146D" w:rsidRPr="006B1396">
              <w:rPr>
                <w:rFonts w:ascii="Times New Roman" w:hAnsi="Times New Roman" w:cs="Times New Roman"/>
              </w:rPr>
              <w:t xml:space="preserve">has a link which takes him to more descriptive part of the product. He can </w:t>
            </w:r>
            <w:r w:rsidR="006B1396" w:rsidRPr="006B1396">
              <w:rPr>
                <w:rFonts w:ascii="Times New Roman" w:hAnsi="Times New Roman" w:cs="Times New Roman"/>
              </w:rPr>
              <w:t>find</w:t>
            </w:r>
            <w:r w:rsidR="006E146D" w:rsidRPr="006B1396">
              <w:rPr>
                <w:rFonts w:ascii="Times New Roman" w:hAnsi="Times New Roman" w:cs="Times New Roman"/>
              </w:rPr>
              <w:t xml:space="preserve"> the price and option to add the product in the card.</w:t>
            </w:r>
          </w:p>
        </w:tc>
        <w:tc>
          <w:tcPr>
            <w:tcW w:w="3337" w:type="dxa"/>
          </w:tcPr>
          <w:p w14:paraId="090AF6F7" w14:textId="424A0929" w:rsidR="001E0F7D" w:rsidRPr="006B1396" w:rsidRDefault="006B1396" w:rsidP="006E14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likes the product and thus plans on buying the product. Hence by clicking the add to cart option he reaches a screen with a subtitle CART</w:t>
            </w:r>
            <w:r w:rsidR="007D451B">
              <w:rPr>
                <w:rFonts w:ascii="Times New Roman" w:hAnsi="Times New Roman" w:cs="Times New Roman"/>
              </w:rPr>
              <w:t xml:space="preserve"> showing the things he has in his car. Here he gets an option on selecting the number of products he </w:t>
            </w:r>
            <w:r w:rsidR="00941036">
              <w:rPr>
                <w:rFonts w:ascii="Times New Roman" w:hAnsi="Times New Roman" w:cs="Times New Roman"/>
              </w:rPr>
              <w:t>wants</w:t>
            </w:r>
            <w:r w:rsidR="007D451B">
              <w:rPr>
                <w:rFonts w:ascii="Times New Roman" w:hAnsi="Times New Roman" w:cs="Times New Roman"/>
              </w:rPr>
              <w:t xml:space="preserve">, to delete the item </w:t>
            </w:r>
            <w:r w:rsidR="00941036">
              <w:rPr>
                <w:rFonts w:ascii="Times New Roman" w:hAnsi="Times New Roman" w:cs="Times New Roman"/>
              </w:rPr>
              <w:t>selected or save for future shopping. With that he also gets to see the estimated total. He can return to shopping and add more items or procced to check out.</w:t>
            </w:r>
          </w:p>
        </w:tc>
        <w:tc>
          <w:tcPr>
            <w:tcW w:w="3430" w:type="dxa"/>
          </w:tcPr>
          <w:p w14:paraId="04B129F7" w14:textId="7FBBF830" w:rsidR="001E0F7D" w:rsidRPr="006B1396" w:rsidRDefault="00467E46" w:rsidP="006E146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decides on checking out</w:t>
            </w:r>
            <w:r w:rsidR="00DF1F4C">
              <w:rPr>
                <w:rFonts w:ascii="Times New Roman" w:hAnsi="Times New Roman" w:cs="Times New Roman"/>
              </w:rPr>
              <w:t xml:space="preserve">. By clicking on check out button he reaches a screen which asks his </w:t>
            </w:r>
            <w:r w:rsidR="007D1DDB">
              <w:rPr>
                <w:rFonts w:ascii="Times New Roman" w:hAnsi="Times New Roman" w:cs="Times New Roman"/>
              </w:rPr>
              <w:t xml:space="preserve">check out details which includes personal information, shipping method, total </w:t>
            </w:r>
            <w:r w:rsidR="002B424E">
              <w:rPr>
                <w:rFonts w:ascii="Times New Roman" w:hAnsi="Times New Roman" w:cs="Times New Roman"/>
              </w:rPr>
              <w:t>cost,</w:t>
            </w:r>
            <w:r w:rsidR="007D1DDB">
              <w:rPr>
                <w:rFonts w:ascii="Times New Roman" w:hAnsi="Times New Roman" w:cs="Times New Roman"/>
              </w:rPr>
              <w:t xml:space="preserve"> and payment method</w:t>
            </w:r>
            <w:r w:rsidR="00DF1F4C">
              <w:rPr>
                <w:rFonts w:ascii="Times New Roman" w:hAnsi="Times New Roman" w:cs="Times New Roman"/>
              </w:rPr>
              <w:t>.</w:t>
            </w:r>
            <w:r w:rsidR="002B424E">
              <w:rPr>
                <w:rFonts w:ascii="Times New Roman" w:hAnsi="Times New Roman" w:cs="Times New Roman"/>
              </w:rPr>
              <w:t xml:space="preserve"> He must fill in the requested information in the space provided. He can go back he wants to shop more or proceed further to check out. He thus, </w:t>
            </w:r>
            <w:r w:rsidR="000C2FC4">
              <w:rPr>
                <w:rFonts w:ascii="Times New Roman" w:hAnsi="Times New Roman" w:cs="Times New Roman"/>
              </w:rPr>
              <w:t>taps on the next button on filling in the information.</w:t>
            </w:r>
          </w:p>
        </w:tc>
      </w:tr>
      <w:tr w:rsidR="00CC67A6" w14:paraId="5E9C7F18" w14:textId="77777777" w:rsidTr="006E146D">
        <w:tc>
          <w:tcPr>
            <w:tcW w:w="3193" w:type="dxa"/>
          </w:tcPr>
          <w:p w14:paraId="6F41E833" w14:textId="4D4B0108" w:rsidR="001E0F7D" w:rsidRDefault="00E36628" w:rsidP="006E146D">
            <w:r>
              <w:rPr>
                <w:noProof/>
              </w:rPr>
              <w:drawing>
                <wp:inline distT="0" distB="0" distL="0" distR="0" wp14:anchorId="5173700A" wp14:editId="63D73AA4">
                  <wp:extent cx="1960938" cy="3033395"/>
                  <wp:effectExtent l="0" t="0" r="1270" b="0"/>
                  <wp:docPr id="24" name="Picture 24" descr="Diagram, shape, polyg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iagram, shape, polyg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00" cy="306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0" w:type="dxa"/>
          </w:tcPr>
          <w:p w14:paraId="4E75D5CD" w14:textId="30D61F92" w:rsidR="001E0F7D" w:rsidRDefault="00740DD7" w:rsidP="006E146D">
            <w:r>
              <w:rPr>
                <w:noProof/>
              </w:rPr>
              <w:drawing>
                <wp:inline distT="0" distB="0" distL="0" distR="0" wp14:anchorId="2185EAD9" wp14:editId="676336E0">
                  <wp:extent cx="1828800" cy="3064510"/>
                  <wp:effectExtent l="0" t="0" r="0" b="2540"/>
                  <wp:docPr id="25" name="Picture 2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84" cy="3102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7" w:type="dxa"/>
          </w:tcPr>
          <w:p w14:paraId="1997FB42" w14:textId="79188E10" w:rsidR="001E0F7D" w:rsidRDefault="006B1396" w:rsidP="006E146D">
            <w:r>
              <w:rPr>
                <w:noProof/>
              </w:rPr>
              <w:drawing>
                <wp:inline distT="0" distB="0" distL="0" distR="0" wp14:anchorId="3E0EFA5E" wp14:editId="2B0043B1">
                  <wp:extent cx="1897512" cy="3062478"/>
                  <wp:effectExtent l="0" t="0" r="7620" b="5080"/>
                  <wp:docPr id="26" name="Picture 2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iagram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13" cy="309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</w:tcPr>
          <w:p w14:paraId="768EC806" w14:textId="273DD5E9" w:rsidR="001E0F7D" w:rsidRDefault="00CC67A6" w:rsidP="006E146D">
            <w:r>
              <w:rPr>
                <w:noProof/>
              </w:rPr>
              <w:drawing>
                <wp:inline distT="0" distB="0" distL="0" distR="0" wp14:anchorId="0A441EE5" wp14:editId="0B85B8A1">
                  <wp:extent cx="2003223" cy="3075940"/>
                  <wp:effectExtent l="0" t="0" r="0" b="0"/>
                  <wp:docPr id="36" name="Picture 3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Text&#10;&#10;Description automatically generated with medium confidenc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547" cy="310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AA21FA" w14:textId="38BFA265" w:rsidR="000C2FC4" w:rsidRDefault="000C2FC4" w:rsidP="009511C5">
      <w:pPr>
        <w:ind w:firstLine="720"/>
      </w:pPr>
    </w:p>
    <w:p w14:paraId="2AC5D688" w14:textId="77777777" w:rsidR="000C2FC4" w:rsidRDefault="000C2FC4">
      <w:r>
        <w:br w:type="page"/>
      </w:r>
    </w:p>
    <w:tbl>
      <w:tblPr>
        <w:tblStyle w:val="TableGrid"/>
        <w:tblpPr w:leftFromText="180" w:rightFromText="180" w:vertAnchor="page" w:horzAnchor="margin" w:tblpY="1242"/>
        <w:tblW w:w="12950" w:type="dxa"/>
        <w:tblLook w:val="04A0" w:firstRow="1" w:lastRow="0" w:firstColumn="1" w:lastColumn="0" w:noHBand="0" w:noVBand="1"/>
      </w:tblPr>
      <w:tblGrid>
        <w:gridCol w:w="3188"/>
        <w:gridCol w:w="3130"/>
        <w:gridCol w:w="3328"/>
        <w:gridCol w:w="3304"/>
      </w:tblGrid>
      <w:tr w:rsidR="008F2701" w:rsidRPr="009511C5" w14:paraId="1BF1E95C" w14:textId="77777777" w:rsidTr="00CA5C13">
        <w:tc>
          <w:tcPr>
            <w:tcW w:w="3132" w:type="dxa"/>
          </w:tcPr>
          <w:p w14:paraId="02C3F115" w14:textId="6ABDE249" w:rsidR="000C2FC4" w:rsidRPr="006B1396" w:rsidRDefault="000C2FC4" w:rsidP="00CA5C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B1396">
              <w:rPr>
                <w:rFonts w:ascii="Times New Roman" w:hAnsi="Times New Roman" w:cs="Times New Roman"/>
              </w:rPr>
              <w:lastRenderedPageBreak/>
              <w:t xml:space="preserve">Tapping </w:t>
            </w:r>
            <w:r w:rsidR="00326B47">
              <w:rPr>
                <w:rFonts w:ascii="Times New Roman" w:hAnsi="Times New Roman" w:cs="Times New Roman"/>
              </w:rPr>
              <w:t xml:space="preserve">on the next option on the previous screen he sees a screen with shipping options. </w:t>
            </w:r>
            <w:r w:rsidR="001315B4">
              <w:rPr>
                <w:rFonts w:ascii="Times New Roman" w:hAnsi="Times New Roman" w:cs="Times New Roman"/>
              </w:rPr>
              <w:t xml:space="preserve">Details of price variation and delivery time according to shipping options are seen under each respective option.  </w:t>
            </w:r>
            <w:r w:rsidR="001315B4">
              <w:rPr>
                <w:rFonts w:ascii="Times New Roman" w:hAnsi="Times New Roman" w:cs="Times New Roman"/>
              </w:rPr>
              <w:t>He selects the option of free shipping</w:t>
            </w:r>
            <w:r w:rsidR="001315B4">
              <w:rPr>
                <w:rFonts w:ascii="Times New Roman" w:hAnsi="Times New Roman" w:cs="Times New Roman"/>
              </w:rPr>
              <w:t xml:space="preserve"> and taps on next.</w:t>
            </w:r>
          </w:p>
        </w:tc>
        <w:tc>
          <w:tcPr>
            <w:tcW w:w="3036" w:type="dxa"/>
          </w:tcPr>
          <w:p w14:paraId="320465A8" w14:textId="6B305ECE" w:rsidR="000C2FC4" w:rsidRPr="006B1396" w:rsidRDefault="001315B4" w:rsidP="00CA5C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Tapping on next brings him on a screen with </w:t>
            </w:r>
            <w:r w:rsidR="00E2730E">
              <w:rPr>
                <w:rFonts w:ascii="Times New Roman" w:hAnsi="Times New Roman" w:cs="Times New Roman"/>
              </w:rPr>
              <w:t>the total cost details which includes the product price, discount if any, shipping price and estimated cost range.</w:t>
            </w:r>
            <w:r w:rsidR="00CA200D">
              <w:rPr>
                <w:rFonts w:ascii="Times New Roman" w:hAnsi="Times New Roman" w:cs="Times New Roman"/>
              </w:rPr>
              <w:t xml:space="preserve"> This one seems to be a verifying screen. If he changes his mind about </w:t>
            </w:r>
            <w:r w:rsidR="005F7BB8">
              <w:rPr>
                <w:rFonts w:ascii="Times New Roman" w:hAnsi="Times New Roman" w:cs="Times New Roman"/>
              </w:rPr>
              <w:t>shopping,</w:t>
            </w:r>
            <w:r w:rsidR="00CA200D">
              <w:rPr>
                <w:rFonts w:ascii="Times New Roman" w:hAnsi="Times New Roman" w:cs="Times New Roman"/>
              </w:rPr>
              <w:t xml:space="preserve"> he can go back and add/remove as per his wish. He thus decides on moving ahead and </w:t>
            </w:r>
            <w:r w:rsidR="005F7BB8">
              <w:rPr>
                <w:rFonts w:ascii="Times New Roman" w:hAnsi="Times New Roman" w:cs="Times New Roman"/>
              </w:rPr>
              <w:t>finishing the checkout.</w:t>
            </w:r>
          </w:p>
        </w:tc>
        <w:tc>
          <w:tcPr>
            <w:tcW w:w="3241" w:type="dxa"/>
          </w:tcPr>
          <w:p w14:paraId="6DBCAC42" w14:textId="11DC00F1" w:rsidR="000C2FC4" w:rsidRPr="006B1396" w:rsidRDefault="005F7BB8" w:rsidP="00CA5C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Clicking next brings him to a screen to fill in his payment information. He enters his credentials and information as required. And taps on pay button in the bottom.</w:t>
            </w:r>
          </w:p>
        </w:tc>
        <w:tc>
          <w:tcPr>
            <w:tcW w:w="3541" w:type="dxa"/>
          </w:tcPr>
          <w:p w14:paraId="7A2942BB" w14:textId="7DE02FCD" w:rsidR="000C2FC4" w:rsidRPr="006B1396" w:rsidRDefault="007E35F6" w:rsidP="00CA5C1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Finally by completing the checkout procedure he reaches a screen displaying the thank you information. He further can go and check his </w:t>
            </w:r>
            <w:r w:rsidR="009354E2">
              <w:rPr>
                <w:rFonts w:ascii="Times New Roman" w:hAnsi="Times New Roman" w:cs="Times New Roman"/>
              </w:rPr>
              <w:t>shopping details by clicking on the registered email address link</w:t>
            </w:r>
            <w:r w:rsidR="00B97F4E">
              <w:rPr>
                <w:rFonts w:ascii="Times New Roman" w:hAnsi="Times New Roman" w:cs="Times New Roman"/>
              </w:rPr>
              <w:t xml:space="preserve">, </w:t>
            </w:r>
            <w:r w:rsidR="00F945A0">
              <w:rPr>
                <w:rFonts w:ascii="Times New Roman" w:hAnsi="Times New Roman" w:cs="Times New Roman"/>
              </w:rPr>
              <w:t>if feels a problem or queries can click on the contact details for online store</w:t>
            </w:r>
            <w:r w:rsidR="00B97F4E">
              <w:rPr>
                <w:rFonts w:ascii="Times New Roman" w:hAnsi="Times New Roman" w:cs="Times New Roman"/>
              </w:rPr>
              <w:t xml:space="preserve"> customer service, he can jump to the home page and reach the screen shown in </w:t>
            </w:r>
            <w:r w:rsidR="00F55EED">
              <w:rPr>
                <w:rFonts w:ascii="Times New Roman" w:hAnsi="Times New Roman" w:cs="Times New Roman"/>
              </w:rPr>
              <w:t>e</w:t>
            </w:r>
            <w:r w:rsidR="00B97F4E">
              <w:rPr>
                <w:rFonts w:ascii="Times New Roman" w:hAnsi="Times New Roman" w:cs="Times New Roman"/>
              </w:rPr>
              <w:t xml:space="preserve">.) </w:t>
            </w:r>
            <w:r w:rsidR="00F55EED">
              <w:rPr>
                <w:rFonts w:ascii="Times New Roman" w:hAnsi="Times New Roman" w:cs="Times New Roman"/>
              </w:rPr>
              <w:t>or log out and reach to a screen shown in c.)</w:t>
            </w:r>
          </w:p>
        </w:tc>
      </w:tr>
      <w:tr w:rsidR="008F2701" w14:paraId="7C7B2D37" w14:textId="77777777" w:rsidTr="00CA5C13">
        <w:tc>
          <w:tcPr>
            <w:tcW w:w="3132" w:type="dxa"/>
          </w:tcPr>
          <w:p w14:paraId="2A9237C7" w14:textId="0389EC23" w:rsidR="000C2FC4" w:rsidRDefault="00CA5C13" w:rsidP="00CA5C13">
            <w:r>
              <w:rPr>
                <w:noProof/>
              </w:rPr>
              <w:drawing>
                <wp:inline distT="0" distB="0" distL="0" distR="0" wp14:anchorId="5D34A7BF" wp14:editId="2F47CF0C">
                  <wp:extent cx="1892226" cy="3064509"/>
                  <wp:effectExtent l="0" t="0" r="0" b="3175"/>
                  <wp:docPr id="32" name="Picture 3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196" cy="308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6" w:type="dxa"/>
          </w:tcPr>
          <w:p w14:paraId="4672A077" w14:textId="1F59ABA4" w:rsidR="000C2FC4" w:rsidRDefault="00CA5C13" w:rsidP="00CA5C13">
            <w:r>
              <w:rPr>
                <w:noProof/>
              </w:rPr>
              <w:drawing>
                <wp:inline distT="0" distB="0" distL="0" distR="0" wp14:anchorId="4E1A751D" wp14:editId="0D105833">
                  <wp:extent cx="1855227" cy="3096895"/>
                  <wp:effectExtent l="0" t="0" r="0" b="8255"/>
                  <wp:docPr id="34" name="Picture 34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Table&#10;&#10;Description automatically generated with medium confidenc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12" cy="3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1" w:type="dxa"/>
          </w:tcPr>
          <w:p w14:paraId="3682C089" w14:textId="51D621E7" w:rsidR="000C2FC4" w:rsidRDefault="008F2701" w:rsidP="00CA5C13">
            <w:r>
              <w:rPr>
                <w:noProof/>
              </w:rPr>
              <w:drawing>
                <wp:inline distT="0" distB="0" distL="0" distR="0" wp14:anchorId="1EDF7429" wp14:editId="47A6B686">
                  <wp:extent cx="1976385" cy="3081020"/>
                  <wp:effectExtent l="0" t="0" r="5080" b="5080"/>
                  <wp:docPr id="38" name="Picture 3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346" cy="312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1" w:type="dxa"/>
          </w:tcPr>
          <w:p w14:paraId="5121104D" w14:textId="6E818609" w:rsidR="000C2FC4" w:rsidRDefault="008F2701" w:rsidP="00CA5C13">
            <w:r>
              <w:rPr>
                <w:noProof/>
              </w:rPr>
              <w:drawing>
                <wp:inline distT="0" distB="0" distL="0" distR="0" wp14:anchorId="79FFF14A" wp14:editId="1278EE9F">
                  <wp:extent cx="1966225" cy="3054601"/>
                  <wp:effectExtent l="0" t="0" r="0" b="0"/>
                  <wp:docPr id="40" name="Picture 4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Graphical user interface, text, applicati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592" cy="306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61BA8" w14:textId="77777777" w:rsidR="009511C5" w:rsidRPr="009511C5" w:rsidRDefault="009511C5" w:rsidP="009511C5">
      <w:pPr>
        <w:ind w:firstLine="720"/>
      </w:pPr>
    </w:p>
    <w:sectPr w:rsidR="009511C5" w:rsidRPr="009511C5" w:rsidSect="009018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258FC"/>
    <w:multiLevelType w:val="hybridMultilevel"/>
    <w:tmpl w:val="8C24B89E"/>
    <w:lvl w:ilvl="0" w:tplc="C0D2AB0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71"/>
    <w:rsid w:val="00010672"/>
    <w:rsid w:val="000C2FC4"/>
    <w:rsid w:val="000E1B3A"/>
    <w:rsid w:val="001157B3"/>
    <w:rsid w:val="001315B4"/>
    <w:rsid w:val="001E0F7D"/>
    <w:rsid w:val="00245B6B"/>
    <w:rsid w:val="002B424E"/>
    <w:rsid w:val="00326B47"/>
    <w:rsid w:val="0040667A"/>
    <w:rsid w:val="00467E46"/>
    <w:rsid w:val="005959A3"/>
    <w:rsid w:val="005F7BB8"/>
    <w:rsid w:val="006B1396"/>
    <w:rsid w:val="006E146D"/>
    <w:rsid w:val="00740DD7"/>
    <w:rsid w:val="0076306B"/>
    <w:rsid w:val="007B654B"/>
    <w:rsid w:val="007D1DDB"/>
    <w:rsid w:val="007D4161"/>
    <w:rsid w:val="007D451B"/>
    <w:rsid w:val="007E35F6"/>
    <w:rsid w:val="008C103D"/>
    <w:rsid w:val="008D1781"/>
    <w:rsid w:val="008D3E1D"/>
    <w:rsid w:val="008F2701"/>
    <w:rsid w:val="00901871"/>
    <w:rsid w:val="009354E2"/>
    <w:rsid w:val="00941036"/>
    <w:rsid w:val="009511C5"/>
    <w:rsid w:val="00A042DF"/>
    <w:rsid w:val="00AA649E"/>
    <w:rsid w:val="00B97F4E"/>
    <w:rsid w:val="00CA200D"/>
    <w:rsid w:val="00CA5C13"/>
    <w:rsid w:val="00CC67A6"/>
    <w:rsid w:val="00DF1F4C"/>
    <w:rsid w:val="00E2730E"/>
    <w:rsid w:val="00E36628"/>
    <w:rsid w:val="00ED55F4"/>
    <w:rsid w:val="00F55EED"/>
    <w:rsid w:val="00F945A0"/>
    <w:rsid w:val="00FA4649"/>
    <w:rsid w:val="00FC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4A2E"/>
  <w15:chartTrackingRefBased/>
  <w15:docId w15:val="{708D6EC2-6F27-4892-9ECC-A4BC209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choudhari</dc:creator>
  <cp:keywords/>
  <dc:description/>
  <cp:lastModifiedBy>sudarshan choudhari</cp:lastModifiedBy>
  <cp:revision>41</cp:revision>
  <dcterms:created xsi:type="dcterms:W3CDTF">2021-02-16T16:07:00Z</dcterms:created>
  <dcterms:modified xsi:type="dcterms:W3CDTF">2021-02-16T17:42:00Z</dcterms:modified>
</cp:coreProperties>
</file>