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7644" w14:textId="77777777"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 wp14:anchorId="56796CFD" wp14:editId="0B5705D2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CF12" w14:textId="75AAF3C6" w:rsidR="0001069B" w:rsidRDefault="003979AD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Code Inspection Document</w:t>
      </w:r>
      <w:r w:rsidR="0001069B"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CI</w:t>
      </w:r>
      <w:r w:rsidR="0001069B">
        <w:rPr>
          <w:rFonts w:ascii="Cambria" w:hAnsi="Cambria" w:cs="Cambria"/>
          <w:b/>
          <w:color w:val="1F4E79" w:themeColor="accent1" w:themeShade="80"/>
          <w:sz w:val="52"/>
          <w:szCs w:val="52"/>
        </w:rPr>
        <w:t>D)</w:t>
      </w:r>
    </w:p>
    <w:p w14:paraId="06959A24" w14:textId="77777777"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14:paraId="34471E3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14:paraId="275DD96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14:paraId="56690BB8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14:paraId="16F37580" w14:textId="380AB0AA" w:rsidR="0001069B" w:rsidRPr="0001069B" w:rsidRDefault="003979AD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05/01/2016</w:t>
      </w:r>
      <w:r w:rsidR="0001069B">
        <w:rPr>
          <w:rFonts w:ascii="Cambria" w:hAnsi="Cambria" w:cs="Cambria"/>
          <w:i/>
          <w:color w:val="1F4E79" w:themeColor="accent1" w:themeShade="80"/>
          <w:sz w:val="28"/>
          <w:szCs w:val="40"/>
        </w:rPr>
        <w:t xml:space="preserve"> – Version: 1.0</w:t>
      </w:r>
    </w:p>
    <w:p w14:paraId="14EF794F" w14:textId="001748C4" w:rsidR="0001069B" w:rsidRDefault="00B27A46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 wp14:anchorId="184F495E" wp14:editId="4F344C0C">
            <wp:extent cx="2825393" cy="21896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ssFish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54" cy="21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BF4" w14:textId="77777777"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14:paraId="1A591895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6710D6E8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0C1166C3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14:paraId="12A01093" w14:textId="77777777" w:rsidR="0001069B" w:rsidRPr="002325B8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 w:rsidRPr="002325B8"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PROFESSOR:</w:t>
      </w:r>
    </w:p>
    <w:p w14:paraId="21A880B1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14:paraId="585DBCFF" w14:textId="77777777" w:rsidR="0001069B" w:rsidRDefault="0001069B" w:rsidP="00805858">
      <w:pPr>
        <w:pStyle w:val="Titolo1"/>
        <w:spacing w:line="480" w:lineRule="auto"/>
      </w:pPr>
      <w:bookmarkStart w:id="0" w:name="_Toc438316651"/>
      <w:r>
        <w:lastRenderedPageBreak/>
        <w:t>Table of Conten</w:t>
      </w:r>
      <w:bookmarkStart w:id="1" w:name="_GoBack"/>
      <w:bookmarkEnd w:id="1"/>
      <w:r>
        <w:t>ts</w:t>
      </w:r>
      <w:bookmarkEnd w:id="0"/>
    </w:p>
    <w:p w14:paraId="0DF3A89B" w14:textId="77777777" w:rsidR="0069278E" w:rsidRDefault="0001069B" w:rsidP="00805858">
      <w:pPr>
        <w:pStyle w:val="Sommario1"/>
        <w:tabs>
          <w:tab w:val="left" w:pos="440"/>
          <w:tab w:val="right" w:leader="dot" w:pos="9962"/>
        </w:tabs>
        <w:spacing w:line="600" w:lineRule="auto"/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69278E">
        <w:rPr>
          <w:noProof/>
        </w:rPr>
        <w:t>1.</w:t>
      </w:r>
      <w:r w:rsidR="0069278E">
        <w:rPr>
          <w:rFonts w:eastAsiaTheme="minorEastAsia"/>
          <w:noProof/>
        </w:rPr>
        <w:tab/>
      </w:r>
      <w:r w:rsidR="0069278E">
        <w:rPr>
          <w:noProof/>
        </w:rPr>
        <w:t>Table of Contents</w:t>
      </w:r>
      <w:r w:rsidR="0069278E">
        <w:rPr>
          <w:noProof/>
        </w:rPr>
        <w:tab/>
      </w:r>
      <w:r w:rsidR="0069278E">
        <w:rPr>
          <w:noProof/>
        </w:rPr>
        <w:fldChar w:fldCharType="begin"/>
      </w:r>
      <w:r w:rsidR="0069278E">
        <w:rPr>
          <w:noProof/>
        </w:rPr>
        <w:instrText xml:space="preserve"> PAGEREF _Toc438316651 \h </w:instrText>
      </w:r>
      <w:r w:rsidR="0069278E">
        <w:rPr>
          <w:noProof/>
        </w:rPr>
      </w:r>
      <w:r w:rsidR="0069278E">
        <w:rPr>
          <w:noProof/>
        </w:rPr>
        <w:fldChar w:fldCharType="separate"/>
      </w:r>
      <w:r w:rsidR="0069278E">
        <w:rPr>
          <w:noProof/>
        </w:rPr>
        <w:t>2</w:t>
      </w:r>
      <w:r w:rsidR="0069278E">
        <w:rPr>
          <w:noProof/>
        </w:rPr>
        <w:fldChar w:fldCharType="end"/>
      </w:r>
    </w:p>
    <w:p w14:paraId="5797EBD1" w14:textId="77777777" w:rsidR="0069278E" w:rsidRDefault="0069278E" w:rsidP="00805858">
      <w:pPr>
        <w:pStyle w:val="Sommario1"/>
        <w:tabs>
          <w:tab w:val="left" w:pos="440"/>
          <w:tab w:val="right" w:leader="dot" w:pos="9962"/>
        </w:tabs>
        <w:spacing w:line="600" w:lineRule="auto"/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_Toc438316652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3EA2E3" w14:textId="77777777" w:rsidR="0069278E" w:rsidRDefault="0069278E" w:rsidP="00805858">
      <w:pPr>
        <w:pStyle w:val="Sommario2"/>
        <w:tabs>
          <w:tab w:val="left" w:pos="880"/>
          <w:tab w:val="right" w:leader="dot" w:pos="9962"/>
        </w:tabs>
        <w:spacing w:line="600" w:lineRule="auto"/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_Toc438316653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FBE93B" w14:textId="77777777" w:rsidR="0069278E" w:rsidRDefault="0069278E" w:rsidP="00805858">
      <w:pPr>
        <w:pStyle w:val="Sommario1"/>
        <w:tabs>
          <w:tab w:val="left" w:pos="440"/>
          <w:tab w:val="right" w:leader="dot" w:pos="9962"/>
        </w:tabs>
        <w:spacing w:line="600" w:lineRule="auto"/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Classes that were assigned to the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_Toc438316654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2F6590" w14:textId="77777777" w:rsidR="0069278E" w:rsidRDefault="0069278E" w:rsidP="00805858">
      <w:pPr>
        <w:pStyle w:val="Sommario1"/>
        <w:tabs>
          <w:tab w:val="left" w:pos="440"/>
          <w:tab w:val="right" w:leader="dot" w:pos="9962"/>
        </w:tabs>
        <w:spacing w:line="600" w:lineRule="auto"/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Functional role of assigned set of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_Toc438316655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57F2B8" w14:textId="77777777" w:rsidR="0069278E" w:rsidRDefault="0069278E" w:rsidP="00805858">
      <w:pPr>
        <w:pStyle w:val="Sommario1"/>
        <w:tabs>
          <w:tab w:val="left" w:pos="440"/>
          <w:tab w:val="right" w:leader="dot" w:pos="9962"/>
        </w:tabs>
        <w:spacing w:line="600" w:lineRule="auto"/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List of issues found by applying the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_Toc438316656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075989" w14:textId="77777777" w:rsidR="0069278E" w:rsidRDefault="0069278E" w:rsidP="00805858">
      <w:pPr>
        <w:pStyle w:val="Sommario1"/>
        <w:tabs>
          <w:tab w:val="left" w:pos="440"/>
          <w:tab w:val="right" w:leader="dot" w:pos="9962"/>
        </w:tabs>
        <w:spacing w:line="600" w:lineRule="auto"/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Other highlighted problems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_Toc438316657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F54E48" w14:textId="77777777" w:rsidR="0001069B" w:rsidRDefault="0001069B" w:rsidP="00805858">
      <w:pPr>
        <w:spacing w:line="600" w:lineRule="auto"/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br w:type="page"/>
      </w:r>
    </w:p>
    <w:p w14:paraId="76C921EE" w14:textId="77777777" w:rsidR="0001069B" w:rsidRDefault="0001069B" w:rsidP="0001069B">
      <w:pPr>
        <w:pStyle w:val="Titolo1"/>
      </w:pPr>
      <w:bookmarkStart w:id="2" w:name="_Toc438316652"/>
      <w:r>
        <w:lastRenderedPageBreak/>
        <w:t>Introduction</w:t>
      </w:r>
      <w:bookmarkEnd w:id="2"/>
    </w:p>
    <w:p w14:paraId="1D279861" w14:textId="77777777" w:rsidR="00025582" w:rsidRDefault="0001069B" w:rsidP="0001069B">
      <w:pPr>
        <w:pStyle w:val="Titolo2"/>
      </w:pPr>
      <w:bookmarkStart w:id="3" w:name="_Toc438316653"/>
      <w:r>
        <w:t>Purpose</w:t>
      </w:r>
      <w:bookmarkEnd w:id="3"/>
      <w:r>
        <w:t xml:space="preserve"> </w:t>
      </w:r>
    </w:p>
    <w:p w14:paraId="7A9AF43E" w14:textId="6F2A9DC5" w:rsidR="00357373" w:rsidRDefault="005C6ABE" w:rsidP="003979AD">
      <w:pPr>
        <w:pStyle w:val="TestoNormale"/>
      </w:pPr>
      <w:r>
        <w:t>Th</w:t>
      </w:r>
      <w:r w:rsidR="0069278E">
        <w:t xml:space="preserve">e </w:t>
      </w:r>
      <w:r w:rsidR="0069278E" w:rsidRPr="0069278E">
        <w:rPr>
          <w:b/>
        </w:rPr>
        <w:t>Code Inspection Document</w:t>
      </w:r>
      <w:r>
        <w:t xml:space="preserve"> </w:t>
      </w:r>
      <w:r w:rsidR="0069278E">
        <w:t xml:space="preserve">is the third document of the </w:t>
      </w:r>
      <w:r w:rsidR="0069278E" w:rsidRPr="0069278E">
        <w:rPr>
          <w:b/>
        </w:rPr>
        <w:t>Software Engineering 2 Project</w:t>
      </w:r>
      <w:r w:rsidR="0069278E">
        <w:t xml:space="preserve"> (</w:t>
      </w:r>
      <w:r w:rsidR="0069278E" w:rsidRPr="0069278E">
        <w:rPr>
          <w:i/>
        </w:rPr>
        <w:t>Politecnico di Milano – 2015/2016</w:t>
      </w:r>
      <w:r w:rsidR="0069278E">
        <w:t xml:space="preserve">). This document concerns the systematic examination of code about the release of the </w:t>
      </w:r>
      <w:r w:rsidR="0069278E" w:rsidRPr="0069278E">
        <w:rPr>
          <w:b/>
        </w:rPr>
        <w:t xml:space="preserve">Glassfish 4.1 </w:t>
      </w:r>
      <w:r w:rsidR="0069278E" w:rsidRPr="0069278E">
        <w:t>Application Server</w:t>
      </w:r>
      <w:r w:rsidR="0069278E">
        <w:t xml:space="preserve">. </w:t>
      </w:r>
    </w:p>
    <w:p w14:paraId="4053BA60" w14:textId="77777777" w:rsidR="000F11B4" w:rsidRPr="000F11B4" w:rsidRDefault="000F11B4" w:rsidP="000F11B4"/>
    <w:p w14:paraId="7B0B3751" w14:textId="77777777" w:rsidR="000F11B4" w:rsidRDefault="0069278E" w:rsidP="0069278E">
      <w:pPr>
        <w:pStyle w:val="TestoNormale"/>
      </w:pPr>
      <w:r>
        <w:t>Our main reference</w:t>
      </w:r>
      <w:r w:rsidR="000F11B4">
        <w:t xml:space="preserve"> for the code inspection </w:t>
      </w:r>
      <w:r>
        <w:t xml:space="preserve">is the </w:t>
      </w:r>
      <w:r w:rsidRPr="0069278E">
        <w:rPr>
          <w:i/>
        </w:rPr>
        <w:t>Code Inspection Checklist</w:t>
      </w:r>
      <w:r>
        <w:t xml:space="preserve"> </w:t>
      </w:r>
      <w:r w:rsidR="000F11B4">
        <w:t xml:space="preserve">delivered with the </w:t>
      </w:r>
      <w:r w:rsidR="000F11B4" w:rsidRPr="00805858">
        <w:rPr>
          <w:i/>
        </w:rPr>
        <w:t>Assignment 3 pdf</w:t>
      </w:r>
      <w:r w:rsidR="000F11B4">
        <w:t xml:space="preserve">. </w:t>
      </w:r>
    </w:p>
    <w:p w14:paraId="1794BE42" w14:textId="77777777" w:rsidR="000F11B4" w:rsidRDefault="000F11B4" w:rsidP="0069278E">
      <w:pPr>
        <w:pStyle w:val="TestoNormale"/>
      </w:pPr>
    </w:p>
    <w:p w14:paraId="1EA30605" w14:textId="78560899" w:rsidR="0069278E" w:rsidRPr="0069278E" w:rsidRDefault="000F11B4" w:rsidP="0069278E">
      <w:pPr>
        <w:pStyle w:val="TestoNormale"/>
      </w:pPr>
      <w:r>
        <w:t>Of course, we will try to follow the guidelines of the reference as much as possible.</w:t>
      </w:r>
    </w:p>
    <w:p w14:paraId="782EED18" w14:textId="77777777" w:rsidR="0069278E" w:rsidRDefault="0069278E" w:rsidP="0069278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79D19430" w14:textId="3C11370D" w:rsidR="0069278E" w:rsidRPr="0069278E" w:rsidRDefault="0069278E" w:rsidP="0069278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 (in green documents already delivered, in yellow the current document):</w:t>
      </w:r>
    </w:p>
    <w:p w14:paraId="2598EB48" w14:textId="426933EA" w:rsidR="00357373" w:rsidRDefault="0069278E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 xml:space="preserve"> </w:t>
      </w:r>
    </w:p>
    <w:p w14:paraId="7686ED43" w14:textId="77777777" w:rsidR="00357373" w:rsidRDefault="00357373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inline distT="0" distB="0" distL="0" distR="0" wp14:anchorId="5D139AC6" wp14:editId="7CFB46F3">
            <wp:extent cx="6657033" cy="3678148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EDDD57B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2F53BD9B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4CB4C67D" w14:textId="46639375" w:rsidR="003979AD" w:rsidRDefault="00BF7D4C" w:rsidP="003979AD">
      <w:pPr>
        <w:pStyle w:val="Titolo1"/>
      </w:pPr>
      <w:bookmarkStart w:id="4" w:name="_Toc438316654"/>
      <w:r>
        <w:lastRenderedPageBreak/>
        <w:t>Classes</w:t>
      </w:r>
      <w:r w:rsidR="003979AD">
        <w:t xml:space="preserve"> that were assigned to the group</w:t>
      </w:r>
      <w:bookmarkEnd w:id="4"/>
    </w:p>
    <w:p w14:paraId="1D028456" w14:textId="4CA1F8BD" w:rsidR="0069278E" w:rsidRDefault="0069278E" w:rsidP="0069278E">
      <w:pPr>
        <w:pStyle w:val="TestoNormale"/>
        <w:jc w:val="left"/>
        <w:rPr>
          <w:i/>
          <w:sz w:val="32"/>
        </w:rPr>
      </w:pPr>
      <w:r>
        <w:rPr>
          <w:i/>
          <w:sz w:val="32"/>
        </w:rPr>
        <w:t>appserver/deployment/javaee-</w:t>
      </w:r>
      <w:r w:rsidRPr="0069278E">
        <w:rPr>
          <w:i/>
          <w:sz w:val="32"/>
        </w:rPr>
        <w:t>core/src/main/java/org/glassfish/javaee/core/deployment/ListSubComponentsCommand.java</w:t>
      </w:r>
    </w:p>
    <w:p w14:paraId="7CD03D4D" w14:textId="77777777" w:rsidR="0069278E" w:rsidRDefault="0069278E" w:rsidP="0069278E"/>
    <w:p w14:paraId="5BCCC096" w14:textId="4E17A4F0" w:rsidR="0069278E" w:rsidRPr="0069278E" w:rsidRDefault="0069278E" w:rsidP="0069278E">
      <w:pPr>
        <w:pStyle w:val="TestoNormale"/>
        <w:numPr>
          <w:ilvl w:val="0"/>
          <w:numId w:val="26"/>
        </w:numPr>
        <w:rPr>
          <w:b/>
        </w:rPr>
      </w:pPr>
      <w:proofErr w:type="spellStart"/>
      <w:r w:rsidRPr="0069278E">
        <w:rPr>
          <w:b/>
        </w:rPr>
        <w:t>ListSubComponentsCommand</w:t>
      </w:r>
      <w:proofErr w:type="spellEnd"/>
    </w:p>
    <w:p w14:paraId="3AADCD70" w14:textId="52275F31" w:rsidR="003979AD" w:rsidRDefault="003979AD" w:rsidP="003979AD">
      <w:pPr>
        <w:pStyle w:val="Titolo1"/>
      </w:pPr>
      <w:bookmarkStart w:id="5" w:name="_Toc438316655"/>
      <w:r w:rsidRPr="0069278E">
        <w:t>Functional role of</w:t>
      </w:r>
      <w:r>
        <w:t xml:space="preserve"> assigned set of classes</w:t>
      </w:r>
      <w:bookmarkEnd w:id="5"/>
    </w:p>
    <w:p w14:paraId="4B7BAA26" w14:textId="1A2C8CF3" w:rsidR="003979AD" w:rsidRDefault="003979AD" w:rsidP="003979AD">
      <w:pPr>
        <w:pStyle w:val="Titolo1"/>
      </w:pPr>
      <w:bookmarkStart w:id="6" w:name="_Toc438316656"/>
      <w:r>
        <w:t>List of issues found by applying the checklist</w:t>
      </w:r>
      <w:bookmarkEnd w:id="6"/>
    </w:p>
    <w:p w14:paraId="623B5B5B" w14:textId="3A28066B" w:rsidR="003979AD" w:rsidRPr="004670CE" w:rsidRDefault="003979AD" w:rsidP="003979AD">
      <w:pPr>
        <w:pStyle w:val="Titolo1"/>
      </w:pPr>
      <w:bookmarkStart w:id="7" w:name="_Toc438316657"/>
      <w:r>
        <w:t>Other highlighted problems</w:t>
      </w:r>
      <w:bookmarkEnd w:id="7"/>
    </w:p>
    <w:sectPr w:rsidR="003979AD" w:rsidRPr="004670CE">
      <w:headerReference w:type="default" r:id="rId15"/>
      <w:footerReference w:type="default" r:id="rId16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4FAA7" w14:textId="77777777" w:rsidR="004C3707" w:rsidRDefault="004C3707" w:rsidP="006F09C2">
      <w:pPr>
        <w:spacing w:after="0" w:line="240" w:lineRule="auto"/>
      </w:pPr>
      <w:r>
        <w:separator/>
      </w:r>
    </w:p>
  </w:endnote>
  <w:endnote w:type="continuationSeparator" w:id="0">
    <w:p w14:paraId="5AB4C31C" w14:textId="77777777" w:rsidR="004C3707" w:rsidRDefault="004C3707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BC844" w14:textId="77777777" w:rsidR="0064361C" w:rsidRPr="006F09C2" w:rsidRDefault="0064361C" w:rsidP="006F09C2">
    <w:pPr>
      <w:pStyle w:val="Pidipagina"/>
      <w:jc w:val="right"/>
      <w:rPr>
        <w:i/>
        <w:sz w:val="20"/>
      </w:rPr>
    </w:pPr>
    <w:r w:rsidRPr="006F09C2">
      <w:rPr>
        <w:i/>
        <w:sz w:val="20"/>
        <w:lang w:val="it-IT"/>
      </w:rPr>
      <w:t xml:space="preserve">Software </w:t>
    </w:r>
    <w:proofErr w:type="spellStart"/>
    <w:r w:rsidRPr="006F09C2">
      <w:rPr>
        <w:i/>
        <w:sz w:val="20"/>
        <w:lang w:val="it-IT"/>
      </w:rPr>
      <w:t>Engin</w:t>
    </w:r>
    <w:proofErr w:type="spellEnd"/>
    <w:r w:rsidRPr="006F09C2">
      <w:rPr>
        <w:i/>
        <w:sz w:val="20"/>
      </w:rPr>
      <w:t>e</w:t>
    </w:r>
    <w:proofErr w:type="spellStart"/>
    <w:r w:rsidRPr="006F09C2">
      <w:rPr>
        <w:i/>
        <w:sz w:val="20"/>
        <w:lang w:val="it-IT"/>
      </w:rPr>
      <w:t>ering</w:t>
    </w:r>
    <w:proofErr w:type="spellEnd"/>
    <w:r w:rsidRPr="006F09C2">
      <w:rPr>
        <w:i/>
        <w:sz w:val="20"/>
        <w:lang w:val="it-IT"/>
      </w:rPr>
      <w:t xml:space="preserve"> 2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04E4D" w14:textId="77777777" w:rsidR="004C3707" w:rsidRDefault="004C3707" w:rsidP="006F09C2">
      <w:pPr>
        <w:spacing w:after="0" w:line="240" w:lineRule="auto"/>
      </w:pPr>
      <w:r>
        <w:separator/>
      </w:r>
    </w:p>
  </w:footnote>
  <w:footnote w:type="continuationSeparator" w:id="0">
    <w:p w14:paraId="5273894F" w14:textId="77777777" w:rsidR="004C3707" w:rsidRDefault="004C3707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3ED58" w14:textId="77777777" w:rsidR="0064361C" w:rsidRDefault="0064361C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F2C8F" wp14:editId="0CED2B34">
              <wp:simplePos x="0" y="0"/>
              <wp:positionH relativeFrom="page">
                <wp:posOffset>-10274</wp:posOffset>
              </wp:positionH>
              <wp:positionV relativeFrom="page">
                <wp:posOffset>226031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86548" y="18924"/>
                          <a:ext cx="735383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4EF5" w14:textId="2645B205" w:rsidR="0064361C" w:rsidRDefault="003979AD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CI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05858" w:rsidRPr="0080585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2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1F2C8F" id="Gruppo 158" o:spid="_x0000_s1026" style="position:absolute;margin-left:-.8pt;margin-top:17.8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865;top:189;width:7354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740A4EF5" w14:textId="2645B205" w:rsidR="0064361C" w:rsidRDefault="003979AD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CI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 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05858" w:rsidRPr="00805858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2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4BB8"/>
    <w:multiLevelType w:val="hybridMultilevel"/>
    <w:tmpl w:val="1F960E2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03B32B60"/>
    <w:multiLevelType w:val="hybridMultilevel"/>
    <w:tmpl w:val="40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0438"/>
    <w:multiLevelType w:val="hybridMultilevel"/>
    <w:tmpl w:val="FCE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743F"/>
    <w:multiLevelType w:val="hybridMultilevel"/>
    <w:tmpl w:val="D1F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85AA0"/>
    <w:multiLevelType w:val="hybridMultilevel"/>
    <w:tmpl w:val="0A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8296A"/>
    <w:multiLevelType w:val="hybridMultilevel"/>
    <w:tmpl w:val="0DF6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5799F"/>
    <w:multiLevelType w:val="hybridMultilevel"/>
    <w:tmpl w:val="10DC3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D6E0F"/>
    <w:multiLevelType w:val="hybridMultilevel"/>
    <w:tmpl w:val="8EEED9D0"/>
    <w:lvl w:ilvl="0" w:tplc="C2444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6640E"/>
    <w:multiLevelType w:val="hybridMultilevel"/>
    <w:tmpl w:val="10F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63C66"/>
    <w:multiLevelType w:val="hybridMultilevel"/>
    <w:tmpl w:val="35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84D6E"/>
    <w:multiLevelType w:val="hybridMultilevel"/>
    <w:tmpl w:val="A8C0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56682"/>
    <w:multiLevelType w:val="hybridMultilevel"/>
    <w:tmpl w:val="BDC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E63E2"/>
    <w:multiLevelType w:val="hybridMultilevel"/>
    <w:tmpl w:val="E5964F7A"/>
    <w:lvl w:ilvl="0" w:tplc="57ACD8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4059A"/>
    <w:multiLevelType w:val="hybridMultilevel"/>
    <w:tmpl w:val="740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51D80"/>
    <w:multiLevelType w:val="hybridMultilevel"/>
    <w:tmpl w:val="BACC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B1B13"/>
    <w:multiLevelType w:val="hybridMultilevel"/>
    <w:tmpl w:val="519C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41B7E"/>
    <w:multiLevelType w:val="hybridMultilevel"/>
    <w:tmpl w:val="06C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A765B8"/>
    <w:multiLevelType w:val="multilevel"/>
    <w:tmpl w:val="857ED28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357" w:hanging="357"/>
      </w:p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87DD5"/>
    <w:multiLevelType w:val="hybridMultilevel"/>
    <w:tmpl w:val="630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760A9"/>
    <w:multiLevelType w:val="hybridMultilevel"/>
    <w:tmpl w:val="192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23"/>
  </w:num>
  <w:num w:numId="4">
    <w:abstractNumId w:val="1"/>
  </w:num>
  <w:num w:numId="5">
    <w:abstractNumId w:val="10"/>
  </w:num>
  <w:num w:numId="6">
    <w:abstractNumId w:val="8"/>
  </w:num>
  <w:num w:numId="7">
    <w:abstractNumId w:val="11"/>
  </w:num>
  <w:num w:numId="8">
    <w:abstractNumId w:val="25"/>
  </w:num>
  <w:num w:numId="9">
    <w:abstractNumId w:val="3"/>
  </w:num>
  <w:num w:numId="10">
    <w:abstractNumId w:val="21"/>
  </w:num>
  <w:num w:numId="11">
    <w:abstractNumId w:val="12"/>
  </w:num>
  <w:num w:numId="12">
    <w:abstractNumId w:val="16"/>
  </w:num>
  <w:num w:numId="13">
    <w:abstractNumId w:val="4"/>
  </w:num>
  <w:num w:numId="14">
    <w:abstractNumId w:val="22"/>
  </w:num>
  <w:num w:numId="15">
    <w:abstractNumId w:val="18"/>
  </w:num>
  <w:num w:numId="16">
    <w:abstractNumId w:val="19"/>
  </w:num>
  <w:num w:numId="17">
    <w:abstractNumId w:val="13"/>
  </w:num>
  <w:num w:numId="18">
    <w:abstractNumId w:val="2"/>
  </w:num>
  <w:num w:numId="19">
    <w:abstractNumId w:val="14"/>
  </w:num>
  <w:num w:numId="20">
    <w:abstractNumId w:val="9"/>
  </w:num>
  <w:num w:numId="21">
    <w:abstractNumId w:val="24"/>
  </w:num>
  <w:num w:numId="22">
    <w:abstractNumId w:val="6"/>
  </w:num>
  <w:num w:numId="23">
    <w:abstractNumId w:val="15"/>
  </w:num>
  <w:num w:numId="24">
    <w:abstractNumId w:val="7"/>
  </w:num>
  <w:num w:numId="25">
    <w:abstractNumId w:val="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04453"/>
    <w:rsid w:val="0001069B"/>
    <w:rsid w:val="00012A65"/>
    <w:rsid w:val="00025582"/>
    <w:rsid w:val="0004069C"/>
    <w:rsid w:val="00047D20"/>
    <w:rsid w:val="00051538"/>
    <w:rsid w:val="0006719A"/>
    <w:rsid w:val="00071D1D"/>
    <w:rsid w:val="000B63A6"/>
    <w:rsid w:val="000C203A"/>
    <w:rsid w:val="000C3278"/>
    <w:rsid w:val="000E39D6"/>
    <w:rsid w:val="000F11B4"/>
    <w:rsid w:val="000F1535"/>
    <w:rsid w:val="000F7303"/>
    <w:rsid w:val="000F7E3A"/>
    <w:rsid w:val="00127FA0"/>
    <w:rsid w:val="0014593D"/>
    <w:rsid w:val="0015064E"/>
    <w:rsid w:val="00157A90"/>
    <w:rsid w:val="001668DE"/>
    <w:rsid w:val="00172B4B"/>
    <w:rsid w:val="0018488E"/>
    <w:rsid w:val="00195A19"/>
    <w:rsid w:val="001D5BA0"/>
    <w:rsid w:val="001E022D"/>
    <w:rsid w:val="001E3588"/>
    <w:rsid w:val="001E6E72"/>
    <w:rsid w:val="0021259C"/>
    <w:rsid w:val="002179F4"/>
    <w:rsid w:val="00226126"/>
    <w:rsid w:val="002278D6"/>
    <w:rsid w:val="002325B8"/>
    <w:rsid w:val="002372E8"/>
    <w:rsid w:val="002433DE"/>
    <w:rsid w:val="002456DA"/>
    <w:rsid w:val="002C625C"/>
    <w:rsid w:val="002D1570"/>
    <w:rsid w:val="002D2B0F"/>
    <w:rsid w:val="002E382B"/>
    <w:rsid w:val="0030114B"/>
    <w:rsid w:val="00302622"/>
    <w:rsid w:val="003110B3"/>
    <w:rsid w:val="00343C72"/>
    <w:rsid w:val="00357373"/>
    <w:rsid w:val="00385489"/>
    <w:rsid w:val="00391927"/>
    <w:rsid w:val="003934DD"/>
    <w:rsid w:val="003979AD"/>
    <w:rsid w:val="003A1230"/>
    <w:rsid w:val="003A2C10"/>
    <w:rsid w:val="003B72E9"/>
    <w:rsid w:val="003F273D"/>
    <w:rsid w:val="00400EDC"/>
    <w:rsid w:val="0041303A"/>
    <w:rsid w:val="004348BD"/>
    <w:rsid w:val="00440BDC"/>
    <w:rsid w:val="004448DA"/>
    <w:rsid w:val="004614B5"/>
    <w:rsid w:val="00462F04"/>
    <w:rsid w:val="004670CE"/>
    <w:rsid w:val="004853EA"/>
    <w:rsid w:val="00486A97"/>
    <w:rsid w:val="004938C8"/>
    <w:rsid w:val="004A5AFB"/>
    <w:rsid w:val="004C3707"/>
    <w:rsid w:val="004E61A3"/>
    <w:rsid w:val="004E68A4"/>
    <w:rsid w:val="004F3741"/>
    <w:rsid w:val="00507EED"/>
    <w:rsid w:val="0051703E"/>
    <w:rsid w:val="00525750"/>
    <w:rsid w:val="00535094"/>
    <w:rsid w:val="00544A80"/>
    <w:rsid w:val="00546F38"/>
    <w:rsid w:val="005859D2"/>
    <w:rsid w:val="00592A2F"/>
    <w:rsid w:val="00596294"/>
    <w:rsid w:val="005A2451"/>
    <w:rsid w:val="005B133A"/>
    <w:rsid w:val="005C6ABE"/>
    <w:rsid w:val="005C6EF8"/>
    <w:rsid w:val="005D0D9B"/>
    <w:rsid w:val="005E6D7A"/>
    <w:rsid w:val="005F202C"/>
    <w:rsid w:val="005F6A0B"/>
    <w:rsid w:val="0061068A"/>
    <w:rsid w:val="00624861"/>
    <w:rsid w:val="0064361C"/>
    <w:rsid w:val="00646C75"/>
    <w:rsid w:val="006554B8"/>
    <w:rsid w:val="0069278E"/>
    <w:rsid w:val="006E1D19"/>
    <w:rsid w:val="006F09C2"/>
    <w:rsid w:val="007045D8"/>
    <w:rsid w:val="00710439"/>
    <w:rsid w:val="00715DFD"/>
    <w:rsid w:val="00721C94"/>
    <w:rsid w:val="0073374E"/>
    <w:rsid w:val="00733DF0"/>
    <w:rsid w:val="00740B66"/>
    <w:rsid w:val="00752C0D"/>
    <w:rsid w:val="00762CD0"/>
    <w:rsid w:val="00765D59"/>
    <w:rsid w:val="00791A22"/>
    <w:rsid w:val="00794CD2"/>
    <w:rsid w:val="00796513"/>
    <w:rsid w:val="007B7005"/>
    <w:rsid w:val="007F7737"/>
    <w:rsid w:val="00805858"/>
    <w:rsid w:val="00810507"/>
    <w:rsid w:val="0084146B"/>
    <w:rsid w:val="008705BA"/>
    <w:rsid w:val="00875534"/>
    <w:rsid w:val="0087738B"/>
    <w:rsid w:val="00881920"/>
    <w:rsid w:val="00887241"/>
    <w:rsid w:val="008B2784"/>
    <w:rsid w:val="008C6CB5"/>
    <w:rsid w:val="008D37F8"/>
    <w:rsid w:val="008D401D"/>
    <w:rsid w:val="008E7657"/>
    <w:rsid w:val="008E7E50"/>
    <w:rsid w:val="00904642"/>
    <w:rsid w:val="009115BD"/>
    <w:rsid w:val="00925D56"/>
    <w:rsid w:val="00926770"/>
    <w:rsid w:val="009332F4"/>
    <w:rsid w:val="00963808"/>
    <w:rsid w:val="00964605"/>
    <w:rsid w:val="00967C18"/>
    <w:rsid w:val="00977FB1"/>
    <w:rsid w:val="009964C7"/>
    <w:rsid w:val="009B1450"/>
    <w:rsid w:val="009B3386"/>
    <w:rsid w:val="009B3E48"/>
    <w:rsid w:val="009C5521"/>
    <w:rsid w:val="009F20E4"/>
    <w:rsid w:val="009F47AF"/>
    <w:rsid w:val="00A0407B"/>
    <w:rsid w:val="00A32E65"/>
    <w:rsid w:val="00A364F8"/>
    <w:rsid w:val="00A66596"/>
    <w:rsid w:val="00A85F2B"/>
    <w:rsid w:val="00A85FBB"/>
    <w:rsid w:val="00AB6FE1"/>
    <w:rsid w:val="00AD2904"/>
    <w:rsid w:val="00AD6E2C"/>
    <w:rsid w:val="00AF057D"/>
    <w:rsid w:val="00B1673D"/>
    <w:rsid w:val="00B27A46"/>
    <w:rsid w:val="00B31A6F"/>
    <w:rsid w:val="00B53B64"/>
    <w:rsid w:val="00B645AF"/>
    <w:rsid w:val="00B6772F"/>
    <w:rsid w:val="00B71E35"/>
    <w:rsid w:val="00B74CB4"/>
    <w:rsid w:val="00B94E46"/>
    <w:rsid w:val="00BA136A"/>
    <w:rsid w:val="00BC1631"/>
    <w:rsid w:val="00BC7016"/>
    <w:rsid w:val="00BF7D4C"/>
    <w:rsid w:val="00C0248F"/>
    <w:rsid w:val="00C111CD"/>
    <w:rsid w:val="00C11B76"/>
    <w:rsid w:val="00C162BB"/>
    <w:rsid w:val="00C202FD"/>
    <w:rsid w:val="00C36200"/>
    <w:rsid w:val="00C401B6"/>
    <w:rsid w:val="00C470D6"/>
    <w:rsid w:val="00C627FF"/>
    <w:rsid w:val="00C70390"/>
    <w:rsid w:val="00C81788"/>
    <w:rsid w:val="00C9077F"/>
    <w:rsid w:val="00C90E66"/>
    <w:rsid w:val="00CA2D4D"/>
    <w:rsid w:val="00CB2126"/>
    <w:rsid w:val="00CC366F"/>
    <w:rsid w:val="00CD6614"/>
    <w:rsid w:val="00CD71E3"/>
    <w:rsid w:val="00CE0AD3"/>
    <w:rsid w:val="00CF67F0"/>
    <w:rsid w:val="00D4093B"/>
    <w:rsid w:val="00D65F92"/>
    <w:rsid w:val="00D71D95"/>
    <w:rsid w:val="00D75F05"/>
    <w:rsid w:val="00D8354E"/>
    <w:rsid w:val="00D87689"/>
    <w:rsid w:val="00D96C66"/>
    <w:rsid w:val="00DD28FE"/>
    <w:rsid w:val="00DE0808"/>
    <w:rsid w:val="00DF575B"/>
    <w:rsid w:val="00E128A9"/>
    <w:rsid w:val="00E446D5"/>
    <w:rsid w:val="00E518AE"/>
    <w:rsid w:val="00E57251"/>
    <w:rsid w:val="00E6374C"/>
    <w:rsid w:val="00E76BEF"/>
    <w:rsid w:val="00E772FD"/>
    <w:rsid w:val="00E91EE6"/>
    <w:rsid w:val="00E94793"/>
    <w:rsid w:val="00EA4647"/>
    <w:rsid w:val="00EA680B"/>
    <w:rsid w:val="00EA681B"/>
    <w:rsid w:val="00EC5E34"/>
    <w:rsid w:val="00ED4C07"/>
    <w:rsid w:val="00EE00FC"/>
    <w:rsid w:val="00EF1118"/>
    <w:rsid w:val="00F10F4C"/>
    <w:rsid w:val="00F418E4"/>
    <w:rsid w:val="00F62DE6"/>
    <w:rsid w:val="00F63531"/>
    <w:rsid w:val="00F86B99"/>
    <w:rsid w:val="00FC61CB"/>
    <w:rsid w:val="00FE1430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F91FB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71E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73374E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1D5BA0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71E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D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D2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RASD</a:t>
          </a:r>
        </a:p>
        <a:p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/>
            <a:t>Final Presentation</a:t>
          </a:r>
        </a:p>
        <a:p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endParaRPr lang="en-US"/>
        </a:p>
      </dgm:t>
    </dgm:pt>
    <dgm:pt modelId="{3ABC577C-D926-6C40-8609-A47272EDC0E8}">
      <dgm:prSet custT="1"/>
      <dgm:spPr/>
      <dgm:t>
        <a:bodyPr/>
        <a:lstStyle/>
        <a:p>
          <a:r>
            <a:rPr lang="en-US" sz="2000"/>
            <a:t>Testing Document</a:t>
          </a:r>
        </a:p>
        <a:p>
          <a:r>
            <a:rPr lang="it-IT" sz="1000"/>
            <a:t>Deadline: 21/01/2016</a:t>
          </a:r>
          <a:endParaRPr lang="en-US" sz="10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endParaRPr lang="en-US"/>
        </a:p>
      </dgm:t>
    </dgm:pt>
    <dgm:pt modelId="{761D77BA-5704-3540-A64C-39623ABDE933}">
      <dgm:prSet custT="1"/>
      <dgm:spPr>
        <a:solidFill>
          <a:schemeClr val="accent4"/>
        </a:solidFill>
      </dgm:spPr>
      <dgm:t>
        <a:bodyPr/>
        <a:lstStyle/>
        <a:p>
          <a:r>
            <a:rPr lang="en-US" sz="1700"/>
            <a:t>Code Inspection Document</a:t>
          </a:r>
        </a:p>
        <a:p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endParaRPr lang="en-US"/>
        </a:p>
      </dgm:t>
    </dgm:pt>
    <dgm:pt modelId="{9D0A3E8F-79EA-4741-B4AF-359BBF2AD54A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Design Document</a:t>
          </a:r>
        </a:p>
        <a:p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endParaRPr lang="en-US"/>
        </a:p>
      </dgm:t>
    </dgm:pt>
    <dgm:pt modelId="{3D31D781-DE26-FC46-87C5-81D28438E988}">
      <dgm:prSet custT="1"/>
      <dgm:spPr/>
      <dgm:t>
        <a:bodyPr/>
        <a:lstStyle/>
        <a:p>
          <a:r>
            <a:rPr lang="en-US" sz="2000"/>
            <a:t>Function Points</a:t>
          </a:r>
        </a:p>
        <a:p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3107F073-836E-4CEB-944D-872C3123885D}" type="presOf" srcId="{56563E73-53C5-C242-B5DD-534CCEB5A55B}" destId="{1AB89A78-53AA-8046-940B-4774F5E8A3F4}" srcOrd="0" destOrd="0" presId="urn:microsoft.com/office/officeart/2005/8/layout/bProcess3"/>
    <dgm:cxn modelId="{AAA4327C-31FA-4156-83AA-71E394CBC8A5}" type="presOf" srcId="{56563E73-53C5-C242-B5DD-534CCEB5A55B}" destId="{8845A127-0D85-A14A-94CB-F773727D4C9B}" srcOrd="1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B71C2134-9B40-4A11-902F-CF0A85B8C4EF}" type="presOf" srcId="{6FF581C4-5EE0-6547-8B0A-4DD4E49DF7D5}" destId="{70788382-AA77-7C4C-A399-82382C8CD1E3}" srcOrd="0" destOrd="0" presId="urn:microsoft.com/office/officeart/2005/8/layout/bProcess3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4CB12B28-71B8-4B7C-8B28-349B4DE752CD}" type="presOf" srcId="{3D31D781-DE26-FC46-87C5-81D28438E988}" destId="{5054442F-68CC-BA4D-A78B-D10165C93B35}" srcOrd="0" destOrd="0" presId="urn:microsoft.com/office/officeart/2005/8/layout/bProcess3"/>
    <dgm:cxn modelId="{CB94F8A5-B5AE-4788-A743-002D2C06F6A7}" type="presOf" srcId="{C900A651-3FCA-634D-8E96-FB8C693E1E8F}" destId="{71E5BCB2-3AB6-4C42-9B09-A87936C7F001}" srcOrd="0" destOrd="0" presId="urn:microsoft.com/office/officeart/2005/8/layout/bProcess3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F705B58C-465C-4EAE-B392-B354DB40D261}" type="presOf" srcId="{03689D08-8F94-B240-B093-204B4D1B1996}" destId="{F515C25C-FBC4-0A42-9BD8-739DB491DE01}" srcOrd="1" destOrd="0" presId="urn:microsoft.com/office/officeart/2005/8/layout/bProcess3"/>
    <dgm:cxn modelId="{B3AE123E-82BB-4B59-B3B0-05883A054067}" type="presOf" srcId="{9D0A3E8F-79EA-4741-B4AF-359BBF2AD54A}" destId="{CB005E4D-98D2-5E43-A79A-01D73FA5246C}" srcOrd="0" destOrd="0" presId="urn:microsoft.com/office/officeart/2005/8/layout/bProcess3"/>
    <dgm:cxn modelId="{E8BFD729-48FD-4F28-AB23-F9B82F211B29}" type="presOf" srcId="{51AF1449-732A-7245-8907-3B0B474E6716}" destId="{70A625A3-B04D-314A-9454-BA7560E71142}" srcOrd="0" destOrd="0" presId="urn:microsoft.com/office/officeart/2005/8/layout/bProcess3"/>
    <dgm:cxn modelId="{7E129C1A-1197-4095-BF34-4D1BD13DAF59}" type="presOf" srcId="{761D77BA-5704-3540-A64C-39623ABDE933}" destId="{2B850CA7-3DA8-704B-9542-29A27C4E6E8A}" srcOrd="0" destOrd="0" presId="urn:microsoft.com/office/officeart/2005/8/layout/bProcess3"/>
    <dgm:cxn modelId="{0C9121A6-BF60-4B00-87B8-5FBA13E6525B}" type="presOf" srcId="{7DBAA654-83A9-2749-9A11-3A2F0853292E}" destId="{379D3411-2CF2-1443-9DE7-1F3F74BE70B6}" srcOrd="0" destOrd="0" presId="urn:microsoft.com/office/officeart/2005/8/layout/bProcess3"/>
    <dgm:cxn modelId="{4EC7AC1B-A6B0-4A58-A292-2E28F3F930F2}" type="presOf" srcId="{981B4EF9-7A3A-BE49-B6B6-0021D3615771}" destId="{CA2203B5-A4CA-2C4D-8577-50E3388F2246}" srcOrd="0" destOrd="0" presId="urn:microsoft.com/office/officeart/2005/8/layout/bProcess3"/>
    <dgm:cxn modelId="{6A40EF19-7279-4974-B374-4D594AA9B0B1}" type="presOf" srcId="{51AF1449-732A-7245-8907-3B0B474E6716}" destId="{08B24028-0337-A54F-863C-D83DC536E50D}" srcOrd="1" destOrd="0" presId="urn:microsoft.com/office/officeart/2005/8/layout/bProcess3"/>
    <dgm:cxn modelId="{B0A889B6-86DC-4E21-9199-D5D5096E8438}" type="presOf" srcId="{3ABC577C-D926-6C40-8609-A47272EDC0E8}" destId="{35CF6ACD-16BB-D44B-9967-A88BE4C856FA}" srcOrd="0" destOrd="0" presId="urn:microsoft.com/office/officeart/2005/8/layout/bProcess3"/>
    <dgm:cxn modelId="{16C32CCC-6A0A-4273-8664-D9AEAF594A00}" type="presOf" srcId="{E1700588-AA9B-9044-98E5-A52BC9E980D8}" destId="{BE891453-7A81-9745-80FE-393D0BD9F682}" srcOrd="0" destOrd="0" presId="urn:microsoft.com/office/officeart/2005/8/layout/bProcess3"/>
    <dgm:cxn modelId="{521F2D10-E10D-4776-8219-B5023950BC30}" type="presOf" srcId="{6FF581C4-5EE0-6547-8B0A-4DD4E49DF7D5}" destId="{EE2C3E7E-7411-F14A-B102-730D81D864D3}" srcOrd="1" destOrd="0" presId="urn:microsoft.com/office/officeart/2005/8/layout/bProcess3"/>
    <dgm:cxn modelId="{BCE26DFF-4703-45E0-B2FB-5BBF552E4AC7}" type="presOf" srcId="{03689D08-8F94-B240-B093-204B4D1B1996}" destId="{11041959-BAD3-494D-A0CA-60D08024935F}" srcOrd="0" destOrd="0" presId="urn:microsoft.com/office/officeart/2005/8/layout/bProcess3"/>
    <dgm:cxn modelId="{16451341-C783-4443-A100-A8CC8403A2D9}" type="presOf" srcId="{E1700588-AA9B-9044-98E5-A52BC9E980D8}" destId="{0D4A6B71-9678-E74B-A4F4-3D04D7F96F18}" srcOrd="1" destOrd="0" presId="urn:microsoft.com/office/officeart/2005/8/layout/bProcess3"/>
    <dgm:cxn modelId="{F5A808F7-4C66-4532-A842-28B643D8138B}" type="presParOf" srcId="{379D3411-2CF2-1443-9DE7-1F3F74BE70B6}" destId="{71E5BCB2-3AB6-4C42-9B09-A87936C7F001}" srcOrd="0" destOrd="0" presId="urn:microsoft.com/office/officeart/2005/8/layout/bProcess3"/>
    <dgm:cxn modelId="{F95FFE46-EA28-403D-95D8-B68983E81136}" type="presParOf" srcId="{379D3411-2CF2-1443-9DE7-1F3F74BE70B6}" destId="{70788382-AA77-7C4C-A399-82382C8CD1E3}" srcOrd="1" destOrd="0" presId="urn:microsoft.com/office/officeart/2005/8/layout/bProcess3"/>
    <dgm:cxn modelId="{60429CE7-116B-4074-A433-4EA535B80A3B}" type="presParOf" srcId="{70788382-AA77-7C4C-A399-82382C8CD1E3}" destId="{EE2C3E7E-7411-F14A-B102-730D81D864D3}" srcOrd="0" destOrd="0" presId="urn:microsoft.com/office/officeart/2005/8/layout/bProcess3"/>
    <dgm:cxn modelId="{239490E2-D354-442B-9B31-9A68A4EF23BB}" type="presParOf" srcId="{379D3411-2CF2-1443-9DE7-1F3F74BE70B6}" destId="{CB005E4D-98D2-5E43-A79A-01D73FA5246C}" srcOrd="2" destOrd="0" presId="urn:microsoft.com/office/officeart/2005/8/layout/bProcess3"/>
    <dgm:cxn modelId="{F3C380DF-BD2B-4E8B-8EC7-FDAADFA3BF2D}" type="presParOf" srcId="{379D3411-2CF2-1443-9DE7-1F3F74BE70B6}" destId="{1AB89A78-53AA-8046-940B-4774F5E8A3F4}" srcOrd="3" destOrd="0" presId="urn:microsoft.com/office/officeart/2005/8/layout/bProcess3"/>
    <dgm:cxn modelId="{40B2C844-BE16-4F77-86DE-FA7FBFE6E78A}" type="presParOf" srcId="{1AB89A78-53AA-8046-940B-4774F5E8A3F4}" destId="{8845A127-0D85-A14A-94CB-F773727D4C9B}" srcOrd="0" destOrd="0" presId="urn:microsoft.com/office/officeart/2005/8/layout/bProcess3"/>
    <dgm:cxn modelId="{8D8CEEE3-27A0-4702-BF52-174FF748DCED}" type="presParOf" srcId="{379D3411-2CF2-1443-9DE7-1F3F74BE70B6}" destId="{2B850CA7-3DA8-704B-9542-29A27C4E6E8A}" srcOrd="4" destOrd="0" presId="urn:microsoft.com/office/officeart/2005/8/layout/bProcess3"/>
    <dgm:cxn modelId="{CBA5A62D-7AD1-461D-BB1B-279445E165B7}" type="presParOf" srcId="{379D3411-2CF2-1443-9DE7-1F3F74BE70B6}" destId="{11041959-BAD3-494D-A0CA-60D08024935F}" srcOrd="5" destOrd="0" presId="urn:microsoft.com/office/officeart/2005/8/layout/bProcess3"/>
    <dgm:cxn modelId="{F4415073-EE7F-45AF-9AE0-363E08C5B56D}" type="presParOf" srcId="{11041959-BAD3-494D-A0CA-60D08024935F}" destId="{F515C25C-FBC4-0A42-9BD8-739DB491DE01}" srcOrd="0" destOrd="0" presId="urn:microsoft.com/office/officeart/2005/8/layout/bProcess3"/>
    <dgm:cxn modelId="{A7429220-1DAF-43D1-B196-AAED4D425944}" type="presParOf" srcId="{379D3411-2CF2-1443-9DE7-1F3F74BE70B6}" destId="{35CF6ACD-16BB-D44B-9967-A88BE4C856FA}" srcOrd="6" destOrd="0" presId="urn:microsoft.com/office/officeart/2005/8/layout/bProcess3"/>
    <dgm:cxn modelId="{1E5EDADF-BE7E-44A3-9EE9-4202440F0632}" type="presParOf" srcId="{379D3411-2CF2-1443-9DE7-1F3F74BE70B6}" destId="{BE891453-7A81-9745-80FE-393D0BD9F682}" srcOrd="7" destOrd="0" presId="urn:microsoft.com/office/officeart/2005/8/layout/bProcess3"/>
    <dgm:cxn modelId="{31B8DB3C-4066-49BC-88AA-9B965C827A32}" type="presParOf" srcId="{BE891453-7A81-9745-80FE-393D0BD9F682}" destId="{0D4A6B71-9678-E74B-A4F4-3D04D7F96F18}" srcOrd="0" destOrd="0" presId="urn:microsoft.com/office/officeart/2005/8/layout/bProcess3"/>
    <dgm:cxn modelId="{811B1C6B-E431-4E34-BC92-D756BB4FFA06}" type="presParOf" srcId="{379D3411-2CF2-1443-9DE7-1F3F74BE70B6}" destId="{5054442F-68CC-BA4D-A78B-D10165C93B35}" srcOrd="8" destOrd="0" presId="urn:microsoft.com/office/officeart/2005/8/layout/bProcess3"/>
    <dgm:cxn modelId="{48E5638F-09A3-411B-851C-8B067AAFCC71}" type="presParOf" srcId="{379D3411-2CF2-1443-9DE7-1F3F74BE70B6}" destId="{70A625A3-B04D-314A-9454-BA7560E71142}" srcOrd="9" destOrd="0" presId="urn:microsoft.com/office/officeart/2005/8/layout/bProcess3"/>
    <dgm:cxn modelId="{DD56C77A-8E45-4A68-BEFF-A89137B13E91}" type="presParOf" srcId="{70A625A3-B04D-314A-9454-BA7560E71142}" destId="{08B24028-0337-A54F-863C-D83DC536E50D}" srcOrd="0" destOrd="0" presId="urn:microsoft.com/office/officeart/2005/8/layout/bProcess3"/>
    <dgm:cxn modelId="{61E0B1CF-E3F8-4180-81D7-F60C2D590793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924351" y="996119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8925" y="1039629"/>
        <a:ext cx="22092" cy="4418"/>
      </dsp:txXfrm>
    </dsp:sp>
    <dsp:sp modelId="{71E5BCB2-3AB6-4C42-9B09-A87936C7F001}">
      <dsp:nvSpPr>
        <dsp:cNvPr id="0" name=""/>
        <dsp:cNvSpPr/>
      </dsp:nvSpPr>
      <dsp:spPr>
        <a:xfrm>
          <a:off x="5103" y="465524"/>
          <a:ext cx="1921048" cy="1152628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5103" y="465524"/>
        <a:ext cx="1921048" cy="1152628"/>
      </dsp:txXfrm>
    </dsp:sp>
    <dsp:sp modelId="{1AB89A78-53AA-8046-940B-4774F5E8A3F4}">
      <dsp:nvSpPr>
        <dsp:cNvPr id="0" name=""/>
        <dsp:cNvSpPr/>
      </dsp:nvSpPr>
      <dsp:spPr>
        <a:xfrm>
          <a:off x="4287240" y="996119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1815" y="1039629"/>
        <a:ext cx="22092" cy="4418"/>
      </dsp:txXfrm>
    </dsp:sp>
    <dsp:sp modelId="{CB005E4D-98D2-5E43-A79A-01D73FA5246C}">
      <dsp:nvSpPr>
        <dsp:cNvPr id="0" name=""/>
        <dsp:cNvSpPr/>
      </dsp:nvSpPr>
      <dsp:spPr>
        <a:xfrm>
          <a:off x="2367992" y="465524"/>
          <a:ext cx="1921048" cy="1152628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2367992" y="465524"/>
        <a:ext cx="1921048" cy="1152628"/>
      </dsp:txXfrm>
    </dsp:sp>
    <dsp:sp modelId="{11041959-BAD3-494D-A0CA-60D08024935F}">
      <dsp:nvSpPr>
        <dsp:cNvPr id="0" name=""/>
        <dsp:cNvSpPr/>
      </dsp:nvSpPr>
      <dsp:spPr>
        <a:xfrm>
          <a:off x="965627" y="1616353"/>
          <a:ext cx="4725778" cy="411241"/>
        </a:xfrm>
        <a:custGeom>
          <a:avLst/>
          <a:gdLst/>
          <a:ahLst/>
          <a:cxnLst/>
          <a:rect l="0" t="0" r="0" b="0"/>
          <a:pathLst>
            <a:path>
              <a:moveTo>
                <a:pt x="4725778" y="0"/>
              </a:moveTo>
              <a:lnTo>
                <a:pt x="4725778" y="222720"/>
              </a:lnTo>
              <a:lnTo>
                <a:pt x="0" y="222720"/>
              </a:lnTo>
              <a:lnTo>
                <a:pt x="0" y="41124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9856" y="1819764"/>
        <a:ext cx="237319" cy="4418"/>
      </dsp:txXfrm>
    </dsp:sp>
    <dsp:sp modelId="{2B850CA7-3DA8-704B-9542-29A27C4E6E8A}">
      <dsp:nvSpPr>
        <dsp:cNvPr id="0" name=""/>
        <dsp:cNvSpPr/>
      </dsp:nvSpPr>
      <dsp:spPr>
        <a:xfrm>
          <a:off x="4730881" y="465524"/>
          <a:ext cx="1921048" cy="1152628"/>
        </a:xfrm>
        <a:prstGeom prst="rect">
          <a:avLst/>
        </a:prstGeom>
        <a:solidFill>
          <a:schemeClr val="accent4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Code Inspection Document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4730881" y="465524"/>
        <a:ext cx="1921048" cy="1152628"/>
      </dsp:txXfrm>
    </dsp:sp>
    <dsp:sp modelId="{BE891453-7A81-9745-80FE-393D0BD9F682}">
      <dsp:nvSpPr>
        <dsp:cNvPr id="0" name=""/>
        <dsp:cNvSpPr/>
      </dsp:nvSpPr>
      <dsp:spPr>
        <a:xfrm>
          <a:off x="1924351" y="2590588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8925" y="2634099"/>
        <a:ext cx="22092" cy="4418"/>
      </dsp:txXfrm>
    </dsp:sp>
    <dsp:sp modelId="{35CF6ACD-16BB-D44B-9967-A88BE4C856FA}">
      <dsp:nvSpPr>
        <dsp:cNvPr id="0" name=""/>
        <dsp:cNvSpPr/>
      </dsp:nvSpPr>
      <dsp:spPr>
        <a:xfrm>
          <a:off x="5103" y="2059994"/>
          <a:ext cx="1921048" cy="1152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Testing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21/01/2016</a:t>
          </a:r>
          <a:endParaRPr lang="en-US" sz="1000" kern="1200"/>
        </a:p>
      </dsp:txBody>
      <dsp:txXfrm>
        <a:off x="5103" y="2059994"/>
        <a:ext cx="1921048" cy="1152628"/>
      </dsp:txXfrm>
    </dsp:sp>
    <dsp:sp modelId="{70A625A3-B04D-314A-9454-BA7560E71142}">
      <dsp:nvSpPr>
        <dsp:cNvPr id="0" name=""/>
        <dsp:cNvSpPr/>
      </dsp:nvSpPr>
      <dsp:spPr>
        <a:xfrm>
          <a:off x="4287240" y="2590588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1815" y="2634099"/>
        <a:ext cx="22092" cy="4418"/>
      </dsp:txXfrm>
    </dsp:sp>
    <dsp:sp modelId="{5054442F-68CC-BA4D-A78B-D10165C93B35}">
      <dsp:nvSpPr>
        <dsp:cNvPr id="0" name=""/>
        <dsp:cNvSpPr/>
      </dsp:nvSpPr>
      <dsp:spPr>
        <a:xfrm>
          <a:off x="2367992" y="2059994"/>
          <a:ext cx="1921048" cy="1152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2367992" y="2059994"/>
        <a:ext cx="1921048" cy="1152628"/>
      </dsp:txXfrm>
    </dsp:sp>
    <dsp:sp modelId="{CA2203B5-A4CA-2C4D-8577-50E3388F2246}">
      <dsp:nvSpPr>
        <dsp:cNvPr id="0" name=""/>
        <dsp:cNvSpPr/>
      </dsp:nvSpPr>
      <dsp:spPr>
        <a:xfrm>
          <a:off x="4730881" y="2059994"/>
          <a:ext cx="1921048" cy="115262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Final Presentation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4730881" y="2059994"/>
        <a:ext cx="1921048" cy="1152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C2D955-81CF-41DE-B1A1-FF999AF93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9</cp:revision>
  <cp:lastPrinted>2015-12-04T13:47:00Z</cp:lastPrinted>
  <dcterms:created xsi:type="dcterms:W3CDTF">2015-12-09T18:31:00Z</dcterms:created>
  <dcterms:modified xsi:type="dcterms:W3CDTF">2015-12-19T18:43:00Z</dcterms:modified>
</cp:coreProperties>
</file>