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62061204" w:rsidR="0001069B" w:rsidRDefault="00297597"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I</w:t>
      </w:r>
      <w:r w:rsidRPr="00297597">
        <w:rPr>
          <w:rFonts w:ascii="Cambria" w:hAnsi="Cambria" w:cs="Cambria"/>
          <w:color w:val="1F4E79" w:themeColor="accent1" w:themeShade="80"/>
          <w:sz w:val="52"/>
          <w:szCs w:val="52"/>
        </w:rPr>
        <w:t xml:space="preserve">ntegration </w:t>
      </w:r>
      <w:r>
        <w:rPr>
          <w:rFonts w:ascii="Cambria" w:hAnsi="Cambria" w:cs="Cambria"/>
          <w:b/>
          <w:color w:val="1F4E79" w:themeColor="accent1" w:themeShade="80"/>
          <w:sz w:val="52"/>
          <w:szCs w:val="52"/>
        </w:rPr>
        <w:t>T</w:t>
      </w:r>
      <w:r w:rsidRPr="00297597">
        <w:rPr>
          <w:rFonts w:ascii="Cambria" w:hAnsi="Cambria" w:cs="Cambria"/>
          <w:color w:val="1F4E79" w:themeColor="accent1" w:themeShade="80"/>
          <w:sz w:val="52"/>
          <w:szCs w:val="52"/>
        </w:rPr>
        <w:t>est</w:t>
      </w:r>
      <w:r>
        <w:rPr>
          <w:rFonts w:ascii="Cambria" w:hAnsi="Cambria" w:cs="Cambria"/>
          <w:b/>
          <w:color w:val="1F4E79" w:themeColor="accent1" w:themeShade="80"/>
          <w:sz w:val="52"/>
          <w:szCs w:val="52"/>
        </w:rPr>
        <w:t xml:space="preserve"> P</w:t>
      </w:r>
      <w:r w:rsidRPr="00297597">
        <w:rPr>
          <w:rFonts w:ascii="Cambria" w:hAnsi="Cambria" w:cs="Cambria"/>
          <w:color w:val="1F4E79" w:themeColor="accent1" w:themeShade="80"/>
          <w:sz w:val="52"/>
          <w:szCs w:val="52"/>
        </w:rPr>
        <w:t>lan</w:t>
      </w:r>
      <w:r>
        <w:rPr>
          <w:rFonts w:ascii="Cambria" w:hAnsi="Cambria" w:cs="Cambria"/>
          <w:b/>
          <w:color w:val="1F4E79" w:themeColor="accent1" w:themeShade="80"/>
          <w:sz w:val="52"/>
          <w:szCs w:val="52"/>
        </w:rPr>
        <w:t xml:space="preserve"> D</w:t>
      </w:r>
      <w:r w:rsidRPr="00297597">
        <w:rPr>
          <w:rFonts w:ascii="Cambria" w:hAnsi="Cambria" w:cs="Cambria"/>
          <w:color w:val="1F4E79" w:themeColor="accent1" w:themeShade="80"/>
          <w:sz w:val="52"/>
          <w:szCs w:val="52"/>
        </w:rPr>
        <w:t>ocument</w:t>
      </w:r>
      <w:r>
        <w:rPr>
          <w:rFonts w:ascii="Cambria" w:hAnsi="Cambria" w:cs="Cambria"/>
          <w:b/>
          <w:color w:val="1F4E79" w:themeColor="accent1" w:themeShade="80"/>
          <w:sz w:val="52"/>
          <w:szCs w:val="52"/>
        </w:rPr>
        <w:t xml:space="preserve"> (ITP</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4FD48224" w:rsidR="0001069B" w:rsidRPr="0001069B" w:rsidRDefault="00297597"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21/01/2016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0044698"/>
      <w:r>
        <w:lastRenderedPageBreak/>
        <w:t>Introduction</w:t>
      </w:r>
      <w:bookmarkEnd w:id="0"/>
    </w:p>
    <w:p w14:paraId="09D89B96" w14:textId="43319F0F" w:rsidR="00297597" w:rsidRDefault="00297597" w:rsidP="00297597">
      <w:pPr>
        <w:pStyle w:val="Titolo2"/>
        <w:numPr>
          <w:ilvl w:val="1"/>
          <w:numId w:val="26"/>
        </w:numPr>
      </w:pPr>
      <w:bookmarkStart w:id="1" w:name="_Toc440044699"/>
      <w:r>
        <w:t>Table of contents</w:t>
      </w:r>
      <w:bookmarkEnd w:id="1"/>
    </w:p>
    <w:p w14:paraId="0996E3FE" w14:textId="77777777" w:rsidR="007D459F"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7D459F">
        <w:rPr>
          <w:noProof/>
        </w:rPr>
        <w:t>1.</w:t>
      </w:r>
      <w:r w:rsidR="007D459F">
        <w:rPr>
          <w:rFonts w:eastAsiaTheme="minorEastAsia"/>
          <w:noProof/>
        </w:rPr>
        <w:tab/>
      </w:r>
      <w:r w:rsidR="007D459F">
        <w:rPr>
          <w:noProof/>
        </w:rPr>
        <w:t>Introduction</w:t>
      </w:r>
      <w:r w:rsidR="007D459F">
        <w:rPr>
          <w:noProof/>
        </w:rPr>
        <w:tab/>
      </w:r>
      <w:r w:rsidR="007D459F">
        <w:rPr>
          <w:noProof/>
        </w:rPr>
        <w:fldChar w:fldCharType="begin"/>
      </w:r>
      <w:r w:rsidR="007D459F">
        <w:rPr>
          <w:noProof/>
        </w:rPr>
        <w:instrText xml:space="preserve"> PAGEREF _Toc440044698 \h </w:instrText>
      </w:r>
      <w:r w:rsidR="007D459F">
        <w:rPr>
          <w:noProof/>
        </w:rPr>
      </w:r>
      <w:r w:rsidR="007D459F">
        <w:rPr>
          <w:noProof/>
        </w:rPr>
        <w:fldChar w:fldCharType="separate"/>
      </w:r>
      <w:r w:rsidR="007D459F">
        <w:rPr>
          <w:noProof/>
        </w:rPr>
        <w:t>2</w:t>
      </w:r>
      <w:r w:rsidR="007D459F">
        <w:rPr>
          <w:noProof/>
        </w:rPr>
        <w:fldChar w:fldCharType="end"/>
      </w:r>
    </w:p>
    <w:p w14:paraId="7CB52C82" w14:textId="77777777" w:rsidR="007D459F" w:rsidRDefault="007D459F">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_Toc440044699 \h </w:instrText>
      </w:r>
      <w:r>
        <w:rPr>
          <w:noProof/>
        </w:rPr>
      </w:r>
      <w:r>
        <w:rPr>
          <w:noProof/>
        </w:rPr>
        <w:fldChar w:fldCharType="separate"/>
      </w:r>
      <w:r>
        <w:rPr>
          <w:noProof/>
        </w:rPr>
        <w:t>2</w:t>
      </w:r>
      <w:r>
        <w:rPr>
          <w:noProof/>
        </w:rPr>
        <w:fldChar w:fldCharType="end"/>
      </w:r>
    </w:p>
    <w:p w14:paraId="4D7981FE" w14:textId="77777777" w:rsidR="007D459F" w:rsidRDefault="007D459F">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_Toc440044700 \h </w:instrText>
      </w:r>
      <w:r>
        <w:rPr>
          <w:noProof/>
        </w:rPr>
      </w:r>
      <w:r>
        <w:rPr>
          <w:noProof/>
        </w:rPr>
        <w:fldChar w:fldCharType="separate"/>
      </w:r>
      <w:r>
        <w:rPr>
          <w:noProof/>
        </w:rPr>
        <w:t>3</w:t>
      </w:r>
      <w:r>
        <w:rPr>
          <w:noProof/>
        </w:rPr>
        <w:fldChar w:fldCharType="end"/>
      </w:r>
    </w:p>
    <w:p w14:paraId="497CD666" w14:textId="77777777" w:rsidR="007D459F" w:rsidRDefault="007D459F">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_Toc440044701 \h </w:instrText>
      </w:r>
      <w:r>
        <w:rPr>
          <w:noProof/>
        </w:rPr>
      </w:r>
      <w:r>
        <w:rPr>
          <w:noProof/>
        </w:rPr>
        <w:fldChar w:fldCharType="separate"/>
      </w:r>
      <w:r>
        <w:rPr>
          <w:noProof/>
        </w:rPr>
        <w:t>3</w:t>
      </w:r>
      <w:r>
        <w:rPr>
          <w:noProof/>
        </w:rPr>
        <w:fldChar w:fldCharType="end"/>
      </w:r>
    </w:p>
    <w:p w14:paraId="5539DAD3" w14:textId="77777777" w:rsidR="007D459F" w:rsidRDefault="007D459F">
      <w:pPr>
        <w:pStyle w:val="Sommario2"/>
        <w:tabs>
          <w:tab w:val="left" w:pos="880"/>
          <w:tab w:val="right" w:leader="dot" w:pos="9962"/>
        </w:tabs>
        <w:rPr>
          <w:rFonts w:eastAsiaTheme="minorEastAsia"/>
          <w:noProof/>
        </w:rPr>
      </w:pPr>
      <w:r>
        <w:rPr>
          <w:noProof/>
        </w:rPr>
        <w:t>1.3.</w:t>
      </w:r>
      <w:r>
        <w:rPr>
          <w:rFonts w:eastAsiaTheme="minorEastAsia"/>
          <w:noProof/>
        </w:rPr>
        <w:tab/>
      </w:r>
      <w:r>
        <w:rPr>
          <w:noProof/>
        </w:rPr>
        <w:t>List of Definitions and Abbreviations</w:t>
      </w:r>
      <w:r>
        <w:rPr>
          <w:noProof/>
        </w:rPr>
        <w:tab/>
      </w:r>
      <w:r>
        <w:rPr>
          <w:noProof/>
        </w:rPr>
        <w:fldChar w:fldCharType="begin"/>
      </w:r>
      <w:r>
        <w:rPr>
          <w:noProof/>
        </w:rPr>
        <w:instrText xml:space="preserve"> PAGEREF _Toc440044702 \h </w:instrText>
      </w:r>
      <w:r>
        <w:rPr>
          <w:noProof/>
        </w:rPr>
      </w:r>
      <w:r>
        <w:rPr>
          <w:noProof/>
        </w:rPr>
        <w:fldChar w:fldCharType="separate"/>
      </w:r>
      <w:r>
        <w:rPr>
          <w:noProof/>
        </w:rPr>
        <w:t>4</w:t>
      </w:r>
      <w:r>
        <w:rPr>
          <w:noProof/>
        </w:rPr>
        <w:fldChar w:fldCharType="end"/>
      </w:r>
    </w:p>
    <w:p w14:paraId="278CAD57" w14:textId="77777777" w:rsidR="007D459F" w:rsidRDefault="007D459F">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_Toc440044703 \h </w:instrText>
      </w:r>
      <w:r>
        <w:rPr>
          <w:noProof/>
        </w:rPr>
      </w:r>
      <w:r>
        <w:rPr>
          <w:noProof/>
        </w:rPr>
        <w:fldChar w:fldCharType="separate"/>
      </w:r>
      <w:r>
        <w:rPr>
          <w:noProof/>
        </w:rPr>
        <w:t>5</w:t>
      </w:r>
      <w:r>
        <w:rPr>
          <w:noProof/>
        </w:rPr>
        <w:fldChar w:fldCharType="end"/>
      </w:r>
    </w:p>
    <w:p w14:paraId="5AE2B088" w14:textId="77777777" w:rsidR="007D459F" w:rsidRDefault="007D459F">
      <w:pPr>
        <w:pStyle w:val="Sommario1"/>
        <w:tabs>
          <w:tab w:val="left" w:pos="440"/>
          <w:tab w:val="right" w:leader="dot" w:pos="9962"/>
        </w:tabs>
        <w:rPr>
          <w:rFonts w:eastAsiaTheme="minorEastAsia"/>
          <w:noProof/>
        </w:rPr>
      </w:pPr>
      <w:r>
        <w:rPr>
          <w:noProof/>
        </w:rPr>
        <w:t>2.</w:t>
      </w:r>
      <w:r>
        <w:rPr>
          <w:rFonts w:eastAsiaTheme="minorEastAsia"/>
          <w:noProof/>
        </w:rPr>
        <w:tab/>
      </w:r>
      <w:r>
        <w:rPr>
          <w:noProof/>
        </w:rPr>
        <w:t>Integration Strategy</w:t>
      </w:r>
      <w:r>
        <w:rPr>
          <w:noProof/>
        </w:rPr>
        <w:tab/>
      </w:r>
      <w:r>
        <w:rPr>
          <w:noProof/>
        </w:rPr>
        <w:fldChar w:fldCharType="begin"/>
      </w:r>
      <w:r>
        <w:rPr>
          <w:noProof/>
        </w:rPr>
        <w:instrText xml:space="preserve"> PAGEREF _Toc440044704 \h </w:instrText>
      </w:r>
      <w:r>
        <w:rPr>
          <w:noProof/>
        </w:rPr>
      </w:r>
      <w:r>
        <w:rPr>
          <w:noProof/>
        </w:rPr>
        <w:fldChar w:fldCharType="separate"/>
      </w:r>
      <w:r>
        <w:rPr>
          <w:noProof/>
        </w:rPr>
        <w:t>5</w:t>
      </w:r>
      <w:r>
        <w:rPr>
          <w:noProof/>
        </w:rPr>
        <w:fldChar w:fldCharType="end"/>
      </w:r>
    </w:p>
    <w:p w14:paraId="459B27A6" w14:textId="77777777" w:rsidR="007D459F" w:rsidRDefault="007D459F">
      <w:pPr>
        <w:pStyle w:val="Sommario2"/>
        <w:tabs>
          <w:tab w:val="left" w:pos="880"/>
          <w:tab w:val="right" w:leader="dot" w:pos="9962"/>
        </w:tabs>
        <w:rPr>
          <w:rFonts w:eastAsiaTheme="minorEastAsia"/>
          <w:noProof/>
        </w:rPr>
      </w:pPr>
      <w:r>
        <w:rPr>
          <w:noProof/>
        </w:rPr>
        <w:t>2.1.</w:t>
      </w:r>
      <w:r>
        <w:rPr>
          <w:rFonts w:eastAsiaTheme="minorEastAsia"/>
          <w:noProof/>
        </w:rPr>
        <w:tab/>
      </w:r>
      <w:r>
        <w:rPr>
          <w:noProof/>
        </w:rPr>
        <w:t>Entry Criteria</w:t>
      </w:r>
      <w:r>
        <w:rPr>
          <w:noProof/>
        </w:rPr>
        <w:tab/>
      </w:r>
      <w:r>
        <w:rPr>
          <w:noProof/>
        </w:rPr>
        <w:fldChar w:fldCharType="begin"/>
      </w:r>
      <w:r>
        <w:rPr>
          <w:noProof/>
        </w:rPr>
        <w:instrText xml:space="preserve"> PAGEREF _Toc440044705 \h </w:instrText>
      </w:r>
      <w:r>
        <w:rPr>
          <w:noProof/>
        </w:rPr>
      </w:r>
      <w:r>
        <w:rPr>
          <w:noProof/>
        </w:rPr>
        <w:fldChar w:fldCharType="separate"/>
      </w:r>
      <w:r>
        <w:rPr>
          <w:noProof/>
        </w:rPr>
        <w:t>5</w:t>
      </w:r>
      <w:r>
        <w:rPr>
          <w:noProof/>
        </w:rPr>
        <w:fldChar w:fldCharType="end"/>
      </w:r>
    </w:p>
    <w:p w14:paraId="6C4CE7C4" w14:textId="77777777" w:rsidR="007D459F" w:rsidRDefault="007D459F">
      <w:pPr>
        <w:pStyle w:val="Sommario2"/>
        <w:tabs>
          <w:tab w:val="left" w:pos="880"/>
          <w:tab w:val="right" w:leader="dot" w:pos="9962"/>
        </w:tabs>
        <w:rPr>
          <w:rFonts w:eastAsiaTheme="minorEastAsia"/>
          <w:noProof/>
        </w:rPr>
      </w:pPr>
      <w:r>
        <w:rPr>
          <w:noProof/>
        </w:rPr>
        <w:t>2.2.</w:t>
      </w:r>
      <w:r>
        <w:rPr>
          <w:rFonts w:eastAsiaTheme="minorEastAsia"/>
          <w:noProof/>
        </w:rPr>
        <w:tab/>
      </w:r>
      <w:r>
        <w:rPr>
          <w:noProof/>
        </w:rPr>
        <w:t>Elements to be integrated</w:t>
      </w:r>
      <w:r>
        <w:rPr>
          <w:noProof/>
        </w:rPr>
        <w:tab/>
      </w:r>
      <w:r>
        <w:rPr>
          <w:noProof/>
        </w:rPr>
        <w:fldChar w:fldCharType="begin"/>
      </w:r>
      <w:r>
        <w:rPr>
          <w:noProof/>
        </w:rPr>
        <w:instrText xml:space="preserve"> PAGEREF _Toc440044706 \h </w:instrText>
      </w:r>
      <w:r>
        <w:rPr>
          <w:noProof/>
        </w:rPr>
      </w:r>
      <w:r>
        <w:rPr>
          <w:noProof/>
        </w:rPr>
        <w:fldChar w:fldCharType="separate"/>
      </w:r>
      <w:r>
        <w:rPr>
          <w:noProof/>
        </w:rPr>
        <w:t>5</w:t>
      </w:r>
      <w:r>
        <w:rPr>
          <w:noProof/>
        </w:rPr>
        <w:fldChar w:fldCharType="end"/>
      </w:r>
    </w:p>
    <w:p w14:paraId="5D642996" w14:textId="77777777" w:rsidR="007D459F" w:rsidRDefault="007D459F">
      <w:pPr>
        <w:pStyle w:val="Sommario2"/>
        <w:tabs>
          <w:tab w:val="left" w:pos="880"/>
          <w:tab w:val="right" w:leader="dot" w:pos="9962"/>
        </w:tabs>
        <w:rPr>
          <w:rFonts w:eastAsiaTheme="minorEastAsia"/>
          <w:noProof/>
        </w:rPr>
      </w:pPr>
      <w:r>
        <w:rPr>
          <w:noProof/>
        </w:rPr>
        <w:t>2.3.</w:t>
      </w:r>
      <w:r>
        <w:rPr>
          <w:rFonts w:eastAsiaTheme="minorEastAsia"/>
          <w:noProof/>
        </w:rPr>
        <w:tab/>
      </w:r>
      <w:r>
        <w:rPr>
          <w:noProof/>
        </w:rPr>
        <w:t>Integration Testing Strategy</w:t>
      </w:r>
      <w:r>
        <w:rPr>
          <w:noProof/>
        </w:rPr>
        <w:tab/>
      </w:r>
      <w:r>
        <w:rPr>
          <w:noProof/>
        </w:rPr>
        <w:fldChar w:fldCharType="begin"/>
      </w:r>
      <w:r>
        <w:rPr>
          <w:noProof/>
        </w:rPr>
        <w:instrText xml:space="preserve"> PAGEREF _Toc440044707 \h </w:instrText>
      </w:r>
      <w:r>
        <w:rPr>
          <w:noProof/>
        </w:rPr>
      </w:r>
      <w:r>
        <w:rPr>
          <w:noProof/>
        </w:rPr>
        <w:fldChar w:fldCharType="separate"/>
      </w:r>
      <w:r>
        <w:rPr>
          <w:noProof/>
        </w:rPr>
        <w:t>6</w:t>
      </w:r>
      <w:r>
        <w:rPr>
          <w:noProof/>
        </w:rPr>
        <w:fldChar w:fldCharType="end"/>
      </w:r>
    </w:p>
    <w:p w14:paraId="669C422C" w14:textId="77777777" w:rsidR="007D459F" w:rsidRDefault="007D459F">
      <w:pPr>
        <w:pStyle w:val="Sommario2"/>
        <w:tabs>
          <w:tab w:val="left" w:pos="880"/>
          <w:tab w:val="right" w:leader="dot" w:pos="9962"/>
        </w:tabs>
        <w:rPr>
          <w:rFonts w:eastAsiaTheme="minorEastAsia"/>
          <w:noProof/>
        </w:rPr>
      </w:pPr>
      <w:r>
        <w:rPr>
          <w:noProof/>
        </w:rPr>
        <w:t>2.4.</w:t>
      </w:r>
      <w:r>
        <w:rPr>
          <w:rFonts w:eastAsiaTheme="minorEastAsia"/>
          <w:noProof/>
        </w:rPr>
        <w:tab/>
      </w:r>
      <w:r>
        <w:rPr>
          <w:noProof/>
        </w:rPr>
        <w:t>Sequence of Component/Function Integration</w:t>
      </w:r>
      <w:r>
        <w:rPr>
          <w:noProof/>
        </w:rPr>
        <w:tab/>
      </w:r>
      <w:r>
        <w:rPr>
          <w:noProof/>
        </w:rPr>
        <w:fldChar w:fldCharType="begin"/>
      </w:r>
      <w:r>
        <w:rPr>
          <w:noProof/>
        </w:rPr>
        <w:instrText xml:space="preserve"> PAGEREF _Toc440044708 \h </w:instrText>
      </w:r>
      <w:r>
        <w:rPr>
          <w:noProof/>
        </w:rPr>
      </w:r>
      <w:r>
        <w:rPr>
          <w:noProof/>
        </w:rPr>
        <w:fldChar w:fldCharType="separate"/>
      </w:r>
      <w:r>
        <w:rPr>
          <w:noProof/>
        </w:rPr>
        <w:t>6</w:t>
      </w:r>
      <w:r>
        <w:rPr>
          <w:noProof/>
        </w:rPr>
        <w:fldChar w:fldCharType="end"/>
      </w:r>
    </w:p>
    <w:p w14:paraId="13A3744B" w14:textId="77777777" w:rsidR="007D459F" w:rsidRDefault="007D459F">
      <w:pPr>
        <w:pStyle w:val="Sommario1"/>
        <w:tabs>
          <w:tab w:val="left" w:pos="440"/>
          <w:tab w:val="right" w:leader="dot" w:pos="9962"/>
        </w:tabs>
        <w:rPr>
          <w:rFonts w:eastAsiaTheme="minorEastAsia"/>
          <w:noProof/>
        </w:rPr>
      </w:pPr>
      <w:r>
        <w:rPr>
          <w:noProof/>
        </w:rPr>
        <w:t>3.</w:t>
      </w:r>
      <w:r>
        <w:rPr>
          <w:rFonts w:eastAsiaTheme="minorEastAsia"/>
          <w:noProof/>
        </w:rPr>
        <w:tab/>
      </w:r>
      <w:r>
        <w:rPr>
          <w:noProof/>
        </w:rPr>
        <w:t>Individual Steps and Text Description</w:t>
      </w:r>
      <w:r>
        <w:rPr>
          <w:noProof/>
        </w:rPr>
        <w:tab/>
      </w:r>
      <w:r>
        <w:rPr>
          <w:noProof/>
        </w:rPr>
        <w:fldChar w:fldCharType="begin"/>
      </w:r>
      <w:r>
        <w:rPr>
          <w:noProof/>
        </w:rPr>
        <w:instrText xml:space="preserve"> PAGEREF _Toc440044709 \h </w:instrText>
      </w:r>
      <w:r>
        <w:rPr>
          <w:noProof/>
        </w:rPr>
      </w:r>
      <w:r>
        <w:rPr>
          <w:noProof/>
        </w:rPr>
        <w:fldChar w:fldCharType="separate"/>
      </w:r>
      <w:r>
        <w:rPr>
          <w:noProof/>
        </w:rPr>
        <w:t>6</w:t>
      </w:r>
      <w:r>
        <w:rPr>
          <w:noProof/>
        </w:rPr>
        <w:fldChar w:fldCharType="end"/>
      </w:r>
    </w:p>
    <w:p w14:paraId="00B120B7" w14:textId="77777777" w:rsidR="007D459F" w:rsidRDefault="007D459F">
      <w:pPr>
        <w:pStyle w:val="Sommario1"/>
        <w:tabs>
          <w:tab w:val="left" w:pos="440"/>
          <w:tab w:val="right" w:leader="dot" w:pos="9962"/>
        </w:tabs>
        <w:rPr>
          <w:rFonts w:eastAsiaTheme="minorEastAsia"/>
          <w:noProof/>
        </w:rPr>
      </w:pPr>
      <w:r>
        <w:rPr>
          <w:noProof/>
        </w:rPr>
        <w:t>4.</w:t>
      </w:r>
      <w:r>
        <w:rPr>
          <w:rFonts w:eastAsiaTheme="minorEastAsia"/>
          <w:noProof/>
        </w:rPr>
        <w:tab/>
      </w:r>
      <w:r>
        <w:rPr>
          <w:noProof/>
        </w:rPr>
        <w:t>Tools and Test Equipment Required</w:t>
      </w:r>
      <w:r>
        <w:rPr>
          <w:noProof/>
        </w:rPr>
        <w:tab/>
      </w:r>
      <w:r>
        <w:rPr>
          <w:noProof/>
        </w:rPr>
        <w:fldChar w:fldCharType="begin"/>
      </w:r>
      <w:r>
        <w:rPr>
          <w:noProof/>
        </w:rPr>
        <w:instrText xml:space="preserve"> PAGEREF _Toc440044710 \h </w:instrText>
      </w:r>
      <w:r>
        <w:rPr>
          <w:noProof/>
        </w:rPr>
      </w:r>
      <w:r>
        <w:rPr>
          <w:noProof/>
        </w:rPr>
        <w:fldChar w:fldCharType="separate"/>
      </w:r>
      <w:r>
        <w:rPr>
          <w:noProof/>
        </w:rPr>
        <w:t>6</w:t>
      </w:r>
      <w:r>
        <w:rPr>
          <w:noProof/>
        </w:rPr>
        <w:fldChar w:fldCharType="end"/>
      </w:r>
    </w:p>
    <w:p w14:paraId="2640BA30" w14:textId="77777777" w:rsidR="007D459F" w:rsidRDefault="007D459F">
      <w:pPr>
        <w:pStyle w:val="Sommario1"/>
        <w:tabs>
          <w:tab w:val="left" w:pos="440"/>
          <w:tab w:val="right" w:leader="dot" w:pos="9962"/>
        </w:tabs>
        <w:rPr>
          <w:rFonts w:eastAsiaTheme="minorEastAsia"/>
          <w:noProof/>
        </w:rPr>
      </w:pPr>
      <w:r>
        <w:rPr>
          <w:noProof/>
        </w:rPr>
        <w:t>5.</w:t>
      </w:r>
      <w:r>
        <w:rPr>
          <w:rFonts w:eastAsiaTheme="minorEastAsia"/>
          <w:noProof/>
        </w:rPr>
        <w:tab/>
      </w:r>
      <w:r>
        <w:rPr>
          <w:noProof/>
        </w:rPr>
        <w:t>Program Stubs and Test Data Required</w:t>
      </w:r>
      <w:r>
        <w:rPr>
          <w:noProof/>
        </w:rPr>
        <w:tab/>
      </w:r>
      <w:r>
        <w:rPr>
          <w:noProof/>
        </w:rPr>
        <w:fldChar w:fldCharType="begin"/>
      </w:r>
      <w:r>
        <w:rPr>
          <w:noProof/>
        </w:rPr>
        <w:instrText xml:space="preserve"> PAGEREF _Toc440044711 \h </w:instrText>
      </w:r>
      <w:r>
        <w:rPr>
          <w:noProof/>
        </w:rPr>
      </w:r>
      <w:r>
        <w:rPr>
          <w:noProof/>
        </w:rPr>
        <w:fldChar w:fldCharType="separate"/>
      </w:r>
      <w:r>
        <w:rPr>
          <w:noProof/>
        </w:rPr>
        <w:t>7</w:t>
      </w:r>
      <w:r>
        <w:rPr>
          <w:noProof/>
        </w:rPr>
        <w:fldChar w:fldCharType="end"/>
      </w:r>
    </w:p>
    <w:p w14:paraId="1C3395A3" w14:textId="77777777" w:rsidR="007D459F" w:rsidRDefault="007D459F">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_Toc440044712 \h </w:instrText>
      </w:r>
      <w:r>
        <w:rPr>
          <w:noProof/>
        </w:rPr>
      </w:r>
      <w:r>
        <w:rPr>
          <w:noProof/>
        </w:rPr>
        <w:fldChar w:fldCharType="separate"/>
      </w:r>
      <w:r>
        <w:rPr>
          <w:noProof/>
        </w:rPr>
        <w:t>7</w:t>
      </w:r>
      <w:r>
        <w:rPr>
          <w:noProof/>
        </w:rPr>
        <w:fldChar w:fldCharType="end"/>
      </w:r>
    </w:p>
    <w:p w14:paraId="02005729" w14:textId="77777777" w:rsidR="007D459F" w:rsidRDefault="007D459F">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_Toc440044713 \h </w:instrText>
      </w:r>
      <w:r>
        <w:rPr>
          <w:noProof/>
        </w:rPr>
      </w:r>
      <w:r>
        <w:rPr>
          <w:noProof/>
        </w:rPr>
        <w:fldChar w:fldCharType="separate"/>
      </w:r>
      <w:r>
        <w:rPr>
          <w:noProof/>
        </w:rPr>
        <w:t>7</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04B0AD87" w14:textId="77777777" w:rsidR="004216FF" w:rsidRDefault="004216FF" w:rsidP="0001069B">
      <w:pPr>
        <w:rPr>
          <w:rFonts w:ascii="Cambria" w:hAnsi="Cambria" w:cs="Cambria"/>
          <w:i/>
          <w:color w:val="000000" w:themeColor="text1"/>
          <w:sz w:val="24"/>
          <w:szCs w:val="24"/>
        </w:rPr>
      </w:pPr>
    </w:p>
    <w:p w14:paraId="50677638" w14:textId="77777777" w:rsidR="00297597" w:rsidRDefault="00297597" w:rsidP="00297597">
      <w:pPr>
        <w:pStyle w:val="Titolo2"/>
      </w:pPr>
      <w:bookmarkStart w:id="2" w:name="_Toc440044700"/>
      <w:r>
        <w:lastRenderedPageBreak/>
        <w:t>Revision History</w:t>
      </w:r>
      <w:bookmarkEnd w:id="2"/>
    </w:p>
    <w:p w14:paraId="690F9D71" w14:textId="095F9971" w:rsidR="00E305DB" w:rsidRPr="00E305DB" w:rsidRDefault="00E305DB" w:rsidP="00E305DB">
      <w:pPr>
        <w:pStyle w:val="TestoNormale"/>
      </w:pPr>
      <w:r>
        <w:t xml:space="preserve">We will keep the </w:t>
      </w:r>
      <w:r w:rsidRPr="00E305DB">
        <w:rPr>
          <w:b/>
        </w:rPr>
        <w:t>revision history</w:t>
      </w:r>
      <w:r>
        <w:t xml:space="preserve"> of the </w:t>
      </w:r>
      <w:r w:rsidRPr="00E305DB">
        <w:rPr>
          <w:b/>
        </w:rPr>
        <w:t>Integration Test Plan Document</w:t>
      </w:r>
      <w:r>
        <w:t xml:space="preserve"> (</w:t>
      </w:r>
      <w:r w:rsidRPr="00E305DB">
        <w:rPr>
          <w:b/>
        </w:rPr>
        <w:t>ITPD</w:t>
      </w:r>
      <w:r>
        <w:t>) in this chapter.</w:t>
      </w:r>
    </w:p>
    <w:p w14:paraId="199B8E6A" w14:textId="77777777" w:rsidR="00E305DB" w:rsidRDefault="00E305DB" w:rsidP="00E305DB">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E305DB" w14:paraId="4BD9DDF6" w14:textId="77777777" w:rsidTr="00E305DB">
        <w:trPr>
          <w:jc w:val="center"/>
        </w:trPr>
        <w:tc>
          <w:tcPr>
            <w:tcW w:w="2490" w:type="dxa"/>
          </w:tcPr>
          <w:p w14:paraId="230F00E4" w14:textId="214F9662" w:rsidR="00E305DB" w:rsidRPr="00E305DB" w:rsidRDefault="00E305DB" w:rsidP="00E305DB">
            <w:pPr>
              <w:pStyle w:val="TestoNormale"/>
              <w:jc w:val="center"/>
              <w:rPr>
                <w:b/>
                <w:sz w:val="28"/>
              </w:rPr>
            </w:pPr>
            <w:r w:rsidRPr="00E305DB">
              <w:rPr>
                <w:b/>
                <w:sz w:val="28"/>
              </w:rPr>
              <w:t>Version</w:t>
            </w:r>
          </w:p>
        </w:tc>
        <w:tc>
          <w:tcPr>
            <w:tcW w:w="2490" w:type="dxa"/>
          </w:tcPr>
          <w:p w14:paraId="11A1FFE0" w14:textId="0548F35D" w:rsidR="00E305DB" w:rsidRPr="00E305DB" w:rsidRDefault="00E305DB" w:rsidP="00E305DB">
            <w:pPr>
              <w:pStyle w:val="TestoNormale"/>
              <w:jc w:val="center"/>
              <w:rPr>
                <w:b/>
                <w:sz w:val="28"/>
              </w:rPr>
            </w:pPr>
            <w:r w:rsidRPr="00E305DB">
              <w:rPr>
                <w:b/>
                <w:sz w:val="28"/>
              </w:rPr>
              <w:t>Date</w:t>
            </w:r>
          </w:p>
        </w:tc>
        <w:tc>
          <w:tcPr>
            <w:tcW w:w="2670" w:type="dxa"/>
          </w:tcPr>
          <w:p w14:paraId="0EE1EE13" w14:textId="5AACEE61" w:rsidR="00E305DB" w:rsidRPr="00E305DB" w:rsidRDefault="00E305DB" w:rsidP="00E305DB">
            <w:pPr>
              <w:pStyle w:val="TestoNormale"/>
              <w:jc w:val="center"/>
              <w:rPr>
                <w:b/>
                <w:sz w:val="28"/>
              </w:rPr>
            </w:pPr>
            <w:r w:rsidRPr="00E305DB">
              <w:rPr>
                <w:b/>
                <w:sz w:val="28"/>
              </w:rPr>
              <w:t>Author(s)</w:t>
            </w:r>
          </w:p>
        </w:tc>
        <w:tc>
          <w:tcPr>
            <w:tcW w:w="2312" w:type="dxa"/>
          </w:tcPr>
          <w:p w14:paraId="0C76FD23" w14:textId="78A9B276" w:rsidR="00E305DB" w:rsidRPr="00E305DB" w:rsidRDefault="00E305DB" w:rsidP="00E305DB">
            <w:pPr>
              <w:pStyle w:val="TestoNormale"/>
              <w:jc w:val="center"/>
              <w:rPr>
                <w:b/>
                <w:sz w:val="28"/>
              </w:rPr>
            </w:pPr>
            <w:r w:rsidRPr="00E305DB">
              <w:rPr>
                <w:b/>
                <w:sz w:val="28"/>
              </w:rPr>
              <w:t>Summary</w:t>
            </w:r>
          </w:p>
        </w:tc>
      </w:tr>
      <w:tr w:rsidR="00E305DB" w14:paraId="78417013" w14:textId="77777777" w:rsidTr="0001599D">
        <w:trPr>
          <w:trHeight w:val="1202"/>
          <w:jc w:val="center"/>
        </w:trPr>
        <w:tc>
          <w:tcPr>
            <w:tcW w:w="2490" w:type="dxa"/>
            <w:vAlign w:val="center"/>
          </w:tcPr>
          <w:p w14:paraId="002513B1" w14:textId="75F3E7C1" w:rsidR="00E305DB" w:rsidRPr="00E305DB" w:rsidRDefault="00E305DB" w:rsidP="0001599D">
            <w:pPr>
              <w:pStyle w:val="TestoNormale"/>
              <w:jc w:val="center"/>
            </w:pPr>
            <w:r>
              <w:t>1.0</w:t>
            </w:r>
          </w:p>
        </w:tc>
        <w:tc>
          <w:tcPr>
            <w:tcW w:w="2490" w:type="dxa"/>
            <w:vAlign w:val="center"/>
          </w:tcPr>
          <w:p w14:paraId="2971214D" w14:textId="65E52A4A" w:rsidR="00E305DB" w:rsidRPr="00E305DB" w:rsidRDefault="00E305DB" w:rsidP="0001599D">
            <w:pPr>
              <w:pStyle w:val="TestoNormale"/>
              <w:jc w:val="center"/>
            </w:pPr>
            <w:r>
              <w:t>21/01/2016</w:t>
            </w:r>
          </w:p>
        </w:tc>
        <w:tc>
          <w:tcPr>
            <w:tcW w:w="2670" w:type="dxa"/>
            <w:vAlign w:val="center"/>
          </w:tcPr>
          <w:p w14:paraId="7417630F" w14:textId="290EDE10" w:rsidR="00E305DB" w:rsidRPr="00E305DB" w:rsidRDefault="00E305DB" w:rsidP="0001599D">
            <w:pPr>
              <w:pStyle w:val="TestoNormale"/>
              <w:jc w:val="center"/>
            </w:pPr>
            <w:r>
              <w:t>Andrea Martino,</w:t>
            </w:r>
            <w:r w:rsidR="0001599D">
              <w:t xml:space="preserve"> </w:t>
            </w:r>
            <w:r w:rsidRPr="00E305DB">
              <w:t>Francesco Marchesani</w:t>
            </w:r>
          </w:p>
        </w:tc>
        <w:tc>
          <w:tcPr>
            <w:tcW w:w="2312" w:type="dxa"/>
            <w:vAlign w:val="center"/>
          </w:tcPr>
          <w:p w14:paraId="13F166DE" w14:textId="77777777" w:rsidR="0001599D" w:rsidRDefault="00E305DB" w:rsidP="0001599D">
            <w:pPr>
              <w:pStyle w:val="TestoNormale"/>
              <w:jc w:val="center"/>
            </w:pPr>
            <w:r>
              <w:t>Document</w:t>
            </w:r>
            <w:r w:rsidR="0001599D">
              <w:t xml:space="preserve"> </w:t>
            </w:r>
          </w:p>
          <w:p w14:paraId="404027BE" w14:textId="2F0414F6" w:rsidR="00E305DB" w:rsidRPr="00E305DB" w:rsidRDefault="00E305DB" w:rsidP="0001599D">
            <w:pPr>
              <w:pStyle w:val="TestoNormale"/>
              <w:jc w:val="center"/>
            </w:pPr>
            <w:r>
              <w:t>Creation</w:t>
            </w:r>
          </w:p>
        </w:tc>
      </w:tr>
    </w:tbl>
    <w:p w14:paraId="7783C331" w14:textId="77777777" w:rsidR="00E305DB" w:rsidRDefault="00E305DB" w:rsidP="00E305DB">
      <w:pPr>
        <w:pStyle w:val="TestoNormale"/>
      </w:pPr>
    </w:p>
    <w:p w14:paraId="44937C2D" w14:textId="77777777" w:rsidR="00E305DB" w:rsidRDefault="00E305DB" w:rsidP="00E305DB">
      <w:pPr>
        <w:pStyle w:val="Titolo2"/>
      </w:pPr>
      <w:bookmarkStart w:id="3" w:name="_Toc440044701"/>
      <w:r>
        <w:t>Purpose and Scope</w:t>
      </w:r>
      <w:bookmarkEnd w:id="3"/>
    </w:p>
    <w:p w14:paraId="39A3CC49" w14:textId="0F9BB018" w:rsidR="00E305DB" w:rsidRDefault="00E305DB" w:rsidP="00145053">
      <w:pPr>
        <w:pStyle w:val="TestoNormale"/>
      </w:pPr>
      <w:r>
        <w:t xml:space="preserve">This </w:t>
      </w:r>
      <w:r>
        <w:rPr>
          <w:b/>
        </w:rPr>
        <w:t>Integration Test Plan</w:t>
      </w:r>
      <w:r w:rsidRPr="00596294">
        <w:rPr>
          <w:b/>
        </w:rPr>
        <w:t xml:space="preserve"> Document</w:t>
      </w:r>
      <w:r>
        <w:rPr>
          <w:b/>
        </w:rPr>
        <w:t xml:space="preserve"> </w:t>
      </w:r>
      <w:r>
        <w:t>(</w:t>
      </w:r>
      <w:r w:rsidRPr="00E305DB">
        <w:rPr>
          <w:b/>
        </w:rPr>
        <w:t>ITPD</w:t>
      </w:r>
      <w:r>
        <w:t>)</w:t>
      </w:r>
      <w:r w:rsidRPr="00596294">
        <w:t xml:space="preserve"> </w:t>
      </w:r>
      <w:r>
        <w:t>contains information about the</w:t>
      </w:r>
      <w:r w:rsidRPr="00596294">
        <w:t xml:space="preserve"> </w:t>
      </w:r>
      <w:r w:rsidR="00145053">
        <w:rPr>
          <w:b/>
        </w:rPr>
        <w:t xml:space="preserve">test </w:t>
      </w:r>
      <w:r w:rsidR="00145053" w:rsidRPr="00145053">
        <w:rPr>
          <w:b/>
        </w:rPr>
        <w:t>plan</w:t>
      </w:r>
      <w:r w:rsidR="00145053" w:rsidRPr="00145053">
        <w:t>, the</w:t>
      </w:r>
      <w:r w:rsidR="00145053">
        <w:rPr>
          <w:b/>
        </w:rPr>
        <w:t xml:space="preserve"> </w:t>
      </w:r>
      <w:r w:rsidR="00145053" w:rsidRPr="00145053">
        <w:rPr>
          <w:b/>
        </w:rPr>
        <w:t>integration</w:t>
      </w:r>
      <w:r w:rsidR="00145053">
        <w:rPr>
          <w:b/>
        </w:rPr>
        <w:t xml:space="preserve"> strategy </w:t>
      </w:r>
      <w:r w:rsidR="00145053">
        <w:t>and</w:t>
      </w:r>
      <w:r w:rsidR="00145053" w:rsidRPr="00145053">
        <w:rPr>
          <w:b/>
        </w:rPr>
        <w:t xml:space="preserve"> other</w:t>
      </w:r>
      <w:r w:rsidRPr="00145053">
        <w:rPr>
          <w:b/>
        </w:rPr>
        <w:t xml:space="preserve"> </w:t>
      </w:r>
      <w:r w:rsidR="00145053" w:rsidRPr="00145053">
        <w:rPr>
          <w:b/>
        </w:rPr>
        <w:t>required material</w:t>
      </w:r>
      <w:r w:rsidR="00145053">
        <w:t xml:space="preserve"> </w:t>
      </w:r>
      <w:r>
        <w:t xml:space="preserve">of </w:t>
      </w:r>
      <w:r w:rsidRPr="007A4EBC">
        <w:rPr>
          <w:i/>
        </w:rPr>
        <w:t>myTaxiService</w:t>
      </w:r>
      <w:r w:rsidR="00145053">
        <w:t xml:space="preserve">. </w:t>
      </w:r>
    </w:p>
    <w:p w14:paraId="62BF5119" w14:textId="77777777" w:rsidR="00145053" w:rsidRPr="00145053" w:rsidRDefault="00145053" w:rsidP="00145053">
      <w:pPr>
        <w:pStyle w:val="TestoNormale"/>
      </w:pPr>
    </w:p>
    <w:p w14:paraId="5BE0E53C" w14:textId="652A9C35" w:rsidR="00E305DB" w:rsidRDefault="00E305DB" w:rsidP="00E305DB">
      <w:pPr>
        <w:pStyle w:val="TestoNormale"/>
      </w:pPr>
      <w:r>
        <w:t xml:space="preserve">This </w:t>
      </w:r>
      <w:r w:rsidRPr="00357373">
        <w:rPr>
          <w:b/>
        </w:rPr>
        <w:t>document</w:t>
      </w:r>
      <w:r>
        <w:t xml:space="preserve"> is coherent with </w:t>
      </w:r>
      <w:r w:rsidRPr="00357373">
        <w:rPr>
          <w:i/>
        </w:rPr>
        <w:t>the official template</w:t>
      </w:r>
      <w:r>
        <w:t xml:space="preserve"> of the project on the </w:t>
      </w:r>
      <w:r w:rsidRPr="00357373">
        <w:rPr>
          <w:i/>
        </w:rPr>
        <w:t>Beep platform</w:t>
      </w:r>
      <w:r w:rsidR="00145053">
        <w:t xml:space="preserve"> (see </w:t>
      </w:r>
      <w:r w:rsidR="00145053" w:rsidRPr="00145053">
        <w:rPr>
          <w:rFonts w:asciiTheme="majorHAnsi" w:hAnsiTheme="majorHAnsi"/>
          <w:i/>
        </w:rPr>
        <w:t>Assignment 4 – integration test plan.pdf</w:t>
      </w:r>
      <w:r w:rsidR="00145053">
        <w:t>).</w:t>
      </w:r>
    </w:p>
    <w:p w14:paraId="5DC70B08" w14:textId="77777777" w:rsidR="00E305DB" w:rsidRPr="00357373" w:rsidRDefault="00E305DB" w:rsidP="00145053">
      <w:pPr>
        <w:pStyle w:val="TestoNormale"/>
      </w:pPr>
    </w:p>
    <w:p w14:paraId="37FF22C0" w14:textId="10F22B72" w:rsidR="00E305DB" w:rsidRPr="00357373" w:rsidRDefault="00E305DB" w:rsidP="00E305DB">
      <w:pPr>
        <w:pStyle w:val="TestoNormale"/>
      </w:pPr>
      <w:r>
        <w:t xml:space="preserve">As we said for the </w:t>
      </w:r>
      <w:r w:rsidRPr="00357373">
        <w:rPr>
          <w:b/>
        </w:rPr>
        <w:t>RASD</w:t>
      </w:r>
      <w:r w:rsidR="00145053">
        <w:rPr>
          <w:b/>
        </w:rPr>
        <w:t xml:space="preserve"> </w:t>
      </w:r>
      <w:r w:rsidR="00145053">
        <w:t xml:space="preserve">and the </w:t>
      </w:r>
      <w:r w:rsidR="00145053" w:rsidRPr="00145053">
        <w:rPr>
          <w:b/>
        </w:rPr>
        <w:t>DD</w:t>
      </w:r>
      <w:r>
        <w:t>, it is important to underline that some parts of this document may evolve in the future (this may occurs for several causes).</w:t>
      </w:r>
    </w:p>
    <w:p w14:paraId="55B2C545" w14:textId="35797574"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4646DC94" w14:textId="77777777" w:rsidR="00E305DB" w:rsidRDefault="00E305DB" w:rsidP="00E305DB">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6B52F0" w14:textId="2A349C1D" w:rsidR="00145053" w:rsidRDefault="00145053" w:rsidP="00E305DB">
      <w:pPr>
        <w:jc w:val="both"/>
        <w:rPr>
          <w:rFonts w:ascii="Cambria" w:hAnsi="Cambria" w:cs="Cambria"/>
          <w:color w:val="000000" w:themeColor="text1"/>
          <w:sz w:val="24"/>
          <w:szCs w:val="24"/>
        </w:rPr>
      </w:pPr>
    </w:p>
    <w:p w14:paraId="21598586" w14:textId="3F55BB75" w:rsidR="00145053" w:rsidRDefault="00145053" w:rsidP="00E305DB">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8240" behindDoc="0" locked="0" layoutInCell="1" allowOverlap="1" wp14:anchorId="63982CB7" wp14:editId="62142DA3">
            <wp:simplePos x="0" y="0"/>
            <wp:positionH relativeFrom="column">
              <wp:posOffset>379209</wp:posOffset>
            </wp:positionH>
            <wp:positionV relativeFrom="paragraph">
              <wp:posOffset>135647</wp:posOffset>
            </wp:positionV>
            <wp:extent cx="5476126" cy="2250040"/>
            <wp:effectExtent l="0" t="419100" r="0" b="283845"/>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02643256" w14:textId="5BE3D28E" w:rsidR="00145053" w:rsidRDefault="00145053" w:rsidP="00E305DB">
      <w:pPr>
        <w:jc w:val="both"/>
        <w:rPr>
          <w:rFonts w:ascii="Cambria" w:hAnsi="Cambria" w:cs="Cambria"/>
          <w:color w:val="000000" w:themeColor="text1"/>
          <w:sz w:val="24"/>
          <w:szCs w:val="24"/>
        </w:rPr>
      </w:pPr>
    </w:p>
    <w:p w14:paraId="58EBB9C0" w14:textId="77777777" w:rsidR="00145053" w:rsidRDefault="00145053" w:rsidP="00E305DB">
      <w:pPr>
        <w:jc w:val="both"/>
        <w:rPr>
          <w:rFonts w:ascii="Cambria" w:hAnsi="Cambria" w:cs="Cambria"/>
          <w:color w:val="000000" w:themeColor="text1"/>
          <w:sz w:val="24"/>
          <w:szCs w:val="24"/>
        </w:rPr>
      </w:pPr>
    </w:p>
    <w:p w14:paraId="609717C1" w14:textId="728E20D6" w:rsidR="00145053" w:rsidRDefault="00145053" w:rsidP="00E305DB">
      <w:pPr>
        <w:jc w:val="both"/>
        <w:rPr>
          <w:rFonts w:ascii="Cambria" w:hAnsi="Cambria" w:cs="Cambria"/>
          <w:color w:val="000000" w:themeColor="text1"/>
          <w:sz w:val="24"/>
          <w:szCs w:val="24"/>
        </w:rPr>
      </w:pPr>
    </w:p>
    <w:p w14:paraId="1F7721A1" w14:textId="51DCAA44" w:rsidR="00145053" w:rsidRDefault="00145053" w:rsidP="00E305DB">
      <w:pPr>
        <w:jc w:val="both"/>
        <w:rPr>
          <w:rFonts w:ascii="Cambria" w:hAnsi="Cambria" w:cs="Cambria"/>
          <w:color w:val="000000" w:themeColor="text1"/>
          <w:sz w:val="24"/>
          <w:szCs w:val="24"/>
        </w:rPr>
      </w:pPr>
    </w:p>
    <w:p w14:paraId="7CA3E772" w14:textId="23B07C0B" w:rsidR="00E305DB" w:rsidRDefault="00E305DB" w:rsidP="00E305DB"/>
    <w:p w14:paraId="39138104" w14:textId="77777777" w:rsidR="00145053" w:rsidRDefault="00145053" w:rsidP="00E305DB"/>
    <w:p w14:paraId="3C494188" w14:textId="77777777" w:rsidR="00145053" w:rsidRDefault="00145053" w:rsidP="00E305DB"/>
    <w:p w14:paraId="6163D865" w14:textId="77777777" w:rsidR="00145053" w:rsidRDefault="00145053" w:rsidP="00E305DB"/>
    <w:p w14:paraId="27526475" w14:textId="2E6B7922" w:rsidR="007A4EBC" w:rsidRDefault="007A4EBC" w:rsidP="007A4EBC">
      <w:pPr>
        <w:pStyle w:val="TestoNormale"/>
      </w:pPr>
      <w:r>
        <w:lastRenderedPageBreak/>
        <w:t xml:space="preserve">The main scope of this </w:t>
      </w:r>
      <w:r>
        <w:rPr>
          <w:b/>
        </w:rPr>
        <w:t>ITP</w:t>
      </w:r>
      <w:r w:rsidRPr="00F731C3">
        <w:rPr>
          <w:b/>
        </w:rPr>
        <w:t>D</w:t>
      </w:r>
      <w:r>
        <w:t xml:space="preserve"> (</w:t>
      </w:r>
      <w:r>
        <w:rPr>
          <w:i/>
        </w:rPr>
        <w:t>Integration Test Plan</w:t>
      </w:r>
      <w:r w:rsidRPr="009B59DA">
        <w:rPr>
          <w:i/>
        </w:rPr>
        <w:t xml:space="preserve"> Document</w:t>
      </w:r>
      <w:r>
        <w:t xml:space="preserve">) is to give an </w:t>
      </w:r>
      <w:r w:rsidRPr="00357373">
        <w:t xml:space="preserve">overall guidance to the </w:t>
      </w:r>
      <w:r>
        <w:rPr>
          <w:b/>
        </w:rPr>
        <w:t xml:space="preserve">testing phase </w:t>
      </w:r>
      <w:r w:rsidRPr="00357373">
        <w:t xml:space="preserve">of the </w:t>
      </w:r>
      <w:r w:rsidRPr="00357373">
        <w:rPr>
          <w:b/>
        </w:rPr>
        <w:t>project</w:t>
      </w:r>
      <w:r>
        <w:t xml:space="preserve">, which is </w:t>
      </w:r>
      <w:r w:rsidRPr="002630F3">
        <w:rPr>
          <w:i/>
        </w:rPr>
        <w:t>myTaxi</w:t>
      </w:r>
      <w:r>
        <w:rPr>
          <w:i/>
        </w:rPr>
        <w:t>Driver</w:t>
      </w:r>
      <w:r>
        <w:t xml:space="preserve"> (</w:t>
      </w:r>
      <w:r w:rsidRPr="00F731C3">
        <w:rPr>
          <w:b/>
        </w:rPr>
        <w:t>Software Engineering 2 project</w:t>
      </w:r>
      <w:r>
        <w:t xml:space="preserve"> of year 2015/16 - </w:t>
      </w:r>
      <w:r w:rsidRPr="00F731C3">
        <w:rPr>
          <w:b/>
        </w:rPr>
        <w:t>Politecnico di Milano</w:t>
      </w:r>
      <w:r>
        <w:t xml:space="preserve">). </w:t>
      </w:r>
    </w:p>
    <w:p w14:paraId="1EE4ABDB" w14:textId="77777777" w:rsidR="007A4EBC" w:rsidRDefault="007A4EBC" w:rsidP="007A4EBC">
      <w:pPr>
        <w:pStyle w:val="TestoNormale"/>
      </w:pPr>
    </w:p>
    <w:p w14:paraId="45A1B1BF" w14:textId="457D4377" w:rsidR="007A4EBC" w:rsidRDefault="007A4EBC" w:rsidP="007A4EBC">
      <w:pPr>
        <w:pStyle w:val="TestoNormale"/>
        <w:numPr>
          <w:ilvl w:val="0"/>
          <w:numId w:val="30"/>
        </w:numPr>
      </w:pPr>
      <w:r>
        <w:t>We described the main</w:t>
      </w:r>
      <w:r w:rsidRPr="005C6ABE">
        <w:rPr>
          <w:b/>
        </w:rPr>
        <w:t xml:space="preserve"> goals</w:t>
      </w:r>
      <w:r>
        <w:t xml:space="preserve"> and </w:t>
      </w:r>
      <w:r w:rsidRPr="005C6ABE">
        <w:rPr>
          <w:b/>
        </w:rPr>
        <w:t>objectives</w:t>
      </w:r>
      <w:r>
        <w:t xml:space="preserve"> of the project in the previous </w:t>
      </w:r>
      <w:r w:rsidRPr="00FC61CB">
        <w:rPr>
          <w:i/>
        </w:rPr>
        <w:t>Requirements Analysis and Specification Document</w:t>
      </w:r>
      <w:r>
        <w:t xml:space="preserve">. </w:t>
      </w:r>
    </w:p>
    <w:p w14:paraId="6AF49ECE" w14:textId="77777777" w:rsidR="007A4EBC" w:rsidRPr="007A4EBC" w:rsidRDefault="007A4EBC" w:rsidP="007A4EBC">
      <w:pPr>
        <w:pStyle w:val="TestoNormale"/>
      </w:pPr>
    </w:p>
    <w:p w14:paraId="4E717A4D" w14:textId="1EEA74B7" w:rsidR="00145053" w:rsidRPr="00E305DB" w:rsidRDefault="007A4EBC" w:rsidP="007A4EBC">
      <w:pPr>
        <w:pStyle w:val="TestoNormale"/>
        <w:numPr>
          <w:ilvl w:val="0"/>
          <w:numId w:val="30"/>
        </w:numPr>
      </w:pPr>
      <w:r>
        <w:t xml:space="preserve">We also specified the </w:t>
      </w:r>
      <w:r w:rsidRPr="007A4EBC">
        <w:rPr>
          <w:b/>
        </w:rPr>
        <w:t>general architecture</w:t>
      </w:r>
      <w:r>
        <w:t xml:space="preserve">, with the </w:t>
      </w:r>
      <w:r w:rsidRPr="007A4EBC">
        <w:rPr>
          <w:b/>
        </w:rPr>
        <w:t>components</w:t>
      </w:r>
      <w:r>
        <w:t xml:space="preserve"> of the system in the other previous document (</w:t>
      </w:r>
      <w:r w:rsidRPr="007A4EBC">
        <w:rPr>
          <w:i/>
        </w:rPr>
        <w:t>Design Document</w:t>
      </w:r>
      <w:r>
        <w:t>).</w:t>
      </w:r>
    </w:p>
    <w:p w14:paraId="694A8B88" w14:textId="77777777" w:rsidR="00297597" w:rsidRDefault="00297597" w:rsidP="00297597">
      <w:pPr>
        <w:pStyle w:val="Titolo2"/>
      </w:pPr>
      <w:bookmarkStart w:id="4" w:name="_Toc440044702"/>
      <w:r>
        <w:t>List of Definitions and Abbreviations</w:t>
      </w:r>
      <w:bookmarkEnd w:id="4"/>
    </w:p>
    <w:p w14:paraId="6B658308" w14:textId="56CDAE92" w:rsidR="00E305DB" w:rsidRDefault="00E305DB" w:rsidP="00E305DB">
      <w:pPr>
        <w:pStyle w:val="TestoNormale"/>
        <w:numPr>
          <w:ilvl w:val="0"/>
          <w:numId w:val="29"/>
        </w:numPr>
      </w:pPr>
      <w:r w:rsidRPr="00E305DB">
        <w:rPr>
          <w:b/>
        </w:rPr>
        <w:t>RASD</w:t>
      </w:r>
      <w:r>
        <w:t xml:space="preserve">: </w:t>
      </w:r>
      <w:r w:rsidRPr="00E305DB">
        <w:rPr>
          <w:i/>
        </w:rPr>
        <w:t>Requirements Analysis and Specification Document</w:t>
      </w:r>
    </w:p>
    <w:p w14:paraId="5C918CA6" w14:textId="75870858" w:rsidR="00E305DB" w:rsidRDefault="00E305DB" w:rsidP="00E305DB">
      <w:pPr>
        <w:pStyle w:val="TestoNormale"/>
        <w:numPr>
          <w:ilvl w:val="0"/>
          <w:numId w:val="29"/>
        </w:numPr>
      </w:pPr>
      <w:r w:rsidRPr="00E305DB">
        <w:rPr>
          <w:b/>
        </w:rPr>
        <w:t>DD</w:t>
      </w:r>
      <w:r>
        <w:t xml:space="preserve">: </w:t>
      </w:r>
      <w:r w:rsidRPr="00E305DB">
        <w:rPr>
          <w:i/>
        </w:rPr>
        <w:t>Design Document</w:t>
      </w:r>
    </w:p>
    <w:p w14:paraId="552B346C" w14:textId="2F4925F2" w:rsidR="00E305DB" w:rsidRDefault="00E305DB" w:rsidP="00E305DB">
      <w:pPr>
        <w:pStyle w:val="TestoNormale"/>
        <w:numPr>
          <w:ilvl w:val="0"/>
          <w:numId w:val="29"/>
        </w:numPr>
      </w:pPr>
      <w:r w:rsidRPr="00E305DB">
        <w:rPr>
          <w:b/>
        </w:rPr>
        <w:t>ITPD</w:t>
      </w:r>
      <w:r>
        <w:t xml:space="preserve">: </w:t>
      </w:r>
      <w:r w:rsidRPr="00E305DB">
        <w:rPr>
          <w:i/>
        </w:rPr>
        <w:t>Integration Test Plan Document</w:t>
      </w:r>
    </w:p>
    <w:p w14:paraId="19FD8E4F" w14:textId="0ADDD32C" w:rsidR="00E305DB" w:rsidRDefault="00E305DB" w:rsidP="00E305DB">
      <w:pPr>
        <w:pStyle w:val="TestoNormale"/>
        <w:numPr>
          <w:ilvl w:val="0"/>
          <w:numId w:val="29"/>
        </w:numPr>
        <w:rPr>
          <w:i/>
        </w:rPr>
      </w:pPr>
      <w:r w:rsidRPr="00E305DB">
        <w:rPr>
          <w:b/>
        </w:rPr>
        <w:t>mTS</w:t>
      </w:r>
      <w:r>
        <w:t xml:space="preserve">: </w:t>
      </w:r>
      <w:r w:rsidRPr="00E305DB">
        <w:rPr>
          <w:i/>
        </w:rPr>
        <w:t>myTaxiService</w:t>
      </w:r>
    </w:p>
    <w:p w14:paraId="238C52A5" w14:textId="3F89C6F2" w:rsidR="007A4EBC" w:rsidRDefault="007A4EBC" w:rsidP="007A4EBC">
      <w:pPr>
        <w:pStyle w:val="TestoNormale"/>
        <w:numPr>
          <w:ilvl w:val="0"/>
          <w:numId w:val="29"/>
        </w:numPr>
        <w:rPr>
          <w:i/>
        </w:rPr>
      </w:pPr>
      <w:r w:rsidRPr="007A4EBC">
        <w:rPr>
          <w:b/>
        </w:rPr>
        <w:t>SE</w:t>
      </w:r>
      <w:r>
        <w:t xml:space="preserve">: </w:t>
      </w:r>
      <w:r w:rsidRPr="007A4EBC">
        <w:rPr>
          <w:i/>
        </w:rPr>
        <w:t>Software Engineering</w:t>
      </w:r>
    </w:p>
    <w:p w14:paraId="7339C693" w14:textId="789ADA5E" w:rsidR="00F76533" w:rsidRPr="00F76533" w:rsidRDefault="00F76533" w:rsidP="00F76533">
      <w:pPr>
        <w:pStyle w:val="TestoNormale"/>
        <w:numPr>
          <w:ilvl w:val="0"/>
          <w:numId w:val="29"/>
        </w:numPr>
      </w:pPr>
      <w:r w:rsidRPr="00F76533">
        <w:rPr>
          <w:b/>
        </w:rPr>
        <w:t>IDE</w:t>
      </w:r>
      <w:r>
        <w:t xml:space="preserve">: Integrated Development Environment </w:t>
      </w:r>
    </w:p>
    <w:p w14:paraId="3C1070A9" w14:textId="37DA31A3" w:rsidR="00CD52D7" w:rsidRDefault="00CD52D7" w:rsidP="00CD52D7">
      <w:pPr>
        <w:pStyle w:val="Paragrafoelenco"/>
        <w:numPr>
          <w:ilvl w:val="0"/>
          <w:numId w:val="29"/>
        </w:numPr>
        <w:rPr>
          <w:rFonts w:ascii="Cambria" w:hAnsi="Cambria"/>
          <w:sz w:val="24"/>
        </w:rPr>
      </w:pPr>
      <w:r w:rsidRPr="00CD52D7">
        <w:rPr>
          <w:rFonts w:ascii="Cambria" w:hAnsi="Cambria"/>
          <w:b/>
          <w:sz w:val="24"/>
        </w:rPr>
        <w:t>mockito</w:t>
      </w:r>
      <w:r w:rsidRPr="00CD52D7">
        <w:rPr>
          <w:rFonts w:ascii="Cambria" w:hAnsi="Cambria"/>
          <w:sz w:val="24"/>
        </w:rPr>
        <w:t xml:space="preserve">: </w:t>
      </w:r>
      <w:r>
        <w:rPr>
          <w:rFonts w:ascii="Cambria" w:hAnsi="Cambria"/>
          <w:sz w:val="24"/>
        </w:rPr>
        <w:t xml:space="preserve">tool for mockups creation (useful in </w:t>
      </w:r>
      <w:r w:rsidRPr="00CD52D7">
        <w:rPr>
          <w:rFonts w:ascii="Cambria" w:hAnsi="Cambria"/>
          <w:i/>
          <w:sz w:val="24"/>
        </w:rPr>
        <w:t>Unit Testing</w:t>
      </w:r>
      <w:r>
        <w:rPr>
          <w:rFonts w:ascii="Cambria" w:hAnsi="Cambria"/>
          <w:sz w:val="24"/>
        </w:rPr>
        <w:t>)</w:t>
      </w:r>
      <w:r w:rsidR="00962B49">
        <w:rPr>
          <w:rFonts w:ascii="Cambria" w:hAnsi="Cambria"/>
          <w:sz w:val="24"/>
        </w:rPr>
        <w:t>.</w:t>
      </w:r>
    </w:p>
    <w:p w14:paraId="4BC0CA3A" w14:textId="63CC521D" w:rsidR="00CD52D7" w:rsidRDefault="00CD52D7" w:rsidP="00CD52D7">
      <w:pPr>
        <w:pStyle w:val="Paragrafoelenco"/>
        <w:numPr>
          <w:ilvl w:val="0"/>
          <w:numId w:val="29"/>
        </w:numPr>
        <w:jc w:val="both"/>
        <w:rPr>
          <w:rFonts w:ascii="Cambria" w:hAnsi="Cambria"/>
          <w:sz w:val="24"/>
        </w:rPr>
      </w:pPr>
      <w:r>
        <w:rPr>
          <w:rFonts w:ascii="Cambria" w:hAnsi="Cambria"/>
          <w:b/>
          <w:sz w:val="24"/>
        </w:rPr>
        <w:t>Unit Testing (UT)</w:t>
      </w:r>
      <w:r>
        <w:rPr>
          <w:rFonts w:ascii="Cambria" w:hAnsi="Cambria"/>
          <w:sz w:val="24"/>
        </w:rPr>
        <w:t xml:space="preserve">: </w:t>
      </w:r>
      <w:r w:rsidRPr="00CD52D7">
        <w:rPr>
          <w:rFonts w:ascii="Cambria" w:hAnsi="Cambria"/>
          <w:sz w:val="24"/>
        </w:rPr>
        <w:t>a software testing method by which individual units of source code, sets of one or more computer program modules together with associated control data, usage procedures, and operating procedures, are tested to determine whether they are fit for use.</w:t>
      </w:r>
    </w:p>
    <w:p w14:paraId="5A888F91" w14:textId="3076FBDA" w:rsidR="00CD52D7" w:rsidRDefault="00CD52D7" w:rsidP="00962B49">
      <w:pPr>
        <w:pStyle w:val="Paragrafoelenco"/>
        <w:numPr>
          <w:ilvl w:val="0"/>
          <w:numId w:val="29"/>
        </w:numPr>
        <w:jc w:val="both"/>
        <w:rPr>
          <w:rFonts w:ascii="Cambria" w:hAnsi="Cambria"/>
          <w:sz w:val="24"/>
        </w:rPr>
      </w:pPr>
      <w:r>
        <w:rPr>
          <w:rFonts w:ascii="Cambria" w:hAnsi="Cambria"/>
          <w:b/>
          <w:sz w:val="24"/>
        </w:rPr>
        <w:t>Integration Testing (IT)</w:t>
      </w:r>
      <w:r>
        <w:rPr>
          <w:rFonts w:ascii="Cambria" w:hAnsi="Cambria"/>
          <w:sz w:val="24"/>
        </w:rPr>
        <w:t xml:space="preserve">: </w:t>
      </w:r>
      <w:r w:rsidRPr="00CD52D7">
        <w:rPr>
          <w:rFonts w:ascii="Cambria" w:hAnsi="Cambria"/>
          <w:sz w:val="24"/>
        </w:rPr>
        <w:t>is the phase in software testing in which individual software modules are combined and tested as a group.</w:t>
      </w:r>
    </w:p>
    <w:p w14:paraId="67B83F22" w14:textId="4045957B" w:rsidR="00F76533" w:rsidRDefault="00F76533" w:rsidP="00962B49">
      <w:pPr>
        <w:pStyle w:val="Paragrafoelenco"/>
        <w:numPr>
          <w:ilvl w:val="0"/>
          <w:numId w:val="29"/>
        </w:numPr>
        <w:jc w:val="both"/>
        <w:rPr>
          <w:rFonts w:ascii="Cambria" w:hAnsi="Cambria"/>
          <w:sz w:val="24"/>
        </w:rPr>
      </w:pPr>
      <w:r>
        <w:rPr>
          <w:rFonts w:ascii="Cambria" w:hAnsi="Cambria"/>
          <w:b/>
          <w:sz w:val="24"/>
        </w:rPr>
        <w:t>System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testing conducted on a complete, integrated system to evaluate the system's compliance with its specified requirements.</w:t>
      </w:r>
    </w:p>
    <w:p w14:paraId="1440ECFD" w14:textId="184F5E1D" w:rsidR="00F76533" w:rsidRDefault="00F76533" w:rsidP="00962B49">
      <w:pPr>
        <w:pStyle w:val="Paragrafoelenco"/>
        <w:numPr>
          <w:ilvl w:val="0"/>
          <w:numId w:val="29"/>
        </w:numPr>
        <w:jc w:val="both"/>
        <w:rPr>
          <w:rFonts w:ascii="Cambria" w:hAnsi="Cambria"/>
          <w:sz w:val="24"/>
        </w:rPr>
      </w:pPr>
      <w:r>
        <w:rPr>
          <w:rFonts w:ascii="Cambria" w:hAnsi="Cambria"/>
          <w:b/>
          <w:sz w:val="24"/>
        </w:rPr>
        <w:t>Performance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a testing practice performed to determine how a system performs in terms of responsiveness and stability under a particular workload</w:t>
      </w:r>
      <w:r w:rsidR="00962B49">
        <w:rPr>
          <w:rFonts w:ascii="Cambria" w:hAnsi="Cambria"/>
          <w:sz w:val="24"/>
        </w:rPr>
        <w:t>.</w:t>
      </w:r>
    </w:p>
    <w:p w14:paraId="7622E2D4" w14:textId="6C522360" w:rsidR="00F76533" w:rsidRDefault="00F76533" w:rsidP="00962B49">
      <w:pPr>
        <w:pStyle w:val="Paragrafoelenco"/>
        <w:numPr>
          <w:ilvl w:val="0"/>
          <w:numId w:val="29"/>
        </w:numPr>
        <w:jc w:val="both"/>
        <w:rPr>
          <w:rFonts w:ascii="Cambria" w:hAnsi="Cambria"/>
          <w:sz w:val="24"/>
        </w:rPr>
      </w:pPr>
      <w:r>
        <w:rPr>
          <w:rFonts w:ascii="Cambria" w:hAnsi="Cambria"/>
          <w:b/>
          <w:sz w:val="24"/>
        </w:rPr>
        <w:t>Load Testing</w:t>
      </w:r>
      <w:r>
        <w:rPr>
          <w:rFonts w:ascii="Cambria" w:hAnsi="Cambria"/>
          <w:sz w:val="24"/>
        </w:rPr>
        <w:t>:</w:t>
      </w:r>
      <w:r w:rsidR="00962B49">
        <w:rPr>
          <w:rFonts w:ascii="Cambria" w:hAnsi="Cambria"/>
          <w:sz w:val="24"/>
        </w:rPr>
        <w:t xml:space="preserve"> </w:t>
      </w:r>
      <w:r w:rsidR="00962B49" w:rsidRPr="00962B49">
        <w:rPr>
          <w:rFonts w:ascii="Cambria" w:hAnsi="Cambria"/>
          <w:sz w:val="24"/>
        </w:rPr>
        <w:t>is the process of putting demand on a software system or computing device and measuring its response.</w:t>
      </w:r>
    </w:p>
    <w:p w14:paraId="6CED15A7" w14:textId="4CC8E3FB" w:rsidR="00F76533" w:rsidRDefault="00F76533" w:rsidP="00962B49">
      <w:pPr>
        <w:pStyle w:val="Paragrafoelenco"/>
        <w:numPr>
          <w:ilvl w:val="0"/>
          <w:numId w:val="29"/>
        </w:numPr>
        <w:jc w:val="both"/>
        <w:rPr>
          <w:rFonts w:ascii="Cambria" w:hAnsi="Cambria"/>
          <w:sz w:val="24"/>
        </w:rPr>
      </w:pPr>
      <w:r>
        <w:rPr>
          <w:rFonts w:ascii="Cambria" w:hAnsi="Cambria"/>
          <w:b/>
          <w:sz w:val="24"/>
        </w:rPr>
        <w:t>Stress Testing</w:t>
      </w:r>
      <w:r>
        <w:rPr>
          <w:rFonts w:ascii="Cambria" w:hAnsi="Cambria"/>
          <w:sz w:val="24"/>
        </w:rPr>
        <w:t xml:space="preserve">: </w:t>
      </w:r>
      <w:r w:rsidR="00962B49" w:rsidRPr="00962B49">
        <w:rPr>
          <w:rFonts w:ascii="Cambria" w:hAnsi="Cambria"/>
          <w:sz w:val="24"/>
        </w:rPr>
        <w:t xml:space="preserve">is a test that put a greater emphasis on robustness, availability, and error handling under a heavy load, rather than on what </w:t>
      </w:r>
      <w:proofErr w:type="gramStart"/>
      <w:r w:rsidR="00962B49" w:rsidRPr="00962B49">
        <w:rPr>
          <w:rFonts w:ascii="Cambria" w:hAnsi="Cambria"/>
          <w:sz w:val="24"/>
        </w:rPr>
        <w:t>would be considered</w:t>
      </w:r>
      <w:proofErr w:type="gramEnd"/>
      <w:r w:rsidR="00962B49" w:rsidRPr="00962B49">
        <w:rPr>
          <w:rFonts w:ascii="Cambria" w:hAnsi="Cambria"/>
          <w:sz w:val="24"/>
        </w:rPr>
        <w:t xml:space="preserve"> correct behavior under normal circumstances.</w:t>
      </w:r>
    </w:p>
    <w:p w14:paraId="51DEEE79" w14:textId="5775991F" w:rsidR="00962B49" w:rsidRPr="00CD52D7" w:rsidRDefault="00962B49" w:rsidP="00962B49">
      <w:pPr>
        <w:pStyle w:val="Paragrafoelenco"/>
        <w:numPr>
          <w:ilvl w:val="0"/>
          <w:numId w:val="29"/>
        </w:numPr>
        <w:jc w:val="both"/>
        <w:rPr>
          <w:rFonts w:ascii="Cambria" w:hAnsi="Cambria"/>
          <w:sz w:val="24"/>
        </w:rPr>
      </w:pPr>
      <w:r>
        <w:rPr>
          <w:rFonts w:ascii="Cambria" w:hAnsi="Cambria"/>
          <w:b/>
          <w:sz w:val="24"/>
        </w:rPr>
        <w:t>Test Plan</w:t>
      </w:r>
      <w:r>
        <w:rPr>
          <w:rFonts w:ascii="Cambria" w:hAnsi="Cambria"/>
          <w:sz w:val="24"/>
        </w:rPr>
        <w:t xml:space="preserve">: </w:t>
      </w:r>
      <w:r w:rsidRPr="00962B49">
        <w:rPr>
          <w:rFonts w:ascii="Cambria" w:hAnsi="Cambria"/>
          <w:sz w:val="24"/>
        </w:rPr>
        <w:t>is a document detailing the objectives, target market, internal beta team, and processes for a specific beta test for a software</w:t>
      </w:r>
      <w:r>
        <w:rPr>
          <w:rFonts w:ascii="Cambria" w:hAnsi="Cambria"/>
          <w:sz w:val="24"/>
        </w:rPr>
        <w:t xml:space="preserve"> product.</w:t>
      </w:r>
    </w:p>
    <w:p w14:paraId="583973B5" w14:textId="6346AF03" w:rsidR="006061EA" w:rsidRPr="006061EA" w:rsidRDefault="006061EA" w:rsidP="006061EA">
      <w:pPr>
        <w:rPr>
          <w:color w:val="FF0000"/>
        </w:rPr>
      </w:pPr>
      <w:r>
        <w:rPr>
          <w:rFonts w:ascii="Cambria" w:hAnsi="Cambria" w:cs="Cambria"/>
          <w:b/>
          <w:color w:val="FF0000"/>
          <w:sz w:val="24"/>
          <w:szCs w:val="24"/>
        </w:rPr>
        <w:t>Other stuff</w:t>
      </w:r>
      <w:r w:rsidR="00CD52D7">
        <w:rPr>
          <w:rFonts w:ascii="Cambria" w:hAnsi="Cambria" w:cs="Cambria"/>
          <w:b/>
          <w:color w:val="FF0000"/>
          <w:sz w:val="24"/>
          <w:szCs w:val="24"/>
        </w:rPr>
        <w:t>,</w:t>
      </w:r>
      <w:r>
        <w:rPr>
          <w:rFonts w:ascii="Cambria" w:hAnsi="Cambria" w:cs="Cambria"/>
          <w:b/>
          <w:color w:val="FF0000"/>
          <w:sz w:val="24"/>
          <w:szCs w:val="24"/>
        </w:rPr>
        <w:t xml:space="preserve"> of course</w:t>
      </w:r>
      <w:r w:rsidR="00CD52D7">
        <w:rPr>
          <w:rFonts w:ascii="Cambria" w:hAnsi="Cambria" w:cs="Cambria"/>
          <w:b/>
          <w:color w:val="FF0000"/>
          <w:sz w:val="24"/>
          <w:szCs w:val="24"/>
        </w:rPr>
        <w:t>!</w:t>
      </w:r>
    </w:p>
    <w:p w14:paraId="195DF595" w14:textId="77777777" w:rsidR="008A20E9" w:rsidRDefault="008A20E9" w:rsidP="003104DE">
      <w:pPr>
        <w:pStyle w:val="TestoNormale"/>
      </w:pPr>
    </w:p>
    <w:p w14:paraId="7216AFDC" w14:textId="2C6F990B" w:rsidR="00E305DB" w:rsidRDefault="008A20E9" w:rsidP="001F1585">
      <w:pPr>
        <w:jc w:val="both"/>
      </w:pPr>
      <w:r>
        <w:rPr>
          <w:rFonts w:ascii="Cambria" w:hAnsi="Cambria" w:cs="Cambria"/>
          <w:b/>
          <w:color w:val="000000" w:themeColor="text1"/>
          <w:sz w:val="24"/>
          <w:szCs w:val="24"/>
        </w:rPr>
        <w:t>Note:</w:t>
      </w:r>
      <w:r>
        <w:rPr>
          <w:rFonts w:ascii="Cambria" w:hAnsi="Cambria" w:cs="Cambria"/>
          <w:color w:val="000000" w:themeColor="text1"/>
          <w:sz w:val="24"/>
          <w:szCs w:val="24"/>
        </w:rPr>
        <w:t xml:space="preserve"> </w:t>
      </w:r>
      <w:r w:rsidRPr="00977FB1">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and paragraph 2.3 of DD</w:t>
      </w:r>
      <w:r w:rsidRPr="00977FB1">
        <w:rPr>
          <w:rFonts w:ascii="Cambria" w:hAnsi="Cambria" w:cs="Cambria"/>
          <w:i/>
          <w:color w:val="000000" w:themeColor="text1"/>
          <w:sz w:val="24"/>
          <w:szCs w:val="24"/>
        </w:rPr>
        <w:t>.</w:t>
      </w:r>
    </w:p>
    <w:p w14:paraId="7C6C767F" w14:textId="77777777" w:rsidR="00297597" w:rsidRDefault="00297597" w:rsidP="00297597">
      <w:pPr>
        <w:pStyle w:val="Titolo2"/>
      </w:pPr>
      <w:bookmarkStart w:id="5" w:name="_Toc440044703"/>
      <w:r>
        <w:lastRenderedPageBreak/>
        <w:t>List of Reference Documents</w:t>
      </w:r>
      <w:bookmarkEnd w:id="5"/>
    </w:p>
    <w:p w14:paraId="23A20CF4" w14:textId="4D94E9B5" w:rsidR="007A4EBC" w:rsidRDefault="007A4EBC" w:rsidP="007A4EBC">
      <w:pPr>
        <w:pStyle w:val="TestoNormale"/>
      </w:pPr>
      <w:r>
        <w:t xml:space="preserve">Here is a list of the </w:t>
      </w:r>
      <w:r w:rsidRPr="008A20E9">
        <w:rPr>
          <w:b/>
        </w:rPr>
        <w:t>reference documents</w:t>
      </w:r>
      <w:r>
        <w:t xml:space="preserve"> for the </w:t>
      </w:r>
      <w:r w:rsidRPr="007A4EBC">
        <w:rPr>
          <w:i/>
        </w:rPr>
        <w:t>Integration Test Plan Document</w:t>
      </w:r>
      <w:r w:rsidR="008A20E9">
        <w:rPr>
          <w:i/>
        </w:rPr>
        <w:t xml:space="preserve"> </w:t>
      </w:r>
      <w:r w:rsidR="008A20E9">
        <w:t xml:space="preserve">of </w:t>
      </w:r>
      <w:r w:rsidR="008A20E9" w:rsidRPr="008A20E9">
        <w:rPr>
          <w:i/>
        </w:rPr>
        <w:t>myTaxiService</w:t>
      </w:r>
      <w:r>
        <w:t>:</w:t>
      </w:r>
    </w:p>
    <w:p w14:paraId="7CC2202B" w14:textId="77777777" w:rsidR="007A4EBC" w:rsidRPr="007A4EBC" w:rsidRDefault="007A4EBC" w:rsidP="007A4EBC"/>
    <w:p w14:paraId="6122E2A8" w14:textId="3BB4CFAE" w:rsidR="007A4EBC" w:rsidRDefault="007A4EBC" w:rsidP="007A4EBC">
      <w:pPr>
        <w:pStyle w:val="TestoNormale"/>
        <w:numPr>
          <w:ilvl w:val="0"/>
          <w:numId w:val="31"/>
        </w:numPr>
      </w:pPr>
      <w:r w:rsidRPr="007A4EBC">
        <w:rPr>
          <w:b/>
        </w:rPr>
        <w:t>Project Description</w:t>
      </w:r>
      <w:r>
        <w:t xml:space="preserve"> (from </w:t>
      </w:r>
      <w:r w:rsidRPr="007A4EBC">
        <w:rPr>
          <w:i/>
        </w:rPr>
        <w:t>Beep</w:t>
      </w:r>
      <w:r>
        <w:t>)</w:t>
      </w:r>
    </w:p>
    <w:p w14:paraId="4D7279BB" w14:textId="3349CEDF" w:rsidR="007A4EBC" w:rsidRDefault="007A4EBC" w:rsidP="007A4EBC">
      <w:pPr>
        <w:pStyle w:val="TestoNormale"/>
        <w:numPr>
          <w:ilvl w:val="0"/>
          <w:numId w:val="31"/>
        </w:numPr>
      </w:pPr>
      <w:r w:rsidRPr="007A4EBC">
        <w:rPr>
          <w:b/>
        </w:rPr>
        <w:t>RASD 2.0</w:t>
      </w:r>
      <w:r>
        <w:t xml:space="preserve"> (hosted on </w:t>
      </w:r>
      <w:r w:rsidRPr="007A4EBC">
        <w:rPr>
          <w:i/>
        </w:rPr>
        <w:t>GitHub Repository</w:t>
      </w:r>
      <w:r>
        <w:t>)</w:t>
      </w:r>
    </w:p>
    <w:p w14:paraId="1910C45C" w14:textId="25A0B133" w:rsidR="007A4EBC" w:rsidRDefault="007A4EBC" w:rsidP="007A4EBC">
      <w:pPr>
        <w:pStyle w:val="TestoNormale"/>
        <w:numPr>
          <w:ilvl w:val="0"/>
          <w:numId w:val="31"/>
        </w:numPr>
      </w:pPr>
      <w:r w:rsidRPr="007A4EBC">
        <w:rPr>
          <w:b/>
        </w:rPr>
        <w:t>DD</w:t>
      </w:r>
      <w:r>
        <w:t xml:space="preserve"> (hosted on </w:t>
      </w:r>
      <w:r w:rsidRPr="007A4EBC">
        <w:rPr>
          <w:i/>
        </w:rPr>
        <w:t>GitHub Repository</w:t>
      </w:r>
      <w:r>
        <w:t>)</w:t>
      </w:r>
    </w:p>
    <w:p w14:paraId="20BAC812" w14:textId="3CD3128D" w:rsidR="007A4EBC" w:rsidRPr="007A4EBC" w:rsidRDefault="007A4EBC" w:rsidP="007A4EBC">
      <w:pPr>
        <w:pStyle w:val="TestoNormale"/>
        <w:numPr>
          <w:ilvl w:val="0"/>
          <w:numId w:val="31"/>
        </w:numPr>
        <w:rPr>
          <w:color w:val="FF0000"/>
        </w:rPr>
      </w:pPr>
      <w:r>
        <w:rPr>
          <w:color w:val="FF0000"/>
        </w:rPr>
        <w:t>/* Documentation of other tools used for testing */</w:t>
      </w:r>
    </w:p>
    <w:p w14:paraId="6968F8C4" w14:textId="77777777" w:rsidR="00297597" w:rsidRDefault="00297597" w:rsidP="00297597">
      <w:pPr>
        <w:pStyle w:val="Titolo1"/>
      </w:pPr>
      <w:bookmarkStart w:id="6" w:name="_Toc440044704"/>
      <w:r>
        <w:t>Integration Strategy</w:t>
      </w:r>
      <w:bookmarkEnd w:id="6"/>
    </w:p>
    <w:p w14:paraId="59B7AA40" w14:textId="77777777" w:rsidR="00297597" w:rsidRDefault="00297597" w:rsidP="00297597">
      <w:pPr>
        <w:pStyle w:val="Titolo2"/>
      </w:pPr>
      <w:bookmarkStart w:id="7" w:name="_Toc440044705"/>
      <w:r>
        <w:t>Entry Criteria</w:t>
      </w:r>
      <w:bookmarkEnd w:id="7"/>
    </w:p>
    <w:p w14:paraId="7B432762" w14:textId="6EA3D3A9" w:rsidR="00AC725C" w:rsidRDefault="00AC725C" w:rsidP="00AC725C">
      <w:pPr>
        <w:pStyle w:val="TestoNormale"/>
      </w:pPr>
      <w:r>
        <w:t xml:space="preserve">It is important to underline the </w:t>
      </w:r>
      <w:r w:rsidRPr="00AC725C">
        <w:rPr>
          <w:b/>
        </w:rPr>
        <w:t>entry criteria</w:t>
      </w:r>
      <w:r>
        <w:rPr>
          <w:b/>
        </w:rPr>
        <w:t xml:space="preserve"> </w:t>
      </w:r>
      <w:r>
        <w:t xml:space="preserve">before the application of the integration testing process. This is a list of the required entry criteria, with respect to </w:t>
      </w:r>
      <w:r w:rsidRPr="00AC725C">
        <w:rPr>
          <w:i/>
        </w:rPr>
        <w:t>myTaxiService</w:t>
      </w:r>
      <w:r>
        <w:t xml:space="preserve"> project:</w:t>
      </w:r>
    </w:p>
    <w:p w14:paraId="7F192A60" w14:textId="77777777" w:rsidR="00AC725C" w:rsidRPr="00AC725C" w:rsidRDefault="00AC725C" w:rsidP="00AC725C"/>
    <w:p w14:paraId="1DFBF235" w14:textId="6677A897" w:rsidR="00AC725C" w:rsidRDefault="00AC725C" w:rsidP="00AC725C">
      <w:pPr>
        <w:pStyle w:val="TestoNormale"/>
        <w:numPr>
          <w:ilvl w:val="0"/>
          <w:numId w:val="32"/>
        </w:numPr>
      </w:pPr>
      <w:r>
        <w:t xml:space="preserve">Functions must been have </w:t>
      </w:r>
      <w:r w:rsidRPr="00844E49">
        <w:rPr>
          <w:b/>
        </w:rPr>
        <w:t>unit tested</w:t>
      </w:r>
      <w:r>
        <w:t xml:space="preserve">, </w:t>
      </w:r>
      <w:r w:rsidR="00844E49">
        <w:t>otherwise there is a high probability of issues with the standalone units (without looking at their interactions, as target of the integration tests).</w:t>
      </w:r>
    </w:p>
    <w:p w14:paraId="178B8937" w14:textId="19AAC163" w:rsidR="00844E49" w:rsidRDefault="00844E49" w:rsidP="00844E49">
      <w:pPr>
        <w:pStyle w:val="TestoNormale"/>
        <w:numPr>
          <w:ilvl w:val="0"/>
          <w:numId w:val="32"/>
        </w:numPr>
      </w:pPr>
      <w:r>
        <w:t xml:space="preserve">The code has a </w:t>
      </w:r>
      <w:r w:rsidRPr="00844E49">
        <w:rPr>
          <w:b/>
        </w:rPr>
        <w:t>proper documentation</w:t>
      </w:r>
      <w:r>
        <w:t>, in order to be readable from the point of view of the testers. Otherwise, they may occur problems with the readability of some parts of the code.</w:t>
      </w:r>
    </w:p>
    <w:p w14:paraId="5AA40CF3" w14:textId="30C9A9FB" w:rsidR="003104DE" w:rsidRDefault="003104DE" w:rsidP="003104DE">
      <w:pPr>
        <w:pStyle w:val="TestoNormale"/>
        <w:numPr>
          <w:ilvl w:val="0"/>
          <w:numId w:val="32"/>
        </w:numPr>
      </w:pPr>
      <w:r>
        <w:t xml:space="preserve">All the </w:t>
      </w:r>
      <w:r w:rsidRPr="003104DE">
        <w:rPr>
          <w:b/>
        </w:rPr>
        <w:t>required tools</w:t>
      </w:r>
      <w:r>
        <w:t xml:space="preserve"> are available and work without problems.</w:t>
      </w:r>
    </w:p>
    <w:p w14:paraId="59838A25" w14:textId="406B637B" w:rsidR="003104DE" w:rsidRPr="003104DE" w:rsidRDefault="00972ED0" w:rsidP="003104DE">
      <w:pPr>
        <w:pStyle w:val="TestoNormale"/>
        <w:numPr>
          <w:ilvl w:val="0"/>
          <w:numId w:val="32"/>
        </w:numPr>
      </w:pPr>
      <w:r>
        <w:rPr>
          <w:color w:val="FF0000"/>
        </w:rPr>
        <w:t>OTHERS?</w:t>
      </w:r>
    </w:p>
    <w:p w14:paraId="619D9110" w14:textId="77777777" w:rsidR="003104DE" w:rsidRDefault="003104DE" w:rsidP="003104DE"/>
    <w:p w14:paraId="5B0711C1" w14:textId="52ACF3D3" w:rsidR="003104DE" w:rsidRDefault="003104DE" w:rsidP="003104DE">
      <w:pPr>
        <w:pStyle w:val="Titolo2"/>
      </w:pPr>
      <w:bookmarkStart w:id="8" w:name="_Toc440044706"/>
      <w:r>
        <w:t>E</w:t>
      </w:r>
      <w:r w:rsidR="00972ED0">
        <w:t>lements to be i</w:t>
      </w:r>
      <w:r>
        <w:t>ntegrated</w:t>
      </w:r>
      <w:bookmarkEnd w:id="8"/>
      <w:r>
        <w:t xml:space="preserve"> </w:t>
      </w:r>
    </w:p>
    <w:p w14:paraId="74D2EE26" w14:textId="77777777" w:rsidR="003104DE" w:rsidRPr="003104DE" w:rsidRDefault="003104DE" w:rsidP="003104DE">
      <w:pPr>
        <w:pStyle w:val="TestoNormale"/>
      </w:pPr>
    </w:p>
    <w:p w14:paraId="056C6AF0" w14:textId="77777777" w:rsidR="00297597" w:rsidRDefault="00297597" w:rsidP="00297597">
      <w:pPr>
        <w:pStyle w:val="Titolo2"/>
      </w:pPr>
      <w:bookmarkStart w:id="9" w:name="_Toc440044707"/>
      <w:r>
        <w:lastRenderedPageBreak/>
        <w:t>Integration Testing Strategy</w:t>
      </w:r>
      <w:bookmarkEnd w:id="9"/>
    </w:p>
    <w:p w14:paraId="55DFB724" w14:textId="0281C46A" w:rsidR="003104DE" w:rsidRPr="003104DE" w:rsidRDefault="003104DE" w:rsidP="003104DE">
      <w:pPr>
        <w:pStyle w:val="TestoNormale"/>
        <w:rPr>
          <w:color w:val="FF0000"/>
        </w:rPr>
      </w:pPr>
      <w:r w:rsidRPr="003104DE">
        <w:rPr>
          <w:color w:val="FF0000"/>
        </w:rPr>
        <w:t xml:space="preserve">Mix Top-Down / Bottom-Up? </w:t>
      </w:r>
    </w:p>
    <w:p w14:paraId="00519C24" w14:textId="77777777" w:rsidR="003104DE" w:rsidRDefault="003104DE" w:rsidP="003104DE">
      <w:pPr>
        <w:pStyle w:val="TestoNormale"/>
      </w:pPr>
    </w:p>
    <w:p w14:paraId="6426E273" w14:textId="77777777" w:rsidR="00297597" w:rsidRDefault="00297597" w:rsidP="00297597">
      <w:pPr>
        <w:pStyle w:val="Titolo2"/>
      </w:pPr>
      <w:bookmarkStart w:id="10" w:name="_Toc440044708"/>
      <w:r>
        <w:t>Sequence of Component/Function Integration</w:t>
      </w:r>
      <w:bookmarkEnd w:id="10"/>
    </w:p>
    <w:p w14:paraId="74DC5DBA" w14:textId="77777777" w:rsidR="00DD276B" w:rsidRDefault="00DD276B" w:rsidP="00297597">
      <w:pPr>
        <w:pStyle w:val="Titolo3"/>
      </w:pPr>
      <w:r>
        <w:t>Software Integration Sequence</w:t>
      </w:r>
    </w:p>
    <w:p w14:paraId="60B7BC82" w14:textId="77777777" w:rsidR="00DD276B" w:rsidRDefault="00DD276B" w:rsidP="00297597">
      <w:pPr>
        <w:pStyle w:val="Titolo3"/>
      </w:pPr>
      <w:r>
        <w:t>Subsystem Integration Sequence</w:t>
      </w:r>
    </w:p>
    <w:p w14:paraId="36FE137E" w14:textId="77777777" w:rsidR="00DD276B" w:rsidRDefault="00DD276B" w:rsidP="00DD276B">
      <w:pPr>
        <w:pStyle w:val="Titolo1"/>
      </w:pPr>
      <w:bookmarkStart w:id="11" w:name="_Toc440044709"/>
      <w:r>
        <w:t>Individual Steps and Text Description</w:t>
      </w:r>
      <w:bookmarkEnd w:id="11"/>
    </w:p>
    <w:p w14:paraId="64AD3D2E" w14:textId="77777777" w:rsidR="00DD276B" w:rsidRDefault="00DD276B" w:rsidP="00DD276B">
      <w:pPr>
        <w:pStyle w:val="Titolo1"/>
      </w:pPr>
      <w:bookmarkStart w:id="12" w:name="_Toc440044710"/>
      <w:r>
        <w:t>Tools and Test Equipment Required</w:t>
      </w:r>
      <w:bookmarkEnd w:id="12"/>
    </w:p>
    <w:p w14:paraId="4758BA53" w14:textId="406D7EC6" w:rsidR="003104DE" w:rsidRDefault="00CD52D7" w:rsidP="003104DE">
      <w:pPr>
        <w:pStyle w:val="TestoNormale"/>
      </w:pPr>
      <w:r>
        <w:t xml:space="preserve">In this chapter, we will show the </w:t>
      </w:r>
      <w:r w:rsidRPr="00CD52D7">
        <w:rPr>
          <w:b/>
        </w:rPr>
        <w:t xml:space="preserve">tools </w:t>
      </w:r>
      <w:r>
        <w:t xml:space="preserve">and the </w:t>
      </w:r>
      <w:r w:rsidRPr="00CD52D7">
        <w:rPr>
          <w:b/>
        </w:rPr>
        <w:t>test equipment</w:t>
      </w:r>
      <w:r>
        <w:t xml:space="preserve"> required for the </w:t>
      </w:r>
      <w:r w:rsidRPr="00CD52D7">
        <w:rPr>
          <w:i/>
        </w:rPr>
        <w:t>Integration Testing</w:t>
      </w:r>
      <w:r>
        <w:t>.</w:t>
      </w:r>
    </w:p>
    <w:p w14:paraId="52922BB6" w14:textId="77777777" w:rsidR="00CD52D7" w:rsidRPr="00CD52D7" w:rsidRDefault="00CD52D7" w:rsidP="00CD52D7"/>
    <w:p w14:paraId="43A54147" w14:textId="46DB5E20" w:rsidR="00CD52D7" w:rsidRDefault="00CD52D7" w:rsidP="00CD52D7">
      <w:pPr>
        <w:pStyle w:val="TestoNormale"/>
      </w:pPr>
      <w:r>
        <w:t xml:space="preserve">Note that this section regards only the Integration Testing. In fact, we will not talk about other useful tools like </w:t>
      </w:r>
      <w:r w:rsidRPr="00CD52D7">
        <w:rPr>
          <w:b/>
        </w:rPr>
        <w:t>mockito</w:t>
      </w:r>
      <w:r w:rsidRPr="00CD52D7">
        <w:t>,</w:t>
      </w:r>
      <w:r>
        <w:rPr>
          <w:b/>
        </w:rPr>
        <w:t xml:space="preserve"> </w:t>
      </w:r>
      <w:r w:rsidRPr="00CD52D7">
        <w:t>which</w:t>
      </w:r>
      <w:r>
        <w:t xml:space="preserve"> are used in the </w:t>
      </w:r>
      <w:r w:rsidRPr="00CD52D7">
        <w:rPr>
          <w:b/>
        </w:rPr>
        <w:t>Unit Testing</w:t>
      </w:r>
      <w:r>
        <w:t xml:space="preserve"> </w:t>
      </w:r>
      <w:r w:rsidRPr="00CD52D7">
        <w:rPr>
          <w:b/>
        </w:rPr>
        <w:t>phase</w:t>
      </w:r>
      <w:r>
        <w:t xml:space="preserve"> (before the Integration Testing, as said in </w:t>
      </w:r>
      <w:r w:rsidRPr="00CD52D7">
        <w:rPr>
          <w:i/>
        </w:rPr>
        <w:t>Chapter 2.1 Entry Criteria</w:t>
      </w:r>
      <w:r>
        <w:t>).</w:t>
      </w:r>
      <w:r w:rsidR="006A690B">
        <w:t xml:space="preserve"> In addition, we will also not talk about tools related to other types of testing, such as </w:t>
      </w:r>
      <w:r w:rsidR="006A690B" w:rsidRPr="006A690B">
        <w:rPr>
          <w:i/>
        </w:rPr>
        <w:t>System Testing</w:t>
      </w:r>
      <w:r w:rsidR="006A690B">
        <w:t xml:space="preserve">, </w:t>
      </w:r>
      <w:r w:rsidR="006A690B" w:rsidRPr="006A690B">
        <w:rPr>
          <w:i/>
        </w:rPr>
        <w:t>Performance Testing</w:t>
      </w:r>
      <w:r w:rsidR="006A690B">
        <w:t xml:space="preserve">, </w:t>
      </w:r>
      <w:r w:rsidR="006A690B" w:rsidRPr="006A690B">
        <w:rPr>
          <w:i/>
        </w:rPr>
        <w:t>Load Testing</w:t>
      </w:r>
      <w:r w:rsidR="006A690B">
        <w:t xml:space="preserve">, </w:t>
      </w:r>
      <w:r w:rsidR="006A690B" w:rsidRPr="006A690B">
        <w:rPr>
          <w:i/>
        </w:rPr>
        <w:t>Stress Testing</w:t>
      </w:r>
      <w:r w:rsidR="006A690B">
        <w:t xml:space="preserve"> and so on.</w:t>
      </w:r>
    </w:p>
    <w:p w14:paraId="29B4F80F" w14:textId="77777777" w:rsidR="00CD52D7" w:rsidRDefault="00CD52D7" w:rsidP="00CD52D7"/>
    <w:p w14:paraId="1E9D157E" w14:textId="4222A590" w:rsidR="00CD52D7" w:rsidRDefault="006A690B" w:rsidP="006A690B">
      <w:pPr>
        <w:pStyle w:val="TestoNormale"/>
      </w:pPr>
      <w:r>
        <w:t>We used the following tools:</w:t>
      </w:r>
    </w:p>
    <w:p w14:paraId="0BA132B3" w14:textId="77777777" w:rsidR="006A690B" w:rsidRDefault="006A690B" w:rsidP="006A690B"/>
    <w:tbl>
      <w:tblPr>
        <w:tblStyle w:val="Grigliatabella"/>
        <w:tblW w:w="0" w:type="auto"/>
        <w:jc w:val="center"/>
        <w:tblLook w:val="04A0" w:firstRow="1" w:lastRow="0" w:firstColumn="1" w:lastColumn="0" w:noHBand="0" w:noVBand="1"/>
      </w:tblPr>
      <w:tblGrid>
        <w:gridCol w:w="1850"/>
        <w:gridCol w:w="3666"/>
        <w:gridCol w:w="2420"/>
        <w:gridCol w:w="2026"/>
      </w:tblGrid>
      <w:tr w:rsidR="00F76533" w14:paraId="1C18137A" w14:textId="77777777" w:rsidTr="006A690B">
        <w:trPr>
          <w:jc w:val="center"/>
        </w:trPr>
        <w:tc>
          <w:tcPr>
            <w:tcW w:w="2528" w:type="dxa"/>
          </w:tcPr>
          <w:p w14:paraId="5738C03B" w14:textId="432544EF" w:rsidR="006A690B" w:rsidRPr="00F76533" w:rsidRDefault="006A690B" w:rsidP="006A690B">
            <w:pPr>
              <w:pStyle w:val="TestoNormale"/>
              <w:jc w:val="center"/>
              <w:rPr>
                <w:b/>
                <w:sz w:val="32"/>
              </w:rPr>
            </w:pPr>
            <w:r w:rsidRPr="00F76533">
              <w:rPr>
                <w:b/>
                <w:sz w:val="32"/>
              </w:rPr>
              <w:t>Name</w:t>
            </w:r>
          </w:p>
        </w:tc>
        <w:tc>
          <w:tcPr>
            <w:tcW w:w="2488" w:type="dxa"/>
          </w:tcPr>
          <w:p w14:paraId="37338C3F" w14:textId="07D25394" w:rsidR="006A690B" w:rsidRPr="00F76533" w:rsidRDefault="006A690B" w:rsidP="006A690B">
            <w:pPr>
              <w:pStyle w:val="TestoNormale"/>
              <w:jc w:val="center"/>
              <w:rPr>
                <w:b/>
                <w:sz w:val="32"/>
              </w:rPr>
            </w:pPr>
            <w:r w:rsidRPr="00F76533">
              <w:rPr>
                <w:b/>
                <w:sz w:val="32"/>
              </w:rPr>
              <w:t>Logo</w:t>
            </w:r>
          </w:p>
        </w:tc>
        <w:tc>
          <w:tcPr>
            <w:tcW w:w="2283" w:type="dxa"/>
          </w:tcPr>
          <w:p w14:paraId="260B9692" w14:textId="2071EA1F" w:rsidR="006A690B" w:rsidRPr="00F76533" w:rsidRDefault="006A690B" w:rsidP="006A690B">
            <w:pPr>
              <w:pStyle w:val="TestoNormale"/>
              <w:jc w:val="center"/>
              <w:rPr>
                <w:b/>
                <w:sz w:val="32"/>
              </w:rPr>
            </w:pPr>
            <w:r w:rsidRPr="00F76533">
              <w:rPr>
                <w:b/>
                <w:sz w:val="32"/>
              </w:rPr>
              <w:t>Website</w:t>
            </w:r>
          </w:p>
        </w:tc>
        <w:tc>
          <w:tcPr>
            <w:tcW w:w="2663" w:type="dxa"/>
          </w:tcPr>
          <w:p w14:paraId="4F982D8B" w14:textId="0DFFB691" w:rsidR="006A690B" w:rsidRPr="00F76533" w:rsidRDefault="006A690B" w:rsidP="006A690B">
            <w:pPr>
              <w:pStyle w:val="TestoNormale"/>
              <w:jc w:val="center"/>
              <w:rPr>
                <w:b/>
                <w:sz w:val="32"/>
              </w:rPr>
            </w:pPr>
            <w:r w:rsidRPr="00F76533">
              <w:rPr>
                <w:b/>
                <w:sz w:val="32"/>
              </w:rPr>
              <w:t>Function</w:t>
            </w:r>
          </w:p>
        </w:tc>
      </w:tr>
      <w:tr w:rsidR="00F76533" w14:paraId="126E2FB0" w14:textId="77777777" w:rsidTr="0057334D">
        <w:trPr>
          <w:jc w:val="center"/>
        </w:trPr>
        <w:tc>
          <w:tcPr>
            <w:tcW w:w="2528" w:type="dxa"/>
            <w:vAlign w:val="center"/>
          </w:tcPr>
          <w:p w14:paraId="62AFEAF6" w14:textId="2B87FC82" w:rsidR="006A690B" w:rsidRPr="0057334D" w:rsidRDefault="0057334D" w:rsidP="0057334D">
            <w:pPr>
              <w:pStyle w:val="TestoNormale"/>
              <w:jc w:val="center"/>
            </w:pPr>
            <w:r w:rsidRPr="00F76533">
              <w:rPr>
                <w:b/>
              </w:rPr>
              <w:t>arquill</w:t>
            </w:r>
            <w:r>
              <w:rPr>
                <w:b/>
              </w:rPr>
              <w:t>i</w:t>
            </w:r>
            <w:r w:rsidRPr="00F76533">
              <w:rPr>
                <w:b/>
              </w:rPr>
              <w:t>an</w:t>
            </w:r>
          </w:p>
        </w:tc>
        <w:tc>
          <w:tcPr>
            <w:tcW w:w="2488" w:type="dxa"/>
          </w:tcPr>
          <w:p w14:paraId="11D5CFB0" w14:textId="469FF1CD" w:rsidR="006A690B" w:rsidRDefault="006A690B" w:rsidP="006A690B">
            <w:pPr>
              <w:pStyle w:val="TestoNormale"/>
              <w:jc w:val="center"/>
            </w:pPr>
            <w:r>
              <w:rPr>
                <w:noProof/>
              </w:rPr>
              <w:drawing>
                <wp:inline distT="0" distB="0" distL="0" distR="0" wp14:anchorId="010C1A5F" wp14:editId="4C32F04D">
                  <wp:extent cx="2188395" cy="809706"/>
                  <wp:effectExtent l="0" t="0" r="254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llian_logo_200px.png"/>
                          <pic:cNvPicPr/>
                        </pic:nvPicPr>
                        <pic:blipFill>
                          <a:blip r:embed="rId15">
                            <a:extLst>
                              <a:ext uri="{28A0092B-C50C-407E-A947-70E740481C1C}">
                                <a14:useLocalDpi xmlns:a14="http://schemas.microsoft.com/office/drawing/2010/main" val="0"/>
                              </a:ext>
                            </a:extLst>
                          </a:blip>
                          <a:stretch>
                            <a:fillRect/>
                          </a:stretch>
                        </pic:blipFill>
                        <pic:spPr>
                          <a:xfrm>
                            <a:off x="0" y="0"/>
                            <a:ext cx="2199339" cy="813755"/>
                          </a:xfrm>
                          <a:prstGeom prst="rect">
                            <a:avLst/>
                          </a:prstGeom>
                        </pic:spPr>
                      </pic:pic>
                    </a:graphicData>
                  </a:graphic>
                </wp:inline>
              </w:drawing>
            </w:r>
          </w:p>
        </w:tc>
        <w:tc>
          <w:tcPr>
            <w:tcW w:w="2283" w:type="dxa"/>
            <w:vAlign w:val="center"/>
          </w:tcPr>
          <w:p w14:paraId="12ABBB84" w14:textId="77777777" w:rsidR="006A690B" w:rsidRPr="00F76533" w:rsidRDefault="006A690B" w:rsidP="006A690B">
            <w:pPr>
              <w:pStyle w:val="TestoNormale"/>
              <w:jc w:val="center"/>
              <w:rPr>
                <w:i/>
              </w:rPr>
            </w:pPr>
          </w:p>
          <w:p w14:paraId="6FB2E14B" w14:textId="0E9F2A0B" w:rsidR="006A690B" w:rsidRPr="00F76533" w:rsidRDefault="006A690B" w:rsidP="00F76533">
            <w:pPr>
              <w:pStyle w:val="TestoNormale"/>
              <w:rPr>
                <w:i/>
              </w:rPr>
            </w:pPr>
            <w:r w:rsidRPr="00F76533">
              <w:rPr>
                <w:i/>
              </w:rPr>
              <w:t>http://arquillian.org/</w:t>
            </w:r>
          </w:p>
        </w:tc>
        <w:tc>
          <w:tcPr>
            <w:tcW w:w="2663" w:type="dxa"/>
            <w:vAlign w:val="center"/>
          </w:tcPr>
          <w:p w14:paraId="528D5121" w14:textId="075F6F34" w:rsidR="006A690B" w:rsidRPr="006A690B" w:rsidRDefault="006A690B" w:rsidP="00F76533">
            <w:pPr>
              <w:pStyle w:val="TestoNormale"/>
              <w:jc w:val="center"/>
            </w:pPr>
            <w:r>
              <w:t>Integration testing framework for containers</w:t>
            </w:r>
          </w:p>
        </w:tc>
      </w:tr>
      <w:tr w:rsidR="00F76533" w14:paraId="41075CC2" w14:textId="77777777" w:rsidTr="006A690B">
        <w:trPr>
          <w:jc w:val="center"/>
        </w:trPr>
        <w:tc>
          <w:tcPr>
            <w:tcW w:w="2528" w:type="dxa"/>
            <w:vAlign w:val="center"/>
          </w:tcPr>
          <w:p w14:paraId="28283E78" w14:textId="269D10FE" w:rsidR="006A690B" w:rsidRPr="00F76533" w:rsidRDefault="00F76533" w:rsidP="006A690B">
            <w:pPr>
              <w:pStyle w:val="TestoNormale"/>
              <w:jc w:val="center"/>
              <w:rPr>
                <w:b/>
                <w:color w:val="auto"/>
              </w:rPr>
            </w:pPr>
            <w:r w:rsidRPr="00F76533">
              <w:rPr>
                <w:b/>
                <w:color w:val="auto"/>
              </w:rPr>
              <w:lastRenderedPageBreak/>
              <w:t>JUnit</w:t>
            </w:r>
          </w:p>
        </w:tc>
        <w:tc>
          <w:tcPr>
            <w:tcW w:w="2488" w:type="dxa"/>
            <w:vAlign w:val="center"/>
          </w:tcPr>
          <w:p w14:paraId="2AF138AB" w14:textId="3F68537C" w:rsidR="006A690B" w:rsidRDefault="00F76533" w:rsidP="006A690B">
            <w:pPr>
              <w:pStyle w:val="TestoNormale"/>
              <w:jc w:val="center"/>
            </w:pPr>
            <w:r>
              <w:rPr>
                <w:noProof/>
              </w:rPr>
              <w:drawing>
                <wp:inline distT="0" distB="0" distL="0" distR="0" wp14:anchorId="2057A27A" wp14:editId="6806050D">
                  <wp:extent cx="1900718" cy="76028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nit-logo.png"/>
                          <pic:cNvPicPr/>
                        </pic:nvPicPr>
                        <pic:blipFill>
                          <a:blip r:embed="rId16">
                            <a:extLst>
                              <a:ext uri="{28A0092B-C50C-407E-A947-70E740481C1C}">
                                <a14:useLocalDpi xmlns:a14="http://schemas.microsoft.com/office/drawing/2010/main" val="0"/>
                              </a:ext>
                            </a:extLst>
                          </a:blip>
                          <a:stretch>
                            <a:fillRect/>
                          </a:stretch>
                        </pic:blipFill>
                        <pic:spPr>
                          <a:xfrm>
                            <a:off x="0" y="0"/>
                            <a:ext cx="1906314" cy="762526"/>
                          </a:xfrm>
                          <a:prstGeom prst="rect">
                            <a:avLst/>
                          </a:prstGeom>
                        </pic:spPr>
                      </pic:pic>
                    </a:graphicData>
                  </a:graphic>
                </wp:inline>
              </w:drawing>
            </w:r>
          </w:p>
        </w:tc>
        <w:tc>
          <w:tcPr>
            <w:tcW w:w="2283" w:type="dxa"/>
            <w:vAlign w:val="center"/>
          </w:tcPr>
          <w:p w14:paraId="2EDA5BE8" w14:textId="3B523782" w:rsidR="006A690B" w:rsidRPr="00F76533" w:rsidRDefault="00F76533" w:rsidP="006A690B">
            <w:pPr>
              <w:pStyle w:val="TestoNormale"/>
              <w:jc w:val="center"/>
              <w:rPr>
                <w:i/>
              </w:rPr>
            </w:pPr>
            <w:r w:rsidRPr="00F76533">
              <w:rPr>
                <w:i/>
              </w:rPr>
              <w:t>http://junit.org/</w:t>
            </w:r>
          </w:p>
        </w:tc>
        <w:tc>
          <w:tcPr>
            <w:tcW w:w="2663" w:type="dxa"/>
            <w:vAlign w:val="center"/>
          </w:tcPr>
          <w:p w14:paraId="0317BF02" w14:textId="522E70D3" w:rsidR="006A690B" w:rsidRPr="00F76533" w:rsidRDefault="00F76533" w:rsidP="00F76533">
            <w:pPr>
              <w:pStyle w:val="TestoNormale"/>
              <w:jc w:val="center"/>
            </w:pPr>
            <w:r>
              <w:rPr>
                <w:color w:val="auto"/>
                <w:shd w:val="clear" w:color="auto" w:fill="FFFFFF"/>
              </w:rPr>
              <w:t>F</w:t>
            </w:r>
            <w:r w:rsidRPr="00F76533">
              <w:rPr>
                <w:color w:val="auto"/>
                <w:shd w:val="clear" w:color="auto" w:fill="FFFFFF"/>
              </w:rPr>
              <w:t>ramework to write repeatable tests</w:t>
            </w:r>
          </w:p>
        </w:tc>
      </w:tr>
      <w:tr w:rsidR="00F76533" w14:paraId="00868191" w14:textId="77777777" w:rsidTr="006A690B">
        <w:trPr>
          <w:jc w:val="center"/>
        </w:trPr>
        <w:tc>
          <w:tcPr>
            <w:tcW w:w="2528" w:type="dxa"/>
            <w:vAlign w:val="center"/>
          </w:tcPr>
          <w:p w14:paraId="152EDADB" w14:textId="4986DFD7" w:rsidR="006A690B" w:rsidRPr="00F76533" w:rsidRDefault="006A690B" w:rsidP="006A690B">
            <w:pPr>
              <w:pStyle w:val="TestoNormale"/>
              <w:jc w:val="center"/>
              <w:rPr>
                <w:b/>
              </w:rPr>
            </w:pPr>
            <w:r w:rsidRPr="00F76533">
              <w:rPr>
                <w:b/>
              </w:rPr>
              <w:t>NetBeans</w:t>
            </w:r>
          </w:p>
        </w:tc>
        <w:tc>
          <w:tcPr>
            <w:tcW w:w="2488" w:type="dxa"/>
            <w:vAlign w:val="center"/>
          </w:tcPr>
          <w:p w14:paraId="418EB071" w14:textId="60362F9F" w:rsidR="006A690B" w:rsidRDefault="006A690B" w:rsidP="006A690B">
            <w:pPr>
              <w:pStyle w:val="TestoNormale"/>
              <w:jc w:val="center"/>
            </w:pPr>
            <w:r>
              <w:rPr>
                <w:noProof/>
              </w:rPr>
              <w:drawing>
                <wp:inline distT="0" distB="0" distL="0" distR="0" wp14:anchorId="19CDD13D" wp14:editId="52B60D4F">
                  <wp:extent cx="2124251" cy="924674"/>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beans logo.jpg"/>
                          <pic:cNvPicPr/>
                        </pic:nvPicPr>
                        <pic:blipFill>
                          <a:blip r:embed="rId17">
                            <a:extLst>
                              <a:ext uri="{28A0092B-C50C-407E-A947-70E740481C1C}">
                                <a14:useLocalDpi xmlns:a14="http://schemas.microsoft.com/office/drawing/2010/main" val="0"/>
                              </a:ext>
                            </a:extLst>
                          </a:blip>
                          <a:stretch>
                            <a:fillRect/>
                          </a:stretch>
                        </pic:blipFill>
                        <pic:spPr>
                          <a:xfrm>
                            <a:off x="0" y="0"/>
                            <a:ext cx="2139918" cy="931494"/>
                          </a:xfrm>
                          <a:prstGeom prst="rect">
                            <a:avLst/>
                          </a:prstGeom>
                        </pic:spPr>
                      </pic:pic>
                    </a:graphicData>
                  </a:graphic>
                </wp:inline>
              </w:drawing>
            </w:r>
          </w:p>
        </w:tc>
        <w:tc>
          <w:tcPr>
            <w:tcW w:w="2283" w:type="dxa"/>
            <w:vAlign w:val="center"/>
          </w:tcPr>
          <w:p w14:paraId="6BA12769" w14:textId="77EB28A9" w:rsidR="006A690B" w:rsidRPr="00F76533" w:rsidRDefault="00F76533" w:rsidP="006A690B">
            <w:pPr>
              <w:pStyle w:val="TestoNormale"/>
              <w:jc w:val="center"/>
              <w:rPr>
                <w:i/>
              </w:rPr>
            </w:pPr>
            <w:r w:rsidRPr="00F76533">
              <w:rPr>
                <w:i/>
              </w:rPr>
              <w:t>https://netbeans.org/</w:t>
            </w:r>
          </w:p>
        </w:tc>
        <w:tc>
          <w:tcPr>
            <w:tcW w:w="2663" w:type="dxa"/>
            <w:vAlign w:val="center"/>
          </w:tcPr>
          <w:p w14:paraId="1A13B153" w14:textId="7AC58A81" w:rsidR="006A690B" w:rsidRDefault="00F76533" w:rsidP="006A690B">
            <w:pPr>
              <w:pStyle w:val="TestoNormale"/>
              <w:jc w:val="center"/>
            </w:pPr>
            <w:r>
              <w:t>IDE for manual integration testing</w:t>
            </w:r>
          </w:p>
        </w:tc>
      </w:tr>
    </w:tbl>
    <w:p w14:paraId="4636696B" w14:textId="77777777" w:rsidR="006A690B" w:rsidRPr="006A690B" w:rsidRDefault="006A690B" w:rsidP="006A690B"/>
    <w:p w14:paraId="0212633F" w14:textId="77777777" w:rsidR="00DD276B" w:rsidRDefault="00DD276B" w:rsidP="00DD276B">
      <w:pPr>
        <w:pStyle w:val="Titolo1"/>
      </w:pPr>
      <w:bookmarkStart w:id="13" w:name="_Toc440044711"/>
      <w:r>
        <w:t>Program Stubs and Test Data Required</w:t>
      </w:r>
      <w:bookmarkEnd w:id="13"/>
      <w:r w:rsidR="00297597">
        <w:t xml:space="preserve"> </w:t>
      </w:r>
    </w:p>
    <w:p w14:paraId="1ABC7751" w14:textId="4B3A10B4" w:rsidR="00DD276B" w:rsidRDefault="00DD276B" w:rsidP="00DD276B">
      <w:pPr>
        <w:pStyle w:val="Titolo1"/>
      </w:pPr>
      <w:bookmarkStart w:id="14" w:name="_Toc440044712"/>
      <w:r>
        <w:t>Appendix</w:t>
      </w:r>
      <w:bookmarkStart w:id="15" w:name="_GoBack"/>
      <w:bookmarkEnd w:id="14"/>
      <w:bookmarkEnd w:id="15"/>
    </w:p>
    <w:p w14:paraId="0D9F9EAA" w14:textId="0CEC09DF" w:rsidR="00DD276B" w:rsidRDefault="00DD276B" w:rsidP="00DD276B">
      <w:pPr>
        <w:pStyle w:val="Titolo2"/>
      </w:pPr>
      <w:bookmarkStart w:id="16" w:name="_Toc440044713"/>
      <w:r>
        <w:t>Hours of work</w:t>
      </w:r>
      <w:bookmarkEnd w:id="16"/>
    </w:p>
    <w:p w14:paraId="3F9687FF" w14:textId="138A663C" w:rsidR="00DD276B" w:rsidRDefault="00DD276B" w:rsidP="00DD276B">
      <w:pPr>
        <w:pStyle w:val="TestoNormale"/>
        <w:numPr>
          <w:ilvl w:val="0"/>
          <w:numId w:val="27"/>
        </w:numPr>
        <w:spacing w:line="360" w:lineRule="auto"/>
      </w:pPr>
      <w:r w:rsidRPr="00DD276B">
        <w:rPr>
          <w:b/>
        </w:rPr>
        <w:t>Andrea Martino</w:t>
      </w:r>
      <w:r>
        <w:t xml:space="preserve">: </w:t>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r>
          <w:rPr>
            <w:rFonts w:ascii="Cambria Math" w:hAnsi="Cambria Math"/>
          </w:rPr>
          <m:t xml:space="preserve">  </m:t>
        </m:r>
      </m:oMath>
      <w:r>
        <w:t>Hours</w:t>
      </w:r>
    </w:p>
    <w:p w14:paraId="692E71CE" w14:textId="75C35E19" w:rsidR="00DD276B" w:rsidRPr="00DD276B" w:rsidRDefault="00DD276B" w:rsidP="00DD276B">
      <w:pPr>
        <w:pStyle w:val="TestoNormale"/>
        <w:numPr>
          <w:ilvl w:val="0"/>
          <w:numId w:val="27"/>
        </w:numPr>
        <w:spacing w:line="360" w:lineRule="auto"/>
        <w:rPr>
          <w:lang w:val="it-IT"/>
        </w:rPr>
      </w:pPr>
      <w:r w:rsidRPr="00DD276B">
        <w:rPr>
          <w:b/>
          <w:lang w:val="it-IT"/>
        </w:rPr>
        <w:t>Francesco Marchesani</w:t>
      </w:r>
      <w:r w:rsidRPr="00DD276B">
        <w:rPr>
          <w:lang w:val="it-IT"/>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it-IT"/>
                  </w:rPr>
                  <m:t>20*lim</m:t>
                </m:r>
              </m:e>
              <m:lim>
                <m:r>
                  <w:rPr>
                    <w:rFonts w:ascii="Cambria Math" w:hAnsi="Cambria Math"/>
                    <w:lang w:val="it-IT"/>
                  </w:rPr>
                  <m:t xml:space="preserve">               </m:t>
                </m:r>
                <m:r>
                  <w:rPr>
                    <w:rFonts w:ascii="Cambria Math" w:hAnsi="Cambria Math"/>
                  </w:rPr>
                  <m:t>x</m:t>
                </m:r>
                <m:r>
                  <w:rPr>
                    <w:rFonts w:ascii="Cambria Math" w:hAnsi="Cambria Math"/>
                    <w:lang w:val="it-IT"/>
                  </w:rPr>
                  <m:t>→50</m:t>
                </m:r>
              </m:lim>
            </m:limLow>
          </m:fName>
          <m:e>
            <m:func>
              <m:funcPr>
                <m:ctrlPr>
                  <w:rPr>
                    <w:rFonts w:ascii="Cambria Math" w:hAnsi="Cambria Math"/>
                    <w:i/>
                  </w:rPr>
                </m:ctrlPr>
              </m:funcPr>
              <m:fName>
                <m:r>
                  <m:rPr>
                    <m:sty m:val="p"/>
                  </m:rPr>
                  <w:rPr>
                    <w:rFonts w:ascii="Cambria Math" w:hAnsi="Cambria Math"/>
                    <w:lang w:val="it-IT"/>
                  </w:rPr>
                  <m:t>sin</m:t>
                </m:r>
              </m:fName>
              <m:e>
                <m:r>
                  <w:rPr>
                    <w:rFonts w:ascii="Cambria Math" w:hAnsi="Cambria Math"/>
                  </w:rPr>
                  <m:t>x</m:t>
                </m:r>
              </m:e>
            </m:func>
            <m:r>
              <w:rPr>
                <w:rFonts w:ascii="Cambria Math" w:hAnsi="Cambria Math"/>
                <w:lang w:val="it-IT"/>
              </w:rPr>
              <m:t xml:space="preserve">* </m:t>
            </m:r>
            <m:m>
              <m:mPr>
                <m:mcs>
                  <m:mc>
                    <m:mcPr>
                      <m:count m:val="3"/>
                      <m:mcJc m:val="center"/>
                    </m:mcPr>
                  </m:mc>
                </m:mcs>
                <m:ctrlPr>
                  <w:rPr>
                    <w:rFonts w:ascii="Cambria Math" w:hAnsi="Cambria Math"/>
                    <w:i/>
                  </w:rPr>
                </m:ctrlPr>
              </m:mPr>
              <m:mr>
                <m:e>
                  <m:r>
                    <w:rPr>
                      <w:rFonts w:ascii="Cambria Math" w:hAnsi="Cambria Math"/>
                      <w:lang w:val="it-IT"/>
                    </w:rPr>
                    <m:t>1</m:t>
                  </m:r>
                </m:e>
                <m:e>
                  <m:r>
                    <w:rPr>
                      <w:rFonts w:ascii="Cambria Math" w:hAnsi="Cambria Math"/>
                      <w:lang w:val="it-IT"/>
                    </w:rPr>
                    <m:t>0</m:t>
                  </m:r>
                </m:e>
                <m:e>
                  <m:r>
                    <w:rPr>
                      <w:rFonts w:ascii="Cambria Math" w:hAnsi="Cambria Math"/>
                      <w:lang w:val="it-IT"/>
                    </w:rPr>
                    <m:t>0</m:t>
                  </m:r>
                </m:e>
              </m:mr>
              <m:mr>
                <m:e>
                  <m:r>
                    <w:rPr>
                      <w:rFonts w:ascii="Cambria Math" w:hAnsi="Cambria Math"/>
                      <w:lang w:val="it-IT"/>
                    </w:rPr>
                    <m:t>0</m:t>
                  </m:r>
                </m:e>
                <m:e>
                  <m:r>
                    <w:rPr>
                      <w:rFonts w:ascii="Cambria Math" w:hAnsi="Cambria Math"/>
                      <w:lang w:val="it-IT"/>
                    </w:rPr>
                    <m:t>1</m:t>
                  </m:r>
                </m:e>
                <m:e>
                  <m:r>
                    <w:rPr>
                      <w:rFonts w:ascii="Cambria Math" w:hAnsi="Cambria Math"/>
                      <w:lang w:val="it-IT"/>
                    </w:rPr>
                    <m:t>0</m:t>
                  </m:r>
                </m:e>
              </m:mr>
              <m:mr>
                <m:e>
                  <m:r>
                    <w:rPr>
                      <w:rFonts w:ascii="Cambria Math" w:hAnsi="Cambria Math"/>
                      <w:lang w:val="it-IT"/>
                    </w:rPr>
                    <m:t>0</m:t>
                  </m:r>
                </m:e>
                <m:e>
                  <m:r>
                    <w:rPr>
                      <w:rFonts w:ascii="Cambria Math" w:hAnsi="Cambria Math"/>
                      <w:lang w:val="it-IT"/>
                    </w:rPr>
                    <m:t>0</m:t>
                  </m:r>
                </m:e>
                <m:e>
                  <m:r>
                    <w:rPr>
                      <w:rFonts w:ascii="Cambria Math" w:hAnsi="Cambria Math"/>
                      <w:lang w:val="it-IT"/>
                    </w:rPr>
                    <m:t>1</m:t>
                  </m:r>
                </m:e>
              </m:mr>
            </m:m>
          </m:e>
        </m:func>
      </m:oMath>
      <w:r w:rsidRPr="00DD276B">
        <w:rPr>
          <w:lang w:val="it-IT"/>
        </w:rPr>
        <w:t xml:space="preserve">  Hours</w:t>
      </w:r>
    </w:p>
    <w:sectPr w:rsidR="00DD276B" w:rsidRPr="00DD276B">
      <w:headerReference w:type="default" r:id="rId18"/>
      <w:footerReference w:type="default" r:id="rId19"/>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4B076" w14:textId="77777777" w:rsidR="00966A7D" w:rsidRDefault="00966A7D" w:rsidP="006F09C2">
      <w:pPr>
        <w:spacing w:after="0" w:line="240" w:lineRule="auto"/>
      </w:pPr>
      <w:r>
        <w:separator/>
      </w:r>
    </w:p>
  </w:endnote>
  <w:endnote w:type="continuationSeparator" w:id="0">
    <w:p w14:paraId="0B50F63C" w14:textId="77777777" w:rsidR="00966A7D" w:rsidRDefault="00966A7D"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297597" w:rsidRDefault="00297597">
    <w:pPr>
      <w:pStyle w:val="Pidipagina"/>
    </w:pPr>
  </w:p>
  <w:p w14:paraId="09CBC844" w14:textId="378D55E7" w:rsidR="00297597" w:rsidRPr="006F09C2" w:rsidRDefault="00297597"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5F7F7" w14:textId="77777777" w:rsidR="00966A7D" w:rsidRDefault="00966A7D" w:rsidP="006F09C2">
      <w:pPr>
        <w:spacing w:after="0" w:line="240" w:lineRule="auto"/>
      </w:pPr>
      <w:r>
        <w:separator/>
      </w:r>
    </w:p>
  </w:footnote>
  <w:footnote w:type="continuationSeparator" w:id="0">
    <w:p w14:paraId="05F20BC4" w14:textId="77777777" w:rsidR="00966A7D" w:rsidRDefault="00966A7D"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297597" w:rsidRDefault="00297597">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26D9BA9B">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35173" y="9"/>
                          <a:ext cx="817582"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A3B48" w:rsidRPr="00AA3B48">
                              <w:rPr>
                                <w:noProof/>
                                <w:color w:val="FFFFFF" w:themeColor="background1"/>
                                <w:sz w:val="24"/>
                                <w:szCs w:val="24"/>
                                <w:lang w:val="it-IT"/>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ZloEeAAAAAJAQAADwAAAGRycy9kb3du&#10;cmV2LnhtbEyPwWrCQBCG74W+wzKF3nSTiKHGbESk7UkK1ULxtmbHJJidDdk1iW/f6ak9DcP/8c83&#10;+WayrRiw940jBfE8AoFUOtNQpeDr+DZ7AeGDJqNbR6jgjh42xeNDrjPjRvrE4RAqwSXkM62gDqHL&#10;pPRljVb7ueuQOLu43urAa19J0+uRy20rkyhKpdUN8YVad7irsbweblbB+6jH7SJ+HfbXy+5+Oi4/&#10;vvcxKvX8NG3XIAJO4Q+GX31Wh4Kdzu5GxotWwSxOmVSwWPLkPEnTBMSZwVW6Alnk8v8HxQ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351;width:8176;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58EFF303" w:rsidR="00297597" w:rsidRPr="00297597" w:rsidRDefault="00297597">
                      <w:pPr>
                        <w:pStyle w:val="Intestazione"/>
                        <w:jc w:val="right"/>
                        <w:rPr>
                          <w:color w:val="FFFFFF" w:themeColor="background1"/>
                          <w:sz w:val="24"/>
                          <w:szCs w:val="24"/>
                          <w:lang w:val="it-IT"/>
                        </w:rPr>
                      </w:pPr>
                      <w:r>
                        <w:rPr>
                          <w:color w:val="FFFFFF" w:themeColor="background1"/>
                          <w:sz w:val="24"/>
                          <w:szCs w:val="24"/>
                        </w:rPr>
                        <w:t xml:space="preserve">ITDP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A3B48" w:rsidRPr="00AA3B48">
                        <w:rPr>
                          <w:noProof/>
                          <w:color w:val="FFFFFF" w:themeColor="background1"/>
                          <w:sz w:val="24"/>
                          <w:szCs w:val="24"/>
                          <w:lang w:val="it-IT"/>
                        </w:rPr>
                        <w:t>7</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88B"/>
    <w:multiLevelType w:val="hybridMultilevel"/>
    <w:tmpl w:val="1506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C6"/>
    <w:multiLevelType w:val="hybridMultilevel"/>
    <w:tmpl w:val="7132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F4689"/>
    <w:multiLevelType w:val="hybridMultilevel"/>
    <w:tmpl w:val="8EF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272E1"/>
    <w:multiLevelType w:val="hybridMultilevel"/>
    <w:tmpl w:val="2DD0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9109DD"/>
    <w:multiLevelType w:val="hybridMultilevel"/>
    <w:tmpl w:val="E2FE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DE116D"/>
    <w:multiLevelType w:val="hybridMultilevel"/>
    <w:tmpl w:val="52420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6"/>
  </w:num>
  <w:num w:numId="4">
    <w:abstractNumId w:val="0"/>
  </w:num>
  <w:num w:numId="5">
    <w:abstractNumId w:val="10"/>
  </w:num>
  <w:num w:numId="6">
    <w:abstractNumId w:val="8"/>
  </w:num>
  <w:num w:numId="7">
    <w:abstractNumId w:val="11"/>
  </w:num>
  <w:num w:numId="8">
    <w:abstractNumId w:val="29"/>
  </w:num>
  <w:num w:numId="9">
    <w:abstractNumId w:val="2"/>
  </w:num>
  <w:num w:numId="10">
    <w:abstractNumId w:val="24"/>
  </w:num>
  <w:num w:numId="11">
    <w:abstractNumId w:val="12"/>
  </w:num>
  <w:num w:numId="12">
    <w:abstractNumId w:val="18"/>
  </w:num>
  <w:num w:numId="13">
    <w:abstractNumId w:val="3"/>
  </w:num>
  <w:num w:numId="14">
    <w:abstractNumId w:val="25"/>
  </w:num>
  <w:num w:numId="15">
    <w:abstractNumId w:val="20"/>
  </w:num>
  <w:num w:numId="16">
    <w:abstractNumId w:val="22"/>
  </w:num>
  <w:num w:numId="17">
    <w:abstractNumId w:val="13"/>
  </w:num>
  <w:num w:numId="18">
    <w:abstractNumId w:val="1"/>
  </w:num>
  <w:num w:numId="19">
    <w:abstractNumId w:val="14"/>
  </w:num>
  <w:num w:numId="20">
    <w:abstractNumId w:val="9"/>
  </w:num>
  <w:num w:numId="21">
    <w:abstractNumId w:val="27"/>
  </w:num>
  <w:num w:numId="22">
    <w:abstractNumId w:val="5"/>
  </w:num>
  <w:num w:numId="23">
    <w:abstractNumId w:val="15"/>
  </w:num>
  <w:num w:numId="24">
    <w:abstractNumId w:val="7"/>
  </w:num>
  <w:num w:numId="25">
    <w:abstractNumId w:val="4"/>
  </w:num>
  <w:num w:numId="26">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7"/>
  </w:num>
  <w:num w:numId="29">
    <w:abstractNumId w:val="6"/>
  </w:num>
  <w:num w:numId="30">
    <w:abstractNumId w:val="28"/>
  </w:num>
  <w:num w:numId="31">
    <w:abstractNumId w:val="1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599D"/>
    <w:rsid w:val="000159A3"/>
    <w:rsid w:val="00025582"/>
    <w:rsid w:val="0004069C"/>
    <w:rsid w:val="00047D20"/>
    <w:rsid w:val="00051538"/>
    <w:rsid w:val="00062E30"/>
    <w:rsid w:val="0006719A"/>
    <w:rsid w:val="00071D1D"/>
    <w:rsid w:val="000B63A6"/>
    <w:rsid w:val="000C203A"/>
    <w:rsid w:val="000C3278"/>
    <w:rsid w:val="000E39D6"/>
    <w:rsid w:val="000F1535"/>
    <w:rsid w:val="000F7303"/>
    <w:rsid w:val="000F7E3A"/>
    <w:rsid w:val="00127FA0"/>
    <w:rsid w:val="00145053"/>
    <w:rsid w:val="0014593D"/>
    <w:rsid w:val="0015064E"/>
    <w:rsid w:val="00157A90"/>
    <w:rsid w:val="001668DE"/>
    <w:rsid w:val="00172B4B"/>
    <w:rsid w:val="0018488E"/>
    <w:rsid w:val="00195A19"/>
    <w:rsid w:val="001D5BA0"/>
    <w:rsid w:val="001E022D"/>
    <w:rsid w:val="001E3588"/>
    <w:rsid w:val="001E6E72"/>
    <w:rsid w:val="001F1585"/>
    <w:rsid w:val="0021259C"/>
    <w:rsid w:val="002179F4"/>
    <w:rsid w:val="00226126"/>
    <w:rsid w:val="002278D6"/>
    <w:rsid w:val="002325B8"/>
    <w:rsid w:val="002372E8"/>
    <w:rsid w:val="002433DE"/>
    <w:rsid w:val="002456DA"/>
    <w:rsid w:val="00297597"/>
    <w:rsid w:val="002C625C"/>
    <w:rsid w:val="002D1570"/>
    <w:rsid w:val="002D2B0F"/>
    <w:rsid w:val="002E382B"/>
    <w:rsid w:val="0030114B"/>
    <w:rsid w:val="00302622"/>
    <w:rsid w:val="003104DE"/>
    <w:rsid w:val="003110B3"/>
    <w:rsid w:val="00343C72"/>
    <w:rsid w:val="00357373"/>
    <w:rsid w:val="00385489"/>
    <w:rsid w:val="00391927"/>
    <w:rsid w:val="003934DD"/>
    <w:rsid w:val="003A2C10"/>
    <w:rsid w:val="003B72E9"/>
    <w:rsid w:val="003F273D"/>
    <w:rsid w:val="0041303A"/>
    <w:rsid w:val="004216FF"/>
    <w:rsid w:val="00424026"/>
    <w:rsid w:val="004348BD"/>
    <w:rsid w:val="00440BDC"/>
    <w:rsid w:val="004448DA"/>
    <w:rsid w:val="004614B5"/>
    <w:rsid w:val="00462F04"/>
    <w:rsid w:val="004670CE"/>
    <w:rsid w:val="004718DF"/>
    <w:rsid w:val="004853EA"/>
    <w:rsid w:val="00486A97"/>
    <w:rsid w:val="004938C8"/>
    <w:rsid w:val="004A5AFB"/>
    <w:rsid w:val="004E61A3"/>
    <w:rsid w:val="004E68A4"/>
    <w:rsid w:val="004F3741"/>
    <w:rsid w:val="00507EED"/>
    <w:rsid w:val="0051703E"/>
    <w:rsid w:val="00525750"/>
    <w:rsid w:val="00544A80"/>
    <w:rsid w:val="00546F38"/>
    <w:rsid w:val="0057334D"/>
    <w:rsid w:val="005859D2"/>
    <w:rsid w:val="00592A2F"/>
    <w:rsid w:val="00596294"/>
    <w:rsid w:val="005A2451"/>
    <w:rsid w:val="005B133A"/>
    <w:rsid w:val="005C6ABE"/>
    <w:rsid w:val="005C6EF8"/>
    <w:rsid w:val="005D0D9B"/>
    <w:rsid w:val="005E6D7A"/>
    <w:rsid w:val="005F202C"/>
    <w:rsid w:val="005F6A0B"/>
    <w:rsid w:val="006061EA"/>
    <w:rsid w:val="0061068A"/>
    <w:rsid w:val="00624861"/>
    <w:rsid w:val="0064361C"/>
    <w:rsid w:val="00646C75"/>
    <w:rsid w:val="006554B8"/>
    <w:rsid w:val="00681395"/>
    <w:rsid w:val="006A690B"/>
    <w:rsid w:val="006E1D19"/>
    <w:rsid w:val="006F09C2"/>
    <w:rsid w:val="006F75E7"/>
    <w:rsid w:val="007045D8"/>
    <w:rsid w:val="00710439"/>
    <w:rsid w:val="00715DFD"/>
    <w:rsid w:val="00721C94"/>
    <w:rsid w:val="0073374E"/>
    <w:rsid w:val="00733DF0"/>
    <w:rsid w:val="00740B66"/>
    <w:rsid w:val="00752C0D"/>
    <w:rsid w:val="00762CD0"/>
    <w:rsid w:val="00765D59"/>
    <w:rsid w:val="00791A22"/>
    <w:rsid w:val="00794CD2"/>
    <w:rsid w:val="007A4EBC"/>
    <w:rsid w:val="007B7005"/>
    <w:rsid w:val="007D459F"/>
    <w:rsid w:val="007F7737"/>
    <w:rsid w:val="00810507"/>
    <w:rsid w:val="0084146B"/>
    <w:rsid w:val="00844E49"/>
    <w:rsid w:val="008705BA"/>
    <w:rsid w:val="00875534"/>
    <w:rsid w:val="0087738B"/>
    <w:rsid w:val="00881920"/>
    <w:rsid w:val="00887241"/>
    <w:rsid w:val="008A20E9"/>
    <w:rsid w:val="008B2784"/>
    <w:rsid w:val="008C6CB5"/>
    <w:rsid w:val="008D37F8"/>
    <w:rsid w:val="008D401D"/>
    <w:rsid w:val="008E7657"/>
    <w:rsid w:val="008E7E50"/>
    <w:rsid w:val="00904642"/>
    <w:rsid w:val="009115BD"/>
    <w:rsid w:val="00916498"/>
    <w:rsid w:val="00925D56"/>
    <w:rsid w:val="00926770"/>
    <w:rsid w:val="009332F4"/>
    <w:rsid w:val="00951A19"/>
    <w:rsid w:val="00962B49"/>
    <w:rsid w:val="00963808"/>
    <w:rsid w:val="00964605"/>
    <w:rsid w:val="00966A7D"/>
    <w:rsid w:val="00967C18"/>
    <w:rsid w:val="00972ED0"/>
    <w:rsid w:val="00977FB1"/>
    <w:rsid w:val="009964C7"/>
    <w:rsid w:val="009B1450"/>
    <w:rsid w:val="009B3386"/>
    <w:rsid w:val="009B3E48"/>
    <w:rsid w:val="009C5521"/>
    <w:rsid w:val="009F20E4"/>
    <w:rsid w:val="009F47AF"/>
    <w:rsid w:val="00A0407B"/>
    <w:rsid w:val="00A32E65"/>
    <w:rsid w:val="00A364F8"/>
    <w:rsid w:val="00A66596"/>
    <w:rsid w:val="00A85F2B"/>
    <w:rsid w:val="00A85FBB"/>
    <w:rsid w:val="00AA3B48"/>
    <w:rsid w:val="00AB6FE1"/>
    <w:rsid w:val="00AC725C"/>
    <w:rsid w:val="00AD2904"/>
    <w:rsid w:val="00AD6E2C"/>
    <w:rsid w:val="00AF057D"/>
    <w:rsid w:val="00B1673D"/>
    <w:rsid w:val="00B31A6F"/>
    <w:rsid w:val="00B53B64"/>
    <w:rsid w:val="00B6772F"/>
    <w:rsid w:val="00B71E35"/>
    <w:rsid w:val="00B74CB4"/>
    <w:rsid w:val="00B94E46"/>
    <w:rsid w:val="00BA136A"/>
    <w:rsid w:val="00BC1631"/>
    <w:rsid w:val="00BC7016"/>
    <w:rsid w:val="00C0248F"/>
    <w:rsid w:val="00C111CD"/>
    <w:rsid w:val="00C11B76"/>
    <w:rsid w:val="00C162BB"/>
    <w:rsid w:val="00C202FD"/>
    <w:rsid w:val="00C36200"/>
    <w:rsid w:val="00C401B6"/>
    <w:rsid w:val="00C470D6"/>
    <w:rsid w:val="00C627FF"/>
    <w:rsid w:val="00C70390"/>
    <w:rsid w:val="00C81788"/>
    <w:rsid w:val="00C9077F"/>
    <w:rsid w:val="00C90E66"/>
    <w:rsid w:val="00CA2D4D"/>
    <w:rsid w:val="00CB2126"/>
    <w:rsid w:val="00CC366F"/>
    <w:rsid w:val="00CD52D7"/>
    <w:rsid w:val="00CD6614"/>
    <w:rsid w:val="00CD71E3"/>
    <w:rsid w:val="00CE0AD3"/>
    <w:rsid w:val="00CF67F0"/>
    <w:rsid w:val="00D4093B"/>
    <w:rsid w:val="00D65F92"/>
    <w:rsid w:val="00D71D95"/>
    <w:rsid w:val="00D75F05"/>
    <w:rsid w:val="00D8354E"/>
    <w:rsid w:val="00D87689"/>
    <w:rsid w:val="00D96C66"/>
    <w:rsid w:val="00DD276B"/>
    <w:rsid w:val="00DD28FE"/>
    <w:rsid w:val="00DE0808"/>
    <w:rsid w:val="00DF575B"/>
    <w:rsid w:val="00E128A9"/>
    <w:rsid w:val="00E305DB"/>
    <w:rsid w:val="00E446D5"/>
    <w:rsid w:val="00E518AE"/>
    <w:rsid w:val="00E57251"/>
    <w:rsid w:val="00E6374C"/>
    <w:rsid w:val="00E76BEF"/>
    <w:rsid w:val="00E772FD"/>
    <w:rsid w:val="00E91EE6"/>
    <w:rsid w:val="00E94793"/>
    <w:rsid w:val="00EA4647"/>
    <w:rsid w:val="00EA680B"/>
    <w:rsid w:val="00EA681B"/>
    <w:rsid w:val="00EC5E34"/>
    <w:rsid w:val="00ED4C07"/>
    <w:rsid w:val="00EE00FC"/>
    <w:rsid w:val="00EF1118"/>
    <w:rsid w:val="00F10F4C"/>
    <w:rsid w:val="00F418E4"/>
    <w:rsid w:val="00F62DE6"/>
    <w:rsid w:val="00F63531"/>
    <w:rsid w:val="00F76533"/>
    <w:rsid w:val="00F86B99"/>
    <w:rsid w:val="00FC61CB"/>
    <w:rsid w:val="00FE1430"/>
    <w:rsid w:val="00FF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4"/>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dgm:t>
        <a:bodyPr/>
        <a:lstStyle/>
        <a:p>
          <a:pPr algn="ctr"/>
          <a:r>
            <a:rPr lang="en-US" sz="2000"/>
            <a:t>Function Points</a:t>
          </a:r>
        </a:p>
        <a:p>
          <a:pPr algn="ctr"/>
          <a:r>
            <a:rPr lang="it-IT" sz="1000"/>
            <a:t>Deadline: 30/01/2016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3D49AA95-7126-43A7-84E5-2BFFD8DB3C9A}" type="presOf" srcId="{56563E73-53C5-C242-B5DD-534CCEB5A55B}" destId="{1AB89A78-53AA-8046-940B-4774F5E8A3F4}" srcOrd="0" destOrd="0" presId="urn:microsoft.com/office/officeart/2005/8/layout/bProcess3"/>
    <dgm:cxn modelId="{FE6C9790-DAA2-4373-9F35-5097739D98A2}" type="presOf" srcId="{51AF1449-732A-7245-8907-3B0B474E6716}" destId="{70A625A3-B04D-314A-9454-BA7560E71142}" srcOrd="0" destOrd="0" presId="urn:microsoft.com/office/officeart/2005/8/layout/bProcess3"/>
    <dgm:cxn modelId="{675596BD-D857-4727-B0E8-67E23C45A2FB}" type="presOf" srcId="{6FF581C4-5EE0-6547-8B0A-4DD4E49DF7D5}" destId="{EE2C3E7E-7411-F14A-B102-730D81D864D3}"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144BE6F7-32AC-4BAA-A4BB-0B600017C44C}" type="presOf" srcId="{7DBAA654-83A9-2749-9A11-3A2F0853292E}" destId="{379D3411-2CF2-1443-9DE7-1F3F74BE70B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65AF941F-728B-48C9-A03B-30B9F2650C5C}" type="presOf" srcId="{E1700588-AA9B-9044-98E5-A52BC9E980D8}" destId="{0D4A6B71-9678-E74B-A4F4-3D04D7F96F18}"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173C5F3F-F776-4FC3-81A4-0170DD05BAB6}" type="presOf" srcId="{E1700588-AA9B-9044-98E5-A52BC9E980D8}" destId="{BE891453-7A81-9745-80FE-393D0BD9F682}" srcOrd="0" destOrd="0" presId="urn:microsoft.com/office/officeart/2005/8/layout/bProcess3"/>
    <dgm:cxn modelId="{F8E941FC-9EF7-40AD-8393-77E3C3E0D053}" type="presOf" srcId="{3D31D781-DE26-FC46-87C5-81D28438E988}" destId="{5054442F-68CC-BA4D-A78B-D10165C93B35}" srcOrd="0" destOrd="0" presId="urn:microsoft.com/office/officeart/2005/8/layout/bProcess3"/>
    <dgm:cxn modelId="{362CCF80-AF53-45BE-92A6-9DD387BE6F20}" type="presOf" srcId="{981B4EF9-7A3A-BE49-B6B6-0021D3615771}" destId="{CA2203B5-A4CA-2C4D-8577-50E3388F2246}" srcOrd="0" destOrd="0" presId="urn:microsoft.com/office/officeart/2005/8/layout/bProcess3"/>
    <dgm:cxn modelId="{4738304A-0AD7-4D43-9415-4D6EE0062E63}" type="presOf" srcId="{03689D08-8F94-B240-B093-204B4D1B1996}" destId="{F515C25C-FBC4-0A42-9BD8-739DB491DE01}" srcOrd="1" destOrd="0" presId="urn:microsoft.com/office/officeart/2005/8/layout/bProcess3"/>
    <dgm:cxn modelId="{D666A619-4335-45B1-B571-F44E56B33C86}" type="presOf" srcId="{3ABC577C-D926-6C40-8609-A47272EDC0E8}" destId="{35CF6ACD-16BB-D44B-9967-A88BE4C856FA}" srcOrd="0" destOrd="0" presId="urn:microsoft.com/office/officeart/2005/8/layout/bProcess3"/>
    <dgm:cxn modelId="{6F917FF2-6522-49D0-82DC-95054437885D}" type="presOf" srcId="{56563E73-53C5-C242-B5DD-534CCEB5A55B}" destId="{8845A127-0D85-A14A-94CB-F773727D4C9B}" srcOrd="1" destOrd="0" presId="urn:microsoft.com/office/officeart/2005/8/layout/bProcess3"/>
    <dgm:cxn modelId="{999DF5FE-ED34-4B8C-9684-9B97D99EEB07}" type="presOf" srcId="{C900A651-3FCA-634D-8E96-FB8C693E1E8F}" destId="{71E5BCB2-3AB6-4C42-9B09-A87936C7F001}" srcOrd="0" destOrd="0" presId="urn:microsoft.com/office/officeart/2005/8/layout/bProcess3"/>
    <dgm:cxn modelId="{7374CACB-E0CD-42F4-AB9F-AE7AFFAB6135}" type="presOf" srcId="{9D0A3E8F-79EA-4741-B4AF-359BBF2AD54A}" destId="{CB005E4D-98D2-5E43-A79A-01D73FA5246C}" srcOrd="0" destOrd="0" presId="urn:microsoft.com/office/officeart/2005/8/layout/bProcess3"/>
    <dgm:cxn modelId="{EA174031-79E4-4587-BAA1-43B60FBBADAA}" type="presOf" srcId="{6FF581C4-5EE0-6547-8B0A-4DD4E49DF7D5}" destId="{70788382-AA77-7C4C-A399-82382C8CD1E3}" srcOrd="0" destOrd="0" presId="urn:microsoft.com/office/officeart/2005/8/layout/bProcess3"/>
    <dgm:cxn modelId="{AF9DEB73-2371-4E3F-B5A8-4BADA78586E8}" type="presOf" srcId="{761D77BA-5704-3540-A64C-39623ABDE933}" destId="{2B850CA7-3DA8-704B-9542-29A27C4E6E8A}" srcOrd="0" destOrd="0" presId="urn:microsoft.com/office/officeart/2005/8/layout/bProcess3"/>
    <dgm:cxn modelId="{2541D2BF-A503-450F-8549-8234FA438ED6}" type="presOf" srcId="{03689D08-8F94-B240-B093-204B4D1B1996}" destId="{11041959-BAD3-494D-A0CA-60D08024935F}" srcOrd="0" destOrd="0" presId="urn:microsoft.com/office/officeart/2005/8/layout/bProcess3"/>
    <dgm:cxn modelId="{9003D007-C188-4632-9F99-0A7E1497CBE2}" type="presOf" srcId="{51AF1449-732A-7245-8907-3B0B474E6716}" destId="{08B24028-0337-A54F-863C-D83DC536E50D}" srcOrd="1" destOrd="0" presId="urn:microsoft.com/office/officeart/2005/8/layout/bProcess3"/>
    <dgm:cxn modelId="{0BB1FC2C-6EB8-4A01-8CF4-75457F91D0ED}" type="presParOf" srcId="{379D3411-2CF2-1443-9DE7-1F3F74BE70B6}" destId="{71E5BCB2-3AB6-4C42-9B09-A87936C7F001}" srcOrd="0" destOrd="0" presId="urn:microsoft.com/office/officeart/2005/8/layout/bProcess3"/>
    <dgm:cxn modelId="{7594B063-8E43-47EF-8701-0FF9039F7C97}" type="presParOf" srcId="{379D3411-2CF2-1443-9DE7-1F3F74BE70B6}" destId="{70788382-AA77-7C4C-A399-82382C8CD1E3}" srcOrd="1" destOrd="0" presId="urn:microsoft.com/office/officeart/2005/8/layout/bProcess3"/>
    <dgm:cxn modelId="{92553962-C737-439A-8AED-8C8B3CCB81B2}" type="presParOf" srcId="{70788382-AA77-7C4C-A399-82382C8CD1E3}" destId="{EE2C3E7E-7411-F14A-B102-730D81D864D3}" srcOrd="0" destOrd="0" presId="urn:microsoft.com/office/officeart/2005/8/layout/bProcess3"/>
    <dgm:cxn modelId="{5CF7FC1C-8084-416B-B0DA-6E402010CD08}" type="presParOf" srcId="{379D3411-2CF2-1443-9DE7-1F3F74BE70B6}" destId="{CB005E4D-98D2-5E43-A79A-01D73FA5246C}" srcOrd="2" destOrd="0" presId="urn:microsoft.com/office/officeart/2005/8/layout/bProcess3"/>
    <dgm:cxn modelId="{D067D0F6-AFC1-44B5-9525-01BD0CE8B51B}" type="presParOf" srcId="{379D3411-2CF2-1443-9DE7-1F3F74BE70B6}" destId="{1AB89A78-53AA-8046-940B-4774F5E8A3F4}" srcOrd="3" destOrd="0" presId="urn:microsoft.com/office/officeart/2005/8/layout/bProcess3"/>
    <dgm:cxn modelId="{E3BA1626-33D5-4E39-8A11-05AE20C4921A}" type="presParOf" srcId="{1AB89A78-53AA-8046-940B-4774F5E8A3F4}" destId="{8845A127-0D85-A14A-94CB-F773727D4C9B}" srcOrd="0" destOrd="0" presId="urn:microsoft.com/office/officeart/2005/8/layout/bProcess3"/>
    <dgm:cxn modelId="{9FDEB4AC-353C-43CF-8B2D-3937E6119CCB}" type="presParOf" srcId="{379D3411-2CF2-1443-9DE7-1F3F74BE70B6}" destId="{2B850CA7-3DA8-704B-9542-29A27C4E6E8A}" srcOrd="4" destOrd="0" presId="urn:microsoft.com/office/officeart/2005/8/layout/bProcess3"/>
    <dgm:cxn modelId="{48C76AC3-BE65-433A-AA51-CA69D17BC426}" type="presParOf" srcId="{379D3411-2CF2-1443-9DE7-1F3F74BE70B6}" destId="{11041959-BAD3-494D-A0CA-60D08024935F}" srcOrd="5" destOrd="0" presId="urn:microsoft.com/office/officeart/2005/8/layout/bProcess3"/>
    <dgm:cxn modelId="{16145EF8-0C08-4D7A-A7A9-8A1FFD85E876}" type="presParOf" srcId="{11041959-BAD3-494D-A0CA-60D08024935F}" destId="{F515C25C-FBC4-0A42-9BD8-739DB491DE01}" srcOrd="0" destOrd="0" presId="urn:microsoft.com/office/officeart/2005/8/layout/bProcess3"/>
    <dgm:cxn modelId="{BE4FF487-86A7-45C1-98A3-CA148A110F63}" type="presParOf" srcId="{379D3411-2CF2-1443-9DE7-1F3F74BE70B6}" destId="{35CF6ACD-16BB-D44B-9967-A88BE4C856FA}" srcOrd="6" destOrd="0" presId="urn:microsoft.com/office/officeart/2005/8/layout/bProcess3"/>
    <dgm:cxn modelId="{EE01013E-9BBE-4D8F-B235-62D178F5AFDF}" type="presParOf" srcId="{379D3411-2CF2-1443-9DE7-1F3F74BE70B6}" destId="{BE891453-7A81-9745-80FE-393D0BD9F682}" srcOrd="7" destOrd="0" presId="urn:microsoft.com/office/officeart/2005/8/layout/bProcess3"/>
    <dgm:cxn modelId="{F1D18B9B-5AFE-4177-9837-DB823069A69C}" type="presParOf" srcId="{BE891453-7A81-9745-80FE-393D0BD9F682}" destId="{0D4A6B71-9678-E74B-A4F4-3D04D7F96F18}" srcOrd="0" destOrd="0" presId="urn:microsoft.com/office/officeart/2005/8/layout/bProcess3"/>
    <dgm:cxn modelId="{E25F07C0-DD87-4817-9883-591D008F08CB}" type="presParOf" srcId="{379D3411-2CF2-1443-9DE7-1F3F74BE70B6}" destId="{5054442F-68CC-BA4D-A78B-D10165C93B35}" srcOrd="8" destOrd="0" presId="urn:microsoft.com/office/officeart/2005/8/layout/bProcess3"/>
    <dgm:cxn modelId="{29CBA533-8C11-40BF-BA6F-124AA1BBD55A}" type="presParOf" srcId="{379D3411-2CF2-1443-9DE7-1F3F74BE70B6}" destId="{70A625A3-B04D-314A-9454-BA7560E71142}" srcOrd="9" destOrd="0" presId="urn:microsoft.com/office/officeart/2005/8/layout/bProcess3"/>
    <dgm:cxn modelId="{D65B64CA-B791-41F8-B5B0-959A75B51964}" type="presParOf" srcId="{70A625A3-B04D-314A-9454-BA7560E71142}" destId="{08B24028-0337-A54F-863C-D83DC536E50D}" srcOrd="0" destOrd="0" presId="urn:microsoft.com/office/officeart/2005/8/layout/bProcess3"/>
    <dgm:cxn modelId="{53CF50EE-60C0-4815-B0FE-A9B5278631AD}"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589643"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471366"/>
        <a:ext cx="18063" cy="3616"/>
      </dsp:txXfrm>
    </dsp:sp>
    <dsp:sp modelId="{71E5BCB2-3AB6-4C42-9B09-A87936C7F001}">
      <dsp:nvSpPr>
        <dsp:cNvPr id="0" name=""/>
        <dsp:cNvSpPr/>
      </dsp:nvSpPr>
      <dsp:spPr>
        <a:xfrm>
          <a:off x="20731"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20731" y="1961"/>
        <a:ext cx="1570711" cy="942427"/>
      </dsp:txXfrm>
    </dsp:sp>
    <dsp:sp modelId="{1AB89A78-53AA-8046-940B-4774F5E8A3F4}">
      <dsp:nvSpPr>
        <dsp:cNvPr id="0" name=""/>
        <dsp:cNvSpPr/>
      </dsp:nvSpPr>
      <dsp:spPr>
        <a:xfrm>
          <a:off x="3521618" y="427454"/>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471366"/>
        <a:ext cx="18063" cy="3616"/>
      </dsp:txXfrm>
    </dsp:sp>
    <dsp:sp modelId="{CB005E4D-98D2-5E43-A79A-01D73FA5246C}">
      <dsp:nvSpPr>
        <dsp:cNvPr id="0" name=""/>
        <dsp:cNvSpPr/>
      </dsp:nvSpPr>
      <dsp:spPr>
        <a:xfrm>
          <a:off x="1952707"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1952707" y="1961"/>
        <a:ext cx="1570711" cy="942427"/>
      </dsp:txXfrm>
    </dsp:sp>
    <dsp:sp modelId="{11041959-BAD3-494D-A0CA-60D08024935F}">
      <dsp:nvSpPr>
        <dsp:cNvPr id="0" name=""/>
        <dsp:cNvSpPr/>
      </dsp:nvSpPr>
      <dsp:spPr>
        <a:xfrm>
          <a:off x="806087" y="942588"/>
          <a:ext cx="3863950" cy="330663"/>
        </a:xfrm>
        <a:custGeom>
          <a:avLst/>
          <a:gdLst/>
          <a:ahLst/>
          <a:cxnLst/>
          <a:rect l="0" t="0" r="0" b="0"/>
          <a:pathLst>
            <a:path>
              <a:moveTo>
                <a:pt x="3863950" y="0"/>
              </a:moveTo>
              <a:lnTo>
                <a:pt x="3863950" y="182431"/>
              </a:lnTo>
              <a:lnTo>
                <a:pt x="0" y="182431"/>
              </a:lnTo>
              <a:lnTo>
                <a:pt x="0" y="330663"/>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1042" y="1106111"/>
        <a:ext cx="194040" cy="3616"/>
      </dsp:txXfrm>
    </dsp:sp>
    <dsp:sp modelId="{2B850CA7-3DA8-704B-9542-29A27C4E6E8A}">
      <dsp:nvSpPr>
        <dsp:cNvPr id="0" name=""/>
        <dsp:cNvSpPr/>
      </dsp:nvSpPr>
      <dsp:spPr>
        <a:xfrm>
          <a:off x="3884682" y="1961"/>
          <a:ext cx="1570711" cy="942427"/>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3884682" y="1961"/>
        <a:ext cx="1570711" cy="942427"/>
      </dsp:txXfrm>
    </dsp:sp>
    <dsp:sp modelId="{BE891453-7A81-9745-80FE-393D0BD9F682}">
      <dsp:nvSpPr>
        <dsp:cNvPr id="0" name=""/>
        <dsp:cNvSpPr/>
      </dsp:nvSpPr>
      <dsp:spPr>
        <a:xfrm>
          <a:off x="1589643"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5943" y="1775057"/>
        <a:ext cx="18063" cy="3616"/>
      </dsp:txXfrm>
    </dsp:sp>
    <dsp:sp modelId="{35CF6ACD-16BB-D44B-9967-A88BE4C856FA}">
      <dsp:nvSpPr>
        <dsp:cNvPr id="0" name=""/>
        <dsp:cNvSpPr/>
      </dsp:nvSpPr>
      <dsp:spPr>
        <a:xfrm>
          <a:off x="20731" y="1305651"/>
          <a:ext cx="1570711" cy="942427"/>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20731" y="1305651"/>
        <a:ext cx="1570711" cy="942427"/>
      </dsp:txXfrm>
    </dsp:sp>
    <dsp:sp modelId="{70A625A3-B04D-314A-9454-BA7560E71142}">
      <dsp:nvSpPr>
        <dsp:cNvPr id="0" name=""/>
        <dsp:cNvSpPr/>
      </dsp:nvSpPr>
      <dsp:spPr>
        <a:xfrm>
          <a:off x="3521618" y="1731145"/>
          <a:ext cx="330663" cy="91440"/>
        </a:xfrm>
        <a:custGeom>
          <a:avLst/>
          <a:gdLst/>
          <a:ahLst/>
          <a:cxnLst/>
          <a:rect l="0" t="0" r="0" b="0"/>
          <a:pathLst>
            <a:path>
              <a:moveTo>
                <a:pt x="0" y="45720"/>
              </a:moveTo>
              <a:lnTo>
                <a:pt x="330663"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7919" y="1775057"/>
        <a:ext cx="18063" cy="3616"/>
      </dsp:txXfrm>
    </dsp:sp>
    <dsp:sp modelId="{5054442F-68CC-BA4D-A78B-D10165C93B35}">
      <dsp:nvSpPr>
        <dsp:cNvPr id="0" name=""/>
        <dsp:cNvSpPr/>
      </dsp:nvSpPr>
      <dsp:spPr>
        <a:xfrm>
          <a:off x="1952707" y="1305651"/>
          <a:ext cx="1570711" cy="942427"/>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1952707" y="1305651"/>
        <a:ext cx="1570711" cy="942427"/>
      </dsp:txXfrm>
    </dsp:sp>
    <dsp:sp modelId="{CA2203B5-A4CA-2C4D-8577-50E3388F2246}">
      <dsp:nvSpPr>
        <dsp:cNvPr id="0" name=""/>
        <dsp:cNvSpPr/>
      </dsp:nvSpPr>
      <dsp:spPr>
        <a:xfrm>
          <a:off x="3884682" y="1305651"/>
          <a:ext cx="1570711" cy="942427"/>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3884682" y="1305651"/>
        <a:ext cx="1570711" cy="94242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5E2BF7-754B-450E-875B-A7904ADF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972</Words>
  <Characters>5542</Characters>
  <Application>Microsoft Office Word</Application>
  <DocSecurity>0</DocSecurity>
  <Lines>46</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19</cp:revision>
  <cp:lastPrinted>2015-12-04T13:47:00Z</cp:lastPrinted>
  <dcterms:created xsi:type="dcterms:W3CDTF">2016-01-08T09:15:00Z</dcterms:created>
  <dcterms:modified xsi:type="dcterms:W3CDTF">2016-01-08T18:35:00Z</dcterms:modified>
</cp:coreProperties>
</file>