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0786F" w14:textId="33B49072" w:rsidR="002A7EAD" w:rsidRDefault="002A7EAD">
      <w:pPr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t>Solution:</w:t>
      </w:r>
    </w:p>
    <w:p w14:paraId="07DBAEE0" w14:textId="708C136E" w:rsidR="004D5787" w:rsidRDefault="004D5787">
      <w:pPr>
        <w:rPr>
          <w:rFonts w:ascii="Lucida Console" w:hAnsi="Lucida Console"/>
        </w:rPr>
      </w:pPr>
      <w:r>
        <w:rPr>
          <w:rFonts w:ascii="Lucida Console" w:hAnsi="Lucida Console"/>
        </w:rPr>
        <w:t>(1)</w:t>
      </w:r>
    </w:p>
    <w:p w14:paraId="4827EB8B" w14:textId="348A2108" w:rsidR="004D5787" w:rsidRDefault="008C0D81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The following is the amounts the classes of bonds would receive: </w:t>
      </w:r>
    </w:p>
    <w:p w14:paraId="5F38B1EB" w14:textId="7A9F2713" w:rsidR="008C0D81" w:rsidRDefault="008C0D81" w:rsidP="008C0D81">
      <w:pPr>
        <w:pStyle w:val="ListParagraph"/>
        <w:numPr>
          <w:ilvl w:val="0"/>
          <w:numId w:val="5"/>
        </w:numPr>
        <w:rPr>
          <w:rFonts w:ascii="Lucida Console" w:hAnsi="Lucida Console"/>
        </w:rPr>
      </w:pPr>
      <w:r>
        <w:rPr>
          <w:rFonts w:ascii="Lucida Console" w:hAnsi="Lucida Console"/>
        </w:rPr>
        <w:t>Mortgage Bonds -&gt; $11 million (highest priority among all of them)</w:t>
      </w:r>
    </w:p>
    <w:p w14:paraId="02EB16D1" w14:textId="604A7CBE" w:rsidR="008C0D81" w:rsidRDefault="008C0D81" w:rsidP="008C0D81">
      <w:pPr>
        <w:pStyle w:val="ListParagraph"/>
        <w:numPr>
          <w:ilvl w:val="0"/>
          <w:numId w:val="5"/>
        </w:numPr>
        <w:rPr>
          <w:rFonts w:ascii="Lucida Console" w:hAnsi="Lucida Console"/>
        </w:rPr>
      </w:pPr>
      <w:r>
        <w:rPr>
          <w:rFonts w:ascii="Lucida Console" w:hAnsi="Lucida Console"/>
        </w:rPr>
        <w:t xml:space="preserve">$5.4 million divided proportionally amongst the Payable as well as Debentures </w:t>
      </w:r>
    </w:p>
    <w:p w14:paraId="39C2A84F" w14:textId="6CEBC0F3" w:rsidR="008C0D81" w:rsidRDefault="008C0D81" w:rsidP="008C0D81">
      <w:pPr>
        <w:pStyle w:val="ListParagraph"/>
        <w:numPr>
          <w:ilvl w:val="1"/>
          <w:numId w:val="5"/>
        </w:numPr>
        <w:rPr>
          <w:rFonts w:ascii="Lucida Console" w:hAnsi="Lucida Console"/>
        </w:rPr>
      </w:pPr>
      <w:r>
        <w:rPr>
          <w:rFonts w:ascii="Lucida Console" w:hAnsi="Lucida Console"/>
        </w:rPr>
        <w:t>$2.4 million to Accounts Payable</w:t>
      </w:r>
    </w:p>
    <w:p w14:paraId="22F36A81" w14:textId="3A25E1F2" w:rsidR="008C0D81" w:rsidRDefault="008C0D81" w:rsidP="008C0D81">
      <w:pPr>
        <w:pStyle w:val="ListParagraph"/>
        <w:numPr>
          <w:ilvl w:val="1"/>
          <w:numId w:val="5"/>
        </w:numPr>
        <w:rPr>
          <w:rFonts w:ascii="Lucida Console" w:hAnsi="Lucida Console"/>
        </w:rPr>
      </w:pPr>
      <w:r>
        <w:rPr>
          <w:rFonts w:ascii="Lucida Console" w:hAnsi="Lucida Console"/>
        </w:rPr>
        <w:t>$3 million to Debentures Payable</w:t>
      </w:r>
    </w:p>
    <w:p w14:paraId="43F6321D" w14:textId="493BBF77" w:rsidR="008C0D81" w:rsidRDefault="008C0D81" w:rsidP="008C0D81">
      <w:pPr>
        <w:rPr>
          <w:rFonts w:ascii="Lucida Console" w:hAnsi="Lucida Console"/>
        </w:rPr>
      </w:pPr>
      <w:r>
        <w:rPr>
          <w:rFonts w:ascii="Lucida Console" w:hAnsi="Lucida Console"/>
        </w:rPr>
        <w:t>(2)</w:t>
      </w:r>
    </w:p>
    <w:p w14:paraId="2876CE63" w14:textId="5AB9C4CA" w:rsidR="00021880" w:rsidRDefault="00021880" w:rsidP="008C0D81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(a) </w:t>
      </w:r>
    </w:p>
    <w:p w14:paraId="7D86C7C6" w14:textId="695A927C" w:rsidR="00021880" w:rsidRDefault="00021880" w:rsidP="008C0D81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The following is the amounts the classes of bonds would receive: </w:t>
      </w:r>
    </w:p>
    <w:p w14:paraId="2604F4EC" w14:textId="042347A8" w:rsidR="00021880" w:rsidRDefault="00021880" w:rsidP="00021880">
      <w:pPr>
        <w:pStyle w:val="ListParagraph"/>
        <w:numPr>
          <w:ilvl w:val="0"/>
          <w:numId w:val="5"/>
        </w:numPr>
        <w:rPr>
          <w:rFonts w:ascii="Lucida Console" w:hAnsi="Lucida Console"/>
        </w:rPr>
      </w:pPr>
      <w:r>
        <w:rPr>
          <w:rFonts w:ascii="Lucida Console" w:hAnsi="Lucida Console"/>
        </w:rPr>
        <w:t>Mortgage Bonds -&gt; $11 million</w:t>
      </w:r>
    </w:p>
    <w:p w14:paraId="5BB92677" w14:textId="77AF09CA" w:rsidR="00021880" w:rsidRDefault="00021880" w:rsidP="00021880">
      <w:pPr>
        <w:pStyle w:val="ListParagraph"/>
        <w:numPr>
          <w:ilvl w:val="0"/>
          <w:numId w:val="5"/>
        </w:numPr>
        <w:rPr>
          <w:rFonts w:ascii="Lucida Console" w:hAnsi="Lucida Console"/>
        </w:rPr>
      </w:pPr>
      <w:r>
        <w:rPr>
          <w:rFonts w:ascii="Lucida Console" w:hAnsi="Lucida Console"/>
        </w:rPr>
        <w:t>Accounts Payable -&gt; $4 million</w:t>
      </w:r>
    </w:p>
    <w:p w14:paraId="26EDE20D" w14:textId="19B233A3" w:rsidR="00021880" w:rsidRDefault="00021880" w:rsidP="00021880">
      <w:pPr>
        <w:pStyle w:val="ListParagraph"/>
        <w:numPr>
          <w:ilvl w:val="0"/>
          <w:numId w:val="5"/>
        </w:numPr>
        <w:rPr>
          <w:rFonts w:ascii="Lucida Console" w:hAnsi="Lucida Console"/>
        </w:rPr>
      </w:pPr>
      <w:r>
        <w:rPr>
          <w:rFonts w:ascii="Lucida Console" w:hAnsi="Lucida Console"/>
        </w:rPr>
        <w:t>Subordinated Debentures -&gt; $1.4 million</w:t>
      </w:r>
    </w:p>
    <w:p w14:paraId="4F84C997" w14:textId="4D9CE153" w:rsidR="00021880" w:rsidRDefault="00021880" w:rsidP="00021880">
      <w:pPr>
        <w:rPr>
          <w:rFonts w:ascii="Lucida Console" w:hAnsi="Lucida Console"/>
        </w:rPr>
      </w:pPr>
      <w:r>
        <w:rPr>
          <w:rFonts w:ascii="Lucida Console" w:hAnsi="Lucida Console"/>
        </w:rPr>
        <w:t>(b)</w:t>
      </w:r>
    </w:p>
    <w:p w14:paraId="5656C660" w14:textId="72149030" w:rsidR="00021880" w:rsidRDefault="00021880" w:rsidP="00021880">
      <w:pPr>
        <w:rPr>
          <w:rFonts w:ascii="Lucida Console" w:hAnsi="Lucida Console"/>
        </w:rPr>
      </w:pPr>
      <w:r>
        <w:rPr>
          <w:rFonts w:ascii="Lucida Console" w:hAnsi="Lucida Console"/>
        </w:rPr>
        <w:t>The following is the amounts the classes of bonds would receive:</w:t>
      </w:r>
    </w:p>
    <w:p w14:paraId="1DA14B82" w14:textId="4ADCA20D" w:rsidR="00021880" w:rsidRDefault="00021880" w:rsidP="00021880">
      <w:pPr>
        <w:pStyle w:val="ListParagraph"/>
        <w:numPr>
          <w:ilvl w:val="0"/>
          <w:numId w:val="5"/>
        </w:numPr>
        <w:rPr>
          <w:rFonts w:ascii="Lucida Console" w:hAnsi="Lucida Console"/>
        </w:rPr>
      </w:pPr>
      <w:r>
        <w:rPr>
          <w:rFonts w:ascii="Lucida Console" w:hAnsi="Lucida Console"/>
        </w:rPr>
        <w:t>Mortgage Bonds -&gt; $11 million</w:t>
      </w:r>
    </w:p>
    <w:p w14:paraId="28CB2911" w14:textId="408157FC" w:rsidR="00021880" w:rsidRDefault="00021880" w:rsidP="00021880">
      <w:pPr>
        <w:pStyle w:val="ListParagraph"/>
        <w:numPr>
          <w:ilvl w:val="0"/>
          <w:numId w:val="5"/>
        </w:numPr>
        <w:rPr>
          <w:rFonts w:ascii="Lucida Console" w:hAnsi="Lucida Console"/>
        </w:rPr>
      </w:pPr>
      <w:r>
        <w:rPr>
          <w:rFonts w:ascii="Lucida Console" w:hAnsi="Lucida Console"/>
        </w:rPr>
        <w:t>Accounts Payable -&gt; $1.5 million</w:t>
      </w:r>
    </w:p>
    <w:p w14:paraId="0D248DAA" w14:textId="2B202F7E" w:rsidR="00021880" w:rsidRPr="00021880" w:rsidRDefault="00021880" w:rsidP="00021880">
      <w:pPr>
        <w:pStyle w:val="ListParagraph"/>
        <w:numPr>
          <w:ilvl w:val="0"/>
          <w:numId w:val="5"/>
        </w:numPr>
        <w:rPr>
          <w:rFonts w:ascii="Lucida Console" w:hAnsi="Lucida Console"/>
        </w:rPr>
      </w:pPr>
      <w:r>
        <w:rPr>
          <w:rFonts w:ascii="Lucida Console" w:hAnsi="Lucida Console"/>
        </w:rPr>
        <w:t>Nothing left for subordinated debentures, hence.</w:t>
      </w:r>
    </w:p>
    <w:sectPr w:rsidR="00021880" w:rsidRPr="00021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962BB"/>
    <w:multiLevelType w:val="hybridMultilevel"/>
    <w:tmpl w:val="09F439EE"/>
    <w:lvl w:ilvl="0" w:tplc="093464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7B80"/>
    <w:multiLevelType w:val="hybridMultilevel"/>
    <w:tmpl w:val="7BFAC2C6"/>
    <w:lvl w:ilvl="0" w:tplc="033EA1E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389"/>
    <w:multiLevelType w:val="hybridMultilevel"/>
    <w:tmpl w:val="387A08CA"/>
    <w:lvl w:ilvl="0" w:tplc="186C67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538EB"/>
    <w:multiLevelType w:val="hybridMultilevel"/>
    <w:tmpl w:val="7CB22212"/>
    <w:lvl w:ilvl="0" w:tplc="B40492C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E3EE0"/>
    <w:multiLevelType w:val="hybridMultilevel"/>
    <w:tmpl w:val="238645A8"/>
    <w:lvl w:ilvl="0" w:tplc="C99CE4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10127">
    <w:abstractNumId w:val="1"/>
  </w:num>
  <w:num w:numId="2" w16cid:durableId="414087781">
    <w:abstractNumId w:val="3"/>
  </w:num>
  <w:num w:numId="3" w16cid:durableId="10108113">
    <w:abstractNumId w:val="4"/>
  </w:num>
  <w:num w:numId="4" w16cid:durableId="1710759353">
    <w:abstractNumId w:val="2"/>
  </w:num>
  <w:num w:numId="5" w16cid:durableId="45868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AD"/>
    <w:rsid w:val="00021880"/>
    <w:rsid w:val="00066A62"/>
    <w:rsid w:val="001114C3"/>
    <w:rsid w:val="001B725B"/>
    <w:rsid w:val="00285D8C"/>
    <w:rsid w:val="00296A8B"/>
    <w:rsid w:val="002A355D"/>
    <w:rsid w:val="002A7EAD"/>
    <w:rsid w:val="0039162C"/>
    <w:rsid w:val="004C3105"/>
    <w:rsid w:val="004D5787"/>
    <w:rsid w:val="00690214"/>
    <w:rsid w:val="007F6DE0"/>
    <w:rsid w:val="008B176B"/>
    <w:rsid w:val="008C0D81"/>
    <w:rsid w:val="008E36F8"/>
    <w:rsid w:val="009C6D14"/>
    <w:rsid w:val="00A343A9"/>
    <w:rsid w:val="00A951BB"/>
    <w:rsid w:val="00B31B13"/>
    <w:rsid w:val="00B75905"/>
    <w:rsid w:val="00BC0EBF"/>
    <w:rsid w:val="00C122C0"/>
    <w:rsid w:val="00C236C2"/>
    <w:rsid w:val="00C37EDA"/>
    <w:rsid w:val="00CF364A"/>
    <w:rsid w:val="00D30162"/>
    <w:rsid w:val="00DE3796"/>
    <w:rsid w:val="00E946F5"/>
    <w:rsid w:val="00F8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AC7B"/>
  <w15:chartTrackingRefBased/>
  <w15:docId w15:val="{949ADEB3-EAB5-495C-BBF6-1600715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902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916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23</cp:revision>
  <cp:lastPrinted>2025-10-17T06:48:00Z</cp:lastPrinted>
  <dcterms:created xsi:type="dcterms:W3CDTF">2025-10-17T06:25:00Z</dcterms:created>
  <dcterms:modified xsi:type="dcterms:W3CDTF">2025-10-17T07:47:00Z</dcterms:modified>
</cp:coreProperties>
</file>