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Pr="00DD255E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1DA91E7A" w14:textId="6F7B6499" w:rsidR="00CE1BBA" w:rsidRDefault="00CE1BBA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</w:t>
      </w:r>
      <w:r w:rsidR="00DD255E">
        <w:rPr>
          <w:rFonts w:ascii="Lucida Sans Typewriter" w:hAnsi="Lucida Sans Typewriter"/>
        </w:rPr>
        <w:t>1</w:t>
      </w:r>
      <w:r>
        <w:rPr>
          <w:rFonts w:ascii="Lucida Sans Typewriter" w:hAnsi="Lucida Sans Typewriter"/>
        </w:rPr>
        <w:t>)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127"/>
        <w:gridCol w:w="2552"/>
        <w:gridCol w:w="2939"/>
        <w:gridCol w:w="3156"/>
      </w:tblGrid>
      <w:tr w:rsidR="00EE2AF4" w14:paraId="45BAA1FE" w14:textId="77777777" w:rsidTr="00E3241C">
        <w:tc>
          <w:tcPr>
            <w:tcW w:w="10774" w:type="dxa"/>
            <w:gridSpan w:val="4"/>
          </w:tcPr>
          <w:p w14:paraId="5583B639" w14:textId="77777777" w:rsidR="00EE2AF4" w:rsidRDefault="00EE2AF4" w:rsidP="00EE2AF4">
            <w:pPr>
              <w:jc w:val="center"/>
              <w:rPr>
                <w:rFonts w:ascii="Lucida Sans Typewriter" w:hAnsi="Lucida Sans Typewriter"/>
              </w:rPr>
            </w:pPr>
          </w:p>
          <w:p w14:paraId="496D5334" w14:textId="6781612E" w:rsidR="00EE2AF4" w:rsidRDefault="00EE2AF4" w:rsidP="00EE2AF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EFFECT ON THE BALANCE SHEET EQUATION</w:t>
            </w:r>
          </w:p>
          <w:p w14:paraId="0B013BE0" w14:textId="1443942A" w:rsidR="00EE2AF4" w:rsidRDefault="00EE2AF4" w:rsidP="00EE2AF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(Amounts are in </w:t>
            </w:r>
            <w:r w:rsidR="002B6760">
              <w:rPr>
                <w:rFonts w:ascii="Lucida Sans Typewriter" w:hAnsi="Lucida Sans Typewriter"/>
              </w:rPr>
              <w:t>thousands</w:t>
            </w:r>
            <w:r>
              <w:rPr>
                <w:rFonts w:ascii="Lucida Sans Typewriter" w:hAnsi="Lucida Sans Typewriter"/>
              </w:rPr>
              <w:t xml:space="preserve"> of $)</w:t>
            </w:r>
          </w:p>
          <w:p w14:paraId="02710ADE" w14:textId="77777777" w:rsidR="00EE2AF4" w:rsidRDefault="00EE2AF4" w:rsidP="00EE2AF4">
            <w:pPr>
              <w:rPr>
                <w:rFonts w:ascii="Lucida Sans Typewriter" w:hAnsi="Lucida Sans Typewriter"/>
              </w:rPr>
            </w:pPr>
          </w:p>
        </w:tc>
      </w:tr>
      <w:tr w:rsidR="00EE2AF4" w14:paraId="65BFD4F6" w14:textId="77777777" w:rsidTr="00EE2AF4">
        <w:tc>
          <w:tcPr>
            <w:tcW w:w="2127" w:type="dxa"/>
            <w:vMerge w:val="restart"/>
          </w:tcPr>
          <w:p w14:paraId="57C9FF13" w14:textId="77777777" w:rsidR="00EE2AF4" w:rsidRDefault="00EE2AF4" w:rsidP="00EE2AF4">
            <w:pPr>
              <w:jc w:val="center"/>
              <w:rPr>
                <w:rFonts w:ascii="Lucida Sans Typewriter" w:hAnsi="Lucida Sans Typewriter"/>
              </w:rPr>
            </w:pPr>
          </w:p>
          <w:p w14:paraId="5ACBDE52" w14:textId="3AD252AB" w:rsidR="00EE2AF4" w:rsidRDefault="00EE2AF4" w:rsidP="00EE2AF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Scenario</w:t>
            </w:r>
          </w:p>
        </w:tc>
        <w:tc>
          <w:tcPr>
            <w:tcW w:w="8647" w:type="dxa"/>
            <w:gridSpan w:val="3"/>
          </w:tcPr>
          <w:p w14:paraId="011034A2" w14:textId="1D0CC4BA" w:rsidR="00EE2AF4" w:rsidRDefault="00EE2AF4" w:rsidP="00EE2AF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Balance Sheet Equation</w:t>
            </w:r>
          </w:p>
        </w:tc>
      </w:tr>
      <w:tr w:rsidR="00EE2AF4" w14:paraId="0707BC7E" w14:textId="77777777" w:rsidTr="00EE2AF4">
        <w:tc>
          <w:tcPr>
            <w:tcW w:w="2127" w:type="dxa"/>
            <w:vMerge/>
          </w:tcPr>
          <w:p w14:paraId="0B59BE5C" w14:textId="77777777" w:rsidR="00EE2AF4" w:rsidRDefault="00EE2AF4" w:rsidP="00777EC1">
            <w:pPr>
              <w:rPr>
                <w:rFonts w:ascii="Lucida Sans Typewriter" w:hAnsi="Lucida Sans Typewriter"/>
              </w:rPr>
            </w:pPr>
          </w:p>
        </w:tc>
        <w:tc>
          <w:tcPr>
            <w:tcW w:w="2552" w:type="dxa"/>
          </w:tcPr>
          <w:p w14:paraId="0CE877F6" w14:textId="5B1E33BE" w:rsidR="00EE2AF4" w:rsidRDefault="00EE2AF4" w:rsidP="00EE2AF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Assets =</w:t>
            </w:r>
          </w:p>
        </w:tc>
        <w:tc>
          <w:tcPr>
            <w:tcW w:w="2939" w:type="dxa"/>
          </w:tcPr>
          <w:p w14:paraId="4D4ED61C" w14:textId="07C18C01" w:rsidR="00EE2AF4" w:rsidRDefault="00EE2AF4" w:rsidP="00EE2AF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Liabilities +</w:t>
            </w:r>
          </w:p>
        </w:tc>
        <w:tc>
          <w:tcPr>
            <w:tcW w:w="3156" w:type="dxa"/>
          </w:tcPr>
          <w:p w14:paraId="6478BD6C" w14:textId="662E3EAA" w:rsidR="00EE2AF4" w:rsidRDefault="00EE2AF4" w:rsidP="00EE2AF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Stockholders’ Equity</w:t>
            </w:r>
          </w:p>
        </w:tc>
      </w:tr>
      <w:tr w:rsidR="00EE2AF4" w14:paraId="31B218BE" w14:textId="77777777" w:rsidTr="002B6760">
        <w:tc>
          <w:tcPr>
            <w:tcW w:w="2127" w:type="dxa"/>
          </w:tcPr>
          <w:p w14:paraId="4ED6E299" w14:textId="31F2000E" w:rsidR="00EE2AF4" w:rsidRDefault="00EE2AF4" w:rsidP="00EE2AF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Issuance of debentures</w:t>
            </w:r>
          </w:p>
        </w:tc>
        <w:tc>
          <w:tcPr>
            <w:tcW w:w="2552" w:type="dxa"/>
          </w:tcPr>
          <w:p w14:paraId="27AAA9EF" w14:textId="1ABE1762" w:rsidR="00EE2AF4" w:rsidRDefault="00EE2AF4" w:rsidP="00EE2AF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</w:t>
            </w:r>
            <w:r w:rsidR="002B6760">
              <w:rPr>
                <w:rFonts w:ascii="Lucida Sans Typewriter" w:hAnsi="Lucida Sans Typewriter"/>
              </w:rPr>
              <w:t>11,359</w:t>
            </w:r>
          </w:p>
          <w:p w14:paraId="24BFE399" w14:textId="782D1F2B" w:rsidR="00EE2AF4" w:rsidRDefault="00EE2AF4" w:rsidP="00EE2AF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14:paraId="7ABCBE12" w14:textId="3BDA0D56" w:rsidR="00EE2AF4" w:rsidRDefault="00EE2AF4" w:rsidP="00EE2AF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</w:t>
            </w:r>
            <w:r w:rsidR="002B6760">
              <w:rPr>
                <w:rFonts w:ascii="Lucida Sans Typewriter" w:hAnsi="Lucida Sans Typewriter"/>
              </w:rPr>
              <w:t>10,000</w:t>
            </w:r>
          </w:p>
          <w:p w14:paraId="2AAE0106" w14:textId="77777777" w:rsidR="00EE2AF4" w:rsidRDefault="00EE2AF4" w:rsidP="00EE2AF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payable)</w:t>
            </w:r>
          </w:p>
          <w:p w14:paraId="7670D953" w14:textId="6737CF94" w:rsidR="00EE2AF4" w:rsidRDefault="00EE2AF4" w:rsidP="00EE2AF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</w:t>
            </w:r>
            <w:r w:rsidR="002B6760">
              <w:rPr>
                <w:rFonts w:ascii="Lucida Sans Typewriter" w:hAnsi="Lucida Sans Typewriter"/>
              </w:rPr>
              <w:t>1,359</w:t>
            </w:r>
          </w:p>
          <w:p w14:paraId="708B1A27" w14:textId="151EAA2C" w:rsidR="00EE2AF4" w:rsidRDefault="00EE2AF4" w:rsidP="00EE2AF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 premium)</w:t>
            </w:r>
          </w:p>
        </w:tc>
        <w:tc>
          <w:tcPr>
            <w:tcW w:w="3156" w:type="dxa"/>
          </w:tcPr>
          <w:p w14:paraId="23774581" w14:textId="77777777" w:rsidR="00EE2AF4" w:rsidRDefault="00EE2AF4" w:rsidP="00777EC1">
            <w:pPr>
              <w:rPr>
                <w:rFonts w:ascii="Lucida Sans Typewriter" w:hAnsi="Lucida Sans Typewriter"/>
              </w:rPr>
            </w:pPr>
          </w:p>
        </w:tc>
      </w:tr>
      <w:tr w:rsidR="00EE2AF4" w14:paraId="36C944EF" w14:textId="77777777" w:rsidTr="002B6760">
        <w:tc>
          <w:tcPr>
            <w:tcW w:w="2127" w:type="dxa"/>
          </w:tcPr>
          <w:p w14:paraId="186BF151" w14:textId="73CD6FED" w:rsidR="00EE2AF4" w:rsidRDefault="00F969D3" w:rsidP="00EE2AF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First semi-annual payment</w:t>
            </w:r>
          </w:p>
        </w:tc>
        <w:tc>
          <w:tcPr>
            <w:tcW w:w="2552" w:type="dxa"/>
          </w:tcPr>
          <w:p w14:paraId="0E612AA9" w14:textId="7B01BFFF" w:rsidR="00EE2AF4" w:rsidRDefault="00F969D3" w:rsidP="00F969D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 w:rsidR="002B6760">
              <w:rPr>
                <w:rFonts w:ascii="Lucida Sans Typewriter" w:hAnsi="Lucida Sans Typewriter"/>
              </w:rPr>
              <w:t>500.00</w:t>
            </w:r>
          </w:p>
          <w:p w14:paraId="00155E10" w14:textId="45F03F52" w:rsidR="00F969D3" w:rsidRDefault="00F969D3" w:rsidP="00F969D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939" w:type="dxa"/>
            <w:tcBorders>
              <w:bottom w:val="nil"/>
            </w:tcBorders>
          </w:tcPr>
          <w:p w14:paraId="104B054C" w14:textId="35920C23" w:rsidR="00EE2AF4" w:rsidRDefault="00F969D3" w:rsidP="00F969D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 w:rsidR="002B6760">
              <w:rPr>
                <w:rFonts w:ascii="Lucida Sans Typewriter" w:hAnsi="Lucida Sans Typewriter"/>
              </w:rPr>
              <w:t>45.64</w:t>
            </w:r>
          </w:p>
          <w:p w14:paraId="4EC630AD" w14:textId="55F97A78" w:rsidR="00F969D3" w:rsidRDefault="00F969D3" w:rsidP="00F969D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 premium)</w:t>
            </w:r>
          </w:p>
        </w:tc>
        <w:tc>
          <w:tcPr>
            <w:tcW w:w="3156" w:type="dxa"/>
          </w:tcPr>
          <w:p w14:paraId="2E83EAE7" w14:textId="5802F7BF" w:rsidR="00EE2AF4" w:rsidRDefault="00F969D3" w:rsidP="00F969D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 w:rsidR="002B6760">
              <w:rPr>
                <w:rFonts w:ascii="Lucida Sans Typewriter" w:hAnsi="Lucida Sans Typewriter"/>
              </w:rPr>
              <w:t>454.36</w:t>
            </w:r>
          </w:p>
          <w:p w14:paraId="244644C7" w14:textId="276297E6" w:rsidR="00F969D3" w:rsidRDefault="00F969D3" w:rsidP="00F969D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(interest expense)</w:t>
            </w:r>
          </w:p>
        </w:tc>
      </w:tr>
      <w:tr w:rsidR="00F969D3" w14:paraId="1D49C84A" w14:textId="77777777" w:rsidTr="002B6760">
        <w:tc>
          <w:tcPr>
            <w:tcW w:w="2127" w:type="dxa"/>
          </w:tcPr>
          <w:p w14:paraId="0D992119" w14:textId="280AEB62" w:rsidR="00F969D3" w:rsidRDefault="00F969D3" w:rsidP="00EE2AF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Payment at maturity</w:t>
            </w:r>
          </w:p>
        </w:tc>
        <w:tc>
          <w:tcPr>
            <w:tcW w:w="2552" w:type="dxa"/>
          </w:tcPr>
          <w:p w14:paraId="3AD3CBD2" w14:textId="20C223AC" w:rsidR="00F969D3" w:rsidRDefault="00F969D3" w:rsidP="00F969D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 w:rsidR="002B6760">
              <w:rPr>
                <w:rFonts w:ascii="Lucida Sans Typewriter" w:hAnsi="Lucida Sans Typewriter"/>
              </w:rPr>
              <w:t>10,000</w:t>
            </w:r>
          </w:p>
          <w:p w14:paraId="4697721B" w14:textId="58E33232" w:rsidR="00F969D3" w:rsidRDefault="00F969D3" w:rsidP="00F969D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939" w:type="dxa"/>
            <w:tcBorders>
              <w:top w:val="nil"/>
            </w:tcBorders>
          </w:tcPr>
          <w:p w14:paraId="78AD2F98" w14:textId="2A930535" w:rsidR="00F969D3" w:rsidRDefault="00F969D3" w:rsidP="00F969D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 w:rsidR="002B6760">
              <w:rPr>
                <w:rFonts w:ascii="Lucida Sans Typewriter" w:hAnsi="Lucida Sans Typewriter"/>
              </w:rPr>
              <w:t>10,000</w:t>
            </w:r>
          </w:p>
          <w:p w14:paraId="3B014E39" w14:textId="59E4F560" w:rsidR="00F969D3" w:rsidRDefault="00F969D3" w:rsidP="00F969D3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payable)</w:t>
            </w:r>
          </w:p>
        </w:tc>
        <w:tc>
          <w:tcPr>
            <w:tcW w:w="3156" w:type="dxa"/>
          </w:tcPr>
          <w:p w14:paraId="3C22C76F" w14:textId="77777777" w:rsidR="00F969D3" w:rsidRDefault="00F969D3" w:rsidP="00F969D3">
            <w:pPr>
              <w:jc w:val="right"/>
              <w:rPr>
                <w:rFonts w:ascii="Lucida Sans Typewriter" w:hAnsi="Lucida Sans Typewriter"/>
              </w:rPr>
            </w:pPr>
          </w:p>
        </w:tc>
      </w:tr>
    </w:tbl>
    <w:p w14:paraId="3065715D" w14:textId="77777777" w:rsidR="00CE1BBA" w:rsidRDefault="00CE1BBA" w:rsidP="00777EC1">
      <w:pPr>
        <w:rPr>
          <w:rFonts w:ascii="Lucida Sans Typewriter" w:hAnsi="Lucida Sans Typewriter"/>
        </w:rPr>
      </w:pPr>
    </w:p>
    <w:p w14:paraId="6738AB8C" w14:textId="1580042F" w:rsidR="00F969D3" w:rsidRDefault="00F969D3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</w:t>
      </w:r>
      <w:r w:rsidR="00AF4E94">
        <w:rPr>
          <w:rFonts w:ascii="Lucida Sans Typewriter" w:hAnsi="Lucida Sans Typewriter"/>
        </w:rPr>
        <w:t>2</w:t>
      </w:r>
      <w:r>
        <w:rPr>
          <w:rFonts w:ascii="Lucida Sans Typewriter" w:hAnsi="Lucida Sans Typewrite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701"/>
        <w:gridCol w:w="1791"/>
      </w:tblGrid>
      <w:tr w:rsidR="00C9363F" w14:paraId="6E658AA7" w14:textId="77777777" w:rsidTr="00846B13">
        <w:tc>
          <w:tcPr>
            <w:tcW w:w="9016" w:type="dxa"/>
            <w:gridSpan w:val="4"/>
          </w:tcPr>
          <w:p w14:paraId="197D2730" w14:textId="77777777" w:rsidR="00C9363F" w:rsidRDefault="00C9363F" w:rsidP="00C9363F">
            <w:pPr>
              <w:jc w:val="center"/>
              <w:rPr>
                <w:rFonts w:ascii="Lucida Sans Typewriter" w:hAnsi="Lucida Sans Typewriter"/>
              </w:rPr>
            </w:pPr>
          </w:p>
          <w:p w14:paraId="695E5E03" w14:textId="5AB5FAD0" w:rsidR="00C9363F" w:rsidRDefault="00C9363F" w:rsidP="00C9363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ENTRIES FOR THE BOND TRANSACTIONS</w:t>
            </w:r>
          </w:p>
          <w:p w14:paraId="1C2B9201" w14:textId="7C14E7AB" w:rsidR="00C9363F" w:rsidRDefault="00C9363F" w:rsidP="00C9363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(Amounts are in </w:t>
            </w:r>
            <w:r w:rsidR="00FA4598">
              <w:rPr>
                <w:rFonts w:ascii="Lucida Sans Typewriter" w:hAnsi="Lucida Sans Typewriter"/>
              </w:rPr>
              <w:t>thousands</w:t>
            </w:r>
            <w:r>
              <w:rPr>
                <w:rFonts w:ascii="Lucida Sans Typewriter" w:hAnsi="Lucida Sans Typewriter"/>
              </w:rPr>
              <w:t xml:space="preserve"> of $)</w:t>
            </w:r>
          </w:p>
          <w:p w14:paraId="0AC97A4D" w14:textId="77777777" w:rsidR="00C9363F" w:rsidRDefault="00C9363F" w:rsidP="00C9363F">
            <w:pPr>
              <w:rPr>
                <w:rFonts w:ascii="Lucida Sans Typewriter" w:hAnsi="Lucida Sans Typewriter"/>
              </w:rPr>
            </w:pPr>
          </w:p>
        </w:tc>
      </w:tr>
      <w:tr w:rsidR="00C9363F" w14:paraId="46EC1CDD" w14:textId="77777777" w:rsidTr="00C9363F">
        <w:tc>
          <w:tcPr>
            <w:tcW w:w="1413" w:type="dxa"/>
          </w:tcPr>
          <w:p w14:paraId="488508BA" w14:textId="2A5EE372" w:rsidR="00C9363F" w:rsidRDefault="00C9363F" w:rsidP="00C9363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Date</w:t>
            </w:r>
          </w:p>
        </w:tc>
        <w:tc>
          <w:tcPr>
            <w:tcW w:w="4111" w:type="dxa"/>
          </w:tcPr>
          <w:p w14:paraId="32AC9C51" w14:textId="183695B7" w:rsidR="00C9363F" w:rsidRDefault="00C9363F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701" w:type="dxa"/>
          </w:tcPr>
          <w:p w14:paraId="22F5939D" w14:textId="4F01F2C1" w:rsidR="00C9363F" w:rsidRDefault="00C9363F" w:rsidP="00C9363F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791" w:type="dxa"/>
          </w:tcPr>
          <w:p w14:paraId="422CACC0" w14:textId="6EA89730" w:rsidR="00C9363F" w:rsidRDefault="00C9363F" w:rsidP="00C9363F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C9363F" w14:paraId="2D2DA8FD" w14:textId="77777777" w:rsidTr="00C9363F">
        <w:tc>
          <w:tcPr>
            <w:tcW w:w="1413" w:type="dxa"/>
          </w:tcPr>
          <w:p w14:paraId="6B1C1F54" w14:textId="1E742FCC" w:rsidR="00C9363F" w:rsidRDefault="00C9363F" w:rsidP="00C9363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Issuance </w:t>
            </w:r>
          </w:p>
        </w:tc>
        <w:tc>
          <w:tcPr>
            <w:tcW w:w="4111" w:type="dxa"/>
          </w:tcPr>
          <w:p w14:paraId="38A7D37D" w14:textId="77777777" w:rsidR="00C9363F" w:rsidRDefault="00C9363F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31CA2CA8" w14:textId="77777777" w:rsidR="00C9363F" w:rsidRDefault="00C9363F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Bonds Payable</w:t>
            </w:r>
          </w:p>
          <w:p w14:paraId="30EAB993" w14:textId="2C6F1F07" w:rsidR="00C9363F" w:rsidRDefault="00C9363F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Bonds Premium</w:t>
            </w:r>
          </w:p>
        </w:tc>
        <w:tc>
          <w:tcPr>
            <w:tcW w:w="1701" w:type="dxa"/>
          </w:tcPr>
          <w:p w14:paraId="37DE1126" w14:textId="2720B778" w:rsidR="00C9363F" w:rsidRDefault="002B6760" w:rsidP="00C9363F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11,359</w:t>
            </w:r>
          </w:p>
        </w:tc>
        <w:tc>
          <w:tcPr>
            <w:tcW w:w="1791" w:type="dxa"/>
          </w:tcPr>
          <w:p w14:paraId="595423B6" w14:textId="77777777" w:rsidR="00C9363F" w:rsidRDefault="00C9363F" w:rsidP="00777EC1">
            <w:pPr>
              <w:rPr>
                <w:rFonts w:ascii="Lucida Sans Typewriter" w:hAnsi="Lucida Sans Typewriter"/>
              </w:rPr>
            </w:pPr>
          </w:p>
          <w:p w14:paraId="3595A904" w14:textId="6F4A3C1E" w:rsidR="00C9363F" w:rsidRDefault="002B6760" w:rsidP="002B676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10,000</w:t>
            </w:r>
          </w:p>
          <w:p w14:paraId="5D44A2FD" w14:textId="65AC18E7" w:rsidR="00C9363F" w:rsidRDefault="002B6760" w:rsidP="002B676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1,359</w:t>
            </w:r>
          </w:p>
        </w:tc>
      </w:tr>
      <w:tr w:rsidR="00C9363F" w14:paraId="6341AE91" w14:textId="77777777" w:rsidTr="00C9363F">
        <w:tc>
          <w:tcPr>
            <w:tcW w:w="1413" w:type="dxa"/>
          </w:tcPr>
          <w:p w14:paraId="372C5C7F" w14:textId="0EDC76AA" w:rsidR="00C9363F" w:rsidRDefault="00C9363F" w:rsidP="00C9363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First Payment</w:t>
            </w:r>
          </w:p>
        </w:tc>
        <w:tc>
          <w:tcPr>
            <w:tcW w:w="4111" w:type="dxa"/>
          </w:tcPr>
          <w:p w14:paraId="577EF1AA" w14:textId="77777777" w:rsidR="00C9363F" w:rsidRDefault="00C9363F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0DC0769E" w14:textId="2652A13D" w:rsidR="00C9363F" w:rsidRDefault="00C9363F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Bonds Premium</w:t>
            </w:r>
          </w:p>
          <w:p w14:paraId="3BE53540" w14:textId="24F78E98" w:rsidR="00C9363F" w:rsidRDefault="00C9363F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</w:tc>
        <w:tc>
          <w:tcPr>
            <w:tcW w:w="1701" w:type="dxa"/>
          </w:tcPr>
          <w:p w14:paraId="2439C664" w14:textId="2CB90745" w:rsidR="00C9363F" w:rsidRDefault="002B6760" w:rsidP="00C9363F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454.36</w:t>
            </w:r>
          </w:p>
          <w:p w14:paraId="6338AC2B" w14:textId="369E6706" w:rsidR="00C9363F" w:rsidRDefault="002B6760" w:rsidP="00C9363F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45.64</w:t>
            </w:r>
          </w:p>
        </w:tc>
        <w:tc>
          <w:tcPr>
            <w:tcW w:w="1791" w:type="dxa"/>
          </w:tcPr>
          <w:p w14:paraId="461374B2" w14:textId="77777777" w:rsidR="00C9363F" w:rsidRDefault="00C9363F" w:rsidP="00C9363F">
            <w:pPr>
              <w:jc w:val="right"/>
              <w:rPr>
                <w:rFonts w:ascii="Lucida Sans Typewriter" w:hAnsi="Lucida Sans Typewriter"/>
              </w:rPr>
            </w:pPr>
          </w:p>
          <w:p w14:paraId="424D1F6D" w14:textId="77777777" w:rsidR="002B6760" w:rsidRDefault="002B6760" w:rsidP="00C9363F">
            <w:pPr>
              <w:jc w:val="right"/>
              <w:rPr>
                <w:rFonts w:ascii="Lucida Sans Typewriter" w:hAnsi="Lucida Sans Typewriter"/>
              </w:rPr>
            </w:pPr>
          </w:p>
          <w:p w14:paraId="1031D83F" w14:textId="3A15FF19" w:rsidR="002B6760" w:rsidRDefault="002B6760" w:rsidP="00C9363F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500.00</w:t>
            </w:r>
          </w:p>
        </w:tc>
      </w:tr>
      <w:tr w:rsidR="00C9363F" w14:paraId="51160C7B" w14:textId="77777777" w:rsidTr="00C9363F">
        <w:tc>
          <w:tcPr>
            <w:tcW w:w="1413" w:type="dxa"/>
          </w:tcPr>
          <w:p w14:paraId="3A871557" w14:textId="4503434A" w:rsidR="00C9363F" w:rsidRDefault="00C9363F" w:rsidP="00C9363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Maturity Payment</w:t>
            </w:r>
          </w:p>
        </w:tc>
        <w:tc>
          <w:tcPr>
            <w:tcW w:w="4111" w:type="dxa"/>
          </w:tcPr>
          <w:p w14:paraId="2D82B318" w14:textId="77777777" w:rsidR="00C9363F" w:rsidRDefault="00C9363F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Bonds Payable</w:t>
            </w:r>
          </w:p>
          <w:p w14:paraId="6B4A7CA6" w14:textId="61F8F16C" w:rsidR="00C9363F" w:rsidRDefault="00C9363F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</w:tc>
        <w:tc>
          <w:tcPr>
            <w:tcW w:w="1701" w:type="dxa"/>
          </w:tcPr>
          <w:p w14:paraId="239CE88A" w14:textId="6D0B32E0" w:rsidR="00C9363F" w:rsidRDefault="00150E67" w:rsidP="00C9363F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10,000</w:t>
            </w:r>
          </w:p>
        </w:tc>
        <w:tc>
          <w:tcPr>
            <w:tcW w:w="1791" w:type="dxa"/>
          </w:tcPr>
          <w:p w14:paraId="79402037" w14:textId="77777777" w:rsidR="00C9363F" w:rsidRDefault="00C9363F" w:rsidP="00C9363F">
            <w:pPr>
              <w:jc w:val="right"/>
              <w:rPr>
                <w:rFonts w:ascii="Lucida Sans Typewriter" w:hAnsi="Lucida Sans Typewriter"/>
              </w:rPr>
            </w:pPr>
          </w:p>
          <w:p w14:paraId="5591AFE7" w14:textId="25028E0D" w:rsidR="00150E67" w:rsidRDefault="00150E67" w:rsidP="00C9363F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10,000</w:t>
            </w:r>
          </w:p>
        </w:tc>
      </w:tr>
    </w:tbl>
    <w:p w14:paraId="008819BD" w14:textId="41BA71A6" w:rsidR="00F969D3" w:rsidRDefault="00F969D3" w:rsidP="00777EC1">
      <w:pPr>
        <w:rPr>
          <w:rFonts w:ascii="Lucida Sans Typewriter" w:hAnsi="Lucida Sans Typewriter"/>
        </w:rPr>
      </w:pPr>
    </w:p>
    <w:p w14:paraId="69752C87" w14:textId="3FE4FDCD" w:rsidR="00C9363F" w:rsidRDefault="00C9363F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</w:t>
      </w:r>
      <w:r w:rsidR="00AF4E94">
        <w:rPr>
          <w:rFonts w:ascii="Lucida Sans Typewriter" w:hAnsi="Lucida Sans Typewriter"/>
        </w:rPr>
        <w:t>3</w:t>
      </w:r>
      <w:r w:rsidR="008E3B63">
        <w:rPr>
          <w:rFonts w:ascii="Lucida Sans Typewriter" w:hAnsi="Lucida Sans Typewriter"/>
        </w:rPr>
        <w:t>) The bond related accounts can be easily updated, based on the data that is provided above.</w:t>
      </w:r>
    </w:p>
    <w:p w14:paraId="320F6BE7" w14:textId="78A9C978" w:rsidR="008E3B63" w:rsidRDefault="00AF4E94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(4</w:t>
      </w:r>
      <w:r w:rsidR="008E3B63">
        <w:rPr>
          <w:rFonts w:ascii="Lucida Sans Typewriter" w:hAnsi="Lucida Sans Typewriter"/>
        </w:rPr>
        <w:t>)</w:t>
      </w:r>
    </w:p>
    <w:p w14:paraId="6EDFEFC6" w14:textId="48223CDA" w:rsidR="008E3B63" w:rsidRDefault="00AB7F40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To calculate, we note that after first payment, the net bond payable becomes $</w:t>
      </w:r>
      <w:r w:rsidR="0073191A">
        <w:rPr>
          <w:rFonts w:ascii="Lucida Sans Typewriter" w:hAnsi="Lucida Sans Typewriter"/>
        </w:rPr>
        <w:t>11,359,000</w:t>
      </w:r>
      <w:r>
        <w:rPr>
          <w:rFonts w:ascii="Lucida Sans Typewriter" w:hAnsi="Lucida Sans Typewriter"/>
        </w:rPr>
        <w:t xml:space="preserve"> - $</w:t>
      </w:r>
      <w:r w:rsidR="0073191A">
        <w:rPr>
          <w:rFonts w:ascii="Lucida Sans Typewriter" w:hAnsi="Lucida Sans Typewriter"/>
        </w:rPr>
        <w:t>45,640</w:t>
      </w:r>
      <w:r>
        <w:rPr>
          <w:rFonts w:ascii="Lucida Sans Typewriter" w:hAnsi="Lucida Sans Typewriter"/>
        </w:rPr>
        <w:t xml:space="preserve"> = $</w:t>
      </w:r>
      <w:r w:rsidR="0073191A">
        <w:rPr>
          <w:rFonts w:ascii="Lucida Sans Typewriter" w:hAnsi="Lucida Sans Typewriter"/>
        </w:rPr>
        <w:t>11,313,360</w:t>
      </w:r>
      <w:r>
        <w:rPr>
          <w:rFonts w:ascii="Lucida Sans Typewriter" w:hAnsi="Lucida Sans Typewriter"/>
        </w:rPr>
        <w:t xml:space="preserve">. </w:t>
      </w:r>
    </w:p>
    <w:p w14:paraId="439E7241" w14:textId="0381143A" w:rsidR="00AB7F40" w:rsidRPr="00777EC1" w:rsidRDefault="00AB7F40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the interest expense for the second payment (i.e. tenure ending on Dec 31, 201</w:t>
      </w:r>
      <w:r w:rsidR="0073191A">
        <w:rPr>
          <w:rFonts w:ascii="Lucida Sans Typewriter" w:hAnsi="Lucida Sans Typewriter"/>
        </w:rPr>
        <w:t>1</w:t>
      </w:r>
      <w:r>
        <w:rPr>
          <w:rFonts w:ascii="Lucida Sans Typewriter" w:hAnsi="Lucida Sans Typewriter"/>
        </w:rPr>
        <w:t>) will be given by $</w:t>
      </w:r>
      <w:r w:rsidR="0073191A">
        <w:rPr>
          <w:rFonts w:ascii="Lucida Sans Typewriter" w:hAnsi="Lucida Sans Typewriter"/>
        </w:rPr>
        <w:t>11,313,360</w:t>
      </w:r>
      <w:r>
        <w:rPr>
          <w:rFonts w:ascii="Lucida Sans Typewriter" w:hAnsi="Lucida Sans Typewriter"/>
        </w:rPr>
        <w:t xml:space="preserve"> x 4% = $</w:t>
      </w:r>
      <w:r w:rsidR="0073191A">
        <w:rPr>
          <w:rFonts w:ascii="Lucida Sans Typewriter" w:hAnsi="Lucida Sans Typewriter"/>
        </w:rPr>
        <w:t>45,253.44</w:t>
      </w:r>
      <w:r>
        <w:rPr>
          <w:rFonts w:ascii="Lucida Sans Typewriter" w:hAnsi="Lucida Sans Typewriter"/>
        </w:rPr>
        <w:t>.</w:t>
      </w:r>
    </w:p>
    <w:sectPr w:rsidR="00AB7F40" w:rsidRPr="00777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8048">
    <w:abstractNumId w:val="2"/>
  </w:num>
  <w:num w:numId="2" w16cid:durableId="2094079853">
    <w:abstractNumId w:val="3"/>
  </w:num>
  <w:num w:numId="3" w16cid:durableId="320080692">
    <w:abstractNumId w:val="0"/>
  </w:num>
  <w:num w:numId="4" w16cid:durableId="119781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26FEA"/>
    <w:rsid w:val="000E1DE5"/>
    <w:rsid w:val="00104C91"/>
    <w:rsid w:val="00150E67"/>
    <w:rsid w:val="00152731"/>
    <w:rsid w:val="0017227B"/>
    <w:rsid w:val="00250E17"/>
    <w:rsid w:val="00253FAC"/>
    <w:rsid w:val="002541B6"/>
    <w:rsid w:val="00262AF2"/>
    <w:rsid w:val="00264A1C"/>
    <w:rsid w:val="002B6760"/>
    <w:rsid w:val="002E0BAA"/>
    <w:rsid w:val="00322AD5"/>
    <w:rsid w:val="00325F15"/>
    <w:rsid w:val="003935C6"/>
    <w:rsid w:val="003B0144"/>
    <w:rsid w:val="003F68EB"/>
    <w:rsid w:val="0046778C"/>
    <w:rsid w:val="004741BD"/>
    <w:rsid w:val="004C716E"/>
    <w:rsid w:val="0050177D"/>
    <w:rsid w:val="005905CC"/>
    <w:rsid w:val="005B51B2"/>
    <w:rsid w:val="005C34FE"/>
    <w:rsid w:val="00616ADC"/>
    <w:rsid w:val="006A348D"/>
    <w:rsid w:val="006D102F"/>
    <w:rsid w:val="006D36C3"/>
    <w:rsid w:val="006E090F"/>
    <w:rsid w:val="00712E3B"/>
    <w:rsid w:val="0073191A"/>
    <w:rsid w:val="00750CFF"/>
    <w:rsid w:val="00754BD6"/>
    <w:rsid w:val="00763674"/>
    <w:rsid w:val="00777EC1"/>
    <w:rsid w:val="00780D3F"/>
    <w:rsid w:val="007B7FCE"/>
    <w:rsid w:val="007C594F"/>
    <w:rsid w:val="007D17FB"/>
    <w:rsid w:val="007F0650"/>
    <w:rsid w:val="00821E13"/>
    <w:rsid w:val="0086221B"/>
    <w:rsid w:val="008A2308"/>
    <w:rsid w:val="008D05E9"/>
    <w:rsid w:val="008D66DF"/>
    <w:rsid w:val="008E2516"/>
    <w:rsid w:val="008E3B63"/>
    <w:rsid w:val="009029A7"/>
    <w:rsid w:val="009113BC"/>
    <w:rsid w:val="00941830"/>
    <w:rsid w:val="00943314"/>
    <w:rsid w:val="00951775"/>
    <w:rsid w:val="00955347"/>
    <w:rsid w:val="009A2175"/>
    <w:rsid w:val="009B3173"/>
    <w:rsid w:val="009C157B"/>
    <w:rsid w:val="009D0C0A"/>
    <w:rsid w:val="00A47907"/>
    <w:rsid w:val="00A66854"/>
    <w:rsid w:val="00AB7F40"/>
    <w:rsid w:val="00AC06BA"/>
    <w:rsid w:val="00AE1E02"/>
    <w:rsid w:val="00AF4E94"/>
    <w:rsid w:val="00B82E85"/>
    <w:rsid w:val="00C3733B"/>
    <w:rsid w:val="00C9363F"/>
    <w:rsid w:val="00CB3344"/>
    <w:rsid w:val="00CB371D"/>
    <w:rsid w:val="00CE1BBA"/>
    <w:rsid w:val="00CF1592"/>
    <w:rsid w:val="00CF31FF"/>
    <w:rsid w:val="00D00571"/>
    <w:rsid w:val="00D23EB7"/>
    <w:rsid w:val="00D35D0A"/>
    <w:rsid w:val="00D83EB5"/>
    <w:rsid w:val="00DA3907"/>
    <w:rsid w:val="00DD255E"/>
    <w:rsid w:val="00DE0739"/>
    <w:rsid w:val="00E301C9"/>
    <w:rsid w:val="00E41819"/>
    <w:rsid w:val="00E46053"/>
    <w:rsid w:val="00E738B1"/>
    <w:rsid w:val="00EE219B"/>
    <w:rsid w:val="00EE2AF4"/>
    <w:rsid w:val="00F164C1"/>
    <w:rsid w:val="00F2731E"/>
    <w:rsid w:val="00F31528"/>
    <w:rsid w:val="00F969D3"/>
    <w:rsid w:val="00FA4598"/>
    <w:rsid w:val="00FA51C9"/>
    <w:rsid w:val="00FD1235"/>
    <w:rsid w:val="00FE4FE9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75</cp:revision>
  <cp:lastPrinted>2025-10-18T14:49:00Z</cp:lastPrinted>
  <dcterms:created xsi:type="dcterms:W3CDTF">2025-10-18T07:46:00Z</dcterms:created>
  <dcterms:modified xsi:type="dcterms:W3CDTF">2025-10-19T05:20:00Z</dcterms:modified>
</cp:coreProperties>
</file>