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FA41" w14:textId="16C8BD98" w:rsidR="00D23EB7" w:rsidRDefault="0017227B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03FA1371" w14:textId="0619C0CA" w:rsidR="00951775" w:rsidRPr="00951775" w:rsidRDefault="0095177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71582A46" w14:textId="5DD9E3C4" w:rsidR="00F31528" w:rsidRDefault="00152731" w:rsidP="00F3152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proceeds from the issuance of the bonds will require us to calculate the present value. </w:t>
      </w:r>
    </w:p>
    <w:p w14:paraId="602F5E79" w14:textId="553CC963" w:rsidR="00F31528" w:rsidRDefault="00F31528" w:rsidP="00F3152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do so, let us break the calculation into two parts:</w:t>
      </w:r>
    </w:p>
    <w:p w14:paraId="212F1DD3" w14:textId="6F8AF671" w:rsidR="00F31528" w:rsidRDefault="00F31528" w:rsidP="00F31528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Payments Part:</w:t>
      </w:r>
    </w:p>
    <w:p w14:paraId="18807286" w14:textId="0B15441A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bonds </w:t>
      </w:r>
      <w:r w:rsidR="00A47907">
        <w:rPr>
          <w:rFonts w:ascii="Lucida Sans Typewriter" w:hAnsi="Lucida Sans Typewriter"/>
        </w:rPr>
        <w:t>provide</w:t>
      </w:r>
      <w:r>
        <w:rPr>
          <w:rFonts w:ascii="Lucida Sans Typewriter" w:hAnsi="Lucida Sans Typewriter"/>
        </w:rPr>
        <w:t xml:space="preserve"> a payment of $</w:t>
      </w:r>
      <w:r w:rsidR="00152731">
        <w:rPr>
          <w:rFonts w:ascii="Lucida Sans Typewriter" w:hAnsi="Lucida Sans Typewriter"/>
        </w:rPr>
        <w:t>20</w:t>
      </w:r>
      <w:r>
        <w:rPr>
          <w:rFonts w:ascii="Lucida Sans Typewriter" w:hAnsi="Lucida Sans Typewriter"/>
        </w:rPr>
        <w:t xml:space="preserve"> x </w:t>
      </w:r>
      <w:r w:rsidR="00152731">
        <w:rPr>
          <w:rFonts w:ascii="Lucida Sans Typewriter" w:hAnsi="Lucida Sans Typewriter"/>
        </w:rPr>
        <w:t>3</w:t>
      </w:r>
      <w:r>
        <w:rPr>
          <w:rFonts w:ascii="Lucida Sans Typewriter" w:hAnsi="Lucida Sans Typewriter"/>
        </w:rPr>
        <w:t>% = $</w:t>
      </w:r>
      <w:r w:rsidR="00152731">
        <w:rPr>
          <w:rFonts w:ascii="Lucida Sans Typewriter" w:hAnsi="Lucida Sans Typewriter"/>
        </w:rPr>
        <w:t>0.6</w:t>
      </w:r>
      <w:r>
        <w:rPr>
          <w:rFonts w:ascii="Lucida Sans Typewriter" w:hAnsi="Lucida Sans Typewriter"/>
        </w:rPr>
        <w:t xml:space="preserve"> million every semi-annual period, till </w:t>
      </w:r>
      <w:r w:rsidR="00152731">
        <w:rPr>
          <w:rFonts w:ascii="Lucida Sans Typewriter" w:hAnsi="Lucida Sans Typewriter"/>
        </w:rPr>
        <w:t>10</w:t>
      </w:r>
      <w:r>
        <w:rPr>
          <w:rFonts w:ascii="Lucida Sans Typewriter" w:hAnsi="Lucida Sans Typewriter"/>
        </w:rPr>
        <w:t xml:space="preserve"> periods.</w:t>
      </w:r>
    </w:p>
    <w:p w14:paraId="09BB2F05" w14:textId="68D74E81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to find the present value, the situation is </w:t>
      </w:r>
      <w:r w:rsidR="00A47907">
        <w:rPr>
          <w:rFonts w:ascii="Lucida Sans Typewriter" w:hAnsi="Lucida Sans Typewriter"/>
        </w:rPr>
        <w:t>like</w:t>
      </w:r>
      <w:r>
        <w:rPr>
          <w:rFonts w:ascii="Lucida Sans Typewriter" w:hAnsi="Lucida Sans Typewriter"/>
        </w:rPr>
        <w:t xml:space="preserve"> an annuity with 5% interest rate and the above payments and cycle.</w:t>
      </w:r>
    </w:p>
    <w:p w14:paraId="002DC083" w14:textId="44189745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By using annuity tables, the present value of the annuity comes out to be $</w:t>
      </w:r>
      <w:r w:rsidR="00152731">
        <w:rPr>
          <w:rFonts w:ascii="Lucida Sans Typewriter" w:hAnsi="Lucida Sans Typewriter"/>
        </w:rPr>
        <w:t>0.6</w:t>
      </w:r>
      <w:r>
        <w:rPr>
          <w:rFonts w:ascii="Lucida Sans Typewriter" w:hAnsi="Lucida Sans Typewriter"/>
        </w:rPr>
        <w:t xml:space="preserve"> x </w:t>
      </w:r>
      <w:r w:rsidR="00152731">
        <w:rPr>
          <w:rFonts w:ascii="Lucida Sans Typewriter" w:hAnsi="Lucida Sans Typewriter"/>
        </w:rPr>
        <w:t>7.7217</w:t>
      </w:r>
      <w:r>
        <w:rPr>
          <w:rFonts w:ascii="Lucida Sans Typewriter" w:hAnsi="Lucida Sans Typewriter"/>
        </w:rPr>
        <w:t xml:space="preserve"> = $</w:t>
      </w:r>
      <w:r w:rsidR="00152731">
        <w:rPr>
          <w:rFonts w:ascii="Lucida Sans Typewriter" w:hAnsi="Lucida Sans Typewriter"/>
        </w:rPr>
        <w:t>4.633</w:t>
      </w:r>
      <w:r>
        <w:rPr>
          <w:rFonts w:ascii="Lucida Sans Typewriter" w:hAnsi="Lucida Sans Typewriter"/>
        </w:rPr>
        <w:t xml:space="preserve"> million.</w:t>
      </w:r>
    </w:p>
    <w:p w14:paraId="395182A8" w14:textId="25DADD47" w:rsidR="00F31528" w:rsidRDefault="00F31528" w:rsidP="00F31528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Lump-sum Part:</w:t>
      </w:r>
    </w:p>
    <w:p w14:paraId="1B23013D" w14:textId="6DBB8761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bonds also </w:t>
      </w:r>
      <w:r w:rsidR="00A47907">
        <w:rPr>
          <w:rFonts w:ascii="Lucida Sans Typewriter" w:hAnsi="Lucida Sans Typewriter"/>
        </w:rPr>
        <w:t>provide</w:t>
      </w:r>
      <w:r>
        <w:rPr>
          <w:rFonts w:ascii="Lucida Sans Typewriter" w:hAnsi="Lucida Sans Typewriter"/>
        </w:rPr>
        <w:t xml:space="preserve"> a lumpsum payment of $</w:t>
      </w:r>
      <w:r w:rsidR="00152731">
        <w:rPr>
          <w:rFonts w:ascii="Lucida Sans Typewriter" w:hAnsi="Lucida Sans Typewriter"/>
        </w:rPr>
        <w:t>20</w:t>
      </w:r>
      <w:r>
        <w:rPr>
          <w:rFonts w:ascii="Lucida Sans Typewriter" w:hAnsi="Lucida Sans Typewriter"/>
        </w:rPr>
        <w:t xml:space="preserve"> million after </w:t>
      </w:r>
      <w:r w:rsidR="00152731">
        <w:rPr>
          <w:rFonts w:ascii="Lucida Sans Typewriter" w:hAnsi="Lucida Sans Typewriter"/>
        </w:rPr>
        <w:t>10</w:t>
      </w:r>
      <w:r>
        <w:rPr>
          <w:rFonts w:ascii="Lucida Sans Typewriter" w:hAnsi="Lucida Sans Typewriter"/>
        </w:rPr>
        <w:t xml:space="preserve"> periods, compounded at 5% interest. </w:t>
      </w:r>
    </w:p>
    <w:p w14:paraId="65D59097" w14:textId="3E89BB35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by using the future value tables, we see that the present value of the lumpsum comes out to be $</w:t>
      </w:r>
      <w:r w:rsidR="00152731">
        <w:rPr>
          <w:rFonts w:ascii="Lucida Sans Typewriter" w:hAnsi="Lucida Sans Typewriter"/>
        </w:rPr>
        <w:t>20</w:t>
      </w:r>
      <w:r>
        <w:rPr>
          <w:rFonts w:ascii="Lucida Sans Typewriter" w:hAnsi="Lucida Sans Typewriter"/>
        </w:rPr>
        <w:t xml:space="preserve"> x 0.</w:t>
      </w:r>
      <w:r w:rsidR="00152731">
        <w:rPr>
          <w:rFonts w:ascii="Lucida Sans Typewriter" w:hAnsi="Lucida Sans Typewriter"/>
        </w:rPr>
        <w:t>6139</w:t>
      </w:r>
      <w:r>
        <w:rPr>
          <w:rFonts w:ascii="Lucida Sans Typewriter" w:hAnsi="Lucida Sans Typewriter"/>
        </w:rPr>
        <w:t xml:space="preserve"> = $</w:t>
      </w:r>
      <w:r w:rsidR="00152731">
        <w:rPr>
          <w:rFonts w:ascii="Lucida Sans Typewriter" w:hAnsi="Lucida Sans Typewriter"/>
        </w:rPr>
        <w:t>12.278</w:t>
      </w:r>
      <w:r>
        <w:rPr>
          <w:rFonts w:ascii="Lucida Sans Typewriter" w:hAnsi="Lucida Sans Typewriter"/>
        </w:rPr>
        <w:t xml:space="preserve"> million.</w:t>
      </w:r>
    </w:p>
    <w:p w14:paraId="4410F7BB" w14:textId="77777777" w:rsidR="00F31528" w:rsidRDefault="00F31528" w:rsidP="00F31528">
      <w:pPr>
        <w:rPr>
          <w:rFonts w:ascii="Lucida Sans Typewriter" w:hAnsi="Lucida Sans Typewriter"/>
        </w:rPr>
      </w:pPr>
    </w:p>
    <w:p w14:paraId="4AF58DA9" w14:textId="337F8658" w:rsidR="00F31528" w:rsidRPr="00F31528" w:rsidRDefault="00F31528" w:rsidP="00F3152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based on the above we conclude that the current valuation of the bond is $</w:t>
      </w:r>
      <w:r w:rsidR="00152731">
        <w:rPr>
          <w:rFonts w:ascii="Lucida Sans Typewriter" w:hAnsi="Lucida Sans Typewriter"/>
        </w:rPr>
        <w:t>4.633</w:t>
      </w:r>
      <w:r>
        <w:rPr>
          <w:rFonts w:ascii="Lucida Sans Typewriter" w:hAnsi="Lucida Sans Typewriter"/>
        </w:rPr>
        <w:t xml:space="preserve"> + $1</w:t>
      </w:r>
      <w:r w:rsidR="00152731">
        <w:rPr>
          <w:rFonts w:ascii="Lucida Sans Typewriter" w:hAnsi="Lucida Sans Typewriter"/>
        </w:rPr>
        <w:t>2.278</w:t>
      </w:r>
      <w:r>
        <w:rPr>
          <w:rFonts w:ascii="Lucida Sans Typewriter" w:hAnsi="Lucida Sans Typewriter"/>
        </w:rPr>
        <w:t xml:space="preserve"> = $</w:t>
      </w:r>
      <w:r w:rsidR="00152731">
        <w:rPr>
          <w:rFonts w:ascii="Lucida Sans Typewriter" w:hAnsi="Lucida Sans Typewriter"/>
        </w:rPr>
        <w:t xml:space="preserve">16.911 </w:t>
      </w:r>
      <w:r>
        <w:rPr>
          <w:rFonts w:ascii="Lucida Sans Typewriter" w:hAnsi="Lucida Sans Typewriter"/>
        </w:rPr>
        <w:t xml:space="preserve">million, </w:t>
      </w:r>
      <w:r w:rsidR="00152731">
        <w:rPr>
          <w:rFonts w:ascii="Lucida Sans Typewriter" w:hAnsi="Lucida Sans Typewriter"/>
        </w:rPr>
        <w:t>which shows that the bond is sold at a discount of $3.089 million.</w:t>
      </w:r>
    </w:p>
    <w:p w14:paraId="5E9D735C" w14:textId="74CF234A" w:rsidR="00F31528" w:rsidRDefault="00F31528" w:rsidP="00F3152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We now proceed to do the accounting for the same. </w:t>
      </w:r>
    </w:p>
    <w:p w14:paraId="449D4BCB" w14:textId="77777777" w:rsidR="00A47907" w:rsidRDefault="00A47907" w:rsidP="00F31528">
      <w:pPr>
        <w:rPr>
          <w:rFonts w:ascii="Lucida Sans Typewriter" w:hAnsi="Lucida Sans Typewriter"/>
        </w:rPr>
      </w:pPr>
    </w:p>
    <w:p w14:paraId="65451E77" w14:textId="77777777" w:rsidR="00A47907" w:rsidRDefault="00A47907" w:rsidP="00F31528">
      <w:pPr>
        <w:rPr>
          <w:rFonts w:ascii="Lucida Sans Typewriter" w:hAnsi="Lucida Sans Typewriter"/>
        </w:rPr>
      </w:pPr>
    </w:p>
    <w:p w14:paraId="6FB943C9" w14:textId="77777777" w:rsidR="00A47907" w:rsidRDefault="00A47907" w:rsidP="00F31528">
      <w:pPr>
        <w:rPr>
          <w:rFonts w:ascii="Lucida Sans Typewriter" w:hAnsi="Lucida Sans Typewriter"/>
        </w:rPr>
      </w:pPr>
    </w:p>
    <w:p w14:paraId="5B29A72E" w14:textId="77777777" w:rsidR="00A47907" w:rsidRDefault="00A47907" w:rsidP="00F31528">
      <w:pPr>
        <w:rPr>
          <w:rFonts w:ascii="Lucida Sans Typewriter" w:hAnsi="Lucida Sans Typewriter"/>
        </w:rPr>
      </w:pPr>
    </w:p>
    <w:p w14:paraId="50160EA4" w14:textId="77777777" w:rsidR="00A47907" w:rsidRDefault="00A47907" w:rsidP="00F31528">
      <w:pPr>
        <w:rPr>
          <w:rFonts w:ascii="Lucida Sans Typewriter" w:hAnsi="Lucida Sans Typewriter"/>
        </w:rPr>
      </w:pPr>
    </w:p>
    <w:p w14:paraId="19E00EFB" w14:textId="77777777" w:rsidR="00A47907" w:rsidRDefault="00A47907" w:rsidP="00F31528">
      <w:pPr>
        <w:rPr>
          <w:rFonts w:ascii="Lucida Sans Typewriter" w:hAnsi="Lucida Sans Typewriter"/>
        </w:rPr>
      </w:pPr>
    </w:p>
    <w:p w14:paraId="3416D145" w14:textId="77777777" w:rsidR="00CF1592" w:rsidRDefault="00CF1592" w:rsidP="00F31528">
      <w:pPr>
        <w:rPr>
          <w:rFonts w:ascii="Lucida Sans Typewriter" w:hAnsi="Lucida Sans Typewriter"/>
        </w:rPr>
      </w:pPr>
    </w:p>
    <w:p w14:paraId="17C97480" w14:textId="053D9FF3" w:rsidR="00CB371D" w:rsidRDefault="00CB371D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</w:t>
      </w:r>
      <w:r w:rsidR="00951775">
        <w:rPr>
          <w:rFonts w:ascii="Lucida Sans Typewriter" w:hAnsi="Lucida Sans Typewriter"/>
        </w:rPr>
        <w:t>2</w:t>
      </w:r>
      <w:r>
        <w:rPr>
          <w:rFonts w:ascii="Lucida Sans Typewriter" w:hAnsi="Lucida Sans Typewriter"/>
        </w:rPr>
        <w:t>)</w:t>
      </w:r>
    </w:p>
    <w:p w14:paraId="14F7CAD7" w14:textId="77777777" w:rsidR="005B51B2" w:rsidRDefault="005B51B2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analysis for the same is as follows: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985"/>
        <w:gridCol w:w="2552"/>
        <w:gridCol w:w="2693"/>
        <w:gridCol w:w="3118"/>
      </w:tblGrid>
      <w:tr w:rsidR="002541B6" w14:paraId="56D8C4DF" w14:textId="77777777" w:rsidTr="002541B6">
        <w:tc>
          <w:tcPr>
            <w:tcW w:w="10348" w:type="dxa"/>
            <w:gridSpan w:val="4"/>
          </w:tcPr>
          <w:p w14:paraId="43787148" w14:textId="77777777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</w:p>
          <w:p w14:paraId="2B93DA4E" w14:textId="28DA4ADE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EFFECT ON BALANCE SHEET EQUATION</w:t>
            </w:r>
          </w:p>
          <w:p w14:paraId="452C8F27" w14:textId="0BF4DA65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 millions of $)</w:t>
            </w:r>
          </w:p>
          <w:p w14:paraId="3B5F6CAC" w14:textId="77777777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541B6" w14:paraId="544F1421" w14:textId="77777777" w:rsidTr="002541B6">
        <w:tc>
          <w:tcPr>
            <w:tcW w:w="1985" w:type="dxa"/>
          </w:tcPr>
          <w:p w14:paraId="5505764D" w14:textId="3E81C3BA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Scenario</w:t>
            </w:r>
          </w:p>
        </w:tc>
        <w:tc>
          <w:tcPr>
            <w:tcW w:w="2552" w:type="dxa"/>
          </w:tcPr>
          <w:p w14:paraId="4D985944" w14:textId="019120A2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Assets =</w:t>
            </w:r>
          </w:p>
        </w:tc>
        <w:tc>
          <w:tcPr>
            <w:tcW w:w="2693" w:type="dxa"/>
          </w:tcPr>
          <w:p w14:paraId="68A551C1" w14:textId="5122DACD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118" w:type="dxa"/>
          </w:tcPr>
          <w:p w14:paraId="293E40F7" w14:textId="7B15B564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2541B6" w14:paraId="7B7F08D8" w14:textId="77777777" w:rsidTr="002541B6">
        <w:tc>
          <w:tcPr>
            <w:tcW w:w="1985" w:type="dxa"/>
          </w:tcPr>
          <w:p w14:paraId="78C40C01" w14:textId="2BF15466" w:rsidR="002541B6" w:rsidRDefault="002541B6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Issuance of debentures</w:t>
            </w:r>
          </w:p>
        </w:tc>
        <w:tc>
          <w:tcPr>
            <w:tcW w:w="2552" w:type="dxa"/>
          </w:tcPr>
          <w:p w14:paraId="148AEE55" w14:textId="10A1E0BF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</w:t>
            </w:r>
            <w:r w:rsidR="00CF1592">
              <w:rPr>
                <w:rFonts w:ascii="Lucida Sans Typewriter" w:hAnsi="Lucida Sans Typewriter"/>
              </w:rPr>
              <w:t>16.91</w:t>
            </w:r>
          </w:p>
          <w:p w14:paraId="140D7049" w14:textId="467E78FD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693" w:type="dxa"/>
          </w:tcPr>
          <w:p w14:paraId="755140A3" w14:textId="04C52787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</w:t>
            </w:r>
            <w:r w:rsidR="00CF1592">
              <w:rPr>
                <w:rFonts w:ascii="Lucida Sans Typewriter" w:hAnsi="Lucida Sans Typewriter"/>
              </w:rPr>
              <w:t>20</w:t>
            </w:r>
          </w:p>
          <w:p w14:paraId="696ADD1F" w14:textId="77777777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  <w:p w14:paraId="1D07CCF0" w14:textId="3EE31D64" w:rsidR="00A47907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CF1592">
              <w:rPr>
                <w:rFonts w:ascii="Lucida Sans Typewriter" w:hAnsi="Lucida Sans Typewriter"/>
              </w:rPr>
              <w:t>3.09</w:t>
            </w:r>
          </w:p>
          <w:p w14:paraId="629965FA" w14:textId="0D4FBF0B" w:rsidR="00A47907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discount)</w:t>
            </w:r>
          </w:p>
        </w:tc>
        <w:tc>
          <w:tcPr>
            <w:tcW w:w="3118" w:type="dxa"/>
          </w:tcPr>
          <w:p w14:paraId="31EA1046" w14:textId="77777777" w:rsidR="002541B6" w:rsidRDefault="002541B6" w:rsidP="00A47907">
            <w:pPr>
              <w:jc w:val="right"/>
              <w:rPr>
                <w:rFonts w:ascii="Lucida Sans Typewriter" w:hAnsi="Lucida Sans Typewriter"/>
              </w:rPr>
            </w:pPr>
          </w:p>
        </w:tc>
      </w:tr>
      <w:tr w:rsidR="002541B6" w14:paraId="76A79FAF" w14:textId="77777777" w:rsidTr="002541B6">
        <w:tc>
          <w:tcPr>
            <w:tcW w:w="1985" w:type="dxa"/>
          </w:tcPr>
          <w:p w14:paraId="5383483E" w14:textId="6164D685" w:rsidR="002541B6" w:rsidRDefault="002541B6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First Semi-annual payments</w:t>
            </w:r>
          </w:p>
        </w:tc>
        <w:tc>
          <w:tcPr>
            <w:tcW w:w="2552" w:type="dxa"/>
          </w:tcPr>
          <w:p w14:paraId="621073A2" w14:textId="07FFECCE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CF1592">
              <w:rPr>
                <w:rFonts w:ascii="Lucida Sans Typewriter" w:hAnsi="Lucida Sans Typewriter"/>
              </w:rPr>
              <w:t>0.6</w:t>
            </w:r>
          </w:p>
          <w:p w14:paraId="6E776370" w14:textId="1BE54229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693" w:type="dxa"/>
          </w:tcPr>
          <w:p w14:paraId="01D72910" w14:textId="17E23CB5" w:rsidR="002541B6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+$0.</w:t>
            </w:r>
            <w:r w:rsidR="00CF1592">
              <w:rPr>
                <w:rFonts w:ascii="Lucida Sans Typewriter" w:hAnsi="Lucida Sans Typewriter"/>
              </w:rPr>
              <w:t>24</w:t>
            </w:r>
          </w:p>
          <w:p w14:paraId="752EB59F" w14:textId="52994227" w:rsidR="00A47907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 discount)</w:t>
            </w:r>
          </w:p>
        </w:tc>
        <w:tc>
          <w:tcPr>
            <w:tcW w:w="3118" w:type="dxa"/>
          </w:tcPr>
          <w:p w14:paraId="750991CA" w14:textId="4C0EE12C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CF1592">
              <w:rPr>
                <w:rFonts w:ascii="Lucida Sans Typewriter" w:hAnsi="Lucida Sans Typewriter"/>
              </w:rPr>
              <w:t>0.84</w:t>
            </w:r>
          </w:p>
          <w:p w14:paraId="1BFA915F" w14:textId="7B2B966F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</w:t>
            </w:r>
            <w:r w:rsidR="008D05E9">
              <w:rPr>
                <w:rFonts w:ascii="Lucida Sans Typewriter" w:hAnsi="Lucida Sans Typewriter"/>
              </w:rPr>
              <w:t>interest expense</w:t>
            </w:r>
            <w:r>
              <w:rPr>
                <w:rFonts w:ascii="Lucida Sans Typewriter" w:hAnsi="Lucida Sans Typewriter"/>
              </w:rPr>
              <w:t>)</w:t>
            </w:r>
          </w:p>
        </w:tc>
      </w:tr>
      <w:tr w:rsidR="008D05E9" w14:paraId="233ACBC3" w14:textId="77777777" w:rsidTr="002541B6">
        <w:tc>
          <w:tcPr>
            <w:tcW w:w="1985" w:type="dxa"/>
          </w:tcPr>
          <w:p w14:paraId="0365BDA0" w14:textId="01E904C0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Maturity payment</w:t>
            </w:r>
          </w:p>
        </w:tc>
        <w:tc>
          <w:tcPr>
            <w:tcW w:w="2552" w:type="dxa"/>
          </w:tcPr>
          <w:p w14:paraId="1ADD6647" w14:textId="15F9939C" w:rsidR="008D05E9" w:rsidRDefault="008D05E9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CF1592">
              <w:rPr>
                <w:rFonts w:ascii="Lucida Sans Typewriter" w:hAnsi="Lucida Sans Typewriter"/>
              </w:rPr>
              <w:t>20</w:t>
            </w:r>
          </w:p>
          <w:p w14:paraId="71285C4B" w14:textId="532D4A11" w:rsidR="008D05E9" w:rsidRDefault="008D05E9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693" w:type="dxa"/>
          </w:tcPr>
          <w:p w14:paraId="0048CE3D" w14:textId="541270BC" w:rsidR="00A47907" w:rsidRDefault="00A47907" w:rsidP="00A4790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CF1592">
              <w:rPr>
                <w:rFonts w:ascii="Lucida Sans Typewriter" w:hAnsi="Lucida Sans Typewriter"/>
              </w:rPr>
              <w:t>20</w:t>
            </w:r>
          </w:p>
          <w:p w14:paraId="346999CA" w14:textId="5FCCDBC2" w:rsidR="008D05E9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</w:tc>
        <w:tc>
          <w:tcPr>
            <w:tcW w:w="3118" w:type="dxa"/>
          </w:tcPr>
          <w:p w14:paraId="523DADA1" w14:textId="51178DD2" w:rsidR="008D05E9" w:rsidRDefault="008D05E9" w:rsidP="008D05E9">
            <w:pPr>
              <w:jc w:val="right"/>
              <w:rPr>
                <w:rFonts w:ascii="Lucida Sans Typewriter" w:hAnsi="Lucida Sans Typewriter"/>
              </w:rPr>
            </w:pPr>
          </w:p>
        </w:tc>
      </w:tr>
    </w:tbl>
    <w:p w14:paraId="2ABBA7E1" w14:textId="2C8F6A8F" w:rsidR="00E46053" w:rsidRDefault="00B82E85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</w:t>
      </w:r>
    </w:p>
    <w:p w14:paraId="3F82F39C" w14:textId="0EC5E365" w:rsidR="008D05E9" w:rsidRDefault="008D05E9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p w14:paraId="27DE3A48" w14:textId="2767953E" w:rsidR="008D05E9" w:rsidRDefault="008D05E9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entries for the above are as follows: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2127"/>
        <w:gridCol w:w="4820"/>
        <w:gridCol w:w="1842"/>
        <w:gridCol w:w="1843"/>
      </w:tblGrid>
      <w:tr w:rsidR="008D05E9" w14:paraId="41660956" w14:textId="77777777" w:rsidTr="008D05E9">
        <w:tc>
          <w:tcPr>
            <w:tcW w:w="10632" w:type="dxa"/>
            <w:gridSpan w:val="4"/>
          </w:tcPr>
          <w:p w14:paraId="76B4672B" w14:textId="77777777" w:rsidR="008D05E9" w:rsidRDefault="008D05E9" w:rsidP="008D05E9">
            <w:pPr>
              <w:jc w:val="center"/>
              <w:rPr>
                <w:rFonts w:ascii="Lucida Sans Typewriter" w:hAnsi="Lucida Sans Typewriter"/>
              </w:rPr>
            </w:pPr>
          </w:p>
          <w:p w14:paraId="78117ED0" w14:textId="77777777" w:rsidR="008D05E9" w:rsidRDefault="008D05E9" w:rsidP="008D05E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ENTRIES FOR THE BOND TRANSACTIONS</w:t>
            </w:r>
          </w:p>
          <w:p w14:paraId="53E374F4" w14:textId="77777777" w:rsidR="008D05E9" w:rsidRDefault="008D05E9" w:rsidP="008D05E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 millions of $)</w:t>
            </w:r>
          </w:p>
          <w:p w14:paraId="2A339D66" w14:textId="77777777" w:rsidR="008D05E9" w:rsidRDefault="008D05E9" w:rsidP="008D05E9">
            <w:pPr>
              <w:rPr>
                <w:rFonts w:ascii="Lucida Sans Typewriter" w:hAnsi="Lucida Sans Typewriter"/>
              </w:rPr>
            </w:pPr>
          </w:p>
          <w:p w14:paraId="63FB7936" w14:textId="75307D3E" w:rsidR="008D05E9" w:rsidRDefault="008D05E9" w:rsidP="008D05E9">
            <w:pPr>
              <w:rPr>
                <w:rFonts w:ascii="Lucida Sans Typewriter" w:hAnsi="Lucida Sans Typewriter"/>
              </w:rPr>
            </w:pPr>
          </w:p>
        </w:tc>
      </w:tr>
      <w:tr w:rsidR="008D05E9" w14:paraId="432BC840" w14:textId="77777777" w:rsidTr="008D05E9">
        <w:tc>
          <w:tcPr>
            <w:tcW w:w="2127" w:type="dxa"/>
          </w:tcPr>
          <w:p w14:paraId="0280FC04" w14:textId="4C494DFF" w:rsidR="008D05E9" w:rsidRDefault="008D05E9" w:rsidP="008D05E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Scenario</w:t>
            </w:r>
          </w:p>
        </w:tc>
        <w:tc>
          <w:tcPr>
            <w:tcW w:w="4820" w:type="dxa"/>
          </w:tcPr>
          <w:p w14:paraId="2950DBC7" w14:textId="7521ADBD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842" w:type="dxa"/>
          </w:tcPr>
          <w:p w14:paraId="1E0C2F39" w14:textId="2189A6AF" w:rsidR="008D05E9" w:rsidRDefault="008D05E9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843" w:type="dxa"/>
          </w:tcPr>
          <w:p w14:paraId="547C6497" w14:textId="15CE4DBB" w:rsidR="008D05E9" w:rsidRDefault="008D05E9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8D05E9" w14:paraId="18C90624" w14:textId="77777777" w:rsidTr="008D05E9">
        <w:tc>
          <w:tcPr>
            <w:tcW w:w="2127" w:type="dxa"/>
          </w:tcPr>
          <w:p w14:paraId="01AE1F76" w14:textId="45C5A4C1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Issuance of debentures</w:t>
            </w:r>
          </w:p>
        </w:tc>
        <w:tc>
          <w:tcPr>
            <w:tcW w:w="4820" w:type="dxa"/>
          </w:tcPr>
          <w:p w14:paraId="68498F50" w14:textId="77777777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69C524A2" w14:textId="201FEC3E" w:rsidR="006D36C3" w:rsidRDefault="006D36C3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Discount</w:t>
            </w:r>
          </w:p>
          <w:p w14:paraId="0FF9AE0A" w14:textId="61F7F3F3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Bonds Payable</w:t>
            </w:r>
          </w:p>
        </w:tc>
        <w:tc>
          <w:tcPr>
            <w:tcW w:w="1842" w:type="dxa"/>
          </w:tcPr>
          <w:p w14:paraId="1943078A" w14:textId="55CBFFFE" w:rsidR="008D05E9" w:rsidRDefault="00712E3B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16.91</w:t>
            </w:r>
          </w:p>
          <w:p w14:paraId="789663A3" w14:textId="7C42E2FD" w:rsidR="006D36C3" w:rsidRDefault="00712E3B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3.09</w:t>
            </w:r>
          </w:p>
        </w:tc>
        <w:tc>
          <w:tcPr>
            <w:tcW w:w="1843" w:type="dxa"/>
          </w:tcPr>
          <w:p w14:paraId="2025B381" w14:textId="77777777" w:rsidR="006D36C3" w:rsidRDefault="006D36C3" w:rsidP="008D05E9">
            <w:pPr>
              <w:jc w:val="right"/>
              <w:rPr>
                <w:rFonts w:ascii="Lucida Sans Typewriter" w:hAnsi="Lucida Sans Typewriter"/>
              </w:rPr>
            </w:pPr>
          </w:p>
          <w:p w14:paraId="59596F7F" w14:textId="77777777" w:rsidR="00712E3B" w:rsidRDefault="00712E3B" w:rsidP="008D05E9">
            <w:pPr>
              <w:jc w:val="right"/>
              <w:rPr>
                <w:rFonts w:ascii="Lucida Sans Typewriter" w:hAnsi="Lucida Sans Typewriter"/>
              </w:rPr>
            </w:pPr>
          </w:p>
          <w:p w14:paraId="3C79694A" w14:textId="348CDC81" w:rsidR="00712E3B" w:rsidRDefault="00712E3B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20.00</w:t>
            </w:r>
          </w:p>
        </w:tc>
      </w:tr>
      <w:tr w:rsidR="008D05E9" w14:paraId="2F593130" w14:textId="77777777" w:rsidTr="008D05E9">
        <w:tc>
          <w:tcPr>
            <w:tcW w:w="2127" w:type="dxa"/>
          </w:tcPr>
          <w:p w14:paraId="17179577" w14:textId="1991A6E8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First semi-annual payments</w:t>
            </w:r>
          </w:p>
        </w:tc>
        <w:tc>
          <w:tcPr>
            <w:tcW w:w="4820" w:type="dxa"/>
          </w:tcPr>
          <w:p w14:paraId="3A797BFD" w14:textId="61966B41" w:rsidR="006D36C3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3EA4EF98" w14:textId="77777777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7ECDAE93" w14:textId="27C9C2DA" w:rsidR="00E41819" w:rsidRDefault="00E4181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Bonds Discount</w:t>
            </w:r>
          </w:p>
        </w:tc>
        <w:tc>
          <w:tcPr>
            <w:tcW w:w="1842" w:type="dxa"/>
          </w:tcPr>
          <w:p w14:paraId="33AF2E05" w14:textId="7F3116F5" w:rsidR="008D05E9" w:rsidRDefault="00712E3B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0.84</w:t>
            </w:r>
          </w:p>
        </w:tc>
        <w:tc>
          <w:tcPr>
            <w:tcW w:w="1843" w:type="dxa"/>
          </w:tcPr>
          <w:p w14:paraId="67448227" w14:textId="77777777" w:rsidR="00E41819" w:rsidRDefault="00E41819" w:rsidP="008D05E9">
            <w:pPr>
              <w:jc w:val="right"/>
              <w:rPr>
                <w:rFonts w:ascii="Lucida Sans Typewriter" w:hAnsi="Lucida Sans Typewriter"/>
              </w:rPr>
            </w:pPr>
          </w:p>
          <w:p w14:paraId="08300078" w14:textId="05F9B858" w:rsidR="00712E3B" w:rsidRDefault="00712E3B" w:rsidP="00712E3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0.60</w:t>
            </w:r>
          </w:p>
          <w:p w14:paraId="62854FF4" w14:textId="2285E6F3" w:rsidR="00712E3B" w:rsidRDefault="00712E3B" w:rsidP="00712E3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0.24</w:t>
            </w:r>
          </w:p>
        </w:tc>
      </w:tr>
      <w:tr w:rsidR="008D05E9" w14:paraId="70266A13" w14:textId="77777777" w:rsidTr="008D05E9">
        <w:tc>
          <w:tcPr>
            <w:tcW w:w="2127" w:type="dxa"/>
          </w:tcPr>
          <w:p w14:paraId="77F0469B" w14:textId="0219AFC8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Maturity Payment</w:t>
            </w:r>
          </w:p>
        </w:tc>
        <w:tc>
          <w:tcPr>
            <w:tcW w:w="4820" w:type="dxa"/>
          </w:tcPr>
          <w:p w14:paraId="20685E94" w14:textId="77777777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Payable</w:t>
            </w:r>
          </w:p>
          <w:p w14:paraId="57D1A942" w14:textId="7888D6D7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</w:tc>
        <w:tc>
          <w:tcPr>
            <w:tcW w:w="1842" w:type="dxa"/>
          </w:tcPr>
          <w:p w14:paraId="21573A0C" w14:textId="00EB9AF7" w:rsidR="00264A1C" w:rsidRDefault="00712E3B" w:rsidP="00E4181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  <w:r w:rsidR="00E41819">
              <w:rPr>
                <w:rFonts w:ascii="Lucida Sans Typewriter" w:hAnsi="Lucida Sans Typewriter"/>
              </w:rPr>
              <w:t>.00</w:t>
            </w:r>
          </w:p>
        </w:tc>
        <w:tc>
          <w:tcPr>
            <w:tcW w:w="1843" w:type="dxa"/>
          </w:tcPr>
          <w:p w14:paraId="6B0A7A4D" w14:textId="77777777" w:rsidR="00E41819" w:rsidRDefault="00E41819" w:rsidP="00264A1C">
            <w:pPr>
              <w:jc w:val="right"/>
              <w:rPr>
                <w:rFonts w:ascii="Lucida Sans Typewriter" w:hAnsi="Lucida Sans Typewriter"/>
              </w:rPr>
            </w:pPr>
          </w:p>
          <w:p w14:paraId="2A5A9582" w14:textId="42B3756B" w:rsidR="00712E3B" w:rsidRDefault="00712E3B" w:rsidP="00264A1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20.00</w:t>
            </w:r>
          </w:p>
        </w:tc>
      </w:tr>
    </w:tbl>
    <w:p w14:paraId="4A832FA1" w14:textId="77777777" w:rsidR="008D05E9" w:rsidRDefault="008D05E9" w:rsidP="008D66DF">
      <w:pPr>
        <w:rPr>
          <w:rFonts w:ascii="Lucida Sans Typewriter" w:hAnsi="Lucida Sans Typewriter"/>
        </w:rPr>
      </w:pPr>
    </w:p>
    <w:p w14:paraId="3178F06E" w14:textId="687C9473" w:rsidR="007D17FB" w:rsidRDefault="00104C91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(4)</w:t>
      </w:r>
    </w:p>
    <w:p w14:paraId="5C1ECA3D" w14:textId="797B60F9" w:rsidR="00104C91" w:rsidRDefault="00104C91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bond related accounts are already discussed in the above.</w:t>
      </w:r>
    </w:p>
    <w:p w14:paraId="0B03210B" w14:textId="77777777" w:rsidR="00104C91" w:rsidRDefault="00104C91" w:rsidP="008D66DF">
      <w:pPr>
        <w:rPr>
          <w:rFonts w:ascii="Lucida Sans Typewriter" w:hAnsi="Lucida Sans Typewriter"/>
        </w:rPr>
      </w:pPr>
    </w:p>
    <w:sectPr w:rsidR="0010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0"/>
  </w:num>
  <w:num w:numId="2" w16cid:durableId="209407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E1DE5"/>
    <w:rsid w:val="00104C91"/>
    <w:rsid w:val="00152731"/>
    <w:rsid w:val="0017227B"/>
    <w:rsid w:val="00253FAC"/>
    <w:rsid w:val="002541B6"/>
    <w:rsid w:val="00262AF2"/>
    <w:rsid w:val="00264A1C"/>
    <w:rsid w:val="00325F15"/>
    <w:rsid w:val="003935C6"/>
    <w:rsid w:val="003B0144"/>
    <w:rsid w:val="0046778C"/>
    <w:rsid w:val="004C716E"/>
    <w:rsid w:val="0050177D"/>
    <w:rsid w:val="005905CC"/>
    <w:rsid w:val="005B51B2"/>
    <w:rsid w:val="00616ADC"/>
    <w:rsid w:val="006D102F"/>
    <w:rsid w:val="006D36C3"/>
    <w:rsid w:val="00712E3B"/>
    <w:rsid w:val="00750CFF"/>
    <w:rsid w:val="00754BD6"/>
    <w:rsid w:val="00763674"/>
    <w:rsid w:val="00780D3F"/>
    <w:rsid w:val="007B7FCE"/>
    <w:rsid w:val="007C594F"/>
    <w:rsid w:val="007D17FB"/>
    <w:rsid w:val="007F0650"/>
    <w:rsid w:val="00821E13"/>
    <w:rsid w:val="0086221B"/>
    <w:rsid w:val="008A2308"/>
    <w:rsid w:val="008D05E9"/>
    <w:rsid w:val="008D66DF"/>
    <w:rsid w:val="008E2516"/>
    <w:rsid w:val="009029A7"/>
    <w:rsid w:val="009113BC"/>
    <w:rsid w:val="00941830"/>
    <w:rsid w:val="00951775"/>
    <w:rsid w:val="00955347"/>
    <w:rsid w:val="009C157B"/>
    <w:rsid w:val="009D0C0A"/>
    <w:rsid w:val="00A47907"/>
    <w:rsid w:val="00AE1E02"/>
    <w:rsid w:val="00B82E85"/>
    <w:rsid w:val="00CB3344"/>
    <w:rsid w:val="00CB371D"/>
    <w:rsid w:val="00CF1592"/>
    <w:rsid w:val="00D00571"/>
    <w:rsid w:val="00D23EB7"/>
    <w:rsid w:val="00D83EB5"/>
    <w:rsid w:val="00DA3907"/>
    <w:rsid w:val="00DE0739"/>
    <w:rsid w:val="00E301C9"/>
    <w:rsid w:val="00E41819"/>
    <w:rsid w:val="00E46053"/>
    <w:rsid w:val="00E738B1"/>
    <w:rsid w:val="00EE219B"/>
    <w:rsid w:val="00F2731E"/>
    <w:rsid w:val="00F31528"/>
    <w:rsid w:val="00FA51C9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46</cp:revision>
  <cp:lastPrinted>2025-10-18T14:49:00Z</cp:lastPrinted>
  <dcterms:created xsi:type="dcterms:W3CDTF">2025-10-18T07:46:00Z</dcterms:created>
  <dcterms:modified xsi:type="dcterms:W3CDTF">2025-10-18T15:47:00Z</dcterms:modified>
</cp:coreProperties>
</file>