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920B" w14:textId="722E3B4F" w:rsidR="00CE1BBA" w:rsidRDefault="0017227B" w:rsidP="00777EC1">
      <w:pPr>
        <w:rPr>
          <w:rFonts w:ascii="Lucida Sans Typewriter" w:hAnsi="Lucida Sans Typewriter"/>
          <w:b/>
          <w:bCs/>
        </w:rPr>
      </w:pPr>
      <w:r w:rsidRPr="0017227B">
        <w:rPr>
          <w:rFonts w:ascii="Lucida Sans Typewriter" w:hAnsi="Lucida Sans Typewriter"/>
          <w:b/>
          <w:bCs/>
        </w:rPr>
        <w:t>Solution:</w:t>
      </w:r>
    </w:p>
    <w:p w14:paraId="2ED944C0" w14:textId="6729ABDB" w:rsidR="00DA08D3" w:rsidRDefault="003E520C" w:rsidP="005962B6">
      <w:pPr>
        <w:rPr>
          <w:rFonts w:ascii="Lucida Sans Typewriter" w:hAnsi="Lucida Sans Typewriter"/>
        </w:rPr>
      </w:pPr>
      <w:r>
        <w:rPr>
          <w:rFonts w:ascii="Lucida Sans Typewriter" w:hAnsi="Lucida Sans Typewriter"/>
        </w:rPr>
        <w:t>(1)</w:t>
      </w:r>
    </w:p>
    <w:p w14:paraId="00519D31" w14:textId="47566B34" w:rsidR="005A2C75" w:rsidRDefault="00F46015" w:rsidP="005962B6">
      <w:pPr>
        <w:rPr>
          <w:rFonts w:ascii="Lucida Sans Typewriter" w:hAnsi="Lucida Sans Typewriter"/>
        </w:rPr>
      </w:pPr>
      <w:r>
        <w:rPr>
          <w:rFonts w:ascii="Lucida Sans Typewriter" w:hAnsi="Lucida Sans Typewriter"/>
        </w:rPr>
        <w:t>The earnings</w:t>
      </w:r>
      <w:r w:rsidR="00143972">
        <w:rPr>
          <w:rFonts w:ascii="Lucida Sans Typewriter" w:hAnsi="Lucida Sans Typewriter"/>
        </w:rPr>
        <w:t xml:space="preserve"> after taxes</w:t>
      </w:r>
      <w:r>
        <w:rPr>
          <w:rFonts w:ascii="Lucida Sans Typewriter" w:hAnsi="Lucida Sans Typewriter"/>
        </w:rPr>
        <w:t xml:space="preserve"> is given by $6,068 - $2,185 = $3,883 million.</w:t>
      </w:r>
    </w:p>
    <w:p w14:paraId="4941657E" w14:textId="0D7041C0" w:rsidR="00F46015" w:rsidRDefault="00F46015" w:rsidP="005962B6">
      <w:pPr>
        <w:rPr>
          <w:rFonts w:ascii="Lucida Sans Typewriter" w:hAnsi="Lucida Sans Typewriter"/>
        </w:rPr>
      </w:pPr>
      <w:r>
        <w:rPr>
          <w:rFonts w:ascii="Lucida Sans Typewriter" w:hAnsi="Lucida Sans Typewriter"/>
        </w:rPr>
        <w:t>(2)</w:t>
      </w:r>
    </w:p>
    <w:p w14:paraId="39764722" w14:textId="1D9BBBC2" w:rsidR="003873A2" w:rsidRDefault="003873A2" w:rsidP="005962B6">
      <w:pPr>
        <w:rPr>
          <w:rFonts w:ascii="Lucida Sans Typewriter" w:hAnsi="Lucida Sans Typewriter"/>
        </w:rPr>
      </w:pPr>
      <w:r>
        <w:rPr>
          <w:rFonts w:ascii="Lucida Sans Typewriter" w:hAnsi="Lucida Sans Typewriter"/>
        </w:rPr>
        <w:t>Amounts are in millions of $</w:t>
      </w:r>
    </w:p>
    <w:tbl>
      <w:tblPr>
        <w:tblStyle w:val="TableGrid"/>
        <w:tblW w:w="0" w:type="auto"/>
        <w:tblLook w:val="04A0" w:firstRow="1" w:lastRow="0" w:firstColumn="1" w:lastColumn="0" w:noHBand="0" w:noVBand="1"/>
      </w:tblPr>
      <w:tblGrid>
        <w:gridCol w:w="4390"/>
        <w:gridCol w:w="2551"/>
        <w:gridCol w:w="2075"/>
      </w:tblGrid>
      <w:tr w:rsidR="003873A2" w14:paraId="3A83020D" w14:textId="77777777" w:rsidTr="003873A2">
        <w:tc>
          <w:tcPr>
            <w:tcW w:w="4390" w:type="dxa"/>
          </w:tcPr>
          <w:p w14:paraId="47A3CA40" w14:textId="77777777" w:rsidR="003873A2" w:rsidRDefault="003873A2" w:rsidP="005962B6">
            <w:pPr>
              <w:rPr>
                <w:rFonts w:ascii="Lucida Sans Typewriter" w:hAnsi="Lucida Sans Typewriter"/>
              </w:rPr>
            </w:pPr>
            <w:r>
              <w:rPr>
                <w:rFonts w:ascii="Lucida Sans Typewriter" w:hAnsi="Lucida Sans Typewriter"/>
              </w:rPr>
              <w:t>Tax Expense</w:t>
            </w:r>
          </w:p>
          <w:p w14:paraId="0C414A49" w14:textId="77777777" w:rsidR="003873A2" w:rsidRDefault="003873A2" w:rsidP="005962B6">
            <w:pPr>
              <w:rPr>
                <w:rFonts w:ascii="Lucida Sans Typewriter" w:hAnsi="Lucida Sans Typewriter"/>
              </w:rPr>
            </w:pPr>
            <w:r>
              <w:rPr>
                <w:rFonts w:ascii="Lucida Sans Typewriter" w:hAnsi="Lucida Sans Typewriter"/>
              </w:rPr>
              <w:t xml:space="preserve"> To Cash</w:t>
            </w:r>
          </w:p>
          <w:p w14:paraId="0CA59BB5" w14:textId="0B895856" w:rsidR="003873A2" w:rsidRDefault="003873A2" w:rsidP="005962B6">
            <w:pPr>
              <w:rPr>
                <w:rFonts w:ascii="Lucida Sans Typewriter" w:hAnsi="Lucida Sans Typewriter"/>
              </w:rPr>
            </w:pPr>
            <w:r>
              <w:rPr>
                <w:rFonts w:ascii="Lucida Sans Typewriter" w:hAnsi="Lucida Sans Typewriter"/>
              </w:rPr>
              <w:t xml:space="preserve"> To Deferred Tax Liability</w:t>
            </w:r>
          </w:p>
        </w:tc>
        <w:tc>
          <w:tcPr>
            <w:tcW w:w="2551" w:type="dxa"/>
          </w:tcPr>
          <w:p w14:paraId="4853175D" w14:textId="2308CACB" w:rsidR="003873A2" w:rsidRDefault="003873A2" w:rsidP="003873A2">
            <w:pPr>
              <w:jc w:val="right"/>
              <w:rPr>
                <w:rFonts w:ascii="Lucida Sans Typewriter" w:hAnsi="Lucida Sans Typewriter"/>
              </w:rPr>
            </w:pPr>
            <w:r>
              <w:rPr>
                <w:rFonts w:ascii="Lucida Sans Typewriter" w:hAnsi="Lucida Sans Typewriter"/>
              </w:rPr>
              <w:t>2,185</w:t>
            </w:r>
          </w:p>
        </w:tc>
        <w:tc>
          <w:tcPr>
            <w:tcW w:w="2075" w:type="dxa"/>
          </w:tcPr>
          <w:p w14:paraId="18701634" w14:textId="77777777" w:rsidR="003873A2" w:rsidRDefault="003873A2" w:rsidP="005962B6">
            <w:pPr>
              <w:rPr>
                <w:rFonts w:ascii="Lucida Sans Typewriter" w:hAnsi="Lucida Sans Typewriter"/>
              </w:rPr>
            </w:pPr>
          </w:p>
          <w:p w14:paraId="1ADA0DE1" w14:textId="77777777" w:rsidR="003873A2" w:rsidRDefault="003873A2" w:rsidP="003873A2">
            <w:pPr>
              <w:jc w:val="right"/>
              <w:rPr>
                <w:rFonts w:ascii="Lucida Sans Typewriter" w:hAnsi="Lucida Sans Typewriter"/>
              </w:rPr>
            </w:pPr>
            <w:r>
              <w:rPr>
                <w:rFonts w:ascii="Lucida Sans Typewriter" w:hAnsi="Lucida Sans Typewriter"/>
              </w:rPr>
              <w:t>1,950</w:t>
            </w:r>
          </w:p>
          <w:p w14:paraId="36B435DC" w14:textId="266A0C8D" w:rsidR="003873A2" w:rsidRDefault="003873A2" w:rsidP="003873A2">
            <w:pPr>
              <w:jc w:val="right"/>
              <w:rPr>
                <w:rFonts w:ascii="Lucida Sans Typewriter" w:hAnsi="Lucida Sans Typewriter"/>
              </w:rPr>
            </w:pPr>
            <w:r>
              <w:rPr>
                <w:rFonts w:ascii="Lucida Sans Typewriter" w:hAnsi="Lucida Sans Typewriter"/>
              </w:rPr>
              <w:t>235</w:t>
            </w:r>
          </w:p>
        </w:tc>
      </w:tr>
    </w:tbl>
    <w:p w14:paraId="27D3835B" w14:textId="77777777" w:rsidR="00143972" w:rsidRDefault="00143972" w:rsidP="005962B6">
      <w:pPr>
        <w:rPr>
          <w:rFonts w:ascii="Lucida Sans Typewriter" w:hAnsi="Lucida Sans Typewriter"/>
        </w:rPr>
      </w:pPr>
    </w:p>
    <w:p w14:paraId="6C57EAA2" w14:textId="7B4ACD97" w:rsidR="003873A2" w:rsidRDefault="003873A2" w:rsidP="005962B6">
      <w:pPr>
        <w:rPr>
          <w:rFonts w:ascii="Lucida Sans Typewriter" w:hAnsi="Lucida Sans Typewriter"/>
        </w:rPr>
      </w:pPr>
      <w:r>
        <w:rPr>
          <w:rFonts w:ascii="Lucida Sans Typewriter" w:hAnsi="Lucida Sans Typewriter"/>
        </w:rPr>
        <w:t>(3)</w:t>
      </w:r>
    </w:p>
    <w:p w14:paraId="3B819D31" w14:textId="71850788" w:rsidR="003873A2" w:rsidRDefault="00C87AF1" w:rsidP="005962B6">
      <w:pPr>
        <w:rPr>
          <w:rFonts w:ascii="Lucida Sans Typewriter" w:hAnsi="Lucida Sans Typewriter"/>
        </w:rPr>
      </w:pPr>
      <w:r>
        <w:rPr>
          <w:rFonts w:ascii="Lucida Sans Typewriter" w:hAnsi="Lucida Sans Typewriter"/>
        </w:rPr>
        <w:t xml:space="preserve">This is because tax authorities and accounting authorities differs in the way they account for income. For example, the revenue in tax authority is decided when cash flows in and the revenue in accounting is not assumed until the delivery has been completed. These leads to discrepancy and finally lead to </w:t>
      </w:r>
      <w:r w:rsidR="005A0126">
        <w:rPr>
          <w:rFonts w:ascii="Lucida Sans Typewriter" w:hAnsi="Lucida Sans Typewriter"/>
        </w:rPr>
        <w:t>different income shown to them and shareholders.</w:t>
      </w:r>
    </w:p>
    <w:p w14:paraId="0C032ED8" w14:textId="77777777" w:rsidR="00F46015" w:rsidRDefault="00F46015" w:rsidP="005962B6">
      <w:pPr>
        <w:rPr>
          <w:rFonts w:ascii="Lucida Sans Typewriter" w:hAnsi="Lucida Sans Typewriter"/>
        </w:rPr>
      </w:pPr>
    </w:p>
    <w:p w14:paraId="7C3EFF18" w14:textId="77777777" w:rsidR="009B47A8" w:rsidRDefault="009B47A8" w:rsidP="005962B6">
      <w:pPr>
        <w:rPr>
          <w:rFonts w:ascii="Lucida Sans Typewriter" w:hAnsi="Lucida Sans Typewriter"/>
        </w:rPr>
      </w:pPr>
    </w:p>
    <w:p w14:paraId="51C26D0B" w14:textId="77777777" w:rsidR="00317FA1" w:rsidRPr="006D3A9F" w:rsidRDefault="00317FA1" w:rsidP="005962B6">
      <w:pPr>
        <w:rPr>
          <w:rFonts w:ascii="Lucida Sans Typewriter" w:hAnsi="Lucida Sans Typewriter"/>
        </w:rPr>
      </w:pPr>
    </w:p>
    <w:sectPr w:rsidR="00317FA1" w:rsidRPr="006D3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F11"/>
    <w:multiLevelType w:val="hybridMultilevel"/>
    <w:tmpl w:val="C4522112"/>
    <w:lvl w:ilvl="0" w:tplc="D8561158">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F6CE1"/>
    <w:multiLevelType w:val="hybridMultilevel"/>
    <w:tmpl w:val="6DCE166E"/>
    <w:lvl w:ilvl="0" w:tplc="62221672">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15267"/>
    <w:multiLevelType w:val="hybridMultilevel"/>
    <w:tmpl w:val="97760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D79C7"/>
    <w:multiLevelType w:val="hybridMultilevel"/>
    <w:tmpl w:val="C944EF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96D8C"/>
    <w:multiLevelType w:val="hybridMultilevel"/>
    <w:tmpl w:val="9AB4665A"/>
    <w:lvl w:ilvl="0" w:tplc="A6105B64">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1D5A3D"/>
    <w:multiLevelType w:val="hybridMultilevel"/>
    <w:tmpl w:val="F87090D8"/>
    <w:lvl w:ilvl="0" w:tplc="D5BE8B28">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762513"/>
    <w:multiLevelType w:val="hybridMultilevel"/>
    <w:tmpl w:val="5F1AD4CA"/>
    <w:lvl w:ilvl="0" w:tplc="598A8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B62FA3"/>
    <w:multiLevelType w:val="hybridMultilevel"/>
    <w:tmpl w:val="72A22810"/>
    <w:lvl w:ilvl="0" w:tplc="12A6AFD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64653A"/>
    <w:multiLevelType w:val="hybridMultilevel"/>
    <w:tmpl w:val="CC465922"/>
    <w:lvl w:ilvl="0" w:tplc="E1EE071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6C0D47"/>
    <w:multiLevelType w:val="hybridMultilevel"/>
    <w:tmpl w:val="C45A5496"/>
    <w:lvl w:ilvl="0" w:tplc="E3BAF7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78048">
    <w:abstractNumId w:val="3"/>
  </w:num>
  <w:num w:numId="2" w16cid:durableId="2094079853">
    <w:abstractNumId w:val="5"/>
  </w:num>
  <w:num w:numId="3" w16cid:durableId="320080692">
    <w:abstractNumId w:val="0"/>
  </w:num>
  <w:num w:numId="4" w16cid:durableId="1197813874">
    <w:abstractNumId w:val="1"/>
  </w:num>
  <w:num w:numId="5" w16cid:durableId="578254498">
    <w:abstractNumId w:val="6"/>
  </w:num>
  <w:num w:numId="6" w16cid:durableId="1579942866">
    <w:abstractNumId w:val="2"/>
  </w:num>
  <w:num w:numId="7" w16cid:durableId="675885937">
    <w:abstractNumId w:val="7"/>
  </w:num>
  <w:num w:numId="8" w16cid:durableId="2012484111">
    <w:abstractNumId w:val="10"/>
  </w:num>
  <w:num w:numId="9" w16cid:durableId="996498878">
    <w:abstractNumId w:val="8"/>
  </w:num>
  <w:num w:numId="10" w16cid:durableId="1022898845">
    <w:abstractNumId w:val="9"/>
  </w:num>
  <w:num w:numId="11" w16cid:durableId="187790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0062A5"/>
    <w:rsid w:val="00007351"/>
    <w:rsid w:val="000118E4"/>
    <w:rsid w:val="0002368A"/>
    <w:rsid w:val="00026FEA"/>
    <w:rsid w:val="00032282"/>
    <w:rsid w:val="00034520"/>
    <w:rsid w:val="000464AF"/>
    <w:rsid w:val="000555D3"/>
    <w:rsid w:val="00061EFE"/>
    <w:rsid w:val="0006469C"/>
    <w:rsid w:val="000730E4"/>
    <w:rsid w:val="00086666"/>
    <w:rsid w:val="000C30DC"/>
    <w:rsid w:val="000C5D07"/>
    <w:rsid w:val="000E1DE5"/>
    <w:rsid w:val="000F0D44"/>
    <w:rsid w:val="000F7D14"/>
    <w:rsid w:val="00104C91"/>
    <w:rsid w:val="00106036"/>
    <w:rsid w:val="00113E2E"/>
    <w:rsid w:val="00117813"/>
    <w:rsid w:val="00122A1A"/>
    <w:rsid w:val="00125A23"/>
    <w:rsid w:val="00143972"/>
    <w:rsid w:val="00150E67"/>
    <w:rsid w:val="00152731"/>
    <w:rsid w:val="001541B8"/>
    <w:rsid w:val="00167431"/>
    <w:rsid w:val="0017227B"/>
    <w:rsid w:val="00185A47"/>
    <w:rsid w:val="00194806"/>
    <w:rsid w:val="00197ECB"/>
    <w:rsid w:val="001A01DB"/>
    <w:rsid w:val="00204A32"/>
    <w:rsid w:val="00207474"/>
    <w:rsid w:val="002147CE"/>
    <w:rsid w:val="00244D84"/>
    <w:rsid w:val="00250E17"/>
    <w:rsid w:val="00253FAC"/>
    <w:rsid w:val="002541B6"/>
    <w:rsid w:val="00256F45"/>
    <w:rsid w:val="00262AF2"/>
    <w:rsid w:val="00264A1C"/>
    <w:rsid w:val="002B6760"/>
    <w:rsid w:val="002C1228"/>
    <w:rsid w:val="002D0EDC"/>
    <w:rsid w:val="002E0BAA"/>
    <w:rsid w:val="002F5BBA"/>
    <w:rsid w:val="002F6833"/>
    <w:rsid w:val="003165FC"/>
    <w:rsid w:val="00317FA1"/>
    <w:rsid w:val="00321133"/>
    <w:rsid w:val="00322AD5"/>
    <w:rsid w:val="00325F15"/>
    <w:rsid w:val="00327751"/>
    <w:rsid w:val="00333ECB"/>
    <w:rsid w:val="003350EA"/>
    <w:rsid w:val="00335424"/>
    <w:rsid w:val="00335871"/>
    <w:rsid w:val="003873A2"/>
    <w:rsid w:val="003935C6"/>
    <w:rsid w:val="00396DCD"/>
    <w:rsid w:val="003B0144"/>
    <w:rsid w:val="003B6B2B"/>
    <w:rsid w:val="003C55D8"/>
    <w:rsid w:val="003D50DF"/>
    <w:rsid w:val="003E520C"/>
    <w:rsid w:val="003F217F"/>
    <w:rsid w:val="003F68EB"/>
    <w:rsid w:val="00407A71"/>
    <w:rsid w:val="0041067A"/>
    <w:rsid w:val="00412283"/>
    <w:rsid w:val="00412CB7"/>
    <w:rsid w:val="00425E7B"/>
    <w:rsid w:val="00441539"/>
    <w:rsid w:val="004448EA"/>
    <w:rsid w:val="00464A8F"/>
    <w:rsid w:val="004654B6"/>
    <w:rsid w:val="0046778C"/>
    <w:rsid w:val="00470507"/>
    <w:rsid w:val="004741BD"/>
    <w:rsid w:val="0047758F"/>
    <w:rsid w:val="00487F1D"/>
    <w:rsid w:val="0049355A"/>
    <w:rsid w:val="004B2FC5"/>
    <w:rsid w:val="004C452B"/>
    <w:rsid w:val="004C716E"/>
    <w:rsid w:val="0050177D"/>
    <w:rsid w:val="005130A9"/>
    <w:rsid w:val="005234F1"/>
    <w:rsid w:val="00551947"/>
    <w:rsid w:val="005540D7"/>
    <w:rsid w:val="00557698"/>
    <w:rsid w:val="00565EAD"/>
    <w:rsid w:val="00581349"/>
    <w:rsid w:val="00582C91"/>
    <w:rsid w:val="005905CC"/>
    <w:rsid w:val="005931E2"/>
    <w:rsid w:val="005962B6"/>
    <w:rsid w:val="00597864"/>
    <w:rsid w:val="005A0126"/>
    <w:rsid w:val="005A2C75"/>
    <w:rsid w:val="005B4A3E"/>
    <w:rsid w:val="005B51B2"/>
    <w:rsid w:val="005B566A"/>
    <w:rsid w:val="005C34FE"/>
    <w:rsid w:val="005D17C1"/>
    <w:rsid w:val="005D7D0D"/>
    <w:rsid w:val="005E1803"/>
    <w:rsid w:val="005F1506"/>
    <w:rsid w:val="005F3204"/>
    <w:rsid w:val="00616ADC"/>
    <w:rsid w:val="00620123"/>
    <w:rsid w:val="006276A4"/>
    <w:rsid w:val="00637C88"/>
    <w:rsid w:val="0064654D"/>
    <w:rsid w:val="00665373"/>
    <w:rsid w:val="00685F60"/>
    <w:rsid w:val="0069558C"/>
    <w:rsid w:val="006A348D"/>
    <w:rsid w:val="006A6DC2"/>
    <w:rsid w:val="006B08F7"/>
    <w:rsid w:val="006C62C6"/>
    <w:rsid w:val="006D102F"/>
    <w:rsid w:val="006D36C3"/>
    <w:rsid w:val="006D3A9F"/>
    <w:rsid w:val="006E090F"/>
    <w:rsid w:val="0070254E"/>
    <w:rsid w:val="00712905"/>
    <w:rsid w:val="00712E3B"/>
    <w:rsid w:val="00716A77"/>
    <w:rsid w:val="007210DC"/>
    <w:rsid w:val="00730B7E"/>
    <w:rsid w:val="0073191A"/>
    <w:rsid w:val="00743A77"/>
    <w:rsid w:val="00750CFF"/>
    <w:rsid w:val="00754BD6"/>
    <w:rsid w:val="00763674"/>
    <w:rsid w:val="0077408A"/>
    <w:rsid w:val="00777EC1"/>
    <w:rsid w:val="00780D3F"/>
    <w:rsid w:val="00785B4E"/>
    <w:rsid w:val="007B3B58"/>
    <w:rsid w:val="007B7FCE"/>
    <w:rsid w:val="007C15F9"/>
    <w:rsid w:val="007C594F"/>
    <w:rsid w:val="007D17FB"/>
    <w:rsid w:val="007D52FD"/>
    <w:rsid w:val="007D621F"/>
    <w:rsid w:val="007F0650"/>
    <w:rsid w:val="007F5550"/>
    <w:rsid w:val="00821E13"/>
    <w:rsid w:val="00827F6C"/>
    <w:rsid w:val="0083318D"/>
    <w:rsid w:val="008408B5"/>
    <w:rsid w:val="008423E2"/>
    <w:rsid w:val="00860C69"/>
    <w:rsid w:val="0086221B"/>
    <w:rsid w:val="0087451C"/>
    <w:rsid w:val="0087782C"/>
    <w:rsid w:val="00886F4A"/>
    <w:rsid w:val="008A2308"/>
    <w:rsid w:val="008B2F7C"/>
    <w:rsid w:val="008D05E9"/>
    <w:rsid w:val="008D3448"/>
    <w:rsid w:val="008D66DF"/>
    <w:rsid w:val="008E2516"/>
    <w:rsid w:val="008E3B63"/>
    <w:rsid w:val="008F46DE"/>
    <w:rsid w:val="009017DD"/>
    <w:rsid w:val="009029A7"/>
    <w:rsid w:val="009113BC"/>
    <w:rsid w:val="00913A43"/>
    <w:rsid w:val="00932FF9"/>
    <w:rsid w:val="00941830"/>
    <w:rsid w:val="00943314"/>
    <w:rsid w:val="00951775"/>
    <w:rsid w:val="00952F01"/>
    <w:rsid w:val="00955347"/>
    <w:rsid w:val="00957C4C"/>
    <w:rsid w:val="00957CBB"/>
    <w:rsid w:val="0096296F"/>
    <w:rsid w:val="00967053"/>
    <w:rsid w:val="00967848"/>
    <w:rsid w:val="009863B0"/>
    <w:rsid w:val="0099748F"/>
    <w:rsid w:val="009A2175"/>
    <w:rsid w:val="009B3173"/>
    <w:rsid w:val="009B47A8"/>
    <w:rsid w:val="009C157B"/>
    <w:rsid w:val="009D0C0A"/>
    <w:rsid w:val="009E60C7"/>
    <w:rsid w:val="009F240E"/>
    <w:rsid w:val="009F6367"/>
    <w:rsid w:val="00A006D0"/>
    <w:rsid w:val="00A06D02"/>
    <w:rsid w:val="00A13C12"/>
    <w:rsid w:val="00A20104"/>
    <w:rsid w:val="00A31A78"/>
    <w:rsid w:val="00A3419C"/>
    <w:rsid w:val="00A47907"/>
    <w:rsid w:val="00A658C1"/>
    <w:rsid w:val="00A66854"/>
    <w:rsid w:val="00A748B8"/>
    <w:rsid w:val="00A75C5A"/>
    <w:rsid w:val="00AA1D18"/>
    <w:rsid w:val="00AA774B"/>
    <w:rsid w:val="00AB7F40"/>
    <w:rsid w:val="00AC06BA"/>
    <w:rsid w:val="00AC2FF7"/>
    <w:rsid w:val="00AD5FBD"/>
    <w:rsid w:val="00AE1E02"/>
    <w:rsid w:val="00AF4E94"/>
    <w:rsid w:val="00B14361"/>
    <w:rsid w:val="00B32F2D"/>
    <w:rsid w:val="00B33AC6"/>
    <w:rsid w:val="00B82E85"/>
    <w:rsid w:val="00BE521E"/>
    <w:rsid w:val="00BF2526"/>
    <w:rsid w:val="00BF4AFF"/>
    <w:rsid w:val="00C0004A"/>
    <w:rsid w:val="00C02F29"/>
    <w:rsid w:val="00C13DFF"/>
    <w:rsid w:val="00C16653"/>
    <w:rsid w:val="00C16D5F"/>
    <w:rsid w:val="00C26964"/>
    <w:rsid w:val="00C36893"/>
    <w:rsid w:val="00C3733B"/>
    <w:rsid w:val="00C50383"/>
    <w:rsid w:val="00C5755C"/>
    <w:rsid w:val="00C57A80"/>
    <w:rsid w:val="00C87AF1"/>
    <w:rsid w:val="00C9363F"/>
    <w:rsid w:val="00CA284E"/>
    <w:rsid w:val="00CA5251"/>
    <w:rsid w:val="00CB3344"/>
    <w:rsid w:val="00CB371D"/>
    <w:rsid w:val="00CD505F"/>
    <w:rsid w:val="00CE1BBA"/>
    <w:rsid w:val="00CE1E69"/>
    <w:rsid w:val="00CF1592"/>
    <w:rsid w:val="00CF31FF"/>
    <w:rsid w:val="00D00571"/>
    <w:rsid w:val="00D06193"/>
    <w:rsid w:val="00D105DA"/>
    <w:rsid w:val="00D12C65"/>
    <w:rsid w:val="00D23EB7"/>
    <w:rsid w:val="00D35D0A"/>
    <w:rsid w:val="00D83EB5"/>
    <w:rsid w:val="00D90F17"/>
    <w:rsid w:val="00DA08D3"/>
    <w:rsid w:val="00DA3907"/>
    <w:rsid w:val="00DC019F"/>
    <w:rsid w:val="00DD255E"/>
    <w:rsid w:val="00DD75A1"/>
    <w:rsid w:val="00DE0739"/>
    <w:rsid w:val="00DE23D9"/>
    <w:rsid w:val="00DF245A"/>
    <w:rsid w:val="00E23834"/>
    <w:rsid w:val="00E25BDD"/>
    <w:rsid w:val="00E27626"/>
    <w:rsid w:val="00E301C9"/>
    <w:rsid w:val="00E4060F"/>
    <w:rsid w:val="00E41318"/>
    <w:rsid w:val="00E41819"/>
    <w:rsid w:val="00E46053"/>
    <w:rsid w:val="00E57645"/>
    <w:rsid w:val="00E738B1"/>
    <w:rsid w:val="00E972BE"/>
    <w:rsid w:val="00EA4858"/>
    <w:rsid w:val="00EC74D0"/>
    <w:rsid w:val="00EE219B"/>
    <w:rsid w:val="00EE2AF4"/>
    <w:rsid w:val="00F164C1"/>
    <w:rsid w:val="00F1768A"/>
    <w:rsid w:val="00F2296A"/>
    <w:rsid w:val="00F2731E"/>
    <w:rsid w:val="00F27781"/>
    <w:rsid w:val="00F31528"/>
    <w:rsid w:val="00F46015"/>
    <w:rsid w:val="00F728AF"/>
    <w:rsid w:val="00F7427F"/>
    <w:rsid w:val="00F969D3"/>
    <w:rsid w:val="00FA4598"/>
    <w:rsid w:val="00FA51C9"/>
    <w:rsid w:val="00FC4B82"/>
    <w:rsid w:val="00FC66BB"/>
    <w:rsid w:val="00FD0115"/>
    <w:rsid w:val="00FD1235"/>
    <w:rsid w:val="00FD57DA"/>
    <w:rsid w:val="00FE4FE9"/>
    <w:rsid w:val="00FF14E1"/>
    <w:rsid w:val="00FF7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D3A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249</cp:revision>
  <cp:lastPrinted>2025-10-19T06:05:00Z</cp:lastPrinted>
  <dcterms:created xsi:type="dcterms:W3CDTF">2025-10-18T07:46:00Z</dcterms:created>
  <dcterms:modified xsi:type="dcterms:W3CDTF">2025-10-21T12:34:00Z</dcterms:modified>
</cp:coreProperties>
</file>