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15EE" w14:textId="5A17A6DC" w:rsidR="00112259" w:rsidRDefault="00530BD9" w:rsidP="00530BD9">
      <w:pPr>
        <w:rPr>
          <w:sz w:val="32"/>
          <w:szCs w:val="32"/>
        </w:rPr>
      </w:pPr>
      <w:r>
        <w:rPr>
          <w:sz w:val="32"/>
          <w:szCs w:val="32"/>
        </w:rPr>
        <w:t>(1)</w:t>
      </w:r>
    </w:p>
    <w:p w14:paraId="5308981E" w14:textId="789211AF" w:rsidR="00530BD9" w:rsidRDefault="00530BD9" w:rsidP="00530BD9">
      <w:pPr>
        <w:rPr>
          <w:sz w:val="32"/>
          <w:szCs w:val="32"/>
        </w:rPr>
      </w:pPr>
      <w:r>
        <w:rPr>
          <w:sz w:val="32"/>
          <w:szCs w:val="32"/>
        </w:rPr>
        <w:t xml:space="preserve">The journal entries </w:t>
      </w:r>
      <w:r w:rsidR="00946934">
        <w:rPr>
          <w:sz w:val="32"/>
          <w:szCs w:val="32"/>
        </w:rPr>
        <w:t xml:space="preserve">for Prentice Hall </w:t>
      </w:r>
      <w:r>
        <w:rPr>
          <w:sz w:val="32"/>
          <w:szCs w:val="32"/>
        </w:rPr>
        <w:t xml:space="preserve">would be as follows: 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1555"/>
        <w:gridCol w:w="4252"/>
        <w:gridCol w:w="1549"/>
        <w:gridCol w:w="2016"/>
      </w:tblGrid>
      <w:tr w:rsidR="00530BD9" w14:paraId="254C5778" w14:textId="77777777" w:rsidTr="00530BD9">
        <w:trPr>
          <w:trHeight w:val="452"/>
        </w:trPr>
        <w:tc>
          <w:tcPr>
            <w:tcW w:w="1555" w:type="dxa"/>
          </w:tcPr>
          <w:p w14:paraId="6F316898" w14:textId="0E75F87A" w:rsidR="00530BD9" w:rsidRPr="00530BD9" w:rsidRDefault="00530BD9" w:rsidP="00530BD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252" w:type="dxa"/>
          </w:tcPr>
          <w:p w14:paraId="55869138" w14:textId="236111B5" w:rsidR="00530BD9" w:rsidRPr="00530BD9" w:rsidRDefault="00530BD9" w:rsidP="00530BD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Particulars</w:t>
            </w:r>
          </w:p>
        </w:tc>
        <w:tc>
          <w:tcPr>
            <w:tcW w:w="1549" w:type="dxa"/>
          </w:tcPr>
          <w:p w14:paraId="267DF0E1" w14:textId="60F27302" w:rsidR="00530BD9" w:rsidRPr="00530BD9" w:rsidRDefault="00530BD9" w:rsidP="00530BD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Debit</w:t>
            </w:r>
          </w:p>
        </w:tc>
        <w:tc>
          <w:tcPr>
            <w:tcW w:w="2016" w:type="dxa"/>
          </w:tcPr>
          <w:p w14:paraId="488EB1EB" w14:textId="5D565775" w:rsidR="00530BD9" w:rsidRPr="00530BD9" w:rsidRDefault="00530BD9" w:rsidP="00530BD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Credit</w:t>
            </w:r>
          </w:p>
        </w:tc>
      </w:tr>
      <w:tr w:rsidR="00530BD9" w14:paraId="14E2DDE6" w14:textId="77777777" w:rsidTr="00530BD9">
        <w:trPr>
          <w:trHeight w:val="467"/>
        </w:trPr>
        <w:tc>
          <w:tcPr>
            <w:tcW w:w="1555" w:type="dxa"/>
          </w:tcPr>
          <w:p w14:paraId="13E1291E" w14:textId="2C7B8818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 Aug</w:t>
            </w:r>
          </w:p>
        </w:tc>
        <w:tc>
          <w:tcPr>
            <w:tcW w:w="4252" w:type="dxa"/>
          </w:tcPr>
          <w:p w14:paraId="09B5681B" w14:textId="77777777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Accounts Receivable </w:t>
            </w:r>
          </w:p>
          <w:p w14:paraId="3FF3107B" w14:textId="7C51A5F3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Sales </w:t>
            </w:r>
          </w:p>
        </w:tc>
        <w:tc>
          <w:tcPr>
            <w:tcW w:w="1549" w:type="dxa"/>
          </w:tcPr>
          <w:p w14:paraId="6ACC1B71" w14:textId="7A6ABFF4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90,000</w:t>
            </w:r>
          </w:p>
        </w:tc>
        <w:tc>
          <w:tcPr>
            <w:tcW w:w="2016" w:type="dxa"/>
          </w:tcPr>
          <w:p w14:paraId="4233FBBD" w14:textId="77777777" w:rsidR="00530BD9" w:rsidRDefault="00530BD9" w:rsidP="00530BD9">
            <w:pPr>
              <w:rPr>
                <w:sz w:val="32"/>
                <w:szCs w:val="32"/>
              </w:rPr>
            </w:pPr>
          </w:p>
          <w:p w14:paraId="3345B94F" w14:textId="280FEFCB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90,000</w:t>
            </w:r>
          </w:p>
        </w:tc>
      </w:tr>
      <w:tr w:rsidR="00530BD9" w14:paraId="3EE902F8" w14:textId="77777777" w:rsidTr="00530BD9">
        <w:trPr>
          <w:trHeight w:val="452"/>
        </w:trPr>
        <w:tc>
          <w:tcPr>
            <w:tcW w:w="1555" w:type="dxa"/>
          </w:tcPr>
          <w:p w14:paraId="43597761" w14:textId="58E80402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Sep</w:t>
            </w:r>
          </w:p>
        </w:tc>
        <w:tc>
          <w:tcPr>
            <w:tcW w:w="4252" w:type="dxa"/>
          </w:tcPr>
          <w:p w14:paraId="74C58524" w14:textId="77777777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</w:t>
            </w:r>
          </w:p>
          <w:p w14:paraId="2E3E6A0B" w14:textId="77777777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 allowed</w:t>
            </w:r>
          </w:p>
          <w:p w14:paraId="5A45929D" w14:textId="09630E13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Accounts Receivable</w:t>
            </w:r>
          </w:p>
        </w:tc>
        <w:tc>
          <w:tcPr>
            <w:tcW w:w="1549" w:type="dxa"/>
          </w:tcPr>
          <w:p w14:paraId="4C3C21A3" w14:textId="77777777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88,200</w:t>
            </w:r>
          </w:p>
          <w:p w14:paraId="3A166ABA" w14:textId="32F1BAF6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1,800</w:t>
            </w:r>
          </w:p>
        </w:tc>
        <w:tc>
          <w:tcPr>
            <w:tcW w:w="2016" w:type="dxa"/>
          </w:tcPr>
          <w:p w14:paraId="1917EBAE" w14:textId="77777777" w:rsidR="00530BD9" w:rsidRDefault="00530BD9" w:rsidP="00530BD9">
            <w:pPr>
              <w:rPr>
                <w:sz w:val="32"/>
                <w:szCs w:val="32"/>
              </w:rPr>
            </w:pPr>
          </w:p>
          <w:p w14:paraId="6B82DBA0" w14:textId="77777777" w:rsidR="00530BD9" w:rsidRDefault="00530BD9" w:rsidP="00530BD9">
            <w:pPr>
              <w:rPr>
                <w:sz w:val="32"/>
                <w:szCs w:val="32"/>
              </w:rPr>
            </w:pPr>
          </w:p>
          <w:p w14:paraId="0909254F" w14:textId="18B3C5EF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90,000</w:t>
            </w:r>
          </w:p>
        </w:tc>
      </w:tr>
      <w:tr w:rsidR="00530BD9" w14:paraId="77772FB3" w14:textId="77777777" w:rsidTr="00530BD9">
        <w:trPr>
          <w:trHeight w:val="452"/>
        </w:trPr>
        <w:tc>
          <w:tcPr>
            <w:tcW w:w="1555" w:type="dxa"/>
          </w:tcPr>
          <w:p w14:paraId="506000D6" w14:textId="44B98A70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 Dec</w:t>
            </w:r>
          </w:p>
        </w:tc>
        <w:tc>
          <w:tcPr>
            <w:tcW w:w="4252" w:type="dxa"/>
          </w:tcPr>
          <w:p w14:paraId="656DE1ED" w14:textId="77777777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Return</w:t>
            </w:r>
          </w:p>
          <w:p w14:paraId="0E0CE092" w14:textId="541AE88A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Cash</w:t>
            </w:r>
          </w:p>
        </w:tc>
        <w:tc>
          <w:tcPr>
            <w:tcW w:w="1549" w:type="dxa"/>
          </w:tcPr>
          <w:p w14:paraId="1F0FF7D0" w14:textId="65B8CF23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5,400</w:t>
            </w:r>
          </w:p>
        </w:tc>
        <w:tc>
          <w:tcPr>
            <w:tcW w:w="2016" w:type="dxa"/>
          </w:tcPr>
          <w:p w14:paraId="609413DC" w14:textId="77777777" w:rsidR="00530BD9" w:rsidRDefault="00530BD9" w:rsidP="00530BD9">
            <w:pPr>
              <w:rPr>
                <w:sz w:val="32"/>
                <w:szCs w:val="32"/>
              </w:rPr>
            </w:pPr>
          </w:p>
          <w:p w14:paraId="42A2B7EF" w14:textId="271C4E5E" w:rsidR="00530BD9" w:rsidRDefault="00530BD9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5,400</w:t>
            </w:r>
          </w:p>
        </w:tc>
      </w:tr>
    </w:tbl>
    <w:p w14:paraId="1F9E1736" w14:textId="3E12659E" w:rsidR="00530BD9" w:rsidRDefault="00530BD9" w:rsidP="00530BD9">
      <w:pPr>
        <w:rPr>
          <w:sz w:val="32"/>
          <w:szCs w:val="32"/>
        </w:rPr>
      </w:pPr>
    </w:p>
    <w:p w14:paraId="0298E4F3" w14:textId="5B3ECD74" w:rsidR="00946934" w:rsidRDefault="00946934" w:rsidP="00530BD9">
      <w:pPr>
        <w:rPr>
          <w:sz w:val="32"/>
          <w:szCs w:val="32"/>
        </w:rPr>
      </w:pPr>
      <w:r>
        <w:rPr>
          <w:sz w:val="32"/>
          <w:szCs w:val="32"/>
        </w:rPr>
        <w:t>Note: 17 July is not recorded in journal because it is not a monetary transaction; it is merely a statement of order placement and performs no significant monetary changes.</w:t>
      </w:r>
    </w:p>
    <w:p w14:paraId="67558A51" w14:textId="162C92F9" w:rsidR="00946934" w:rsidRDefault="00946934" w:rsidP="00530BD9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14:paraId="03E2D59E" w14:textId="4FAE8123" w:rsidR="00946934" w:rsidRDefault="00946934" w:rsidP="00530BD9">
      <w:pPr>
        <w:rPr>
          <w:sz w:val="32"/>
          <w:szCs w:val="32"/>
        </w:rPr>
      </w:pPr>
      <w:r>
        <w:rPr>
          <w:sz w:val="32"/>
          <w:szCs w:val="32"/>
        </w:rPr>
        <w:t>The revenue section would be prepared as follows:</w:t>
      </w:r>
    </w:p>
    <w:tbl>
      <w:tblPr>
        <w:tblStyle w:val="ListTable1Light"/>
        <w:tblW w:w="9351" w:type="dxa"/>
        <w:tblLook w:val="04A0" w:firstRow="1" w:lastRow="0" w:firstColumn="1" w:lastColumn="0" w:noHBand="0" w:noVBand="1"/>
      </w:tblPr>
      <w:tblGrid>
        <w:gridCol w:w="7640"/>
        <w:gridCol w:w="1711"/>
      </w:tblGrid>
      <w:tr w:rsidR="00946934" w14:paraId="7AB51D8D" w14:textId="77777777" w:rsidTr="00946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0" w:type="dxa"/>
          </w:tcPr>
          <w:p w14:paraId="3ECC61CC" w14:textId="0C5E3AC4" w:rsidR="00946934" w:rsidRDefault="00946934" w:rsidP="006A6A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1711" w:type="dxa"/>
          </w:tcPr>
          <w:p w14:paraId="41D09A1D" w14:textId="1A864126" w:rsidR="00946934" w:rsidRDefault="00946934" w:rsidP="00530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  <w:tr w:rsidR="00946934" w14:paraId="0F244EE6" w14:textId="77777777" w:rsidTr="0094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0" w:type="dxa"/>
          </w:tcPr>
          <w:p w14:paraId="113BB452" w14:textId="03EC720A" w:rsidR="00946934" w:rsidRDefault="00946934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of Books</w:t>
            </w:r>
          </w:p>
        </w:tc>
        <w:tc>
          <w:tcPr>
            <w:tcW w:w="1711" w:type="dxa"/>
          </w:tcPr>
          <w:p w14:paraId="3A815846" w14:textId="5EA862F1" w:rsidR="00946934" w:rsidRDefault="00946934" w:rsidP="0053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90,000</w:t>
            </w:r>
          </w:p>
        </w:tc>
      </w:tr>
      <w:tr w:rsidR="00946934" w14:paraId="01321EF0" w14:textId="77777777" w:rsidTr="0094693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0" w:type="dxa"/>
          </w:tcPr>
          <w:p w14:paraId="7EF37C62" w14:textId="1FF6F7E9" w:rsidR="00946934" w:rsidRDefault="00946934" w:rsidP="0053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Less: 2% trade discount applied</w:t>
            </w:r>
          </w:p>
        </w:tc>
        <w:tc>
          <w:tcPr>
            <w:tcW w:w="1711" w:type="dxa"/>
          </w:tcPr>
          <w:p w14:paraId="5DF7A998" w14:textId="5B95353F" w:rsidR="00946934" w:rsidRDefault="00946934" w:rsidP="005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1,800</w:t>
            </w:r>
          </w:p>
        </w:tc>
      </w:tr>
      <w:tr w:rsidR="00946934" w14:paraId="6A3820D3" w14:textId="77777777" w:rsidTr="0094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0" w:type="dxa"/>
          </w:tcPr>
          <w:p w14:paraId="7AD9942E" w14:textId="09CD6295" w:rsidR="00946934" w:rsidRPr="00946934" w:rsidRDefault="00946934" w:rsidP="00530BD9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Gross Revenue Earned </w:t>
            </w:r>
          </w:p>
        </w:tc>
        <w:tc>
          <w:tcPr>
            <w:tcW w:w="1711" w:type="dxa"/>
          </w:tcPr>
          <w:p w14:paraId="0816B55B" w14:textId="42AB54F1" w:rsidR="00946934" w:rsidRDefault="00946934" w:rsidP="0053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88,200</w:t>
            </w:r>
          </w:p>
        </w:tc>
      </w:tr>
      <w:tr w:rsidR="00946934" w14:paraId="4C9BADC7" w14:textId="77777777" w:rsidTr="0094693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0" w:type="dxa"/>
          </w:tcPr>
          <w:p w14:paraId="28766E8E" w14:textId="1878FDC1" w:rsidR="00946934" w:rsidRDefault="00946934" w:rsidP="00530BD9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    Less: Sales of Books Returned</w:t>
            </w:r>
          </w:p>
        </w:tc>
        <w:tc>
          <w:tcPr>
            <w:tcW w:w="1711" w:type="dxa"/>
          </w:tcPr>
          <w:p w14:paraId="627C10C1" w14:textId="34715170" w:rsidR="00946934" w:rsidRDefault="00946934" w:rsidP="00530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5,400</w:t>
            </w:r>
          </w:p>
        </w:tc>
      </w:tr>
      <w:tr w:rsidR="00946934" w14:paraId="5A69D3E3" w14:textId="77777777" w:rsidTr="0094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0" w:type="dxa"/>
          </w:tcPr>
          <w:p w14:paraId="034569D9" w14:textId="6ECAD950" w:rsidR="00946934" w:rsidRDefault="00946934" w:rsidP="00530BD9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Net Revenue Earned </w:t>
            </w:r>
          </w:p>
        </w:tc>
        <w:tc>
          <w:tcPr>
            <w:tcW w:w="1711" w:type="dxa"/>
          </w:tcPr>
          <w:p w14:paraId="18FA6E65" w14:textId="332533FA" w:rsidR="00946934" w:rsidRDefault="00946934" w:rsidP="00530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8C4A4C">
              <w:rPr>
                <w:sz w:val="32"/>
                <w:szCs w:val="32"/>
              </w:rPr>
              <w:t>82,800</w:t>
            </w:r>
          </w:p>
        </w:tc>
      </w:tr>
    </w:tbl>
    <w:p w14:paraId="4653E570" w14:textId="77777777" w:rsidR="00946934" w:rsidRPr="00530BD9" w:rsidRDefault="00946934" w:rsidP="00530BD9">
      <w:pPr>
        <w:rPr>
          <w:sz w:val="32"/>
          <w:szCs w:val="32"/>
        </w:rPr>
      </w:pPr>
    </w:p>
    <w:sectPr w:rsidR="00946934" w:rsidRPr="0053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6AD"/>
    <w:multiLevelType w:val="hybridMultilevel"/>
    <w:tmpl w:val="69345004"/>
    <w:lvl w:ilvl="0" w:tplc="4016E6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64D"/>
    <w:multiLevelType w:val="hybridMultilevel"/>
    <w:tmpl w:val="CEA2D2D8"/>
    <w:lvl w:ilvl="0" w:tplc="30C20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38940">
    <w:abstractNumId w:val="1"/>
  </w:num>
  <w:num w:numId="2" w16cid:durableId="71299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59"/>
    <w:rsid w:val="00112259"/>
    <w:rsid w:val="00530BD9"/>
    <w:rsid w:val="006A6A87"/>
    <w:rsid w:val="008C4A4C"/>
    <w:rsid w:val="00946934"/>
    <w:rsid w:val="00F2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EB7E"/>
  <w15:chartTrackingRefBased/>
  <w15:docId w15:val="{71F0E1DB-1B57-4C2D-8770-FAD4276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469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9469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</cp:revision>
  <dcterms:created xsi:type="dcterms:W3CDTF">2025-06-15T14:16:00Z</dcterms:created>
  <dcterms:modified xsi:type="dcterms:W3CDTF">2025-06-15T14:27:00Z</dcterms:modified>
</cp:coreProperties>
</file>