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FDA9C" w14:textId="1C206FB5" w:rsidR="00E814CA" w:rsidRDefault="002456DC">
      <w:pPr>
        <w:rPr>
          <w:sz w:val="32"/>
          <w:szCs w:val="32"/>
        </w:rPr>
      </w:pPr>
      <w:r>
        <w:rPr>
          <w:sz w:val="32"/>
          <w:szCs w:val="32"/>
        </w:rPr>
        <w:t>Initially, when we provided the gift certificates to the customers, they are unearned revenues and therefore, should be treated as a liability. So, we add a $</w:t>
      </w:r>
      <w:r w:rsidR="00011281">
        <w:rPr>
          <w:sz w:val="32"/>
          <w:szCs w:val="32"/>
        </w:rPr>
        <w:t>7</w:t>
      </w:r>
      <w:r>
        <w:rPr>
          <w:sz w:val="32"/>
          <w:szCs w:val="32"/>
        </w:rPr>
        <w:t xml:space="preserve">,000 entry for each customer into the Unearned Revenues account (which is </w:t>
      </w:r>
      <w:r w:rsidR="003837E6">
        <w:rPr>
          <w:sz w:val="32"/>
          <w:szCs w:val="32"/>
        </w:rPr>
        <w:t>a</w:t>
      </w:r>
      <w:r>
        <w:rPr>
          <w:sz w:val="32"/>
          <w:szCs w:val="32"/>
        </w:rPr>
        <w:t xml:space="preserve"> liability). </w:t>
      </w:r>
    </w:p>
    <w:p w14:paraId="7BD38E35" w14:textId="77777777" w:rsidR="00011281" w:rsidRDefault="003837E6">
      <w:pPr>
        <w:rPr>
          <w:sz w:val="32"/>
          <w:szCs w:val="32"/>
        </w:rPr>
      </w:pPr>
      <w:r>
        <w:rPr>
          <w:sz w:val="32"/>
          <w:szCs w:val="32"/>
        </w:rPr>
        <w:t>However, when the customer redeems the code</w:t>
      </w:r>
      <w:r w:rsidR="00011281">
        <w:rPr>
          <w:sz w:val="32"/>
          <w:szCs w:val="32"/>
        </w:rPr>
        <w:t xml:space="preserve"> and used $2,300 for the same</w:t>
      </w:r>
      <w:r>
        <w:rPr>
          <w:sz w:val="32"/>
          <w:szCs w:val="32"/>
        </w:rPr>
        <w:t>, we can deduce that they have used 38% of the unearned revenues</w:t>
      </w:r>
      <w:r w:rsidR="00A12620">
        <w:rPr>
          <w:sz w:val="32"/>
          <w:szCs w:val="32"/>
        </w:rPr>
        <w:t>, meaning that the gross profit would be 0.38 x $</w:t>
      </w:r>
      <w:r w:rsidR="00011281">
        <w:rPr>
          <w:sz w:val="32"/>
          <w:szCs w:val="32"/>
        </w:rPr>
        <w:t xml:space="preserve">2,300 </w:t>
      </w:r>
      <w:r w:rsidR="00A12620">
        <w:rPr>
          <w:sz w:val="32"/>
          <w:szCs w:val="32"/>
        </w:rPr>
        <w:t>= $</w:t>
      </w:r>
      <w:r w:rsidR="00011281">
        <w:rPr>
          <w:sz w:val="32"/>
          <w:szCs w:val="32"/>
        </w:rPr>
        <w:t>874</w:t>
      </w:r>
      <w:r w:rsidR="00A12620">
        <w:rPr>
          <w:sz w:val="32"/>
          <w:szCs w:val="32"/>
        </w:rPr>
        <w:t xml:space="preserve">. </w:t>
      </w:r>
    </w:p>
    <w:p w14:paraId="30E544DE" w14:textId="77777777" w:rsidR="00011281" w:rsidRDefault="00A12620">
      <w:pPr>
        <w:rPr>
          <w:sz w:val="32"/>
          <w:szCs w:val="32"/>
        </w:rPr>
      </w:pPr>
      <w:r>
        <w:rPr>
          <w:sz w:val="32"/>
          <w:szCs w:val="32"/>
        </w:rPr>
        <w:t xml:space="preserve">Thus, we add this to the Gift Cards Revenue (as an asset) </w:t>
      </w:r>
      <w:r w:rsidR="00011281">
        <w:rPr>
          <w:sz w:val="32"/>
          <w:szCs w:val="32"/>
        </w:rPr>
        <w:t xml:space="preserve">$2,300 </w:t>
      </w:r>
      <w:r>
        <w:rPr>
          <w:sz w:val="32"/>
          <w:szCs w:val="32"/>
        </w:rPr>
        <w:t>and decrease the same from the Unearned Revenues (leaving $7,000 - $2,</w:t>
      </w:r>
      <w:r w:rsidR="00011281">
        <w:rPr>
          <w:sz w:val="32"/>
          <w:szCs w:val="32"/>
        </w:rPr>
        <w:t>30</w:t>
      </w:r>
      <w:r>
        <w:rPr>
          <w:sz w:val="32"/>
          <w:szCs w:val="32"/>
        </w:rPr>
        <w:t>0 = $4,</w:t>
      </w:r>
      <w:r w:rsidR="00011281">
        <w:rPr>
          <w:sz w:val="32"/>
          <w:szCs w:val="32"/>
        </w:rPr>
        <w:t>700 as deferred revenue</w:t>
      </w:r>
      <w:r>
        <w:rPr>
          <w:sz w:val="32"/>
          <w:szCs w:val="32"/>
        </w:rPr>
        <w:t>)</w:t>
      </w:r>
      <w:r w:rsidR="00011281">
        <w:rPr>
          <w:sz w:val="32"/>
          <w:szCs w:val="32"/>
        </w:rPr>
        <w:t xml:space="preserve">. </w:t>
      </w:r>
    </w:p>
    <w:p w14:paraId="5F1312D2" w14:textId="01B05312" w:rsidR="003837E6" w:rsidRDefault="00011281">
      <w:pPr>
        <w:rPr>
          <w:sz w:val="32"/>
          <w:szCs w:val="32"/>
        </w:rPr>
      </w:pPr>
      <w:r>
        <w:rPr>
          <w:sz w:val="32"/>
          <w:szCs w:val="32"/>
        </w:rPr>
        <w:t xml:space="preserve">The Gross margin for profit reported would be : $874 with $2,300 - $874 = $1,426 as the COGS (cost of goods sold). </w:t>
      </w:r>
      <w:r w:rsidR="00A12620">
        <w:rPr>
          <w:sz w:val="32"/>
          <w:szCs w:val="32"/>
        </w:rPr>
        <w:t xml:space="preserve"> </w:t>
      </w:r>
    </w:p>
    <w:p w14:paraId="02B55092" w14:textId="77777777" w:rsidR="00A12620" w:rsidRPr="000F7822" w:rsidRDefault="00A12620">
      <w:pPr>
        <w:rPr>
          <w:sz w:val="32"/>
          <w:szCs w:val="32"/>
        </w:rPr>
      </w:pPr>
    </w:p>
    <w:sectPr w:rsidR="00A12620" w:rsidRPr="000F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B"/>
    <w:rsid w:val="00011281"/>
    <w:rsid w:val="00072C46"/>
    <w:rsid w:val="000F7822"/>
    <w:rsid w:val="001D6F03"/>
    <w:rsid w:val="002456DC"/>
    <w:rsid w:val="00246A3E"/>
    <w:rsid w:val="00253494"/>
    <w:rsid w:val="003837E6"/>
    <w:rsid w:val="003D7E80"/>
    <w:rsid w:val="0062242A"/>
    <w:rsid w:val="00735C8D"/>
    <w:rsid w:val="00802C50"/>
    <w:rsid w:val="009978C8"/>
    <w:rsid w:val="009A13C3"/>
    <w:rsid w:val="00A12620"/>
    <w:rsid w:val="00A3746F"/>
    <w:rsid w:val="00D40A46"/>
    <w:rsid w:val="00E814CA"/>
    <w:rsid w:val="00F3126B"/>
    <w:rsid w:val="00F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240D"/>
  <w15:chartTrackingRefBased/>
  <w15:docId w15:val="{F77FA956-38FC-4A2C-B208-9441820D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15</cp:revision>
  <dcterms:created xsi:type="dcterms:W3CDTF">2025-06-10T13:22:00Z</dcterms:created>
  <dcterms:modified xsi:type="dcterms:W3CDTF">2025-06-10T13:57:00Z</dcterms:modified>
</cp:coreProperties>
</file>