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174A4" w14:textId="20995CD3" w:rsidR="0028484C" w:rsidRDefault="0084517D">
      <w:r>
        <w:t>The bank reconciliation statement will be given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517D" w14:paraId="4FB23693" w14:textId="77777777">
        <w:tc>
          <w:tcPr>
            <w:tcW w:w="4508" w:type="dxa"/>
          </w:tcPr>
          <w:p w14:paraId="172B1019" w14:textId="43F04B40" w:rsidR="0084517D" w:rsidRDefault="0084517D" w:rsidP="0084517D">
            <w:pPr>
              <w:jc w:val="center"/>
            </w:pPr>
            <w:r>
              <w:t>Cash Balance According to Books</w:t>
            </w:r>
          </w:p>
        </w:tc>
        <w:tc>
          <w:tcPr>
            <w:tcW w:w="4508" w:type="dxa"/>
          </w:tcPr>
          <w:p w14:paraId="6A1556DC" w14:textId="09536961" w:rsidR="0084517D" w:rsidRDefault="0084517D" w:rsidP="0084517D">
            <w:pPr>
              <w:jc w:val="center"/>
            </w:pPr>
            <w:r>
              <w:t>Cash Balance According to Bank’s Book</w:t>
            </w:r>
          </w:p>
        </w:tc>
      </w:tr>
      <w:tr w:rsidR="0084517D" w14:paraId="4F1B2B72" w14:textId="77777777">
        <w:tc>
          <w:tcPr>
            <w:tcW w:w="4508" w:type="dxa"/>
          </w:tcPr>
          <w:tbl>
            <w:tblPr>
              <w:tblStyle w:val="ListTable6Colorful-Accent4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1277"/>
            </w:tblGrid>
            <w:tr w:rsidR="0048490C" w14:paraId="384F1E3C" w14:textId="77777777" w:rsidTr="008026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05" w:type="dxa"/>
                </w:tcPr>
                <w:p w14:paraId="692B41D9" w14:textId="785C221E" w:rsidR="0048490C" w:rsidRDefault="0048490C">
                  <w:r>
                    <w:t>Particulars</w:t>
                  </w:r>
                </w:p>
              </w:tc>
              <w:tc>
                <w:tcPr>
                  <w:tcW w:w="1277" w:type="dxa"/>
                </w:tcPr>
                <w:p w14:paraId="3B8A00D7" w14:textId="6C251765" w:rsidR="0048490C" w:rsidRDefault="004849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Amount</w:t>
                  </w:r>
                </w:p>
              </w:tc>
            </w:tr>
            <w:tr w:rsidR="0048490C" w14:paraId="75170694" w14:textId="77777777" w:rsidTr="008026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05" w:type="dxa"/>
                </w:tcPr>
                <w:p w14:paraId="4E47AD60" w14:textId="1A939377" w:rsidR="0048490C" w:rsidRDefault="0048490C">
                  <w:r>
                    <w:t>Initial Balance</w:t>
                  </w:r>
                </w:p>
              </w:tc>
              <w:tc>
                <w:tcPr>
                  <w:tcW w:w="1277" w:type="dxa"/>
                </w:tcPr>
                <w:p w14:paraId="2ED323F4" w14:textId="0BC706F6" w:rsidR="0048490C" w:rsidRDefault="0048490C" w:rsidP="0048490C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50,000</w:t>
                  </w:r>
                </w:p>
              </w:tc>
            </w:tr>
            <w:tr w:rsidR="0048490C" w14:paraId="6E286214" w14:textId="77777777" w:rsidTr="008026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05" w:type="dxa"/>
                </w:tcPr>
                <w:p w14:paraId="0F644BC9" w14:textId="33FD516B" w:rsidR="0048490C" w:rsidRPr="0048490C" w:rsidRDefault="0048490C" w:rsidP="0048490C">
                  <w:r>
                    <w:t>Bank fees collected on 31</w:t>
                  </w:r>
                  <w:r w:rsidRPr="0048490C">
                    <w:rPr>
                      <w:vertAlign w:val="superscript"/>
                    </w:rPr>
                    <w:t>st</w:t>
                  </w:r>
                  <w:r>
                    <w:t>, not accounted</w:t>
                  </w:r>
                </w:p>
              </w:tc>
              <w:tc>
                <w:tcPr>
                  <w:tcW w:w="1277" w:type="dxa"/>
                </w:tcPr>
                <w:p w14:paraId="15BC26C7" w14:textId="269EF317" w:rsidR="0048490C" w:rsidRDefault="0048490C" w:rsidP="0048490C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(140)</w:t>
                  </w:r>
                </w:p>
              </w:tc>
            </w:tr>
            <w:tr w:rsidR="0048490C" w14:paraId="3BBA7D0C" w14:textId="77777777" w:rsidTr="008026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05" w:type="dxa"/>
                </w:tcPr>
                <w:p w14:paraId="1E47858A" w14:textId="3E400C4D" w:rsidR="0048490C" w:rsidRDefault="0048490C">
                  <w:r>
                    <w:t>Cheque returned</w:t>
                  </w:r>
                </w:p>
              </w:tc>
              <w:tc>
                <w:tcPr>
                  <w:tcW w:w="1277" w:type="dxa"/>
                </w:tcPr>
                <w:p w14:paraId="38DAC4BE" w14:textId="07C134D8" w:rsidR="0048490C" w:rsidRDefault="0048490C" w:rsidP="0048490C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(11,000)</w:t>
                  </w:r>
                </w:p>
              </w:tc>
            </w:tr>
            <w:tr w:rsidR="0048490C" w14:paraId="0E487B82" w14:textId="77777777" w:rsidTr="008026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05" w:type="dxa"/>
                </w:tcPr>
                <w:p w14:paraId="7C5C0EE5" w14:textId="1CBD0896" w:rsidR="0048490C" w:rsidRDefault="0048490C">
                  <w:r>
                    <w:t>Outstanding Balance Not Cleared</w:t>
                  </w:r>
                </w:p>
              </w:tc>
              <w:tc>
                <w:tcPr>
                  <w:tcW w:w="1277" w:type="dxa"/>
                </w:tcPr>
                <w:p w14:paraId="72B469B7" w14:textId="505B53AE" w:rsidR="0048490C" w:rsidRDefault="0048490C" w:rsidP="0048490C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6,000</w:t>
                  </w:r>
                </w:p>
              </w:tc>
            </w:tr>
            <w:tr w:rsidR="0048490C" w14:paraId="34AF79E4" w14:textId="77777777" w:rsidTr="008026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05" w:type="dxa"/>
                </w:tcPr>
                <w:p w14:paraId="0DB6DE9B" w14:textId="29A6C884" w:rsidR="0048490C" w:rsidRPr="0048490C" w:rsidRDefault="0048490C">
                  <w:pPr>
                    <w:rPr>
                      <w:b w:val="0"/>
                      <w:bCs w:val="0"/>
                    </w:rPr>
                  </w:pPr>
                  <w:r w:rsidRPr="0048490C">
                    <w:rPr>
                      <w:b w:val="0"/>
                      <w:bCs w:val="0"/>
                    </w:rPr>
                    <w:t>Total Balance</w:t>
                  </w:r>
                </w:p>
              </w:tc>
              <w:tc>
                <w:tcPr>
                  <w:tcW w:w="1277" w:type="dxa"/>
                </w:tcPr>
                <w:p w14:paraId="3B869283" w14:textId="440D9CAD" w:rsidR="0048490C" w:rsidRPr="0048490C" w:rsidRDefault="0048490C" w:rsidP="0048490C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48490C">
                    <w:rPr>
                      <w:b/>
                      <w:bCs/>
                    </w:rPr>
                    <w:t>44,860</w:t>
                  </w:r>
                </w:p>
              </w:tc>
            </w:tr>
          </w:tbl>
          <w:p w14:paraId="02E47A86" w14:textId="77777777" w:rsidR="0084517D" w:rsidRDefault="0084517D"/>
        </w:tc>
        <w:tc>
          <w:tcPr>
            <w:tcW w:w="4508" w:type="dxa"/>
          </w:tcPr>
          <w:tbl>
            <w:tblPr>
              <w:tblStyle w:val="ListTable6Colorful-Accent4"/>
              <w:tblW w:w="0" w:type="auto"/>
              <w:tblLook w:val="04A0" w:firstRow="1" w:lastRow="0" w:firstColumn="1" w:lastColumn="0" w:noHBand="0" w:noVBand="1"/>
            </w:tblPr>
            <w:tblGrid>
              <w:gridCol w:w="2883"/>
              <w:gridCol w:w="1399"/>
            </w:tblGrid>
            <w:tr w:rsidR="0048490C" w14:paraId="1175D7C0" w14:textId="77777777" w:rsidTr="008026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3" w:type="dxa"/>
                </w:tcPr>
                <w:p w14:paraId="79046E26" w14:textId="250A75C9" w:rsidR="0048490C" w:rsidRDefault="0048490C">
                  <w:r>
                    <w:t>Particulars</w:t>
                  </w:r>
                </w:p>
              </w:tc>
              <w:tc>
                <w:tcPr>
                  <w:tcW w:w="1399" w:type="dxa"/>
                </w:tcPr>
                <w:p w14:paraId="3A029E0B" w14:textId="62CB16D3" w:rsidR="0048490C" w:rsidRDefault="004849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Amount</w:t>
                  </w:r>
                </w:p>
              </w:tc>
            </w:tr>
            <w:tr w:rsidR="0048490C" w14:paraId="546102BC" w14:textId="77777777" w:rsidTr="008026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3" w:type="dxa"/>
                </w:tcPr>
                <w:p w14:paraId="70E2ACBA" w14:textId="277AB09C" w:rsidR="0048490C" w:rsidRDefault="0048490C">
                  <w:r>
                    <w:t>Initial Balance</w:t>
                  </w:r>
                </w:p>
              </w:tc>
              <w:tc>
                <w:tcPr>
                  <w:tcW w:w="1399" w:type="dxa"/>
                </w:tcPr>
                <w:p w14:paraId="43093C74" w14:textId="30CF9274" w:rsidR="0048490C" w:rsidRDefault="0048490C" w:rsidP="0048490C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35,860</w:t>
                  </w:r>
                </w:p>
              </w:tc>
            </w:tr>
            <w:tr w:rsidR="0048490C" w14:paraId="3B518D4F" w14:textId="77777777" w:rsidTr="008026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3" w:type="dxa"/>
                </w:tcPr>
                <w:p w14:paraId="28B2C2E9" w14:textId="51BDA533" w:rsidR="0048490C" w:rsidRPr="0048490C" w:rsidRDefault="0048490C">
                  <w:r>
                    <w:t>Deposits on 31</w:t>
                  </w:r>
                  <w:r w:rsidRPr="0048490C">
                    <w:rPr>
                      <w:vertAlign w:val="superscript"/>
                    </w:rPr>
                    <w:t>st</w:t>
                  </w:r>
                  <w:r>
                    <w:t>, not included</w:t>
                  </w:r>
                </w:p>
              </w:tc>
              <w:tc>
                <w:tcPr>
                  <w:tcW w:w="1399" w:type="dxa"/>
                </w:tcPr>
                <w:p w14:paraId="6CEC2B99" w14:textId="174253A5" w:rsidR="0048490C" w:rsidRDefault="0048490C" w:rsidP="0048490C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9,000</w:t>
                  </w:r>
                </w:p>
              </w:tc>
            </w:tr>
            <w:tr w:rsidR="0048490C" w14:paraId="1E1008BB" w14:textId="77777777" w:rsidTr="008026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3" w:type="dxa"/>
                </w:tcPr>
                <w:p w14:paraId="5367A40E" w14:textId="77777777" w:rsidR="0048490C" w:rsidRPr="0048490C" w:rsidRDefault="0048490C">
                  <w:pPr>
                    <w:rPr>
                      <w:b w:val="0"/>
                      <w:bCs w:val="0"/>
                    </w:rPr>
                  </w:pPr>
                </w:p>
                <w:p w14:paraId="18256AF1" w14:textId="77777777" w:rsidR="0048490C" w:rsidRPr="0048490C" w:rsidRDefault="0048490C" w:rsidP="0012045E">
                  <w:pPr>
                    <w:rPr>
                      <w:b w:val="0"/>
                      <w:bCs w:val="0"/>
                    </w:rPr>
                  </w:pPr>
                </w:p>
                <w:p w14:paraId="6788AD28" w14:textId="77777777" w:rsidR="0048490C" w:rsidRPr="0048490C" w:rsidRDefault="0048490C" w:rsidP="0012045E">
                  <w:pPr>
                    <w:rPr>
                      <w:b w:val="0"/>
                      <w:bCs w:val="0"/>
                    </w:rPr>
                  </w:pPr>
                </w:p>
                <w:p w14:paraId="42A6EBF0" w14:textId="3DBBE05F" w:rsidR="0048490C" w:rsidRPr="0048490C" w:rsidRDefault="0048490C" w:rsidP="0012045E">
                  <w:pPr>
                    <w:rPr>
                      <w:b w:val="0"/>
                      <w:bCs w:val="0"/>
                    </w:rPr>
                  </w:pPr>
                  <w:r w:rsidRPr="0048490C">
                    <w:rPr>
                      <w:b w:val="0"/>
                      <w:bCs w:val="0"/>
                    </w:rPr>
                    <w:t>Total Balance</w:t>
                  </w:r>
                </w:p>
              </w:tc>
              <w:tc>
                <w:tcPr>
                  <w:tcW w:w="1399" w:type="dxa"/>
                </w:tcPr>
                <w:p w14:paraId="20375334" w14:textId="77777777" w:rsidR="0048490C" w:rsidRPr="0048490C" w:rsidRDefault="0048490C" w:rsidP="0048490C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10CEEC98" w14:textId="77777777" w:rsidR="0048490C" w:rsidRPr="0048490C" w:rsidRDefault="0048490C" w:rsidP="0048490C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474A0BC8" w14:textId="77777777" w:rsidR="0048490C" w:rsidRPr="0048490C" w:rsidRDefault="0048490C" w:rsidP="0048490C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18B620AB" w14:textId="36343462" w:rsidR="0048490C" w:rsidRPr="0048490C" w:rsidRDefault="0048490C" w:rsidP="0048490C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48490C">
                    <w:rPr>
                      <w:b/>
                      <w:bCs/>
                    </w:rPr>
                    <w:t>44,860</w:t>
                  </w:r>
                </w:p>
              </w:tc>
            </w:tr>
          </w:tbl>
          <w:p w14:paraId="123D2759" w14:textId="77777777" w:rsidR="0084517D" w:rsidRDefault="0084517D"/>
        </w:tc>
      </w:tr>
    </w:tbl>
    <w:p w14:paraId="0861337A" w14:textId="77777777" w:rsidR="0084517D" w:rsidRDefault="0084517D"/>
    <w:p w14:paraId="7025D619" w14:textId="3B3F8C25" w:rsidR="0048490C" w:rsidRDefault="009C3A6C">
      <w:r>
        <w:t>Journal entries will be as follows for the hospital:</w:t>
      </w: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711"/>
        <w:gridCol w:w="2358"/>
        <w:gridCol w:w="2305"/>
      </w:tblGrid>
      <w:tr w:rsidR="00662B70" w14:paraId="33C8CCAA" w14:textId="77777777" w:rsidTr="00662B70">
        <w:trPr>
          <w:trHeight w:val="415"/>
        </w:trPr>
        <w:tc>
          <w:tcPr>
            <w:tcW w:w="4711" w:type="dxa"/>
          </w:tcPr>
          <w:p w14:paraId="39BE0EA2" w14:textId="75654FB5" w:rsidR="00662B70" w:rsidRPr="00992F34" w:rsidRDefault="00662B70">
            <w:pPr>
              <w:rPr>
                <w:b/>
                <w:bCs/>
              </w:rPr>
            </w:pPr>
            <w:r w:rsidRPr="00992F34">
              <w:rPr>
                <w:b/>
                <w:bCs/>
              </w:rPr>
              <w:t>Particulars</w:t>
            </w:r>
          </w:p>
        </w:tc>
        <w:tc>
          <w:tcPr>
            <w:tcW w:w="2358" w:type="dxa"/>
          </w:tcPr>
          <w:p w14:paraId="4B4420E3" w14:textId="0AE4420F" w:rsidR="00662B70" w:rsidRPr="00992F34" w:rsidRDefault="00662B70">
            <w:pPr>
              <w:rPr>
                <w:b/>
                <w:bCs/>
              </w:rPr>
            </w:pPr>
            <w:r w:rsidRPr="00992F34">
              <w:rPr>
                <w:b/>
                <w:bCs/>
              </w:rPr>
              <w:t>Debit</w:t>
            </w:r>
          </w:p>
        </w:tc>
        <w:tc>
          <w:tcPr>
            <w:tcW w:w="2305" w:type="dxa"/>
          </w:tcPr>
          <w:p w14:paraId="0FAE7B9C" w14:textId="459E6AC3" w:rsidR="00662B70" w:rsidRPr="00992F34" w:rsidRDefault="00662B70">
            <w:pPr>
              <w:rPr>
                <w:b/>
                <w:bCs/>
              </w:rPr>
            </w:pPr>
            <w:r w:rsidRPr="00992F34">
              <w:rPr>
                <w:b/>
                <w:bCs/>
              </w:rPr>
              <w:t>Credit</w:t>
            </w:r>
          </w:p>
        </w:tc>
      </w:tr>
      <w:tr w:rsidR="00662B70" w14:paraId="7F4AC295" w14:textId="77777777" w:rsidTr="00662B70">
        <w:trPr>
          <w:trHeight w:val="415"/>
        </w:trPr>
        <w:tc>
          <w:tcPr>
            <w:tcW w:w="4711" w:type="dxa"/>
          </w:tcPr>
          <w:p w14:paraId="75F292BA" w14:textId="77777777" w:rsidR="00662B70" w:rsidRDefault="00662B70">
            <w:r>
              <w:t>Bank Fees A/c</w:t>
            </w:r>
          </w:p>
          <w:p w14:paraId="39606A0E" w14:textId="529EF229" w:rsidR="00662B70" w:rsidRDefault="00662B70">
            <w:r>
              <w:t xml:space="preserve">        To Bank A/c</w:t>
            </w:r>
          </w:p>
        </w:tc>
        <w:tc>
          <w:tcPr>
            <w:tcW w:w="2358" w:type="dxa"/>
          </w:tcPr>
          <w:p w14:paraId="42D15BD3" w14:textId="5D2F10F5" w:rsidR="00662B70" w:rsidRDefault="00662B70" w:rsidP="00662B70">
            <w:pPr>
              <w:jc w:val="right"/>
            </w:pPr>
            <w:r>
              <w:t>140</w:t>
            </w:r>
          </w:p>
        </w:tc>
        <w:tc>
          <w:tcPr>
            <w:tcW w:w="2305" w:type="dxa"/>
          </w:tcPr>
          <w:p w14:paraId="30B98B7C" w14:textId="77777777" w:rsidR="00662B70" w:rsidRDefault="00662B70"/>
          <w:p w14:paraId="74BC8517" w14:textId="6239BD4C" w:rsidR="00662B70" w:rsidRDefault="00662B70" w:rsidP="00662B70">
            <w:pPr>
              <w:jc w:val="right"/>
            </w:pPr>
            <w:r>
              <w:t>140</w:t>
            </w:r>
          </w:p>
        </w:tc>
      </w:tr>
      <w:tr w:rsidR="00662B70" w14:paraId="612379D0" w14:textId="77777777" w:rsidTr="00662B70">
        <w:trPr>
          <w:trHeight w:val="400"/>
        </w:trPr>
        <w:tc>
          <w:tcPr>
            <w:tcW w:w="4711" w:type="dxa"/>
          </w:tcPr>
          <w:p w14:paraId="7786865B" w14:textId="77777777" w:rsidR="00662B70" w:rsidRDefault="00662B70">
            <w:r>
              <w:t xml:space="preserve">Accounts Receivables A/c </w:t>
            </w:r>
          </w:p>
          <w:p w14:paraId="7217B873" w14:textId="1AFBE699" w:rsidR="00662B70" w:rsidRDefault="00662B70">
            <w:r>
              <w:t xml:space="preserve">        To Bank A/c</w:t>
            </w:r>
          </w:p>
        </w:tc>
        <w:tc>
          <w:tcPr>
            <w:tcW w:w="2358" w:type="dxa"/>
          </w:tcPr>
          <w:p w14:paraId="130C0A64" w14:textId="4825597F" w:rsidR="00662B70" w:rsidRDefault="00662B70" w:rsidP="00662B70">
            <w:pPr>
              <w:jc w:val="right"/>
            </w:pPr>
            <w:r>
              <w:t>11,000</w:t>
            </w:r>
          </w:p>
        </w:tc>
        <w:tc>
          <w:tcPr>
            <w:tcW w:w="2305" w:type="dxa"/>
          </w:tcPr>
          <w:p w14:paraId="533463F6" w14:textId="77777777" w:rsidR="00662B70" w:rsidRDefault="00662B70"/>
          <w:p w14:paraId="4FF7667C" w14:textId="0E383063" w:rsidR="00662B70" w:rsidRDefault="00662B70" w:rsidP="00662B70">
            <w:pPr>
              <w:jc w:val="right"/>
            </w:pPr>
            <w:r>
              <w:t>11,000</w:t>
            </w:r>
          </w:p>
        </w:tc>
      </w:tr>
      <w:tr w:rsidR="00662B70" w14:paraId="21126864" w14:textId="77777777" w:rsidTr="00662B70">
        <w:trPr>
          <w:trHeight w:val="400"/>
        </w:trPr>
        <w:tc>
          <w:tcPr>
            <w:tcW w:w="4711" w:type="dxa"/>
          </w:tcPr>
          <w:p w14:paraId="39DD1603" w14:textId="77777777" w:rsidR="00662B70" w:rsidRDefault="00EE45FF">
            <w:r>
              <w:t>Bank A/c</w:t>
            </w:r>
          </w:p>
          <w:p w14:paraId="2E754332" w14:textId="4EE51F82" w:rsidR="00EE45FF" w:rsidRDefault="00EE45FF">
            <w:r>
              <w:t xml:space="preserve">        To Accounts Receivables A/c</w:t>
            </w:r>
          </w:p>
        </w:tc>
        <w:tc>
          <w:tcPr>
            <w:tcW w:w="2358" w:type="dxa"/>
          </w:tcPr>
          <w:p w14:paraId="639FA38A" w14:textId="13006559" w:rsidR="00662B70" w:rsidRDefault="00EE45FF" w:rsidP="00662B70">
            <w:pPr>
              <w:jc w:val="right"/>
            </w:pPr>
            <w:r>
              <w:t>6,000</w:t>
            </w:r>
          </w:p>
        </w:tc>
        <w:tc>
          <w:tcPr>
            <w:tcW w:w="2305" w:type="dxa"/>
          </w:tcPr>
          <w:p w14:paraId="612810C2" w14:textId="77777777" w:rsidR="00662B70" w:rsidRDefault="00662B70"/>
          <w:p w14:paraId="7E51BED2" w14:textId="6022C40A" w:rsidR="00EE45FF" w:rsidRDefault="00EE45FF" w:rsidP="00EE45FF">
            <w:pPr>
              <w:jc w:val="right"/>
            </w:pPr>
            <w:r>
              <w:t>6,000</w:t>
            </w:r>
          </w:p>
        </w:tc>
      </w:tr>
    </w:tbl>
    <w:p w14:paraId="0DAC485A" w14:textId="77777777" w:rsidR="009C3A6C" w:rsidRDefault="009C3A6C"/>
    <w:sectPr w:rsidR="009C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1B5D"/>
    <w:multiLevelType w:val="hybridMultilevel"/>
    <w:tmpl w:val="454E208E"/>
    <w:lvl w:ilvl="0" w:tplc="5824B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E5C67"/>
    <w:multiLevelType w:val="hybridMultilevel"/>
    <w:tmpl w:val="6B1EF7F4"/>
    <w:lvl w:ilvl="0" w:tplc="45D0BC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57D72"/>
    <w:multiLevelType w:val="hybridMultilevel"/>
    <w:tmpl w:val="A928F994"/>
    <w:lvl w:ilvl="0" w:tplc="BF12B426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143349200">
    <w:abstractNumId w:val="1"/>
  </w:num>
  <w:num w:numId="2" w16cid:durableId="963392679">
    <w:abstractNumId w:val="0"/>
  </w:num>
  <w:num w:numId="3" w16cid:durableId="2046103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4C"/>
    <w:rsid w:val="0028484C"/>
    <w:rsid w:val="002C3877"/>
    <w:rsid w:val="0048490C"/>
    <w:rsid w:val="00662B70"/>
    <w:rsid w:val="00802624"/>
    <w:rsid w:val="0084517D"/>
    <w:rsid w:val="00992F34"/>
    <w:rsid w:val="009C3A6C"/>
    <w:rsid w:val="00E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EEFA"/>
  <w15:chartTrackingRefBased/>
  <w15:docId w15:val="{3B4E713B-3FF9-4B60-827D-260525A5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8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5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4">
    <w:name w:val="List Table 6 Colorful Accent 4"/>
    <w:basedOn w:val="TableNormal"/>
    <w:uiPriority w:val="51"/>
    <w:rsid w:val="00802624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7</cp:revision>
  <dcterms:created xsi:type="dcterms:W3CDTF">2025-06-17T13:09:00Z</dcterms:created>
  <dcterms:modified xsi:type="dcterms:W3CDTF">2025-06-17T13:20:00Z</dcterms:modified>
</cp:coreProperties>
</file>