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16F5" w14:textId="36EF5B56" w:rsidR="000209B7" w:rsidRDefault="00676776">
      <w:r>
        <w:t xml:space="preserve">To estimate the </w:t>
      </w:r>
      <w:proofErr w:type="gramStart"/>
      <w:r w:rsidR="00EE0887">
        <w:t>write-off</w:t>
      </w:r>
      <w:proofErr w:type="gramEnd"/>
      <w:r>
        <w:t xml:space="preserve"> we can consider the percentage of the debts that were written off during the period and use them to measure the average of the write off. </w:t>
      </w:r>
    </w:p>
    <w:p w14:paraId="0223965D" w14:textId="59411B8C" w:rsidR="00676776" w:rsidRDefault="00676776">
      <w:r>
        <w:t>To do so, let us construct the following table to observe the trends in the write – offs to guess the general pattern: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223"/>
        <w:gridCol w:w="2223"/>
        <w:gridCol w:w="2223"/>
      </w:tblGrid>
      <w:tr w:rsidR="00676776" w14:paraId="57E3BF3E" w14:textId="65F602A1" w:rsidTr="00676776">
        <w:tc>
          <w:tcPr>
            <w:tcW w:w="2347" w:type="dxa"/>
          </w:tcPr>
          <w:p w14:paraId="258FBCA4" w14:textId="2E0C8EEF" w:rsidR="00676776" w:rsidRDefault="00676776" w:rsidP="00463F2D">
            <w:pPr>
              <w:jc w:val="center"/>
            </w:pPr>
            <w:r>
              <w:t>Year</w:t>
            </w:r>
          </w:p>
        </w:tc>
        <w:tc>
          <w:tcPr>
            <w:tcW w:w="2223" w:type="dxa"/>
          </w:tcPr>
          <w:p w14:paraId="164499A7" w14:textId="31BA240F" w:rsidR="00676776" w:rsidRDefault="00676776" w:rsidP="00463F2D">
            <w:pPr>
              <w:jc w:val="center"/>
            </w:pPr>
            <w:r>
              <w:t>Accounts Receivable</w:t>
            </w:r>
          </w:p>
        </w:tc>
        <w:tc>
          <w:tcPr>
            <w:tcW w:w="2223" w:type="dxa"/>
          </w:tcPr>
          <w:p w14:paraId="60C74660" w14:textId="535F03D3" w:rsidR="00676776" w:rsidRDefault="00676776" w:rsidP="00463F2D">
            <w:pPr>
              <w:jc w:val="center"/>
            </w:pPr>
            <w:r>
              <w:t>Debts Written Off</w:t>
            </w:r>
          </w:p>
        </w:tc>
        <w:tc>
          <w:tcPr>
            <w:tcW w:w="2223" w:type="dxa"/>
          </w:tcPr>
          <w:p w14:paraId="29CFD958" w14:textId="5F727F3F" w:rsidR="00676776" w:rsidRDefault="00676776" w:rsidP="00463F2D">
            <w:pPr>
              <w:jc w:val="center"/>
            </w:pPr>
            <w:r>
              <w:t>% of accounts receivable written off as uncollectible</w:t>
            </w:r>
          </w:p>
        </w:tc>
      </w:tr>
      <w:tr w:rsidR="00676776" w14:paraId="6D68D234" w14:textId="25D1CC4D" w:rsidTr="00676776">
        <w:tc>
          <w:tcPr>
            <w:tcW w:w="2347" w:type="dxa"/>
          </w:tcPr>
          <w:p w14:paraId="572C9CB7" w14:textId="74883EFA" w:rsidR="00676776" w:rsidRDefault="00676776" w:rsidP="00676776">
            <w:pPr>
              <w:jc w:val="center"/>
            </w:pPr>
            <w:r>
              <w:t>2011</w:t>
            </w:r>
          </w:p>
        </w:tc>
        <w:tc>
          <w:tcPr>
            <w:tcW w:w="2223" w:type="dxa"/>
          </w:tcPr>
          <w:p w14:paraId="65850799" w14:textId="5211F0E6" w:rsidR="00676776" w:rsidRDefault="00676776" w:rsidP="00676776">
            <w:pPr>
              <w:jc w:val="right"/>
            </w:pPr>
            <w:r>
              <w:t>216,000</w:t>
            </w:r>
          </w:p>
        </w:tc>
        <w:tc>
          <w:tcPr>
            <w:tcW w:w="2223" w:type="dxa"/>
          </w:tcPr>
          <w:p w14:paraId="3B8160BC" w14:textId="02149A23" w:rsidR="00676776" w:rsidRDefault="00676776" w:rsidP="00676776">
            <w:pPr>
              <w:jc w:val="right"/>
            </w:pPr>
            <w:r>
              <w:t>8,000</w:t>
            </w:r>
          </w:p>
        </w:tc>
        <w:tc>
          <w:tcPr>
            <w:tcW w:w="2223" w:type="dxa"/>
          </w:tcPr>
          <w:p w14:paraId="7C977CD0" w14:textId="54A40EAF" w:rsidR="00676776" w:rsidRDefault="00676776" w:rsidP="00676776">
            <w:pPr>
              <w:jc w:val="right"/>
            </w:pPr>
            <w:r>
              <w:t>3.70</w:t>
            </w:r>
          </w:p>
        </w:tc>
      </w:tr>
      <w:tr w:rsidR="00676776" w14:paraId="62507E44" w14:textId="5A9C2568" w:rsidTr="00676776">
        <w:tc>
          <w:tcPr>
            <w:tcW w:w="2347" w:type="dxa"/>
          </w:tcPr>
          <w:p w14:paraId="695500C9" w14:textId="2E608133" w:rsidR="00676776" w:rsidRDefault="00676776" w:rsidP="00676776">
            <w:pPr>
              <w:jc w:val="center"/>
            </w:pPr>
            <w:r>
              <w:t>2012</w:t>
            </w:r>
          </w:p>
        </w:tc>
        <w:tc>
          <w:tcPr>
            <w:tcW w:w="2223" w:type="dxa"/>
          </w:tcPr>
          <w:p w14:paraId="7D0C0E6F" w14:textId="46F78D1C" w:rsidR="00676776" w:rsidRDefault="00676776" w:rsidP="00676776">
            <w:pPr>
              <w:jc w:val="right"/>
            </w:pPr>
            <w:r>
              <w:t>170,000</w:t>
            </w:r>
          </w:p>
        </w:tc>
        <w:tc>
          <w:tcPr>
            <w:tcW w:w="2223" w:type="dxa"/>
          </w:tcPr>
          <w:p w14:paraId="5292BC59" w14:textId="2456C906" w:rsidR="00676776" w:rsidRDefault="00676776" w:rsidP="00676776">
            <w:pPr>
              <w:jc w:val="right"/>
            </w:pPr>
            <w:r>
              <w:t>7,572</w:t>
            </w:r>
          </w:p>
        </w:tc>
        <w:tc>
          <w:tcPr>
            <w:tcW w:w="2223" w:type="dxa"/>
          </w:tcPr>
          <w:p w14:paraId="3353EBB6" w14:textId="642DDF6C" w:rsidR="00676776" w:rsidRDefault="00676776" w:rsidP="00676776">
            <w:pPr>
              <w:jc w:val="right"/>
            </w:pPr>
            <w:r>
              <w:t>4.45</w:t>
            </w:r>
          </w:p>
        </w:tc>
      </w:tr>
      <w:tr w:rsidR="00676776" w14:paraId="3B16F0F4" w14:textId="3586724B" w:rsidTr="00676776">
        <w:tc>
          <w:tcPr>
            <w:tcW w:w="2347" w:type="dxa"/>
          </w:tcPr>
          <w:p w14:paraId="4508F209" w14:textId="09FD0223" w:rsidR="00676776" w:rsidRDefault="00676776" w:rsidP="00676776">
            <w:pPr>
              <w:jc w:val="center"/>
            </w:pPr>
            <w:r>
              <w:t>2013</w:t>
            </w:r>
          </w:p>
        </w:tc>
        <w:tc>
          <w:tcPr>
            <w:tcW w:w="2223" w:type="dxa"/>
          </w:tcPr>
          <w:p w14:paraId="033A1C5D" w14:textId="47D085B2" w:rsidR="00676776" w:rsidRDefault="00676776" w:rsidP="00676776">
            <w:pPr>
              <w:jc w:val="right"/>
            </w:pPr>
            <w:r>
              <w:t>195,000</w:t>
            </w:r>
          </w:p>
        </w:tc>
        <w:tc>
          <w:tcPr>
            <w:tcW w:w="2223" w:type="dxa"/>
          </w:tcPr>
          <w:p w14:paraId="675ECE23" w14:textId="150E5DFA" w:rsidR="00676776" w:rsidRDefault="00676776" w:rsidP="00676776">
            <w:pPr>
              <w:jc w:val="right"/>
            </w:pPr>
            <w:r>
              <w:t>7,000</w:t>
            </w:r>
          </w:p>
        </w:tc>
        <w:tc>
          <w:tcPr>
            <w:tcW w:w="2223" w:type="dxa"/>
          </w:tcPr>
          <w:p w14:paraId="01DB8489" w14:textId="167D3BCB" w:rsidR="00676776" w:rsidRDefault="00676776" w:rsidP="00676776">
            <w:pPr>
              <w:jc w:val="right"/>
            </w:pPr>
            <w:r>
              <w:t>3.59</w:t>
            </w:r>
          </w:p>
        </w:tc>
      </w:tr>
      <w:tr w:rsidR="00676776" w14:paraId="49674CAF" w14:textId="5D7834B7" w:rsidTr="00676776">
        <w:tc>
          <w:tcPr>
            <w:tcW w:w="2347" w:type="dxa"/>
          </w:tcPr>
          <w:p w14:paraId="7A26A21E" w14:textId="3220CC43" w:rsidR="00676776" w:rsidRDefault="00676776" w:rsidP="00676776">
            <w:pPr>
              <w:jc w:val="center"/>
            </w:pPr>
            <w:r>
              <w:t>2014</w:t>
            </w:r>
          </w:p>
        </w:tc>
        <w:tc>
          <w:tcPr>
            <w:tcW w:w="2223" w:type="dxa"/>
          </w:tcPr>
          <w:p w14:paraId="3726652A" w14:textId="220122F7" w:rsidR="00676776" w:rsidRDefault="00676776" w:rsidP="00676776">
            <w:pPr>
              <w:jc w:val="right"/>
            </w:pPr>
            <w:r>
              <w:t>230,000</w:t>
            </w:r>
          </w:p>
        </w:tc>
        <w:tc>
          <w:tcPr>
            <w:tcW w:w="2223" w:type="dxa"/>
          </w:tcPr>
          <w:p w14:paraId="5703D74B" w14:textId="23D4E802" w:rsidR="00676776" w:rsidRDefault="00676776" w:rsidP="00676776">
            <w:pPr>
              <w:jc w:val="right"/>
            </w:pPr>
            <w:r>
              <w:t>10,300</w:t>
            </w:r>
          </w:p>
        </w:tc>
        <w:tc>
          <w:tcPr>
            <w:tcW w:w="2223" w:type="dxa"/>
          </w:tcPr>
          <w:p w14:paraId="678B2C1E" w14:textId="40A1B7AD" w:rsidR="00676776" w:rsidRDefault="00676776" w:rsidP="00676776">
            <w:pPr>
              <w:jc w:val="right"/>
            </w:pPr>
            <w:r>
              <w:t>4.47</w:t>
            </w:r>
          </w:p>
        </w:tc>
      </w:tr>
      <w:tr w:rsidR="00676776" w14:paraId="2185B4A8" w14:textId="6128715C" w:rsidTr="00676776">
        <w:tc>
          <w:tcPr>
            <w:tcW w:w="2347" w:type="dxa"/>
          </w:tcPr>
          <w:p w14:paraId="1AF5B9C2" w14:textId="057E8332" w:rsidR="00676776" w:rsidRDefault="00676776" w:rsidP="00676776">
            <w:pPr>
              <w:jc w:val="center"/>
            </w:pPr>
            <w:r>
              <w:t>2015</w:t>
            </w:r>
          </w:p>
        </w:tc>
        <w:tc>
          <w:tcPr>
            <w:tcW w:w="2223" w:type="dxa"/>
          </w:tcPr>
          <w:p w14:paraId="5FE3F555" w14:textId="7861F2BD" w:rsidR="00676776" w:rsidRDefault="00676776" w:rsidP="00676776">
            <w:pPr>
              <w:jc w:val="right"/>
            </w:pPr>
            <w:r>
              <w:t>275,000</w:t>
            </w:r>
          </w:p>
        </w:tc>
        <w:tc>
          <w:tcPr>
            <w:tcW w:w="2223" w:type="dxa"/>
          </w:tcPr>
          <w:p w14:paraId="47479E03" w14:textId="111787D7" w:rsidR="00676776" w:rsidRDefault="00676776" w:rsidP="00676776">
            <w:pPr>
              <w:jc w:val="right"/>
            </w:pPr>
            <w:r>
              <w:t>13,000</w:t>
            </w:r>
          </w:p>
        </w:tc>
        <w:tc>
          <w:tcPr>
            <w:tcW w:w="2223" w:type="dxa"/>
          </w:tcPr>
          <w:p w14:paraId="6791B6ED" w14:textId="049D66B5" w:rsidR="00676776" w:rsidRDefault="00676776" w:rsidP="00676776">
            <w:pPr>
              <w:jc w:val="right"/>
            </w:pPr>
            <w:r>
              <w:t>4.73</w:t>
            </w:r>
          </w:p>
        </w:tc>
      </w:tr>
      <w:tr w:rsidR="00676776" w14:paraId="79881A9A" w14:textId="77777777" w:rsidTr="00676776">
        <w:tc>
          <w:tcPr>
            <w:tcW w:w="2347" w:type="dxa"/>
          </w:tcPr>
          <w:p w14:paraId="091250B0" w14:textId="762699C7" w:rsidR="00676776" w:rsidRDefault="00676776" w:rsidP="00676776">
            <w:pPr>
              <w:jc w:val="center"/>
            </w:pPr>
            <w:r>
              <w:t>2016</w:t>
            </w:r>
          </w:p>
        </w:tc>
        <w:tc>
          <w:tcPr>
            <w:tcW w:w="2223" w:type="dxa"/>
          </w:tcPr>
          <w:p w14:paraId="1EAE16D4" w14:textId="43920697" w:rsidR="00676776" w:rsidRDefault="00676776" w:rsidP="00676776">
            <w:pPr>
              <w:jc w:val="right"/>
            </w:pPr>
            <w:r>
              <w:t>240,000</w:t>
            </w:r>
          </w:p>
        </w:tc>
        <w:tc>
          <w:tcPr>
            <w:tcW w:w="2223" w:type="dxa"/>
          </w:tcPr>
          <w:p w14:paraId="17AE80E9" w14:textId="5951895A" w:rsidR="00676776" w:rsidRDefault="00676776" w:rsidP="00676776">
            <w:pPr>
              <w:jc w:val="right"/>
            </w:pPr>
            <w:r>
              <w:t>9,820</w:t>
            </w:r>
          </w:p>
        </w:tc>
        <w:tc>
          <w:tcPr>
            <w:tcW w:w="2223" w:type="dxa"/>
          </w:tcPr>
          <w:p w14:paraId="1C941F79" w14:textId="791D32B2" w:rsidR="00676776" w:rsidRDefault="00676776" w:rsidP="00676776">
            <w:pPr>
              <w:jc w:val="right"/>
            </w:pPr>
            <w:r>
              <w:t>4.10</w:t>
            </w:r>
          </w:p>
        </w:tc>
      </w:tr>
      <w:tr w:rsidR="00676776" w14:paraId="37F387DC" w14:textId="77777777" w:rsidTr="00676776">
        <w:tc>
          <w:tcPr>
            <w:tcW w:w="2347" w:type="dxa"/>
          </w:tcPr>
          <w:p w14:paraId="447011F1" w14:textId="45C192EC" w:rsidR="00676776" w:rsidRDefault="00676776" w:rsidP="00676776">
            <w:pPr>
              <w:jc w:val="center"/>
            </w:pPr>
            <w:r>
              <w:t>Total of all these years</w:t>
            </w:r>
          </w:p>
        </w:tc>
        <w:tc>
          <w:tcPr>
            <w:tcW w:w="2223" w:type="dxa"/>
          </w:tcPr>
          <w:p w14:paraId="1A6D2CA2" w14:textId="4D6DD4D8" w:rsidR="00676776" w:rsidRDefault="00676776" w:rsidP="00676776">
            <w:pPr>
              <w:jc w:val="right"/>
            </w:pPr>
            <w:r>
              <w:t>1,326,000</w:t>
            </w:r>
          </w:p>
        </w:tc>
        <w:tc>
          <w:tcPr>
            <w:tcW w:w="2223" w:type="dxa"/>
          </w:tcPr>
          <w:p w14:paraId="695613C6" w14:textId="6105C836" w:rsidR="00676776" w:rsidRDefault="00676776" w:rsidP="00676776">
            <w:pPr>
              <w:jc w:val="right"/>
            </w:pPr>
            <w:r>
              <w:t>55,692</w:t>
            </w:r>
          </w:p>
        </w:tc>
        <w:tc>
          <w:tcPr>
            <w:tcW w:w="2223" w:type="dxa"/>
          </w:tcPr>
          <w:p w14:paraId="2641735D" w14:textId="4E9E3B37" w:rsidR="00676776" w:rsidRDefault="00676776" w:rsidP="00676776">
            <w:pPr>
              <w:jc w:val="right"/>
            </w:pPr>
            <w:r>
              <w:t>4.20</w:t>
            </w:r>
          </w:p>
        </w:tc>
      </w:tr>
    </w:tbl>
    <w:p w14:paraId="4508466F" w14:textId="77777777" w:rsidR="00676776" w:rsidRDefault="00676776"/>
    <w:p w14:paraId="4F4D3F72" w14:textId="1C076D4D" w:rsidR="00233DA9" w:rsidRDefault="00233DA9">
      <w:r>
        <w:t xml:space="preserve">Thus, we expect the average debt to be almost 4.2% from the table above. This means that since the accounts receivable would experience debts given by </w:t>
      </w:r>
    </w:p>
    <w:p w14:paraId="5F166B1E" w14:textId="442DC03C" w:rsidR="00233DA9" w:rsidRPr="008D1B36" w:rsidRDefault="00233D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Allowance for 2021=$250,000 ×0.042=</m:t>
          </m:r>
          <m:r>
            <w:rPr>
              <w:rFonts w:ascii="Cambria Math" w:hAnsi="Cambria Math"/>
            </w:rPr>
            <m:t>$10,500</m:t>
          </m:r>
        </m:oMath>
      </m:oMathPara>
    </w:p>
    <w:p w14:paraId="0A0FD516" w14:textId="084D52F3" w:rsidR="008D1B36" w:rsidRDefault="008D1B36">
      <w:pPr>
        <w:rPr>
          <w:rFonts w:eastAsiaTheme="minorEastAsia"/>
        </w:rPr>
      </w:pPr>
      <w:r>
        <w:rPr>
          <w:rFonts w:eastAsiaTheme="minorEastAsia"/>
        </w:rPr>
        <w:t>So, we get</w:t>
      </w:r>
    </w:p>
    <w:p w14:paraId="0F7A5E2F" w14:textId="08B4CB8D" w:rsidR="008D1B36" w:rsidRPr="008D1B36" w:rsidRDefault="008D1B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Allowance for Uncollectible Amount=$10,500+$600=$11,100</m:t>
          </m:r>
        </m:oMath>
      </m:oMathPara>
    </w:p>
    <w:p w14:paraId="7EB4C242" w14:textId="417373C9" w:rsidR="008D1B36" w:rsidRDefault="008D1B36">
      <w:r>
        <w:rPr>
          <w:rFonts w:eastAsiaTheme="minorEastAsia"/>
        </w:rPr>
        <w:t xml:space="preserve">Hence done. </w:t>
      </w:r>
    </w:p>
    <w:sectPr w:rsidR="008D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B7"/>
    <w:rsid w:val="00004BDE"/>
    <w:rsid w:val="000209B7"/>
    <w:rsid w:val="00233DA9"/>
    <w:rsid w:val="00463F2D"/>
    <w:rsid w:val="00676776"/>
    <w:rsid w:val="008D1B36"/>
    <w:rsid w:val="00E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2001"/>
  <w15:chartTrackingRefBased/>
  <w15:docId w15:val="{D46511E4-DDED-4EC9-AB05-CC6C19BC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9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6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3D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</cp:revision>
  <dcterms:created xsi:type="dcterms:W3CDTF">2025-06-17T17:05:00Z</dcterms:created>
  <dcterms:modified xsi:type="dcterms:W3CDTF">2025-06-17T17:17:00Z</dcterms:modified>
</cp:coreProperties>
</file>