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CertifyPro</w:t>
      </w:r>
    </w:p>
    <w:p>
      <w:pPr>
        <w:jc w:val="center"/>
      </w:pPr>
      <w:r>
        <w:rPr>
          <w:b/>
          <w:sz w:val="56"/>
        </w:rPr>
        <w:t>Software System Documentation</w:t>
      </w:r>
    </w:p>
    <w:p>
      <w:pPr>
        <w:jc w:val="center"/>
      </w:pPr>
      <w:r>
        <w:rPr>
          <w:i/>
          <w:color w:val="444444"/>
          <w:sz w:val="32"/>
        </w:rPr>
        <w:t>Certificate Management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r>
              <w:t>14 April 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824"/>
          </w:tcPr>
          <w:p>
            <w:r>
              <w:t>Software Inspection Team</w:t>
            </w:r>
          </w:p>
        </w:tc>
      </w:tr>
    </w:tbl>
    <w:p>
      <w:pPr>
        <w:jc w:val="center"/>
      </w:pPr>
      <w:r>
        <w:rPr>
          <w:sz w:val="22"/>
        </w:rPr>
        <w:t>Prepared as a formal overview of the certificate application, controls, workflow, access model, and inspection-ready operational considerations.</w:t>
      </w:r>
    </w:p>
    <w:p>
      <w:r>
        <w:br w:type="page"/>
      </w:r>
    </w:p>
    <w:p>
      <w:pPr>
        <w:pStyle w:val="Heading1"/>
      </w:pPr>
      <w:r>
        <w:t>Table of Contents</w:t>
      </w:r>
    </w:p>
    <w:p>
      <w:fldChar w:fldCharType="begin"/>
      <w:instrText xml:space="preserve">TOC \o "1-3" \h \z \u</w:instrText>
      <w:fldChar w:fldCharType="separate"/>
      <w:t>Update the table of contents in Word if page numbers do not refresh automatically.</w:t>
      <w:fldChar w:fldCharType="end"/>
    </w:p>
    <w:p>
      <w:r>
        <w:br w:type="page"/>
      </w:r>
    </w:p>
    <w:p>
      <w:pPr>
        <w:pStyle w:val="Heading1"/>
      </w:pPr>
      <w:r>
        <w:t>System Overview</w:t>
      </w:r>
    </w:p>
    <w:p>
      <w:r>
        <w:t>CA Certificate Management System is a web-based business application used to create, manage, store, review, update, and export professional certificates in a controlled manner. The system supports certificate operations for authorized users, centralizes record keeping, and maintains audit visibility for inspection and administrative review.</w:t>
      </w:r>
    </w:p>
    <w:p>
      <w:pPr>
        <w:pStyle w:val="Heading2"/>
      </w:pPr>
      <w:r>
        <w:t>Key Features and Functionalities</w:t>
      </w:r>
    </w:p>
    <w:p>
      <w:pPr>
        <w:pStyle w:val="ListBullet"/>
      </w:pPr>
      <w:r>
        <w:t>User authentication with role-aware access handling for administrators and operational users.</w:t>
      </w:r>
    </w:p>
    <w:p>
      <w:pPr>
        <w:pStyle w:val="ListBullet"/>
      </w:pPr>
      <w:r>
        <w:t>Certificate creation, listing, retrieval, update, and deletion through standardized API workflows.</w:t>
      </w:r>
    </w:p>
    <w:p>
      <w:pPr>
        <w:pStyle w:val="ListBullet"/>
      </w:pPr>
      <w:r>
        <w:t>Support for multiple certificate categories such as turnover, net worth, utilisation, RERA, NBFC, and list-of-directors certificates.</w:t>
      </w:r>
    </w:p>
    <w:p>
      <w:pPr>
        <w:pStyle w:val="ListBullet"/>
      </w:pPr>
      <w:r>
        <w:t>Persistent certificate storage with structured payload handling and record timestamps.</w:t>
      </w:r>
    </w:p>
    <w:p>
      <w:pPr>
        <w:pStyle w:val="ListBullet"/>
      </w:pPr>
      <w:r>
        <w:t>History and audit tracking of key actions such as login, certificate creation, update, and deletion.</w:t>
      </w:r>
    </w:p>
    <w:p>
      <w:pPr>
        <w:pStyle w:val="ListBullet"/>
      </w:pPr>
      <w:r>
        <w:t>Temporary access issuance and revocation for controlled operational use.</w:t>
      </w:r>
    </w:p>
    <w:p>
      <w:pPr>
        <w:pStyle w:val="ListBullet"/>
      </w:pPr>
      <w:r>
        <w:t>DOCX export support for supported certificate outputs.</w:t>
      </w:r>
    </w:p>
    <w:p>
      <w:pPr>
        <w:pStyle w:val="ListBullet"/>
      </w:pPr>
      <w:r>
        <w:t>Operational access controls for office-based or geolocation-based validation where applicable.</w:t>
      </w:r>
    </w:p>
    <w:p>
      <w:pPr>
        <w:pStyle w:val="Heading2"/>
      </w:pPr>
      <w:r>
        <w:t>Technology Stack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Layer</w:t>
            </w:r>
          </w:p>
        </w:tc>
        <w:tc>
          <w:tcPr>
            <w:tcW w:type="dxa" w:w="4824"/>
          </w:tcPr>
          <w:p>
            <w:r>
              <w:t>Technology</w:t>
            </w:r>
          </w:p>
        </w:tc>
      </w:tr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React with Vite, React Router, Axios</w:t>
            </w:r>
          </w:p>
        </w:tc>
      </w:tr>
      <w:tr>
        <w:tc>
          <w:tcPr>
            <w:tcW w:type="dxa" w:w="4824"/>
          </w:tcPr>
          <w:p>
            <w:r>
              <w:t>Backend</w:t>
            </w:r>
          </w:p>
        </w:tc>
        <w:tc>
          <w:tcPr>
            <w:tcW w:type="dxa" w:w="4824"/>
          </w:tcPr>
          <w:p>
            <w:r>
              <w:t>Python, FastAPI, Uvicorn</w:t>
            </w:r>
          </w:p>
        </w:tc>
      </w:tr>
      <w:tr>
        <w:tc>
          <w:tcPr>
            <w:tcW w:type="dxa" w:w="4824"/>
          </w:tcPr>
          <w:p>
            <w:r>
              <w:t>Database Layer</w:t>
            </w:r>
          </w:p>
        </w:tc>
        <w:tc>
          <w:tcPr>
            <w:tcW w:type="dxa" w:w="4824"/>
          </w:tcPr>
          <w:p>
            <w:r>
              <w:t>SQLAlchemy ORM</w:t>
            </w:r>
          </w:p>
        </w:tc>
      </w:tr>
      <w:tr>
        <w:tc>
          <w:tcPr>
            <w:tcW w:type="dxa" w:w="4824"/>
          </w:tcPr>
          <w:p>
            <w:r>
              <w:t>Database</w:t>
            </w:r>
          </w:p>
        </w:tc>
        <w:tc>
          <w:tcPr>
            <w:tcW w:type="dxa" w:w="4824"/>
          </w:tcPr>
          <w:p>
            <w:r>
              <w:t>PostgreSQL / Neon-compatible deployment</w:t>
            </w:r>
          </w:p>
        </w:tc>
      </w:tr>
      <w:tr>
        <w:tc>
          <w:tcPr>
            <w:tcW w:type="dxa" w:w="4824"/>
          </w:tcPr>
          <w:p>
            <w:r>
              <w:t>Document Generation</w:t>
            </w:r>
          </w:p>
        </w:tc>
        <w:tc>
          <w:tcPr>
            <w:tcW w:type="dxa" w:w="4824"/>
          </w:tcPr>
          <w:p>
            <w:r>
              <w:t>python-docx</w:t>
            </w:r>
          </w:p>
        </w:tc>
      </w:tr>
      <w:tr>
        <w:tc>
          <w:tcPr>
            <w:tcW w:type="dxa" w:w="4824"/>
          </w:tcPr>
          <w:p>
            <w:r>
              <w:t>Deployment</w:t>
            </w:r>
          </w:p>
        </w:tc>
        <w:tc>
          <w:tcPr>
            <w:tcW w:type="dxa" w:w="4824"/>
          </w:tcPr>
          <w:p>
            <w:r>
              <w:t>Render-based web service hosting</w:t>
            </w:r>
          </w:p>
        </w:tc>
      </w:tr>
    </w:tbl>
    <w:p>
      <w:pPr>
        <w:pStyle w:val="Heading1"/>
      </w:pPr>
      <w:r>
        <w:t>How the Software Works</w:t>
      </w:r>
    </w:p>
    <w:p>
      <w:pPr>
        <w:pStyle w:val="Heading2"/>
      </w:pPr>
      <w:r>
        <w:t>Step-by-Step Workflow</w:t>
      </w:r>
    </w:p>
    <w:p>
      <w:r>
        <w:t>1. The authorized user opens the frontend application and signs in with valid credentials.</w:t>
      </w:r>
    </w:p>
    <w:p>
      <w:r>
        <w:t>2. The frontend submits the login request to the backend authentication endpoint.</w:t>
      </w:r>
    </w:p>
    <w:p>
      <w:r>
        <w:t>3. The backend validates the credentials, creates a session token, and returns the authenticated user profile.</w:t>
      </w:r>
    </w:p>
    <w:p>
      <w:r>
        <w:t>4. The user opens the required certificate form and provides business, entity, and certificate-specific details.</w:t>
      </w:r>
    </w:p>
    <w:p>
      <w:r>
        <w:t>5. The backend validates the submitted payload and checks role-based permissions before processing the request.</w:t>
      </w:r>
    </w:p>
    <w:p>
      <w:r>
        <w:t>6. Validated certificate data is stored in the database with certificate metadata, timestamps, and ownership details.</w:t>
      </w:r>
    </w:p>
    <w:p>
      <w:r>
        <w:t>7. The system records key activities in the history log for operational auditability.</w:t>
      </w:r>
    </w:p>
    <w:p>
      <w:r>
        <w:t>8. Users can later review certificates, update approved records, delete permitted records, or export supported documents.</w:t>
      </w:r>
    </w:p>
    <w:p>
      <w:pPr>
        <w:pStyle w:val="Heading2"/>
      </w:pPr>
      <w:r>
        <w:t>Input → Process → Output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Input</w:t>
            </w:r>
          </w:p>
        </w:tc>
        <w:tc>
          <w:tcPr>
            <w:tcW w:type="dxa" w:w="3216"/>
          </w:tcPr>
          <w:p>
            <w:r>
              <w:t>Process</w:t>
            </w:r>
          </w:p>
        </w:tc>
        <w:tc>
          <w:tcPr>
            <w:tcW w:type="dxa" w:w="3216"/>
          </w:tcPr>
          <w:p>
            <w:r>
              <w:t>Output</w:t>
            </w:r>
          </w:p>
        </w:tc>
      </w:tr>
      <w:tr>
        <w:tc>
          <w:tcPr>
            <w:tcW w:type="dxa" w:w="3216"/>
          </w:tcPr>
          <w:p>
            <w:r>
              <w:t>Login credentials and access request</w:t>
            </w:r>
          </w:p>
        </w:tc>
        <w:tc>
          <w:tcPr>
            <w:tcW w:type="dxa" w:w="3216"/>
          </w:tcPr>
          <w:p>
            <w:r>
              <w:t>Credential verification, token/session creation, access check</w:t>
            </w:r>
          </w:p>
        </w:tc>
        <w:tc>
          <w:tcPr>
            <w:tcW w:type="dxa" w:w="3216"/>
          </w:tcPr>
          <w:p>
            <w:r>
              <w:t>Authenticated user session</w:t>
            </w:r>
          </w:p>
        </w:tc>
      </w:tr>
      <w:tr>
        <w:tc>
          <w:tcPr>
            <w:tcW w:type="dxa" w:w="3216"/>
          </w:tcPr>
          <w:p>
            <w:r>
              <w:t>Certificate form details</w:t>
            </w:r>
          </w:p>
        </w:tc>
        <w:tc>
          <w:tcPr>
            <w:tcW w:type="dxa" w:w="3216"/>
          </w:tcPr>
          <w:p>
            <w:r>
              <w:t>Validation, category rules, record persistence</w:t>
            </w:r>
          </w:p>
        </w:tc>
        <w:tc>
          <w:tcPr>
            <w:tcW w:type="dxa" w:w="3216"/>
          </w:tcPr>
          <w:p>
            <w:r>
              <w:t>Stored certificate record with unique ID</w:t>
            </w:r>
          </w:p>
        </w:tc>
      </w:tr>
      <w:tr>
        <w:tc>
          <w:tcPr>
            <w:tcW w:type="dxa" w:w="3216"/>
          </w:tcPr>
          <w:p>
            <w:r>
              <w:t>Update or edit request</w:t>
            </w:r>
          </w:p>
        </w:tc>
        <w:tc>
          <w:tcPr>
            <w:tcW w:type="dxa" w:w="3216"/>
          </w:tcPr>
          <w:p>
            <w:r>
              <w:t>Ownership/role validation, payload merge, save</w:t>
            </w:r>
          </w:p>
        </w:tc>
        <w:tc>
          <w:tcPr>
            <w:tcW w:type="dxa" w:w="3216"/>
          </w:tcPr>
          <w:p>
            <w:r>
              <w:t>Updated certificate record</w:t>
            </w:r>
          </w:p>
        </w:tc>
      </w:tr>
      <w:tr>
        <w:tc>
          <w:tcPr>
            <w:tcW w:type="dxa" w:w="3216"/>
          </w:tcPr>
          <w:p>
            <w:r>
              <w:t>Deletion request</w:t>
            </w:r>
          </w:p>
        </w:tc>
        <w:tc>
          <w:tcPr>
            <w:tcW w:type="dxa" w:w="3216"/>
          </w:tcPr>
          <w:p>
            <w:r>
              <w:t>Authorization and ownership validation, removal, audit log</w:t>
            </w:r>
          </w:p>
        </w:tc>
        <w:tc>
          <w:tcPr>
            <w:tcW w:type="dxa" w:w="3216"/>
          </w:tcPr>
          <w:p>
            <w:r>
              <w:t>Deleted record confirmation</w:t>
            </w:r>
          </w:p>
        </w:tc>
      </w:tr>
      <w:tr>
        <w:tc>
          <w:tcPr>
            <w:tcW w:type="dxa" w:w="3216"/>
          </w:tcPr>
          <w:p>
            <w:r>
              <w:t>Export request</w:t>
            </w:r>
          </w:p>
        </w:tc>
        <w:tc>
          <w:tcPr>
            <w:tcW w:type="dxa" w:w="3216"/>
          </w:tcPr>
          <w:p>
            <w:r>
              <w:t>Data fetch, document composition, file streaming</w:t>
            </w:r>
          </w:p>
        </w:tc>
        <w:tc>
          <w:tcPr>
            <w:tcW w:type="dxa" w:w="3216"/>
          </w:tcPr>
          <w:p>
            <w:r>
              <w:t>Downloadable document file</w:t>
            </w:r>
          </w:p>
        </w:tc>
      </w:tr>
    </w:tbl>
    <w:p>
      <w:pPr>
        <w:pStyle w:val="Heading2"/>
      </w:pPr>
      <w:r>
        <w:t>System Architecture Overview</w:t>
      </w:r>
    </w:p>
    <w:p>
      <w:pPr>
        <w:pStyle w:val="ListBullet"/>
      </w:pPr>
      <w:r>
        <w:t>Presentation Layer: React-based web interface used by administrators and operational users.</w:t>
      </w:r>
    </w:p>
    <w:p>
      <w:pPr>
        <w:pStyle w:val="ListBullet"/>
      </w:pPr>
      <w:r>
        <w:t>API Layer: FastAPI service responsible for authentication, business validation, certificate APIs, and audit workflows.</w:t>
      </w:r>
    </w:p>
    <w:p>
      <w:pPr>
        <w:pStyle w:val="ListBullet"/>
      </w:pPr>
      <w:r>
        <w:t>Persistence Layer: SQLAlchemy-managed relational data layer storing users, sessions, certificates, history, and office metadata.</w:t>
      </w:r>
    </w:p>
    <w:p>
      <w:pPr>
        <w:pStyle w:val="ListBullet"/>
      </w:pPr>
      <w:r>
        <w:t>Document Layer: DOCX generation utilities for supported exportable certificate outputs.</w:t>
      </w:r>
    </w:p>
    <w:p>
      <w:pPr>
        <w:pStyle w:val="ListBullet"/>
      </w:pPr>
      <w:r>
        <w:t>Hosting Layer: Cloud-hosted deployment with external database connectivity and environment-based configuration.</w:t>
      </w:r>
    </w:p>
    <w:p>
      <w:pPr>
        <w:pStyle w:val="Heading1"/>
      </w:pPr>
      <w:r>
        <w:t>Person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Role</w:t>
            </w:r>
          </w:p>
        </w:tc>
        <w:tc>
          <w:tcPr>
            <w:tcW w:type="dxa" w:w="3216"/>
          </w:tcPr>
          <w:p>
            <w:r>
              <w:t>Responsibilities</w:t>
            </w:r>
          </w:p>
        </w:tc>
        <w:tc>
          <w:tcPr>
            <w:tcW w:type="dxa" w:w="3216"/>
          </w:tcPr>
          <w:p>
            <w:r>
              <w:t>Location/Department</w:t>
            </w:r>
          </w:p>
        </w:tc>
      </w:tr>
      <w:tr>
        <w:tc>
          <w:tcPr>
            <w:tcW w:type="dxa" w:w="3216"/>
          </w:tcPr>
          <w:p>
            <w:r>
              <w:t>Project Manager</w:t>
            </w:r>
          </w:p>
        </w:tc>
        <w:tc>
          <w:tcPr>
            <w:tcW w:type="dxa" w:w="3216"/>
          </w:tcPr>
          <w:p>
            <w:r>
              <w:t>Coordinates scope, delivery planning, stakeholder communication, and inspection readiness.</w:t>
            </w:r>
          </w:p>
        </w:tc>
        <w:tc>
          <w:tcPr>
            <w:tcW w:type="dxa" w:w="3216"/>
          </w:tcPr>
          <w:p>
            <w:r>
              <w:t>Project Management Office / Head Office</w:t>
            </w:r>
          </w:p>
        </w:tc>
      </w:tr>
      <w:tr>
        <w:tc>
          <w:tcPr>
            <w:tcW w:type="dxa" w:w="3216"/>
          </w:tcPr>
          <w:p>
            <w:r>
              <w:t>Software Developer</w:t>
            </w:r>
          </w:p>
        </w:tc>
        <w:tc>
          <w:tcPr>
            <w:tcW w:type="dxa" w:w="3216"/>
          </w:tcPr>
          <w:p>
            <w:r>
              <w:t>Designs, develops, integrates, and maintains frontend, backend, and database components.</w:t>
            </w:r>
          </w:p>
        </w:tc>
        <w:tc>
          <w:tcPr>
            <w:tcW w:type="dxa" w:w="3216"/>
          </w:tcPr>
          <w:p>
            <w:r>
              <w:t>Engineering / Application Development</w:t>
            </w:r>
          </w:p>
        </w:tc>
      </w:tr>
      <w:tr>
        <w:tc>
          <w:tcPr>
            <w:tcW w:type="dxa" w:w="3216"/>
          </w:tcPr>
          <w:p>
            <w:r>
              <w:t>QA Tester</w:t>
            </w:r>
          </w:p>
        </w:tc>
        <w:tc>
          <w:tcPr>
            <w:tcW w:type="dxa" w:w="3216"/>
          </w:tcPr>
          <w:p>
            <w:r>
              <w:t>Validates workflows, verifies certificate outputs, regression tests releases, and records defects.</w:t>
            </w:r>
          </w:p>
        </w:tc>
        <w:tc>
          <w:tcPr>
            <w:tcW w:type="dxa" w:w="3216"/>
          </w:tcPr>
          <w:p>
            <w:r>
              <w:t>Quality Assurance / Testing</w:t>
            </w:r>
          </w:p>
        </w:tc>
      </w:tr>
      <w:tr>
        <w:tc>
          <w:tcPr>
            <w:tcW w:type="dxa" w:w="3216"/>
          </w:tcPr>
          <w:p>
            <w:r>
              <w:t>System Admin</w:t>
            </w:r>
          </w:p>
        </w:tc>
        <w:tc>
          <w:tcPr>
            <w:tcW w:type="dxa" w:w="3216"/>
          </w:tcPr>
          <w:p>
            <w:r>
              <w:t>Manages deployment settings, environment configuration, backups, service monitoring, and production access.</w:t>
            </w:r>
          </w:p>
        </w:tc>
        <w:tc>
          <w:tcPr>
            <w:tcW w:type="dxa" w:w="3216"/>
          </w:tcPr>
          <w:p>
            <w:r>
              <w:t>IT Operations / Infrastructure</w:t>
            </w:r>
          </w:p>
        </w:tc>
      </w:tr>
      <w:tr>
        <w:tc>
          <w:tcPr>
            <w:tcW w:type="dxa" w:w="3216"/>
          </w:tcPr>
          <w:p>
            <w:r>
              <w:t>End User</w:t>
            </w:r>
          </w:p>
        </w:tc>
        <w:tc>
          <w:tcPr>
            <w:tcW w:type="dxa" w:w="3216"/>
          </w:tcPr>
          <w:p>
            <w:r>
              <w:t>Uses the application to create, review, and manage certificate records according to assigned permissions.</w:t>
            </w:r>
          </w:p>
        </w:tc>
        <w:tc>
          <w:tcPr>
            <w:tcW w:type="dxa" w:w="3216"/>
          </w:tcPr>
          <w:p>
            <w:r>
              <w:t>Operations / Certificate Processing</w:t>
            </w:r>
          </w:p>
        </w:tc>
      </w:tr>
    </w:tbl>
    <w:p>
      <w:pPr>
        <w:pStyle w:val="Heading1"/>
      </w:pPr>
      <w:r>
        <w:t>User Access Levels</w:t>
      </w:r>
    </w:p>
    <w:p>
      <w:r>
        <w:t>The live application enforces administrator and operational user controls, while the following matrix documents the broader governance model used for inspection and business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Role</w:t>
            </w:r>
          </w:p>
        </w:tc>
        <w:tc>
          <w:tcPr>
            <w:tcW w:type="dxa" w:w="1930"/>
          </w:tcPr>
          <w:p>
            <w:r>
              <w:t>Authentication Scope</w:t>
            </w:r>
          </w:p>
        </w:tc>
        <w:tc>
          <w:tcPr>
            <w:tcW w:type="dxa" w:w="1930"/>
          </w:tcPr>
          <w:p>
            <w:r>
              <w:t>Certificate Access</w:t>
            </w:r>
          </w:p>
        </w:tc>
        <w:tc>
          <w:tcPr>
            <w:tcW w:type="dxa" w:w="1930"/>
          </w:tcPr>
          <w:p>
            <w:r>
              <w:t>Administrative Access</w:t>
            </w:r>
          </w:p>
        </w:tc>
        <w:tc>
          <w:tcPr>
            <w:tcW w:type="dxa" w:w="1930"/>
          </w:tcPr>
          <w:p>
            <w:r>
              <w:t>Typical Usage</w:t>
            </w:r>
          </w:p>
        </w:tc>
      </w:tr>
      <w:tr>
        <w:tc>
          <w:tcPr>
            <w:tcW w:type="dxa" w:w="1930"/>
          </w:tcPr>
          <w:p>
            <w:r>
              <w:t>Admin</w:t>
            </w:r>
          </w:p>
        </w:tc>
        <w:tc>
          <w:tcPr>
            <w:tcW w:type="dxa" w:w="1930"/>
          </w:tcPr>
          <w:p>
            <w:r>
              <w:t>Full login access with persistent credentials</w:t>
            </w:r>
          </w:p>
        </w:tc>
        <w:tc>
          <w:tcPr>
            <w:tcW w:type="dxa" w:w="1930"/>
          </w:tcPr>
          <w:p>
            <w:r>
              <w:t>Create, view, update, delete all permitted records</w:t>
            </w:r>
          </w:p>
        </w:tc>
        <w:tc>
          <w:tcPr>
            <w:tcW w:type="dxa" w:w="1930"/>
          </w:tcPr>
          <w:p>
            <w:r>
              <w:t>Manage users, temporary access, office settings, and oversight activities</w:t>
            </w:r>
          </w:p>
        </w:tc>
        <w:tc>
          <w:tcPr>
            <w:tcW w:type="dxa" w:w="1930"/>
          </w:tcPr>
          <w:p>
            <w:r>
              <w:t>System owner or authorized administrator</w:t>
            </w:r>
          </w:p>
        </w:tc>
      </w:tr>
      <w:tr>
        <w:tc>
          <w:tcPr>
            <w:tcW w:type="dxa" w:w="1930"/>
          </w:tcPr>
          <w:p>
            <w:r>
              <w:t>Manager</w:t>
            </w:r>
          </w:p>
        </w:tc>
        <w:tc>
          <w:tcPr>
            <w:tcW w:type="dxa" w:w="1930"/>
          </w:tcPr>
          <w:p>
            <w:r>
              <w:t>Authorized supervisory access</w:t>
            </w:r>
          </w:p>
        </w:tc>
        <w:tc>
          <w:tcPr>
            <w:tcW w:type="dxa" w:w="1930"/>
          </w:tcPr>
          <w:p>
            <w:r>
              <w:t>Review team outputs, inspect records, approve operational completeness</w:t>
            </w:r>
          </w:p>
        </w:tc>
        <w:tc>
          <w:tcPr>
            <w:tcW w:type="dxa" w:w="1930"/>
          </w:tcPr>
          <w:p>
            <w:r>
              <w:t>Limited configuration visibility as approved by governance</w:t>
            </w:r>
          </w:p>
        </w:tc>
        <w:tc>
          <w:tcPr>
            <w:tcW w:type="dxa" w:w="1930"/>
          </w:tcPr>
          <w:p>
            <w:r>
              <w:t>Department lead or compliance reviewer</w:t>
            </w:r>
          </w:p>
        </w:tc>
      </w:tr>
      <w:tr>
        <w:tc>
          <w:tcPr>
            <w:tcW w:type="dxa" w:w="1930"/>
          </w:tcPr>
          <w:p>
            <w:r>
              <w:t>Staff</w:t>
            </w:r>
          </w:p>
        </w:tc>
        <w:tc>
          <w:tcPr>
            <w:tcW w:type="dxa" w:w="1930"/>
          </w:tcPr>
          <w:p>
            <w:r>
              <w:t>Operational access with validated credentials</w:t>
            </w:r>
          </w:p>
        </w:tc>
        <w:tc>
          <w:tcPr>
            <w:tcW w:type="dxa" w:w="1930"/>
          </w:tcPr>
          <w:p>
            <w:r>
              <w:t>Create and manage assigned certificate records within permission limits</w:t>
            </w:r>
          </w:p>
        </w:tc>
        <w:tc>
          <w:tcPr>
            <w:tcW w:type="dxa" w:w="1930"/>
          </w:tcPr>
          <w:p>
            <w:r>
              <w:t>No platform-wide administration</w:t>
            </w:r>
          </w:p>
        </w:tc>
        <w:tc>
          <w:tcPr>
            <w:tcW w:type="dxa" w:w="1930"/>
          </w:tcPr>
          <w:p>
            <w:r>
              <w:t>Certificate operations or processing staff</w:t>
            </w:r>
          </w:p>
        </w:tc>
      </w:tr>
      <w:tr>
        <w:tc>
          <w:tcPr>
            <w:tcW w:type="dxa" w:w="1930"/>
          </w:tcPr>
          <w:p>
            <w:r>
              <w:t>Read-Only</w:t>
            </w:r>
          </w:p>
        </w:tc>
        <w:tc>
          <w:tcPr>
            <w:tcW w:type="dxa" w:w="1930"/>
          </w:tcPr>
          <w:p>
            <w:r>
              <w:t>Controlled access for observation or audit</w:t>
            </w:r>
          </w:p>
        </w:tc>
        <w:tc>
          <w:tcPr>
            <w:tcW w:type="dxa" w:w="1930"/>
          </w:tcPr>
          <w:p>
            <w:r>
              <w:t>View approved data and reports without modification rights</w:t>
            </w:r>
          </w:p>
        </w:tc>
        <w:tc>
          <w:tcPr>
            <w:tcW w:type="dxa" w:w="1930"/>
          </w:tcPr>
          <w:p>
            <w:r>
              <w:t>No configuration or transaction rights</w:t>
            </w:r>
          </w:p>
        </w:tc>
        <w:tc>
          <w:tcPr>
            <w:tcW w:type="dxa" w:w="1930"/>
          </w:tcPr>
          <w:p>
            <w:r>
              <w:t>Inspection, audit, or reporting stakeholders</w:t>
            </w:r>
          </w:p>
        </w:tc>
      </w:tr>
    </w:tbl>
    <w:p>
      <w:pPr>
        <w:pStyle w:val="Heading1"/>
      </w:pPr>
      <w:r>
        <w:t>Software Inspection Checklist</w:t>
      </w:r>
    </w:p>
    <w:p>
      <w:r>
        <w:t>[ ] 1. Verify that the application starts successfully and the health endpoint responds as expected.</w:t>
      </w:r>
    </w:p>
    <w:p>
      <w:r>
        <w:t>[ ] 2. Confirm that user authentication is functioning and invalid credentials are rejected.</w:t>
      </w:r>
    </w:p>
    <w:p>
      <w:r>
        <w:t>[ ] 3. Verify that administrator access can manage system operations and that non-admin access is role-restricted.</w:t>
      </w:r>
    </w:p>
    <w:p>
      <w:r>
        <w:t>[ ] 4. Check that certificate data entry forms validate mandatory fields and category-specific rules.</w:t>
      </w:r>
    </w:p>
    <w:p>
      <w:r>
        <w:t>[ ] 5. Confirm that certificate records are stored in the database with identifiers, timestamps, and ownership details.</w:t>
      </w:r>
    </w:p>
    <w:p>
      <w:r>
        <w:t>[ ] 6. Verify that history or audit entries are recorded for significant user actions.</w:t>
      </w:r>
    </w:p>
    <w:p>
      <w:r>
        <w:t>[ ] 7. Check that update and delete actions honor authorization and ownership controls.</w:t>
      </w:r>
    </w:p>
    <w:p>
      <w:r>
        <w:t>[ ] 8. Validate that export or document-generation features produce expected outputs where supported.</w:t>
      </w:r>
    </w:p>
    <w:p>
      <w:r>
        <w:t>[ ] 9. Review environment configuration, deployment status, and backup/restore readiness.</w:t>
      </w:r>
    </w:p>
    <w:p>
      <w:r>
        <w:t>[ ] 10. Confirm that operational support contacts and escalation paths are documented for issue handling.</w:t>
      </w:r>
    </w:p>
    <w:p>
      <w:pPr>
        <w:pStyle w:val="Heading1"/>
      </w:pPr>
      <w:r>
        <w:t>Contact Information</w:t>
      </w:r>
    </w:p>
    <w:p>
      <w:r>
        <w:t>The following role-based contacts should be available to the inspection team through the internal organizational escalation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Contact Role</w:t>
            </w:r>
          </w:p>
        </w:tc>
        <w:tc>
          <w:tcPr>
            <w:tcW w:type="dxa" w:w="2412"/>
          </w:tcPr>
          <w:p>
            <w:r>
              <w:t>Primary Purpose</w:t>
            </w:r>
          </w:p>
        </w:tc>
        <w:tc>
          <w:tcPr>
            <w:tcW w:type="dxa" w:w="2412"/>
          </w:tcPr>
          <w:p>
            <w:r>
              <w:t>Department</w:t>
            </w:r>
          </w:p>
        </w:tc>
        <w:tc>
          <w:tcPr>
            <w:tcW w:type="dxa" w:w="2412"/>
          </w:tcPr>
          <w:p>
            <w:r>
              <w:t>Contact Channel</w:t>
            </w:r>
          </w:p>
        </w:tc>
      </w:tr>
      <w:tr>
        <w:tc>
          <w:tcPr>
            <w:tcW w:type="dxa" w:w="2412"/>
          </w:tcPr>
          <w:p>
            <w:r>
              <w:t>Project Manager</w:t>
            </w:r>
          </w:p>
        </w:tc>
        <w:tc>
          <w:tcPr>
            <w:tcW w:type="dxa" w:w="2412"/>
          </w:tcPr>
          <w:p>
            <w:r>
              <w:t>Project scope, timeline, and inspection coordination</w:t>
            </w:r>
          </w:p>
        </w:tc>
        <w:tc>
          <w:tcPr>
            <w:tcW w:type="dxa" w:w="2412"/>
          </w:tcPr>
          <w:p>
            <w:r>
              <w:t>PMO / Business Applications</w:t>
            </w:r>
          </w:p>
        </w:tc>
        <w:tc>
          <w:tcPr>
            <w:tcW w:type="dxa" w:w="2412"/>
          </w:tcPr>
          <w:p>
            <w:r>
              <w:t>Internal escalation matrix</w:t>
            </w:r>
          </w:p>
        </w:tc>
      </w:tr>
      <w:tr>
        <w:tc>
          <w:tcPr>
            <w:tcW w:type="dxa" w:w="2412"/>
          </w:tcPr>
          <w:p>
            <w:r>
              <w:t>Lead Developer</w:t>
            </w:r>
          </w:p>
        </w:tc>
        <w:tc>
          <w:tcPr>
            <w:tcW w:type="dxa" w:w="2412"/>
          </w:tcPr>
          <w:p>
            <w:r>
              <w:t>System design, technical implementation, and defect clarification</w:t>
            </w:r>
          </w:p>
        </w:tc>
        <w:tc>
          <w:tcPr>
            <w:tcW w:type="dxa" w:w="2412"/>
          </w:tcPr>
          <w:p>
            <w:r>
              <w:t>Software Engineering</w:t>
            </w:r>
          </w:p>
        </w:tc>
        <w:tc>
          <w:tcPr>
            <w:tcW w:type="dxa" w:w="2412"/>
          </w:tcPr>
          <w:p>
            <w:r>
              <w:t>Internal escalation matrix</w:t>
            </w:r>
          </w:p>
        </w:tc>
      </w:tr>
      <w:tr>
        <w:tc>
          <w:tcPr>
            <w:tcW w:type="dxa" w:w="2412"/>
          </w:tcPr>
          <w:p>
            <w:r>
              <w:t>System Administrator</w:t>
            </w:r>
          </w:p>
        </w:tc>
        <w:tc>
          <w:tcPr>
            <w:tcW w:type="dxa" w:w="2412"/>
          </w:tcPr>
          <w:p>
            <w:r>
              <w:t>Deployment, hosting, configuration, and environment issues</w:t>
            </w:r>
          </w:p>
        </w:tc>
        <w:tc>
          <w:tcPr>
            <w:tcW w:type="dxa" w:w="2412"/>
          </w:tcPr>
          <w:p>
            <w:r>
              <w:t>IT Operations</w:t>
            </w:r>
          </w:p>
        </w:tc>
        <w:tc>
          <w:tcPr>
            <w:tcW w:type="dxa" w:w="2412"/>
          </w:tcPr>
          <w:p>
            <w:r>
              <w:t>Internal escalation matrix</w:t>
            </w:r>
          </w:p>
        </w:tc>
      </w:tr>
      <w:tr>
        <w:tc>
          <w:tcPr>
            <w:tcW w:type="dxa" w:w="2412"/>
          </w:tcPr>
          <w:p>
            <w:r>
              <w:t>Operations Representative</w:t>
            </w:r>
          </w:p>
        </w:tc>
        <w:tc>
          <w:tcPr>
            <w:tcW w:type="dxa" w:w="2412"/>
          </w:tcPr>
          <w:p>
            <w:r>
              <w:t>Functional walkthrough, user process, and certificate operations</w:t>
            </w:r>
          </w:p>
        </w:tc>
        <w:tc>
          <w:tcPr>
            <w:tcW w:type="dxa" w:w="2412"/>
          </w:tcPr>
          <w:p>
            <w:r>
              <w:t>Certificate Processing Team</w:t>
            </w:r>
          </w:p>
        </w:tc>
        <w:tc>
          <w:tcPr>
            <w:tcW w:type="dxa" w:w="2412"/>
          </w:tcPr>
          <w:p>
            <w:r>
              <w:t>Internal escalation matrix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444444"/>
        <w:sz w:val="18"/>
      </w:rPr>
      <w:t>CertifyPro | CA Certificate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System Documentation</dc:title>
  <dc:subject>Certificate Management System</dc:subject>
  <dc:creator>CertifyPro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