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Candidate: Hana Okafor</w:t>
      </w:r>
    </w:p>
    <w:p>
      <w:r>
        <w:t xml:space="preserve">hana.okafor@example.invalid | +1 202-555-0130</w:t>
      </w:r>
    </w:p>
    <w:p>
      <w:r>
        <w:t xml:space="preserve">Marketing Specialist</w:t>
      </w:r>
    </w:p>
    <w:p>
      <w:r>
        <w:t xml:space="preserve"/>
      </w:r>
    </w:p>
    <w:p>
      <w:r>
        <w:t xml:space="preserve">EXPERIENCE</w:t>
      </w:r>
    </w:p>
    <w:p>
      <w:r>
        <w:t xml:space="preserve">Sunbeam Paper Goods | Marketing Specialist | 2021 - Present</w:t>
      </w:r>
    </w:p>
    <w:p>
      <w:r>
        <w:t xml:space="preserve"/>
      </w:r>
    </w:p>
    <w:p>
      <w:r>
        <w:t xml:space="preserve">REFERENCES</w:t>
      </w:r>
    </w:p>
    <w:p>
      <w:r>
        <w:t xml:space="preserve">Reference One: ref.one@example.invalid | +1 202-555-0198</w:t>
      </w:r>
    </w:p>
    <w:p>
      <w:r>
        <w:t xml:space="preserve">Reference Two: ref.two@example.invalid | +1 202-555-0199</w:t>
      </w:r>
    </w:p>
    <w:p>
      <w:r>
        <w:t xml:space="preserve"/>
      </w:r>
    </w:p>
    <w:p>
      <w:r>
        <w:t xml:space="preserve">SKILLS</w:t>
      </w:r>
    </w:p>
    <w:p>
      <w:r>
        <w:t xml:space="preserve">Content Strategy, Campaign Analytics</w:t>
      </w:r>
    </w:p>
    <w:sectPr/>
  </w:body>
</w:document>
</file>