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74A6" w:rsidRPr="002D74A6" w:rsidRDefault="002D74A6" w:rsidP="002D74A6">
      <w:pPr>
        <w:numPr>
          <w:ilvl w:val="0"/>
          <w:numId w:val="1"/>
        </w:numPr>
      </w:pPr>
      <w:r w:rsidRPr="002D74A6">
        <w:fldChar w:fldCharType="begin"/>
      </w:r>
      <w:r w:rsidRPr="002D74A6">
        <w:instrText xml:space="preserve"> HYPERLINK "https://explorer.globe.engineer/?q=Interpretability+in%20Machine%20Learning" \l "Local%20Interpretability" </w:instrText>
      </w:r>
      <w:r w:rsidRPr="002D74A6">
        <w:fldChar w:fldCharType="separate"/>
      </w:r>
      <w:r w:rsidRPr="002D74A6">
        <w:rPr>
          <w:rStyle w:val="Hyperlink"/>
          <w:b/>
          <w:bCs/>
        </w:rPr>
        <w:t>Local Interpretability</w:t>
      </w:r>
      <w:r w:rsidRPr="002D74A6">
        <w:fldChar w:fldCharType="end"/>
      </w:r>
    </w:p>
    <w:p w:rsidR="002D74A6" w:rsidRPr="002D74A6" w:rsidRDefault="002D74A6" w:rsidP="002D74A6">
      <w:pPr>
        <w:numPr>
          <w:ilvl w:val="1"/>
          <w:numId w:val="1"/>
        </w:numPr>
      </w:pPr>
      <w:r w:rsidRPr="002D74A6">
        <w:t>└── </w:t>
      </w:r>
      <w:hyperlink r:id="rId5" w:anchor="Feature%20Importance" w:history="1">
        <w:r w:rsidRPr="002D74A6">
          <w:rPr>
            <w:rStyle w:val="Hyperlink"/>
            <w:b/>
            <w:bCs/>
          </w:rPr>
          <w:t>Feature Importance</w:t>
        </w:r>
      </w:hyperlink>
    </w:p>
    <w:p w:rsidR="002D74A6" w:rsidRPr="002D74A6" w:rsidRDefault="002D74A6" w:rsidP="002D74A6">
      <w:pPr>
        <w:numPr>
          <w:ilvl w:val="2"/>
          <w:numId w:val="1"/>
        </w:numPr>
      </w:pPr>
      <w:r w:rsidRPr="002D74A6">
        <w:t> └── </w:t>
      </w:r>
      <w:hyperlink r:id="rId6" w:anchor="Permutation%20Importance" w:history="1">
        <w:r w:rsidRPr="002D74A6">
          <w:rPr>
            <w:rStyle w:val="Hyperlink"/>
          </w:rPr>
          <w:t>Permutation Importance</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7" w:anchor="SHAP%20Values" w:history="1">
        <w:r w:rsidRPr="002D74A6">
          <w:rPr>
            <w:rStyle w:val="Hyperlink"/>
          </w:rPr>
          <w:t>SHAP Values</w:t>
        </w:r>
      </w:hyperlink>
    </w:p>
    <w:p w:rsidR="002D74A6" w:rsidRPr="002D74A6" w:rsidRDefault="002D74A6" w:rsidP="002D74A6">
      <w:pPr>
        <w:numPr>
          <w:ilvl w:val="1"/>
          <w:numId w:val="1"/>
        </w:numPr>
      </w:pPr>
      <w:r w:rsidRPr="002D74A6">
        <w:rPr>
          <w:rFonts w:ascii="Arial" w:hAnsi="Arial" w:cs="Arial"/>
        </w:rPr>
        <w:t>├</w:t>
      </w:r>
      <w:r w:rsidRPr="002D74A6">
        <w:rPr>
          <w:rFonts w:ascii="Calibri" w:hAnsi="Calibri" w:cs="Calibri"/>
        </w:rPr>
        <w:t>── </w:t>
      </w:r>
      <w:hyperlink r:id="rId8" w:anchor="Decision%20Boundaries" w:history="1">
        <w:r w:rsidRPr="002D74A6">
          <w:rPr>
            <w:rStyle w:val="Hyperlink"/>
            <w:b/>
            <w:bCs/>
          </w:rPr>
          <w:t>Decision Boundaries</w:t>
        </w:r>
      </w:hyperlink>
    </w:p>
    <w:p w:rsidR="002D74A6" w:rsidRPr="002D74A6" w:rsidRDefault="002D74A6" w:rsidP="002D74A6">
      <w:pPr>
        <w:numPr>
          <w:ilvl w:val="2"/>
          <w:numId w:val="1"/>
        </w:numPr>
      </w:pPr>
      <w:r w:rsidRPr="002D74A6">
        <w:t>│ └── </w:t>
      </w:r>
      <w:hyperlink r:id="rId9" w:anchor="LIME%20(Local%20Interpretable%20Model-agnostic%20Explanations)" w:history="1">
        <w:r w:rsidRPr="002D74A6">
          <w:rPr>
            <w:rStyle w:val="Hyperlink"/>
          </w:rPr>
          <w:t>LIME (Local Interpretable Model-agnostic Explanations)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10" w:anchor="Anchor%20Explanations" w:history="1">
        <w:r w:rsidRPr="002D74A6">
          <w:rPr>
            <w:rStyle w:val="Hyperlink"/>
          </w:rPr>
          <w:t>Anchor Explanations</w:t>
        </w:r>
      </w:hyperlink>
    </w:p>
    <w:p w:rsidR="002D74A6" w:rsidRPr="002D74A6" w:rsidRDefault="002D74A6" w:rsidP="002D74A6">
      <w:pPr>
        <w:numPr>
          <w:ilvl w:val="0"/>
          <w:numId w:val="1"/>
        </w:numPr>
      </w:pPr>
      <w:hyperlink r:id="rId11" w:anchor="Global%20Interpretability" w:history="1">
        <w:r w:rsidRPr="002D74A6">
          <w:rPr>
            <w:rStyle w:val="Hyperlink"/>
            <w:b/>
            <w:bCs/>
          </w:rPr>
          <w:t>Global Interpretability</w:t>
        </w:r>
      </w:hyperlink>
    </w:p>
    <w:p w:rsidR="002D74A6" w:rsidRPr="002D74A6" w:rsidRDefault="002D74A6" w:rsidP="002D74A6">
      <w:pPr>
        <w:numPr>
          <w:ilvl w:val="1"/>
          <w:numId w:val="1"/>
        </w:numPr>
      </w:pPr>
      <w:r w:rsidRPr="002D74A6">
        <w:t>└── </w:t>
      </w:r>
      <w:hyperlink r:id="rId12" w:anchor="Model%20Summarization" w:history="1">
        <w:r w:rsidRPr="002D74A6">
          <w:rPr>
            <w:rStyle w:val="Hyperlink"/>
            <w:b/>
            <w:bCs/>
          </w:rPr>
          <w:t>Model Summarization</w:t>
        </w:r>
      </w:hyperlink>
    </w:p>
    <w:p w:rsidR="002D74A6" w:rsidRPr="002D74A6" w:rsidRDefault="002D74A6" w:rsidP="002D74A6">
      <w:pPr>
        <w:numPr>
          <w:ilvl w:val="2"/>
          <w:numId w:val="1"/>
        </w:numPr>
      </w:pPr>
      <w:r w:rsidRPr="002D74A6">
        <w:t> └── </w:t>
      </w:r>
      <w:hyperlink r:id="rId13" w:anchor="Partial%20Dependence%20Plots" w:history="1">
        <w:r w:rsidRPr="002D74A6">
          <w:rPr>
            <w:rStyle w:val="Hyperlink"/>
          </w:rPr>
          <w:t>Partial Dependence Plots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14" w:anchor="Accumulated%20Local%20Effects%20(ALE)%20Plots" w:history="1">
        <w:r w:rsidRPr="002D74A6">
          <w:rPr>
            <w:rStyle w:val="Hyperlink"/>
          </w:rPr>
          <w:t>Accumulated Local Effects (ALE) Plots</w:t>
        </w:r>
      </w:hyperlink>
    </w:p>
    <w:p w:rsidR="002D74A6" w:rsidRPr="002D74A6" w:rsidRDefault="002D74A6" w:rsidP="002D74A6">
      <w:pPr>
        <w:numPr>
          <w:ilvl w:val="1"/>
          <w:numId w:val="1"/>
        </w:numPr>
      </w:pPr>
      <w:r w:rsidRPr="002D74A6">
        <w:rPr>
          <w:rFonts w:ascii="Arial" w:hAnsi="Arial" w:cs="Arial"/>
        </w:rPr>
        <w:t>├</w:t>
      </w:r>
      <w:r w:rsidRPr="002D74A6">
        <w:rPr>
          <w:rFonts w:ascii="Calibri" w:hAnsi="Calibri" w:cs="Calibri"/>
        </w:rPr>
        <w:t>── </w:t>
      </w:r>
      <w:hyperlink r:id="rId15" w:anchor="Feature%20Interaction" w:history="1">
        <w:r w:rsidRPr="002D74A6">
          <w:rPr>
            <w:rStyle w:val="Hyperlink"/>
            <w:b/>
            <w:bCs/>
          </w:rPr>
          <w:t>Feature Interaction</w:t>
        </w:r>
      </w:hyperlink>
    </w:p>
    <w:p w:rsidR="002D74A6" w:rsidRPr="002D74A6" w:rsidRDefault="002D74A6" w:rsidP="002D74A6">
      <w:pPr>
        <w:numPr>
          <w:ilvl w:val="2"/>
          <w:numId w:val="1"/>
        </w:numPr>
      </w:pPr>
      <w:r w:rsidRPr="002D74A6">
        <w:t>│ └── </w:t>
      </w:r>
      <w:hyperlink r:id="rId16" w:anchor="Interaction%20Effects" w:history="1">
        <w:r w:rsidRPr="002D74A6">
          <w:rPr>
            <w:rStyle w:val="Hyperlink"/>
          </w:rPr>
          <w:t>Interaction Effects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17" w:anchor="Feature%20Contribution" w:history="1">
        <w:r w:rsidRPr="002D74A6">
          <w:rPr>
            <w:rStyle w:val="Hyperlink"/>
          </w:rPr>
          <w:t>Feature Contribution</w:t>
        </w:r>
      </w:hyperlink>
    </w:p>
    <w:p w:rsidR="002D74A6" w:rsidRPr="002D74A6" w:rsidRDefault="002D74A6" w:rsidP="002D74A6">
      <w:pPr>
        <w:numPr>
          <w:ilvl w:val="0"/>
          <w:numId w:val="1"/>
        </w:numPr>
      </w:pPr>
      <w:hyperlink r:id="rId18" w:anchor="Post-hoc%20Interpretability" w:history="1">
        <w:r w:rsidRPr="002D74A6">
          <w:rPr>
            <w:rStyle w:val="Hyperlink"/>
            <w:b/>
            <w:bCs/>
          </w:rPr>
          <w:t>Post-hoc Interpretability</w:t>
        </w:r>
      </w:hyperlink>
    </w:p>
    <w:p w:rsidR="002D74A6" w:rsidRPr="002D74A6" w:rsidRDefault="002D74A6" w:rsidP="002D74A6">
      <w:pPr>
        <w:numPr>
          <w:ilvl w:val="1"/>
          <w:numId w:val="1"/>
        </w:numPr>
      </w:pPr>
      <w:r w:rsidRPr="002D74A6">
        <w:t>└── </w:t>
      </w:r>
      <w:hyperlink r:id="rId19" w:anchor="Model%20Agnostic" w:history="1">
        <w:r w:rsidRPr="002D74A6">
          <w:rPr>
            <w:rStyle w:val="Hyperlink"/>
            <w:b/>
            <w:bCs/>
          </w:rPr>
          <w:t>Model Agnostic</w:t>
        </w:r>
      </w:hyperlink>
    </w:p>
    <w:p w:rsidR="002D74A6" w:rsidRPr="002D74A6" w:rsidRDefault="002D74A6" w:rsidP="002D74A6">
      <w:pPr>
        <w:numPr>
          <w:ilvl w:val="2"/>
          <w:numId w:val="1"/>
        </w:numPr>
      </w:pPr>
      <w:r w:rsidRPr="002D74A6">
        <w:t> └── </w:t>
      </w:r>
      <w:hyperlink r:id="rId20" w:anchor="LIME%20(Local%20Interpretable%20Model-agnostic%20Explanations)" w:history="1">
        <w:r w:rsidRPr="002D74A6">
          <w:rPr>
            <w:rStyle w:val="Hyperlink"/>
          </w:rPr>
          <w:t>LIME (Local Interpretable Model-agnostic Explanations)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21" w:anchor="SHAP%20Values" w:history="1">
        <w:r w:rsidRPr="002D74A6">
          <w:rPr>
            <w:rStyle w:val="Hyperlink"/>
          </w:rPr>
          <w:t>SHAP Values</w:t>
        </w:r>
      </w:hyperlink>
    </w:p>
    <w:p w:rsidR="002D74A6" w:rsidRPr="002D74A6" w:rsidRDefault="002D74A6" w:rsidP="002D74A6">
      <w:pPr>
        <w:numPr>
          <w:ilvl w:val="1"/>
          <w:numId w:val="1"/>
        </w:numPr>
      </w:pPr>
      <w:r w:rsidRPr="002D74A6">
        <w:rPr>
          <w:rFonts w:ascii="Arial" w:hAnsi="Arial" w:cs="Arial"/>
        </w:rPr>
        <w:t>├</w:t>
      </w:r>
      <w:r w:rsidRPr="002D74A6">
        <w:rPr>
          <w:rFonts w:ascii="Calibri" w:hAnsi="Calibri" w:cs="Calibri"/>
        </w:rPr>
        <w:t>── </w:t>
      </w:r>
      <w:hyperlink r:id="rId22" w:anchor="Rule-based" w:history="1">
        <w:r w:rsidRPr="002D74A6">
          <w:rPr>
            <w:rStyle w:val="Hyperlink"/>
            <w:b/>
            <w:bCs/>
          </w:rPr>
          <w:t>Rule-based</w:t>
        </w:r>
      </w:hyperlink>
    </w:p>
    <w:p w:rsidR="002D74A6" w:rsidRPr="002D74A6" w:rsidRDefault="002D74A6" w:rsidP="002D74A6">
      <w:pPr>
        <w:numPr>
          <w:ilvl w:val="2"/>
          <w:numId w:val="1"/>
        </w:numPr>
      </w:pPr>
      <w:r w:rsidRPr="002D74A6">
        <w:t>│ └── </w:t>
      </w:r>
      <w:hyperlink r:id="rId23" w:anchor="Decision%20Trees" w:history="1">
        <w:r w:rsidRPr="002D74A6">
          <w:rPr>
            <w:rStyle w:val="Hyperlink"/>
          </w:rPr>
          <w:t>Decision Trees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24" w:anchor="Rule%20Lists" w:history="1">
        <w:r w:rsidRPr="002D74A6">
          <w:rPr>
            <w:rStyle w:val="Hyperlink"/>
          </w:rPr>
          <w:t>Rule Lists</w:t>
        </w:r>
      </w:hyperlink>
    </w:p>
    <w:p w:rsidR="002D74A6" w:rsidRPr="002D74A6" w:rsidRDefault="002D74A6" w:rsidP="002D74A6">
      <w:pPr>
        <w:numPr>
          <w:ilvl w:val="0"/>
          <w:numId w:val="1"/>
        </w:numPr>
      </w:pPr>
      <w:hyperlink r:id="rId25" w:anchor="Intrinsic%20Interpretability" w:history="1">
        <w:r w:rsidRPr="002D74A6">
          <w:rPr>
            <w:rStyle w:val="Hyperlink"/>
            <w:b/>
            <w:bCs/>
          </w:rPr>
          <w:t>Intrinsic Interpretability</w:t>
        </w:r>
      </w:hyperlink>
    </w:p>
    <w:p w:rsidR="002D74A6" w:rsidRPr="002D74A6" w:rsidRDefault="002D74A6" w:rsidP="002D74A6">
      <w:pPr>
        <w:numPr>
          <w:ilvl w:val="1"/>
          <w:numId w:val="1"/>
        </w:numPr>
      </w:pPr>
      <w:r w:rsidRPr="002D74A6">
        <w:t>└── </w:t>
      </w:r>
      <w:hyperlink r:id="rId26" w:anchor="Transparent%20Models" w:history="1">
        <w:r w:rsidRPr="002D74A6">
          <w:rPr>
            <w:rStyle w:val="Hyperlink"/>
            <w:b/>
            <w:bCs/>
          </w:rPr>
          <w:t>Transparent Models</w:t>
        </w:r>
      </w:hyperlink>
    </w:p>
    <w:p w:rsidR="002D74A6" w:rsidRPr="002D74A6" w:rsidRDefault="002D74A6" w:rsidP="002D74A6">
      <w:pPr>
        <w:numPr>
          <w:ilvl w:val="2"/>
          <w:numId w:val="1"/>
        </w:numPr>
      </w:pPr>
      <w:r w:rsidRPr="002D74A6">
        <w:t> └── </w:t>
      </w:r>
      <w:hyperlink r:id="rId27" w:anchor="Linear%20Regression" w:history="1">
        <w:r w:rsidRPr="002D74A6">
          <w:rPr>
            <w:rStyle w:val="Hyperlink"/>
          </w:rPr>
          <w:t>Linear Regression</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28" w:anchor="Decision%20Trees" w:history="1">
        <w:r w:rsidRPr="002D74A6">
          <w:rPr>
            <w:rStyle w:val="Hyperlink"/>
          </w:rPr>
          <w:t>Decision Trees</w:t>
        </w:r>
      </w:hyperlink>
    </w:p>
    <w:p w:rsidR="002D74A6" w:rsidRPr="002D74A6" w:rsidRDefault="002D74A6" w:rsidP="002D74A6">
      <w:pPr>
        <w:numPr>
          <w:ilvl w:val="1"/>
          <w:numId w:val="1"/>
        </w:numPr>
      </w:pPr>
      <w:r w:rsidRPr="002D74A6">
        <w:rPr>
          <w:rFonts w:ascii="Arial" w:hAnsi="Arial" w:cs="Arial"/>
        </w:rPr>
        <w:t>├</w:t>
      </w:r>
      <w:r w:rsidRPr="002D74A6">
        <w:rPr>
          <w:rFonts w:ascii="Calibri" w:hAnsi="Calibri" w:cs="Calibri"/>
        </w:rPr>
        <w:t>── </w:t>
      </w:r>
      <w:hyperlink r:id="rId29" w:anchor="Symbolic%20Models" w:history="1">
        <w:r w:rsidRPr="002D74A6">
          <w:rPr>
            <w:rStyle w:val="Hyperlink"/>
            <w:b/>
            <w:bCs/>
          </w:rPr>
          <w:t>Symbolic Models</w:t>
        </w:r>
      </w:hyperlink>
    </w:p>
    <w:p w:rsidR="002D74A6" w:rsidRPr="002D74A6" w:rsidRDefault="002D74A6" w:rsidP="002D74A6">
      <w:pPr>
        <w:numPr>
          <w:ilvl w:val="2"/>
          <w:numId w:val="1"/>
        </w:numPr>
      </w:pPr>
      <w:r w:rsidRPr="002D74A6">
        <w:t>│ └── </w:t>
      </w:r>
      <w:hyperlink r:id="rId30" w:anchor="Logical%20Rules" w:history="1">
        <w:r w:rsidRPr="002D74A6">
          <w:rPr>
            <w:rStyle w:val="Hyperlink"/>
          </w:rPr>
          <w:t>Logical Rules</w:t>
        </w:r>
      </w:hyperlink>
    </w:p>
    <w:p w:rsidR="002D74A6" w:rsidRPr="002D74A6" w:rsidRDefault="002D74A6" w:rsidP="002D74A6">
      <w:pPr>
        <w:numPr>
          <w:ilvl w:val="2"/>
          <w:numId w:val="1"/>
        </w:numPr>
      </w:pPr>
      <w:r w:rsidRPr="002D74A6">
        <w:t> </w:t>
      </w:r>
      <w:r w:rsidRPr="002D74A6">
        <w:rPr>
          <w:rFonts w:ascii="Arial" w:hAnsi="Arial" w:cs="Arial"/>
        </w:rPr>
        <w:t>├</w:t>
      </w:r>
      <w:r w:rsidRPr="002D74A6">
        <w:rPr>
          <w:rFonts w:ascii="Calibri" w:hAnsi="Calibri" w:cs="Calibri"/>
        </w:rPr>
        <w:t>── </w:t>
      </w:r>
      <w:hyperlink r:id="rId31" w:anchor="Symbolic%20Regression" w:history="1">
        <w:r w:rsidRPr="002D74A6">
          <w:rPr>
            <w:rStyle w:val="Hyperlink"/>
          </w:rPr>
          <w:t>Symbolic Regression</w:t>
        </w:r>
      </w:hyperlink>
    </w:p>
    <w:p w:rsidR="002B511B" w:rsidRDefault="002B511B" w:rsidP="002D74A6"/>
    <w:p w:rsidR="00CA6A07" w:rsidRPr="00CA6A07" w:rsidRDefault="00CA6A07" w:rsidP="00CA6A07">
      <w:pPr>
        <w:rPr>
          <w:b/>
          <w:bCs/>
        </w:rPr>
      </w:pPr>
      <w:r w:rsidRPr="00CA6A07">
        <w:rPr>
          <w:b/>
          <w:bCs/>
        </w:rPr>
        <w:lastRenderedPageBreak/>
        <w:t>Local Interpretability</w:t>
      </w:r>
    </w:p>
    <w:p w:rsidR="00CA6A07" w:rsidRPr="00CA6A07" w:rsidRDefault="00CA6A07" w:rsidP="00CA6A07">
      <w:r w:rsidRPr="00CA6A07">
        <w:t>Local interpretability methods focus on explaining individual predictions. They include:</w:t>
      </w:r>
    </w:p>
    <w:p w:rsidR="00CA6A07" w:rsidRPr="00CA6A07" w:rsidRDefault="00CA6A07" w:rsidP="00CA6A07">
      <w:r w:rsidRPr="00CA6A07">
        <w:rPr>
          <w:b/>
          <w:bCs/>
        </w:rPr>
        <w:t>Feature Importance</w:t>
      </w:r>
    </w:p>
    <w:p w:rsidR="00CA6A07" w:rsidRPr="00CA6A07" w:rsidRDefault="00CA6A07" w:rsidP="00CA6A07">
      <w:pPr>
        <w:numPr>
          <w:ilvl w:val="0"/>
          <w:numId w:val="2"/>
        </w:numPr>
      </w:pPr>
      <w:r w:rsidRPr="00CA6A07">
        <w:rPr>
          <w:b/>
          <w:bCs/>
        </w:rPr>
        <w:t>Permutation Importance</w:t>
      </w:r>
      <w:r w:rsidRPr="00CA6A07">
        <w:t>: This method assesses the importance of features by randomly permuting them and observing the impact on the model's performance </w:t>
      </w:r>
    </w:p>
    <w:p w:rsidR="00CA6A07" w:rsidRPr="00CA6A07" w:rsidRDefault="00CA6A07" w:rsidP="00CA6A07">
      <w:pPr>
        <w:numPr>
          <w:ilvl w:val="0"/>
          <w:numId w:val="2"/>
        </w:numPr>
      </w:pPr>
      <w:r w:rsidRPr="00CA6A07">
        <w:rPr>
          <w:b/>
          <w:bCs/>
        </w:rPr>
        <w:t>SHAP Values</w:t>
      </w:r>
      <w:r w:rsidRPr="00CA6A07">
        <w:t>: Shapley values are an attribution method that fairly assigns the prediction to individual features </w:t>
      </w:r>
    </w:p>
    <w:p w:rsidR="00CA6A07" w:rsidRPr="00CA6A07" w:rsidRDefault="00CA6A07" w:rsidP="00CA6A07">
      <w:r w:rsidRPr="00CA6A07">
        <w:rPr>
          <w:b/>
          <w:bCs/>
        </w:rPr>
        <w:t>Decision Boundaries</w:t>
      </w:r>
    </w:p>
    <w:p w:rsidR="00CA6A07" w:rsidRPr="00CA6A07" w:rsidRDefault="00CA6A07" w:rsidP="00CA6A07">
      <w:pPr>
        <w:numPr>
          <w:ilvl w:val="0"/>
          <w:numId w:val="3"/>
        </w:numPr>
      </w:pPr>
      <w:r w:rsidRPr="00CA6A07">
        <w:rPr>
          <w:b/>
          <w:bCs/>
        </w:rPr>
        <w:t>LIME (Local Interpretable Model-agnostic Explanations)</w:t>
      </w:r>
      <w:r w:rsidRPr="00CA6A07">
        <w:t xml:space="preserve">: LIME is a model-agnostic technique that generates local explanations for individual predictions by fitting a surrogate </w:t>
      </w:r>
      <w:proofErr w:type="spellStart"/>
      <w:r w:rsidRPr="00CA6A07">
        <w:t>glassbox</w:t>
      </w:r>
      <w:proofErr w:type="spellEnd"/>
      <w:r w:rsidRPr="00CA6A07">
        <w:t xml:space="preserve"> model around the decision space of any black box model's prediction </w:t>
      </w:r>
    </w:p>
    <w:p w:rsidR="00CA6A07" w:rsidRPr="00CA6A07" w:rsidRDefault="00CA6A07" w:rsidP="00CA6A07">
      <w:r w:rsidRPr="00CA6A07">
        <w:rPr>
          <w:b/>
          <w:bCs/>
        </w:rPr>
        <w:t>Anchor Explanations</w:t>
      </w:r>
      <w:r w:rsidRPr="00CA6A07">
        <w:t xml:space="preserve">: Scoped rules (anchors) are rules that describe which feature values anchor a prediction, in the sense that they lock the prediction in place </w:t>
      </w:r>
    </w:p>
    <w:p w:rsidR="00CA6A07" w:rsidRPr="00CA6A07" w:rsidRDefault="00CA6A07" w:rsidP="00CA6A07">
      <w:pPr>
        <w:rPr>
          <w:b/>
          <w:bCs/>
        </w:rPr>
      </w:pPr>
      <w:r w:rsidRPr="00CA6A07">
        <w:rPr>
          <w:b/>
          <w:bCs/>
        </w:rPr>
        <w:t>Global Interpretability</w:t>
      </w:r>
    </w:p>
    <w:p w:rsidR="00CA6A07" w:rsidRPr="00CA6A07" w:rsidRDefault="00CA6A07" w:rsidP="00CA6A07">
      <w:r w:rsidRPr="00CA6A07">
        <w:t>Global interpretability methods help understand the inputs and their overall impact. They include:</w:t>
      </w:r>
    </w:p>
    <w:p w:rsidR="00CA6A07" w:rsidRPr="00CA6A07" w:rsidRDefault="00CA6A07" w:rsidP="00CA6A07">
      <w:r w:rsidRPr="00CA6A07">
        <w:rPr>
          <w:b/>
          <w:bCs/>
        </w:rPr>
        <w:t>Model Summarization</w:t>
      </w:r>
    </w:p>
    <w:p w:rsidR="00CA6A07" w:rsidRPr="00CA6A07" w:rsidRDefault="00CA6A07" w:rsidP="00CA6A07">
      <w:pPr>
        <w:numPr>
          <w:ilvl w:val="0"/>
          <w:numId w:val="4"/>
        </w:numPr>
      </w:pPr>
      <w:r w:rsidRPr="00CA6A07">
        <w:rPr>
          <w:b/>
          <w:bCs/>
        </w:rPr>
        <w:t>Partial Dependence Plots</w:t>
      </w:r>
      <w:r w:rsidRPr="00CA6A07">
        <w:t>: Individual conditional expectation curves are the building blocks for partial dependence plots and describe how changing a feature changes the prediction </w:t>
      </w:r>
    </w:p>
    <w:p w:rsidR="00CA6A07" w:rsidRPr="00CA6A07" w:rsidRDefault="00CA6A07" w:rsidP="00CA6A07">
      <w:pPr>
        <w:numPr>
          <w:ilvl w:val="0"/>
          <w:numId w:val="4"/>
        </w:numPr>
      </w:pPr>
      <w:r w:rsidRPr="00CA6A07">
        <w:rPr>
          <w:b/>
          <w:bCs/>
        </w:rPr>
        <w:t>Accumulated Local Effects (ALE) Plots</w:t>
      </w:r>
      <w:r w:rsidRPr="00CA6A07">
        <w:t>: These plots provide a way to visualize the average effect of a feature on the prediction.</w:t>
      </w:r>
    </w:p>
    <w:p w:rsidR="00CA6A07" w:rsidRPr="00CA6A07" w:rsidRDefault="00CA6A07" w:rsidP="00CA6A07">
      <w:r w:rsidRPr="00CA6A07">
        <w:rPr>
          <w:b/>
          <w:bCs/>
        </w:rPr>
        <w:t>Feature Interaction</w:t>
      </w:r>
    </w:p>
    <w:p w:rsidR="00CA6A07" w:rsidRPr="00CA6A07" w:rsidRDefault="00CA6A07" w:rsidP="00CA6A07">
      <w:pPr>
        <w:numPr>
          <w:ilvl w:val="0"/>
          <w:numId w:val="5"/>
        </w:numPr>
      </w:pPr>
      <w:r w:rsidRPr="00CA6A07">
        <w:rPr>
          <w:b/>
          <w:bCs/>
        </w:rPr>
        <w:t>Interaction Effects</w:t>
      </w:r>
      <w:r w:rsidRPr="00CA6A07">
        <w:t>: These methods help understand how the effects of one feature depend on the value of another feature.</w:t>
      </w:r>
    </w:p>
    <w:p w:rsidR="00CA6A07" w:rsidRPr="00CA6A07" w:rsidRDefault="00CA6A07" w:rsidP="00CA6A07">
      <w:pPr>
        <w:numPr>
          <w:ilvl w:val="0"/>
          <w:numId w:val="5"/>
        </w:numPr>
      </w:pPr>
      <w:r w:rsidRPr="00CA6A07">
        <w:rPr>
          <w:b/>
          <w:bCs/>
        </w:rPr>
        <w:t>Feature Contribution</w:t>
      </w:r>
      <w:r w:rsidRPr="00CA6A07">
        <w:t>: This involves understanding the contribution of each feature to the model's predictions.</w:t>
      </w:r>
    </w:p>
    <w:p w:rsidR="00CA6A07" w:rsidRPr="00CA6A07" w:rsidRDefault="00CA6A07" w:rsidP="00CA6A07">
      <w:pPr>
        <w:rPr>
          <w:b/>
          <w:bCs/>
        </w:rPr>
      </w:pPr>
      <w:r w:rsidRPr="00CA6A07">
        <w:rPr>
          <w:b/>
          <w:bCs/>
        </w:rPr>
        <w:t>Post-hoc Interpretability</w:t>
      </w:r>
    </w:p>
    <w:p w:rsidR="00CA6A07" w:rsidRPr="00CA6A07" w:rsidRDefault="00CA6A07" w:rsidP="00CA6A07">
      <w:r w:rsidRPr="00CA6A07">
        <w:t>Post-hoc interpretability methods are used after the model has been trained. They include:</w:t>
      </w:r>
    </w:p>
    <w:p w:rsidR="00CA6A07" w:rsidRPr="00CA6A07" w:rsidRDefault="00CA6A07" w:rsidP="00CA6A07">
      <w:r w:rsidRPr="00CA6A07">
        <w:rPr>
          <w:b/>
          <w:bCs/>
        </w:rPr>
        <w:t>Model Agnostic</w:t>
      </w:r>
    </w:p>
    <w:p w:rsidR="00CA6A07" w:rsidRPr="00CA6A07" w:rsidRDefault="00CA6A07" w:rsidP="00CA6A07">
      <w:pPr>
        <w:numPr>
          <w:ilvl w:val="0"/>
          <w:numId w:val="6"/>
        </w:numPr>
      </w:pPr>
      <w:r w:rsidRPr="00CA6A07">
        <w:rPr>
          <w:b/>
          <w:bCs/>
        </w:rPr>
        <w:t>LIME (Local Interpretable Model-agnostic Explanations)</w:t>
      </w:r>
      <w:r w:rsidRPr="00CA6A07">
        <w:t xml:space="preserve">: LIME is a method that fits a surrogate </w:t>
      </w:r>
      <w:proofErr w:type="spellStart"/>
      <w:r w:rsidRPr="00CA6A07">
        <w:t>glassbox</w:t>
      </w:r>
      <w:proofErr w:type="spellEnd"/>
      <w:r w:rsidRPr="00CA6A07">
        <w:t xml:space="preserve"> model around the decision space of any black box model's prediction </w:t>
      </w:r>
    </w:p>
    <w:p w:rsidR="00CA6A07" w:rsidRPr="00CA6A07" w:rsidRDefault="00CA6A07" w:rsidP="00CA6A07">
      <w:pPr>
        <w:numPr>
          <w:ilvl w:val="0"/>
          <w:numId w:val="6"/>
        </w:numPr>
      </w:pPr>
      <w:r w:rsidRPr="00CA6A07">
        <w:rPr>
          <w:b/>
          <w:bCs/>
        </w:rPr>
        <w:t>SHAP Values</w:t>
      </w:r>
      <w:r w:rsidRPr="00CA6A07">
        <w:t>: Shapley values are an attribution method that fairly assigns the prediction to individual features </w:t>
      </w:r>
    </w:p>
    <w:p w:rsidR="00CA6A07" w:rsidRPr="00CA6A07" w:rsidRDefault="00CA6A07" w:rsidP="00CA6A07">
      <w:r w:rsidRPr="00CA6A07">
        <w:rPr>
          <w:b/>
          <w:bCs/>
        </w:rPr>
        <w:t>Rule-based</w:t>
      </w:r>
    </w:p>
    <w:p w:rsidR="00CA6A07" w:rsidRPr="00CA6A07" w:rsidRDefault="00CA6A07" w:rsidP="00CA6A07">
      <w:pPr>
        <w:numPr>
          <w:ilvl w:val="0"/>
          <w:numId w:val="7"/>
        </w:numPr>
      </w:pPr>
      <w:r w:rsidRPr="00CA6A07">
        <w:rPr>
          <w:b/>
          <w:bCs/>
        </w:rPr>
        <w:lastRenderedPageBreak/>
        <w:t>Decision Trees</w:t>
      </w:r>
      <w:r w:rsidRPr="00CA6A07">
        <w:t>: Decision trees are used to explain the decision-making process of the model from top-to-bottom </w:t>
      </w:r>
    </w:p>
    <w:p w:rsidR="00CA6A07" w:rsidRPr="00CA6A07" w:rsidRDefault="00CA6A07" w:rsidP="00CA6A07">
      <w:pPr>
        <w:numPr>
          <w:ilvl w:val="0"/>
          <w:numId w:val="7"/>
        </w:numPr>
      </w:pPr>
      <w:r w:rsidRPr="00CA6A07">
        <w:rPr>
          <w:b/>
          <w:bCs/>
        </w:rPr>
        <w:t>Rule Lists</w:t>
      </w:r>
      <w:r w:rsidRPr="00CA6A07">
        <w:t>: These are used to provide a list of rules that describe the model's decision-making process.</w:t>
      </w:r>
    </w:p>
    <w:p w:rsidR="00CA6A07" w:rsidRPr="00CA6A07" w:rsidRDefault="00CA6A07" w:rsidP="00CA6A07">
      <w:pPr>
        <w:rPr>
          <w:b/>
          <w:bCs/>
        </w:rPr>
      </w:pPr>
      <w:r w:rsidRPr="00CA6A07">
        <w:rPr>
          <w:b/>
          <w:bCs/>
        </w:rPr>
        <w:t>Intrinsic Interpretability</w:t>
      </w:r>
    </w:p>
    <w:p w:rsidR="00CA6A07" w:rsidRPr="00CA6A07" w:rsidRDefault="00CA6A07" w:rsidP="00CA6A07">
      <w:r w:rsidRPr="00CA6A07">
        <w:t>Intrinsic interpretability methods focus on models that are inherently interpretable. They include:</w:t>
      </w:r>
    </w:p>
    <w:p w:rsidR="00CA6A07" w:rsidRPr="00CA6A07" w:rsidRDefault="00CA6A07" w:rsidP="00CA6A07">
      <w:r w:rsidRPr="00CA6A07">
        <w:rPr>
          <w:b/>
          <w:bCs/>
        </w:rPr>
        <w:t>Transparent Models</w:t>
      </w:r>
    </w:p>
    <w:p w:rsidR="00CA6A07" w:rsidRPr="00CA6A07" w:rsidRDefault="00CA6A07" w:rsidP="00CA6A07">
      <w:pPr>
        <w:numPr>
          <w:ilvl w:val="0"/>
          <w:numId w:val="8"/>
        </w:numPr>
      </w:pPr>
      <w:r w:rsidRPr="00CA6A07">
        <w:rPr>
          <w:b/>
          <w:bCs/>
        </w:rPr>
        <w:t>Linear Regression</w:t>
      </w:r>
      <w:r w:rsidRPr="00CA6A07">
        <w:t>: This is a transparent model that provides human-understandable explanations for predictions.</w:t>
      </w:r>
    </w:p>
    <w:p w:rsidR="00CA6A07" w:rsidRPr="00CA6A07" w:rsidRDefault="00CA6A07" w:rsidP="00CA6A07">
      <w:pPr>
        <w:numPr>
          <w:ilvl w:val="0"/>
          <w:numId w:val="8"/>
        </w:numPr>
      </w:pPr>
      <w:r w:rsidRPr="00CA6A07">
        <w:rPr>
          <w:b/>
          <w:bCs/>
        </w:rPr>
        <w:t>Decision Trees</w:t>
      </w:r>
      <w:r w:rsidRPr="00CA6A07">
        <w:t>: Decision trees are inherently interpretable models that can be used for explanation </w:t>
      </w:r>
    </w:p>
    <w:p w:rsidR="00CA6A07" w:rsidRPr="00CA6A07" w:rsidRDefault="00CA6A07" w:rsidP="00CA6A07">
      <w:r w:rsidRPr="00CA6A07">
        <w:rPr>
          <w:b/>
          <w:bCs/>
        </w:rPr>
        <w:t>Symbolic Models</w:t>
      </w:r>
    </w:p>
    <w:p w:rsidR="00CA6A07" w:rsidRPr="00CA6A07" w:rsidRDefault="00CA6A07" w:rsidP="00CA6A07">
      <w:pPr>
        <w:numPr>
          <w:ilvl w:val="0"/>
          <w:numId w:val="9"/>
        </w:numPr>
      </w:pPr>
      <w:r w:rsidRPr="00CA6A07">
        <w:rPr>
          <w:b/>
          <w:bCs/>
        </w:rPr>
        <w:t>Logical Rules</w:t>
      </w:r>
      <w:r w:rsidRPr="00CA6A07">
        <w:t>: These are symbolic models that provide transparent and human-understandable explanations for predictions.</w:t>
      </w:r>
    </w:p>
    <w:p w:rsidR="00CA6A07" w:rsidRPr="00CA6A07" w:rsidRDefault="00CA6A07" w:rsidP="00CA6A07">
      <w:pPr>
        <w:numPr>
          <w:ilvl w:val="0"/>
          <w:numId w:val="9"/>
        </w:numPr>
      </w:pPr>
      <w:r w:rsidRPr="00CA6A07">
        <w:rPr>
          <w:b/>
          <w:bCs/>
        </w:rPr>
        <w:t>Symbolic Regression</w:t>
      </w:r>
      <w:r w:rsidRPr="00CA6A07">
        <w:t>: This involves finding a symbolic expression that models the relationship between the input features and the target variable.</w:t>
      </w:r>
    </w:p>
    <w:p w:rsidR="00CA6A07" w:rsidRPr="00CA6A07" w:rsidRDefault="00CA6A07" w:rsidP="00CA6A07">
      <w:pPr>
        <w:rPr>
          <w:rStyle w:val="Hyperlink"/>
          <w:color w:val="auto"/>
          <w:u w:val="none"/>
        </w:rPr>
      </w:pPr>
      <w:r w:rsidRPr="00CA6A07">
        <w:t>These methods play a crucial role in understanding and explaining the predictions of machine learning models, thereby enhancing trust and transparency in AI systems.</w:t>
      </w:r>
      <w:r w:rsidRPr="00CA6A07">
        <w:fldChar w:fldCharType="begin"/>
      </w:r>
      <w:r w:rsidRPr="00CA6A07">
        <w:instrText xml:space="preserve"> HYPERLINK "https://christophm.github.io/interpretable-ml-book/local-methods.html" \t "_blank" </w:instrText>
      </w:r>
      <w:r w:rsidRPr="00CA6A07">
        <w:fldChar w:fldCharType="separate"/>
      </w:r>
    </w:p>
    <w:p w:rsidR="00CA6A07" w:rsidRPr="00CA6A07" w:rsidRDefault="00CA6A07" w:rsidP="00CA6A07">
      <w:pPr>
        <w:rPr>
          <w:rStyle w:val="Hyperlink"/>
        </w:rPr>
      </w:pPr>
      <w:proofErr w:type="spellStart"/>
      <w:r w:rsidRPr="00CA6A07">
        <w:rPr>
          <w:rStyle w:val="Hyperlink"/>
        </w:rPr>
        <w:t>christophm.git</w:t>
      </w:r>
      <w:proofErr w:type="spellEnd"/>
      <w:r w:rsidRPr="00CA6A07">
        <w:rPr>
          <w:rStyle w:val="Hyperlink"/>
        </w:rPr>
        <w:t>...1</w:t>
      </w:r>
      <w:r w:rsidRPr="00CA6A07">
        <w:fldChar w:fldCharType="end"/>
      </w:r>
      <w:r w:rsidRPr="00CA6A07">
        <w:fldChar w:fldCharType="begin"/>
      </w:r>
      <w:r w:rsidRPr="00CA6A07">
        <w:instrText xml:space="preserve"> HYPERLINK "https://www.kdnuggets.com/2019/12/interpretability-part-3-lime-shap.html" \t "_blank" </w:instrText>
      </w:r>
      <w:r w:rsidRPr="00CA6A07">
        <w:fldChar w:fldCharType="separate"/>
      </w:r>
    </w:p>
    <w:p w:rsidR="00CA6A07" w:rsidRPr="00CA6A07" w:rsidRDefault="00CA6A07" w:rsidP="00CA6A07">
      <w:pPr>
        <w:rPr>
          <w:rStyle w:val="Hyperlink"/>
        </w:rPr>
      </w:pPr>
      <w:r w:rsidRPr="00CA6A07">
        <w:rPr>
          <w:rStyle w:val="Hyperlink"/>
        </w:rPr>
        <w:t>kdnuggets2</w:t>
      </w:r>
      <w:r w:rsidRPr="00CA6A07">
        <w:fldChar w:fldCharType="end"/>
      </w:r>
      <w:r w:rsidRPr="00CA6A07">
        <w:fldChar w:fldCharType="begin"/>
      </w:r>
      <w:r w:rsidRPr="00CA6A07">
        <w:instrText xml:space="preserve"> HYPERLINK "https://interpret.ml/docs/lime.html" \t "_blank" </w:instrText>
      </w:r>
      <w:r w:rsidRPr="00CA6A07">
        <w:fldChar w:fldCharType="separate"/>
      </w:r>
    </w:p>
    <w:p w:rsidR="00CA6A07" w:rsidRPr="00CA6A07" w:rsidRDefault="00CA6A07" w:rsidP="00CA6A07">
      <w:pPr>
        <w:rPr>
          <w:rStyle w:val="Hyperlink"/>
        </w:rPr>
      </w:pPr>
      <w:r w:rsidRPr="00CA6A07">
        <w:rPr>
          <w:rStyle w:val="Hyperlink"/>
        </w:rPr>
        <w:t>interpret3</w:t>
      </w:r>
      <w:r w:rsidRPr="00CA6A07">
        <w:fldChar w:fldCharType="end"/>
      </w:r>
      <w:r w:rsidRPr="00CA6A07">
        <w:fldChar w:fldCharType="begin"/>
      </w:r>
      <w:r w:rsidRPr="00CA6A07">
        <w:instrText xml:space="preserve"> HYPERLINK "https://www.datacamp.com/tutorial/explainable-ai-understanding-and-trusting-machine-learning-models" \t "_blank" </w:instrText>
      </w:r>
      <w:r w:rsidRPr="00CA6A07">
        <w:fldChar w:fldCharType="separate"/>
      </w:r>
    </w:p>
    <w:p w:rsidR="00CA6A07" w:rsidRPr="00CA6A07" w:rsidRDefault="00CA6A07" w:rsidP="00CA6A07">
      <w:r w:rsidRPr="00CA6A07">
        <w:rPr>
          <w:rStyle w:val="Hyperlink"/>
        </w:rPr>
        <w:t>datacamp4</w:t>
      </w:r>
      <w:r w:rsidRPr="00CA6A07">
        <w:fldChar w:fldCharType="end"/>
      </w:r>
    </w:p>
    <w:p w:rsidR="002D74A6" w:rsidRDefault="002D74A6" w:rsidP="002D74A6"/>
    <w:p w:rsidR="00CA6A07" w:rsidRPr="00CA6A07" w:rsidRDefault="00CA6A07" w:rsidP="00CA6A07">
      <w:r w:rsidRPr="00CA6A07">
        <w:t xml:space="preserve">When it comes to interpreting the predictions made by a supervised learning model such as SVM or Naive Bayes for predicting </w:t>
      </w:r>
      <w:proofErr w:type="spellStart"/>
      <w:r w:rsidRPr="00CA6A07">
        <w:t>controversiality</w:t>
      </w:r>
      <w:proofErr w:type="spellEnd"/>
      <w:r w:rsidRPr="00CA6A07">
        <w:t xml:space="preserve"> of </w:t>
      </w:r>
      <w:proofErr w:type="spellStart"/>
      <w:r w:rsidRPr="00CA6A07">
        <w:t>Reddit</w:t>
      </w:r>
      <w:proofErr w:type="spellEnd"/>
      <w:r w:rsidRPr="00CA6A07">
        <w:t xml:space="preserve"> comments based on topic modeling (LDA), sentiment analysis (VADER), and user karma, you can follow these steps to ensure interpretability:</w:t>
      </w:r>
    </w:p>
    <w:p w:rsidR="00CA6A07" w:rsidRPr="00CA6A07" w:rsidRDefault="00CA6A07" w:rsidP="00CA6A07">
      <w:pPr>
        <w:numPr>
          <w:ilvl w:val="0"/>
          <w:numId w:val="10"/>
        </w:numPr>
      </w:pPr>
      <w:r w:rsidRPr="00CA6A07">
        <w:rPr>
          <w:b/>
          <w:bCs/>
        </w:rPr>
        <w:t>Data Exploration</w:t>
      </w:r>
      <w:r w:rsidRPr="00CA6A07">
        <w:t xml:space="preserve">: Begin by exploring your data to gain insights into the relationships between the variables. Look at the distribution of the </w:t>
      </w:r>
      <w:proofErr w:type="spellStart"/>
      <w:r w:rsidRPr="00CA6A07">
        <w:t>controversiality</w:t>
      </w:r>
      <w:proofErr w:type="spellEnd"/>
      <w:r w:rsidRPr="00CA6A07">
        <w:t xml:space="preserve"> label and examine the topics generated by LDA and the sentiments identified by VADER. Analyze the correlation between user karma and </w:t>
      </w:r>
      <w:proofErr w:type="spellStart"/>
      <w:r w:rsidRPr="00CA6A07">
        <w:t>controversiality</w:t>
      </w:r>
      <w:proofErr w:type="spellEnd"/>
      <w:r w:rsidRPr="00CA6A07">
        <w:t>.</w:t>
      </w:r>
    </w:p>
    <w:p w:rsidR="00CA6A07" w:rsidRPr="00CA6A07" w:rsidRDefault="00CA6A07" w:rsidP="00CA6A07">
      <w:pPr>
        <w:numPr>
          <w:ilvl w:val="0"/>
          <w:numId w:val="10"/>
        </w:numPr>
      </w:pPr>
      <w:r w:rsidRPr="00CA6A07">
        <w:rPr>
          <w:b/>
          <w:bCs/>
        </w:rPr>
        <w:t>Feature Engineering</w:t>
      </w:r>
      <w:r w:rsidRPr="00CA6A07">
        <w:t>: Create new features if necessary. For instance, you could create binary features indicating whether a comment's sentiment falls within specific ranges or categories. Additionally, consider transforming the continuous user karma variable into categorical bins for easier interpretation.</w:t>
      </w:r>
    </w:p>
    <w:p w:rsidR="00CA6A07" w:rsidRPr="00CA6A07" w:rsidRDefault="00CA6A07" w:rsidP="00CA6A07">
      <w:pPr>
        <w:numPr>
          <w:ilvl w:val="0"/>
          <w:numId w:val="10"/>
        </w:numPr>
      </w:pPr>
      <w:r w:rsidRPr="00CA6A07">
        <w:rPr>
          <w:b/>
          <w:bCs/>
        </w:rPr>
        <w:lastRenderedPageBreak/>
        <w:t>Model Selection &amp; Training</w:t>
      </w:r>
      <w:r w:rsidRPr="00CA6A07">
        <w:t>: Train multiple models using different algorithms like SVM and Naive Bayes, then compare their performance to choose the best one. Use appropriate evaluation metrics such as accuracy, precision, recall, F1 score, and AUC-ROC depending on the class balance.</w:t>
      </w:r>
    </w:p>
    <w:p w:rsidR="00CA6A07" w:rsidRPr="00CA6A07" w:rsidRDefault="00CA6A07" w:rsidP="00CA6A07">
      <w:pPr>
        <w:numPr>
          <w:ilvl w:val="0"/>
          <w:numId w:val="10"/>
        </w:numPr>
      </w:pPr>
      <w:r w:rsidRPr="00CA6A07">
        <w:rPr>
          <w:b/>
          <w:bCs/>
        </w:rPr>
        <w:t>Global Interpretability</w:t>
      </w:r>
      <w:r w:rsidRPr="00CA6A07">
        <w:t xml:space="preserve">: To understand the global impact of features on the model, use techniques such as Partial Dependence Plots (PDPs) and Accumulated Local Effects (ALE) plots. PDPs will show the overall effect of varying a single feature while keeping others constant, whereas ALE plots illustrate the average marginal effect across all possible values. In this context, generate PDPs and ALE plots for topic distributions, sentiment scores, and user karma to see their general influence on </w:t>
      </w:r>
      <w:proofErr w:type="spellStart"/>
      <w:r w:rsidRPr="00CA6A07">
        <w:t>controversiality</w:t>
      </w:r>
      <w:proofErr w:type="spellEnd"/>
      <w:r w:rsidRPr="00CA6A07">
        <w:t>.</w:t>
      </w:r>
    </w:p>
    <w:p w:rsidR="00CA6A07" w:rsidRPr="00CA6A07" w:rsidRDefault="00CA6A07" w:rsidP="00CA6A07">
      <w:pPr>
        <w:numPr>
          <w:ilvl w:val="0"/>
          <w:numId w:val="10"/>
        </w:numPr>
      </w:pPr>
      <w:r w:rsidRPr="00CA6A07">
        <w:rPr>
          <w:b/>
          <w:bCs/>
        </w:rPr>
        <w:t>Local Interpretability</w:t>
      </w:r>
      <w:r w:rsidRPr="00CA6A07">
        <w:t>: Apply methods such as SHAP values and LIME to investigate individual instances. Compute SHAP values for each feature contributing to a particular prediction, providing insight into why the algorithm deemed a given comment controversial. Similarly, use LIME to fit a simple, interpretable model locally around the complex model's decision boundary, helping to reveal what drove the prediction for that specific instance.</w:t>
      </w:r>
    </w:p>
    <w:p w:rsidR="00CA6A07" w:rsidRPr="00CA6A07" w:rsidRDefault="00CA6A07" w:rsidP="00CA6A07">
      <w:pPr>
        <w:numPr>
          <w:ilvl w:val="0"/>
          <w:numId w:val="10"/>
        </w:numPr>
      </w:pPr>
      <w:r w:rsidRPr="00CA6A07">
        <w:rPr>
          <w:b/>
          <w:bCs/>
        </w:rPr>
        <w:t>Post-Hoc Interpretability</w:t>
      </w:r>
      <w:r w:rsidRPr="00CA6A07">
        <w:t>: If needed, utilize post-hoc techniques to further clarify your chosen model. Since both SVM and Naive Bayes aren't intrinsically interpretable, apply rule-based approaches such as Decision Trees or Rule Lists to represent the underlying logic governing the model's decisions. Although not perfect, these simplified representations might aid in gaining additional insights into the model behavior.</w:t>
      </w:r>
    </w:p>
    <w:p w:rsidR="00CA6A07" w:rsidRDefault="00CA6A07" w:rsidP="002D74A6"/>
    <w:p w:rsidR="00CA6A07" w:rsidRPr="00CA6A07" w:rsidRDefault="00CA6A07" w:rsidP="00CA6A07">
      <w:r w:rsidRPr="00CA6A07">
        <w:t xml:space="preserve">Sure! Here are more detailed steps for ensuring interpretability when working with a supervised learning model for predicting </w:t>
      </w:r>
      <w:proofErr w:type="spellStart"/>
      <w:r w:rsidRPr="00CA6A07">
        <w:t>controversiality</w:t>
      </w:r>
      <w:proofErr w:type="spellEnd"/>
      <w:r w:rsidRPr="00CA6A07">
        <w:t xml:space="preserve"> of </w:t>
      </w:r>
      <w:proofErr w:type="spellStart"/>
      <w:r w:rsidRPr="00CA6A07">
        <w:t>Reddit</w:t>
      </w:r>
      <w:proofErr w:type="spellEnd"/>
      <w:r w:rsidRPr="00CA6A07">
        <w:t xml:space="preserve"> comments based on topic modeling (LDA), sentiment analysis (VADER), and user karma:</w:t>
      </w:r>
    </w:p>
    <w:p w:rsidR="00CA6A07" w:rsidRPr="00CA6A07" w:rsidRDefault="00CA6A07" w:rsidP="00CA6A07">
      <w:r w:rsidRPr="00CA6A07">
        <w:rPr>
          <w:b/>
          <w:bCs/>
        </w:rPr>
        <w:t>Step 1: Data Exploration</w:t>
      </w:r>
    </w:p>
    <w:p w:rsidR="00CA6A07" w:rsidRPr="00CA6A07" w:rsidRDefault="00CA6A07" w:rsidP="00CA6A07">
      <w:pPr>
        <w:numPr>
          <w:ilvl w:val="0"/>
          <w:numId w:val="11"/>
        </w:numPr>
      </w:pPr>
      <w:r w:rsidRPr="00CA6A07">
        <w:t xml:space="preserve">Load and preprocess your dataset containing </w:t>
      </w:r>
      <w:proofErr w:type="spellStart"/>
      <w:r w:rsidRPr="00CA6A07">
        <w:t>Reddit</w:t>
      </w:r>
      <w:proofErr w:type="spellEnd"/>
      <w:r w:rsidRPr="00CA6A07">
        <w:t xml:space="preserve"> comments, including text cleaning and tokenization</w:t>
      </w:r>
    </w:p>
    <w:p w:rsidR="00CA6A07" w:rsidRPr="00CA6A07" w:rsidRDefault="00CA6A07" w:rsidP="00CA6A07">
      <w:pPr>
        <w:numPr>
          <w:ilvl w:val="0"/>
          <w:numId w:val="11"/>
        </w:numPr>
      </w:pPr>
      <w:r w:rsidRPr="00CA6A07">
        <w:t>Perform LDA to extract relevant topics and calculate topic proportions for each comment</w:t>
      </w:r>
    </w:p>
    <w:p w:rsidR="00CA6A07" w:rsidRPr="00CA6A07" w:rsidRDefault="00CA6A07" w:rsidP="00CA6A07">
      <w:pPr>
        <w:numPr>
          <w:ilvl w:val="0"/>
          <w:numId w:val="11"/>
        </w:numPr>
      </w:pPr>
      <w:r w:rsidRPr="00CA6A07">
        <w:t>Utilize VADER to determine sentiment scores for each comment</w:t>
      </w:r>
    </w:p>
    <w:p w:rsidR="00CA6A07" w:rsidRPr="00CA6A07" w:rsidRDefault="00CA6A07" w:rsidP="00CA6A07">
      <w:pPr>
        <w:numPr>
          <w:ilvl w:val="0"/>
          <w:numId w:val="11"/>
        </w:numPr>
      </w:pPr>
      <w:r w:rsidRPr="00CA6A07">
        <w:t xml:space="preserve">Observe the distribution of the </w:t>
      </w:r>
      <w:proofErr w:type="spellStart"/>
      <w:r w:rsidRPr="00CA6A07">
        <w:t>controversiality</w:t>
      </w:r>
      <w:proofErr w:type="spellEnd"/>
      <w:r w:rsidRPr="00CA6A07">
        <w:t xml:space="preserve"> label in your dataset</w:t>
      </w:r>
    </w:p>
    <w:p w:rsidR="00CA6A07" w:rsidRPr="00CA6A07" w:rsidRDefault="00CA6A07" w:rsidP="00CA6A07">
      <w:pPr>
        <w:numPr>
          <w:ilvl w:val="0"/>
          <w:numId w:val="11"/>
        </w:numPr>
      </w:pPr>
      <w:r w:rsidRPr="00CA6A07">
        <w:t>Visualize key word clouds or bar charts representing important words and topics related to high and low controversy levels</w:t>
      </w:r>
    </w:p>
    <w:p w:rsidR="00CA6A07" w:rsidRPr="00CA6A07" w:rsidRDefault="00CA6A07" w:rsidP="00CA6A07">
      <w:pPr>
        <w:numPr>
          <w:ilvl w:val="0"/>
          <w:numId w:val="11"/>
        </w:numPr>
      </w:pPr>
      <w:r w:rsidRPr="00CA6A07">
        <w:t xml:space="preserve">Investigate the relation between user karma and </w:t>
      </w:r>
      <w:proofErr w:type="spellStart"/>
      <w:r w:rsidRPr="00CA6A07">
        <w:t>controversiality</w:t>
      </w:r>
      <w:proofErr w:type="spellEnd"/>
      <w:r w:rsidRPr="00CA6A07">
        <w:t xml:space="preserve"> via scatterplots or histograms</w:t>
      </w:r>
    </w:p>
    <w:p w:rsidR="00CA6A07" w:rsidRPr="00CA6A07" w:rsidRDefault="00CA6A07" w:rsidP="00CA6A07">
      <w:r w:rsidRPr="00CA6A07">
        <w:rPr>
          <w:b/>
          <w:bCs/>
        </w:rPr>
        <w:t>Step 2: Feature Engineering</w:t>
      </w:r>
    </w:p>
    <w:p w:rsidR="00CA6A07" w:rsidRPr="00CA6A07" w:rsidRDefault="00CA6A07" w:rsidP="00CA6A07">
      <w:pPr>
        <w:numPr>
          <w:ilvl w:val="0"/>
          <w:numId w:val="12"/>
        </w:numPr>
      </w:pPr>
      <w:r w:rsidRPr="00CA6A07">
        <w:t>Based on your exploration findings, engineer new features if required; e.g., creating binary features for positive, negative, and neutral sentiment categories</w:t>
      </w:r>
    </w:p>
    <w:p w:rsidR="00CA6A07" w:rsidRPr="00CA6A07" w:rsidRDefault="00CA6A07" w:rsidP="00CA6A07">
      <w:pPr>
        <w:numPr>
          <w:ilvl w:val="0"/>
          <w:numId w:val="12"/>
        </w:numPr>
      </w:pPr>
      <w:r w:rsidRPr="00CA6A07">
        <w:lastRenderedPageBreak/>
        <w:t>Transform continuous user karma values into categorical features based on percentiles, quartiles, or custom intervals to facilitate interpretation</w:t>
      </w:r>
    </w:p>
    <w:p w:rsidR="00CA6A07" w:rsidRPr="00CA6A07" w:rsidRDefault="00CA6A07" w:rsidP="00CA6A07">
      <w:r w:rsidRPr="00CA6A07">
        <w:rPr>
          <w:b/>
          <w:bCs/>
        </w:rPr>
        <w:t>Step 3: Model Selection &amp; Training</w:t>
      </w:r>
    </w:p>
    <w:p w:rsidR="00CA6A07" w:rsidRPr="00CA6A07" w:rsidRDefault="00CA6A07" w:rsidP="00CA6A07">
      <w:pPr>
        <w:numPr>
          <w:ilvl w:val="0"/>
          <w:numId w:val="13"/>
        </w:numPr>
      </w:pPr>
      <w:r w:rsidRPr="00CA6A07">
        <w:t>Prepare training and testing datasets by splitting your original dataset (consider cross-validation strategies for better robustness)</w:t>
      </w:r>
    </w:p>
    <w:p w:rsidR="00CA6A07" w:rsidRPr="00CA6A07" w:rsidRDefault="00CA6A07" w:rsidP="00CA6A07">
      <w:pPr>
        <w:numPr>
          <w:ilvl w:val="0"/>
          <w:numId w:val="13"/>
        </w:numPr>
      </w:pPr>
      <w:r w:rsidRPr="00CA6A07">
        <w:t>Choose suitable evaluation metrics according to the class balance, i.e., accuracy, precision, recall, F1 score, and AUC-ROC</w:t>
      </w:r>
    </w:p>
    <w:p w:rsidR="00CA6A07" w:rsidRPr="00CA6A07" w:rsidRDefault="00CA6A07" w:rsidP="00CA6A07">
      <w:pPr>
        <w:numPr>
          <w:ilvl w:val="0"/>
          <w:numId w:val="13"/>
        </w:numPr>
      </w:pPr>
      <w:r w:rsidRPr="00CA6A07">
        <w:t>Select and train several classification models, comparing their performances:</w:t>
      </w:r>
    </w:p>
    <w:p w:rsidR="00CA6A07" w:rsidRPr="00CA6A07" w:rsidRDefault="00CA6A07" w:rsidP="00CA6A07">
      <w:pPr>
        <w:numPr>
          <w:ilvl w:val="1"/>
          <w:numId w:val="13"/>
        </w:numPr>
      </w:pPr>
      <w:r w:rsidRPr="00CA6A07">
        <w:t>Linear Support Vector Machines (SVM) with linear kernel</w:t>
      </w:r>
    </w:p>
    <w:p w:rsidR="00CA6A07" w:rsidRPr="00CA6A07" w:rsidRDefault="00CA6A07" w:rsidP="00CA6A07">
      <w:pPr>
        <w:numPr>
          <w:ilvl w:val="1"/>
          <w:numId w:val="13"/>
        </w:numPr>
      </w:pPr>
      <w:r w:rsidRPr="00CA6A07">
        <w:t>Radial Basis Function Kernel SVM</w:t>
      </w:r>
    </w:p>
    <w:p w:rsidR="00CA6A07" w:rsidRPr="00CA6A07" w:rsidRDefault="00CA6A07" w:rsidP="00CA6A07">
      <w:pPr>
        <w:numPr>
          <w:ilvl w:val="1"/>
          <w:numId w:val="13"/>
        </w:numPr>
      </w:pPr>
      <w:r w:rsidRPr="00CA6A07">
        <w:t>Naive Bayes classifiers, e.g., Multinomial NB, Bernoulli NB, Gaussian NB</w:t>
      </w:r>
    </w:p>
    <w:p w:rsidR="00CA6A07" w:rsidRPr="00CA6A07" w:rsidRDefault="00CA6A07" w:rsidP="00CA6A07">
      <w:pPr>
        <w:numPr>
          <w:ilvl w:val="0"/>
          <w:numId w:val="13"/>
        </w:numPr>
      </w:pPr>
      <w:r w:rsidRPr="00CA6A07">
        <w:t>Evaluate and compare the models using selected metrics and select the most performant one</w:t>
      </w:r>
    </w:p>
    <w:p w:rsidR="00CA6A07" w:rsidRPr="00CA6A07" w:rsidRDefault="00CA6A07" w:rsidP="00CA6A07">
      <w:r w:rsidRPr="00CA6A07">
        <w:rPr>
          <w:b/>
          <w:bCs/>
        </w:rPr>
        <w:t>Step 4: Global Interpretability</w:t>
      </w:r>
    </w:p>
    <w:p w:rsidR="00CA6A07" w:rsidRPr="00CA6A07" w:rsidRDefault="00CA6A07" w:rsidP="00CA6A07">
      <w:pPr>
        <w:numPr>
          <w:ilvl w:val="0"/>
          <w:numId w:val="14"/>
        </w:numPr>
      </w:pPr>
      <w:r w:rsidRPr="00CA6A07">
        <w:t>Generate Partial Dependence Plots (PDPs) for each feature:</w:t>
      </w:r>
    </w:p>
    <w:p w:rsidR="00CA6A07" w:rsidRPr="00CA6A07" w:rsidRDefault="00CA6A07" w:rsidP="00CA6A07">
      <w:pPr>
        <w:numPr>
          <w:ilvl w:val="1"/>
          <w:numId w:val="14"/>
        </w:numPr>
      </w:pPr>
      <w:r w:rsidRPr="00CA6A07">
        <w:t xml:space="preserve">Topics: Show the impact of increasing or decreasing the proportion of certain topics on </w:t>
      </w:r>
      <w:proofErr w:type="spellStart"/>
      <w:r w:rsidRPr="00CA6A07">
        <w:t>controversiality</w:t>
      </w:r>
      <w:proofErr w:type="spellEnd"/>
    </w:p>
    <w:p w:rsidR="00CA6A07" w:rsidRPr="00CA6A07" w:rsidRDefault="00CA6A07" w:rsidP="00CA6A07">
      <w:pPr>
        <w:numPr>
          <w:ilvl w:val="1"/>
          <w:numId w:val="14"/>
        </w:numPr>
      </w:pPr>
      <w:r w:rsidRPr="00CA6A07">
        <w:t xml:space="preserve">Sentiment scores: Demonstrate the influence of having predominantly positive, negative, or neutral sentiments on </w:t>
      </w:r>
      <w:proofErr w:type="spellStart"/>
      <w:r w:rsidRPr="00CA6A07">
        <w:t>controversiality</w:t>
      </w:r>
      <w:proofErr w:type="spellEnd"/>
    </w:p>
    <w:p w:rsidR="00CA6A07" w:rsidRPr="00CA6A07" w:rsidRDefault="00CA6A07" w:rsidP="00CA6A07">
      <w:pPr>
        <w:numPr>
          <w:ilvl w:val="1"/>
          <w:numId w:val="14"/>
        </w:numPr>
      </w:pPr>
      <w:r w:rsidRPr="00CA6A07">
        <w:t xml:space="preserve">User Karma: Illustrate the change in </w:t>
      </w:r>
      <w:proofErr w:type="spellStart"/>
      <w:r w:rsidRPr="00CA6A07">
        <w:t>controversiality</w:t>
      </w:r>
      <w:proofErr w:type="spellEnd"/>
      <w:r w:rsidRPr="00CA6A07">
        <w:t xml:space="preserve"> associated with various karma groups</w:t>
      </w:r>
    </w:p>
    <w:p w:rsidR="00CA6A07" w:rsidRPr="00CA6A07" w:rsidRDefault="00CA6A07" w:rsidP="00CA6A07">
      <w:pPr>
        <w:numPr>
          <w:ilvl w:val="0"/>
          <w:numId w:val="14"/>
        </w:numPr>
      </w:pPr>
      <w:r w:rsidRPr="00CA6A07">
        <w:t>Produce Accumulated Local Effects (ALE) plots for each feature to complement PDP insights, emphasizing the average marginal effect instead</w:t>
      </w:r>
    </w:p>
    <w:p w:rsidR="00CA6A07" w:rsidRPr="00CA6A07" w:rsidRDefault="00CA6A07" w:rsidP="00CA6A07">
      <w:r w:rsidRPr="00CA6A07">
        <w:rPr>
          <w:b/>
          <w:bCs/>
        </w:rPr>
        <w:t>Step 5: Local Interpretability</w:t>
      </w:r>
    </w:p>
    <w:p w:rsidR="00CA6A07" w:rsidRPr="00CA6A07" w:rsidRDefault="00CA6A07" w:rsidP="00CA6A07">
      <w:pPr>
        <w:numPr>
          <w:ilvl w:val="0"/>
          <w:numId w:val="15"/>
        </w:numPr>
      </w:pPr>
      <w:r w:rsidRPr="00CA6A07">
        <w:t>Implement SHAP values calculation for individual instances:</w:t>
      </w:r>
    </w:p>
    <w:p w:rsidR="00CA6A07" w:rsidRPr="00CA6A07" w:rsidRDefault="00CA6A07" w:rsidP="00CA6A07">
      <w:pPr>
        <w:numPr>
          <w:ilvl w:val="1"/>
          <w:numId w:val="15"/>
        </w:numPr>
      </w:pPr>
      <w:r w:rsidRPr="00CA6A07">
        <w:t xml:space="preserve">Display the contributions of each feature towards making a specific </w:t>
      </w:r>
      <w:proofErr w:type="spellStart"/>
      <w:r w:rsidRPr="00CA6A07">
        <w:t>controversiality</w:t>
      </w:r>
      <w:proofErr w:type="spellEnd"/>
      <w:r w:rsidRPr="00CA6A07">
        <w:t xml:space="preserve"> prediction</w:t>
      </w:r>
    </w:p>
    <w:p w:rsidR="00CA6A07" w:rsidRPr="00CA6A07" w:rsidRDefault="00CA6A07" w:rsidP="00CA6A07">
      <w:pPr>
        <w:numPr>
          <w:ilvl w:val="1"/>
          <w:numId w:val="15"/>
        </w:numPr>
      </w:pPr>
      <w:r w:rsidRPr="00CA6A07">
        <w:t>Visualize force plots revealing interactions among features affecting the prediction</w:t>
      </w:r>
    </w:p>
    <w:p w:rsidR="00CA6A07" w:rsidRPr="00CA6A07" w:rsidRDefault="00CA6A07" w:rsidP="00CA6A07">
      <w:pPr>
        <w:numPr>
          <w:ilvl w:val="0"/>
          <w:numId w:val="15"/>
        </w:numPr>
      </w:pPr>
      <w:r w:rsidRPr="00CA6A07">
        <w:t>Employ LIME to build local surrogate models surrounding the decision boundaries of the primary model:</w:t>
      </w:r>
    </w:p>
    <w:p w:rsidR="00CA6A07" w:rsidRPr="00CA6A07" w:rsidRDefault="00CA6A07" w:rsidP="00CA6A07">
      <w:pPr>
        <w:numPr>
          <w:ilvl w:val="1"/>
          <w:numId w:val="15"/>
        </w:numPr>
      </w:pPr>
      <w:r w:rsidRPr="00CA6A07">
        <w:t>Present easily understood graphical summaries of driving factors behind individual predictions</w:t>
      </w:r>
    </w:p>
    <w:p w:rsidR="00CA6A07" w:rsidRPr="00CA6A07" w:rsidRDefault="00CA6A07" w:rsidP="00CA6A07">
      <w:r w:rsidRPr="00CA6A07">
        <w:rPr>
          <w:b/>
          <w:bCs/>
        </w:rPr>
        <w:t>Step 6: Post-Hoc Interpretability</w:t>
      </w:r>
    </w:p>
    <w:p w:rsidR="00CA6A07" w:rsidRPr="00CA6A07" w:rsidRDefault="00CA6A07" w:rsidP="00CA6A07">
      <w:pPr>
        <w:numPr>
          <w:ilvl w:val="0"/>
          <w:numId w:val="16"/>
        </w:numPr>
      </w:pPr>
      <w:r w:rsidRPr="00CA6A07">
        <w:lastRenderedPageBreak/>
        <w:t>Convert the final model output into a rule-based format like Decision Trees or Rule Lists where applicable, aiming to distill the essential elements leading to the prediction without compromising too much complexity</w:t>
      </w:r>
    </w:p>
    <w:p w:rsidR="00CA6A07" w:rsidRDefault="00CA6A07" w:rsidP="002D74A6">
      <w:bookmarkStart w:id="0" w:name="_GoBack"/>
      <w:bookmarkEnd w:id="0"/>
    </w:p>
    <w:p w:rsidR="00CA6A07" w:rsidRDefault="00CA6A07" w:rsidP="002D74A6"/>
    <w:p w:rsidR="00CA6A07" w:rsidRDefault="00CA6A07" w:rsidP="002D74A6"/>
    <w:p w:rsidR="00CA6A07" w:rsidRDefault="00CA6A07" w:rsidP="002D74A6"/>
    <w:p w:rsidR="00CA6A07" w:rsidRDefault="00CA6A07" w:rsidP="002D74A6"/>
    <w:p w:rsidR="00CA6A07" w:rsidRDefault="00CA6A07" w:rsidP="002D74A6"/>
    <w:p w:rsidR="00CA6A07" w:rsidRDefault="00CA6A07" w:rsidP="002D74A6"/>
    <w:p w:rsidR="00CA6A07" w:rsidRPr="002D74A6" w:rsidRDefault="00CA6A07" w:rsidP="002D74A6"/>
    <w:sectPr w:rsidR="00CA6A07" w:rsidRPr="002D74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C1DA5"/>
    <w:multiLevelType w:val="multilevel"/>
    <w:tmpl w:val="EF5899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FF3BE5"/>
    <w:multiLevelType w:val="multilevel"/>
    <w:tmpl w:val="0446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7D4717D"/>
    <w:multiLevelType w:val="multilevel"/>
    <w:tmpl w:val="108C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D7317A"/>
    <w:multiLevelType w:val="multilevel"/>
    <w:tmpl w:val="B6AEC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9F64D53"/>
    <w:multiLevelType w:val="multilevel"/>
    <w:tmpl w:val="734C9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D411D"/>
    <w:multiLevelType w:val="multilevel"/>
    <w:tmpl w:val="8EE4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7F2366"/>
    <w:multiLevelType w:val="multilevel"/>
    <w:tmpl w:val="6BCCE1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D76C01"/>
    <w:multiLevelType w:val="multilevel"/>
    <w:tmpl w:val="3DD0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5341CC9"/>
    <w:multiLevelType w:val="multilevel"/>
    <w:tmpl w:val="16E82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05A6A"/>
    <w:multiLevelType w:val="multilevel"/>
    <w:tmpl w:val="D7EE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983D62"/>
    <w:multiLevelType w:val="multilevel"/>
    <w:tmpl w:val="18283A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A04B16"/>
    <w:multiLevelType w:val="multilevel"/>
    <w:tmpl w:val="C0E48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B10A68"/>
    <w:multiLevelType w:val="multilevel"/>
    <w:tmpl w:val="BD54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896081E"/>
    <w:multiLevelType w:val="multilevel"/>
    <w:tmpl w:val="3F3676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183347"/>
    <w:multiLevelType w:val="multilevel"/>
    <w:tmpl w:val="D2B4E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B11EB8"/>
    <w:multiLevelType w:val="multilevel"/>
    <w:tmpl w:val="5CA8F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2"/>
  </w:num>
  <w:num w:numId="4">
    <w:abstractNumId w:val="9"/>
  </w:num>
  <w:num w:numId="5">
    <w:abstractNumId w:val="15"/>
  </w:num>
  <w:num w:numId="6">
    <w:abstractNumId w:val="11"/>
  </w:num>
  <w:num w:numId="7">
    <w:abstractNumId w:val="8"/>
  </w:num>
  <w:num w:numId="8">
    <w:abstractNumId w:val="4"/>
  </w:num>
  <w:num w:numId="9">
    <w:abstractNumId w:val="5"/>
  </w:num>
  <w:num w:numId="10">
    <w:abstractNumId w:val="1"/>
  </w:num>
  <w:num w:numId="11">
    <w:abstractNumId w:val="12"/>
  </w:num>
  <w:num w:numId="12">
    <w:abstractNumId w:val="7"/>
  </w:num>
  <w:num w:numId="13">
    <w:abstractNumId w:val="13"/>
  </w:num>
  <w:num w:numId="14">
    <w:abstractNumId w:val="10"/>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1B"/>
    <w:rsid w:val="002B511B"/>
    <w:rsid w:val="002D74A6"/>
    <w:rsid w:val="00C86214"/>
    <w:rsid w:val="00CA6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26C0B"/>
  <w15:chartTrackingRefBased/>
  <w15:docId w15:val="{6078A3FF-EB70-466C-BBFE-7528FA15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74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306303">
      <w:bodyDiv w:val="1"/>
      <w:marLeft w:val="0"/>
      <w:marRight w:val="0"/>
      <w:marTop w:val="0"/>
      <w:marBottom w:val="0"/>
      <w:divBdr>
        <w:top w:val="none" w:sz="0" w:space="0" w:color="auto"/>
        <w:left w:val="none" w:sz="0" w:space="0" w:color="auto"/>
        <w:bottom w:val="none" w:sz="0" w:space="0" w:color="auto"/>
        <w:right w:val="none" w:sz="0" w:space="0" w:color="auto"/>
      </w:divBdr>
    </w:div>
    <w:div w:id="783578552">
      <w:bodyDiv w:val="1"/>
      <w:marLeft w:val="0"/>
      <w:marRight w:val="0"/>
      <w:marTop w:val="0"/>
      <w:marBottom w:val="0"/>
      <w:divBdr>
        <w:top w:val="none" w:sz="0" w:space="0" w:color="auto"/>
        <w:left w:val="none" w:sz="0" w:space="0" w:color="auto"/>
        <w:bottom w:val="none" w:sz="0" w:space="0" w:color="auto"/>
        <w:right w:val="none" w:sz="0" w:space="0" w:color="auto"/>
      </w:divBdr>
      <w:divsChild>
        <w:div w:id="1534803350">
          <w:marLeft w:val="0"/>
          <w:marRight w:val="0"/>
          <w:marTop w:val="0"/>
          <w:marBottom w:val="0"/>
          <w:divBdr>
            <w:top w:val="none" w:sz="0" w:space="0" w:color="auto"/>
            <w:left w:val="none" w:sz="0" w:space="0" w:color="auto"/>
            <w:bottom w:val="none" w:sz="0" w:space="0" w:color="auto"/>
            <w:right w:val="none" w:sz="0" w:space="0" w:color="auto"/>
          </w:divBdr>
          <w:divsChild>
            <w:div w:id="973752951">
              <w:marLeft w:val="0"/>
              <w:marRight w:val="0"/>
              <w:marTop w:val="0"/>
              <w:marBottom w:val="0"/>
              <w:divBdr>
                <w:top w:val="none" w:sz="0" w:space="0" w:color="auto"/>
                <w:left w:val="none" w:sz="0" w:space="0" w:color="auto"/>
                <w:bottom w:val="none" w:sz="0" w:space="0" w:color="auto"/>
                <w:right w:val="none" w:sz="0" w:space="0" w:color="auto"/>
              </w:divBdr>
              <w:divsChild>
                <w:div w:id="803742177">
                  <w:marLeft w:val="0"/>
                  <w:marRight w:val="0"/>
                  <w:marTop w:val="0"/>
                  <w:marBottom w:val="0"/>
                  <w:divBdr>
                    <w:top w:val="none" w:sz="0" w:space="0" w:color="auto"/>
                    <w:left w:val="none" w:sz="0" w:space="0" w:color="auto"/>
                    <w:bottom w:val="none" w:sz="0" w:space="0" w:color="auto"/>
                    <w:right w:val="none" w:sz="0" w:space="0" w:color="auto"/>
                  </w:divBdr>
                  <w:divsChild>
                    <w:div w:id="80688426">
                      <w:marLeft w:val="0"/>
                      <w:marRight w:val="0"/>
                      <w:marTop w:val="0"/>
                      <w:marBottom w:val="0"/>
                      <w:divBdr>
                        <w:top w:val="none" w:sz="0" w:space="0" w:color="auto"/>
                        <w:left w:val="none" w:sz="0" w:space="0" w:color="auto"/>
                        <w:bottom w:val="none" w:sz="0" w:space="0" w:color="auto"/>
                        <w:right w:val="none" w:sz="0" w:space="0" w:color="auto"/>
                      </w:divBdr>
                      <w:divsChild>
                        <w:div w:id="1031102393">
                          <w:marLeft w:val="0"/>
                          <w:marRight w:val="0"/>
                          <w:marTop w:val="0"/>
                          <w:marBottom w:val="0"/>
                          <w:divBdr>
                            <w:top w:val="none" w:sz="0" w:space="0" w:color="auto"/>
                            <w:left w:val="none" w:sz="0" w:space="0" w:color="auto"/>
                            <w:bottom w:val="none" w:sz="0" w:space="0" w:color="auto"/>
                            <w:right w:val="none" w:sz="0" w:space="0" w:color="auto"/>
                          </w:divBdr>
                        </w:div>
                        <w:div w:id="1850019386">
                          <w:marLeft w:val="0"/>
                          <w:marRight w:val="0"/>
                          <w:marTop w:val="0"/>
                          <w:marBottom w:val="0"/>
                          <w:divBdr>
                            <w:top w:val="none" w:sz="0" w:space="0" w:color="auto"/>
                            <w:left w:val="none" w:sz="0" w:space="0" w:color="auto"/>
                            <w:bottom w:val="none" w:sz="0" w:space="0" w:color="auto"/>
                            <w:right w:val="none" w:sz="0" w:space="0" w:color="auto"/>
                          </w:divBdr>
                        </w:div>
                        <w:div w:id="1599564319">
                          <w:marLeft w:val="0"/>
                          <w:marRight w:val="0"/>
                          <w:marTop w:val="0"/>
                          <w:marBottom w:val="0"/>
                          <w:divBdr>
                            <w:top w:val="none" w:sz="0" w:space="0" w:color="auto"/>
                            <w:left w:val="none" w:sz="0" w:space="0" w:color="auto"/>
                            <w:bottom w:val="none" w:sz="0" w:space="0" w:color="auto"/>
                            <w:right w:val="none" w:sz="0" w:space="0" w:color="auto"/>
                          </w:divBdr>
                        </w:div>
                        <w:div w:id="1244875450">
                          <w:marLeft w:val="0"/>
                          <w:marRight w:val="0"/>
                          <w:marTop w:val="0"/>
                          <w:marBottom w:val="0"/>
                          <w:divBdr>
                            <w:top w:val="none" w:sz="0" w:space="0" w:color="auto"/>
                            <w:left w:val="none" w:sz="0" w:space="0" w:color="auto"/>
                            <w:bottom w:val="none" w:sz="0" w:space="0" w:color="auto"/>
                            <w:right w:val="none" w:sz="0" w:space="0" w:color="auto"/>
                          </w:divBdr>
                        </w:div>
                        <w:div w:id="613024418">
                          <w:marLeft w:val="0"/>
                          <w:marRight w:val="0"/>
                          <w:marTop w:val="0"/>
                          <w:marBottom w:val="0"/>
                          <w:divBdr>
                            <w:top w:val="none" w:sz="0" w:space="0" w:color="auto"/>
                            <w:left w:val="none" w:sz="0" w:space="0" w:color="auto"/>
                            <w:bottom w:val="none" w:sz="0" w:space="0" w:color="auto"/>
                            <w:right w:val="none" w:sz="0" w:space="0" w:color="auto"/>
                          </w:divBdr>
                        </w:div>
                        <w:div w:id="187184623">
                          <w:marLeft w:val="0"/>
                          <w:marRight w:val="0"/>
                          <w:marTop w:val="0"/>
                          <w:marBottom w:val="0"/>
                          <w:divBdr>
                            <w:top w:val="none" w:sz="0" w:space="0" w:color="auto"/>
                            <w:left w:val="none" w:sz="0" w:space="0" w:color="auto"/>
                            <w:bottom w:val="none" w:sz="0" w:space="0" w:color="auto"/>
                            <w:right w:val="none" w:sz="0" w:space="0" w:color="auto"/>
                          </w:divBdr>
                        </w:div>
                        <w:div w:id="928540693">
                          <w:marLeft w:val="0"/>
                          <w:marRight w:val="0"/>
                          <w:marTop w:val="0"/>
                          <w:marBottom w:val="0"/>
                          <w:divBdr>
                            <w:top w:val="none" w:sz="0" w:space="0" w:color="auto"/>
                            <w:left w:val="none" w:sz="0" w:space="0" w:color="auto"/>
                            <w:bottom w:val="none" w:sz="0" w:space="0" w:color="auto"/>
                            <w:right w:val="none" w:sz="0" w:space="0" w:color="auto"/>
                          </w:divBdr>
                        </w:div>
                        <w:div w:id="1685983561">
                          <w:marLeft w:val="0"/>
                          <w:marRight w:val="0"/>
                          <w:marTop w:val="0"/>
                          <w:marBottom w:val="0"/>
                          <w:divBdr>
                            <w:top w:val="none" w:sz="0" w:space="0" w:color="auto"/>
                            <w:left w:val="none" w:sz="0" w:space="0" w:color="auto"/>
                            <w:bottom w:val="none" w:sz="0" w:space="0" w:color="auto"/>
                            <w:right w:val="none" w:sz="0" w:space="0" w:color="auto"/>
                          </w:divBdr>
                        </w:div>
                        <w:div w:id="33869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631166">
          <w:marLeft w:val="0"/>
          <w:marRight w:val="0"/>
          <w:marTop w:val="0"/>
          <w:marBottom w:val="0"/>
          <w:divBdr>
            <w:top w:val="none" w:sz="0" w:space="0" w:color="auto"/>
            <w:left w:val="none" w:sz="0" w:space="0" w:color="auto"/>
            <w:bottom w:val="none" w:sz="0" w:space="0" w:color="auto"/>
            <w:right w:val="none" w:sz="0" w:space="0" w:color="auto"/>
          </w:divBdr>
          <w:divsChild>
            <w:div w:id="1120301493">
              <w:marLeft w:val="0"/>
              <w:marRight w:val="0"/>
              <w:marTop w:val="0"/>
              <w:marBottom w:val="0"/>
              <w:divBdr>
                <w:top w:val="none" w:sz="0" w:space="0" w:color="auto"/>
                <w:left w:val="none" w:sz="0" w:space="0" w:color="auto"/>
                <w:bottom w:val="none" w:sz="0" w:space="0" w:color="auto"/>
                <w:right w:val="none" w:sz="0" w:space="0" w:color="auto"/>
              </w:divBdr>
              <w:divsChild>
                <w:div w:id="1871063682">
                  <w:marLeft w:val="0"/>
                  <w:marRight w:val="0"/>
                  <w:marTop w:val="0"/>
                  <w:marBottom w:val="0"/>
                  <w:divBdr>
                    <w:top w:val="none" w:sz="0" w:space="0" w:color="auto"/>
                    <w:left w:val="none" w:sz="0" w:space="0" w:color="auto"/>
                    <w:bottom w:val="none" w:sz="0" w:space="0" w:color="auto"/>
                    <w:right w:val="none" w:sz="0" w:space="0" w:color="auto"/>
                  </w:divBdr>
                  <w:divsChild>
                    <w:div w:id="305858371">
                      <w:marLeft w:val="0"/>
                      <w:marRight w:val="0"/>
                      <w:marTop w:val="0"/>
                      <w:marBottom w:val="0"/>
                      <w:divBdr>
                        <w:top w:val="none" w:sz="0" w:space="0" w:color="auto"/>
                        <w:left w:val="none" w:sz="0" w:space="0" w:color="auto"/>
                        <w:bottom w:val="none" w:sz="0" w:space="0" w:color="auto"/>
                        <w:right w:val="none" w:sz="0" w:space="0" w:color="auto"/>
                      </w:divBdr>
                    </w:div>
                    <w:div w:id="194776349">
                      <w:marLeft w:val="0"/>
                      <w:marRight w:val="0"/>
                      <w:marTop w:val="0"/>
                      <w:marBottom w:val="0"/>
                      <w:divBdr>
                        <w:top w:val="none" w:sz="0" w:space="0" w:color="auto"/>
                        <w:left w:val="none" w:sz="0" w:space="0" w:color="auto"/>
                        <w:bottom w:val="none" w:sz="0" w:space="0" w:color="auto"/>
                        <w:right w:val="none" w:sz="0" w:space="0" w:color="auto"/>
                      </w:divBdr>
                    </w:div>
                    <w:div w:id="358434987">
                      <w:marLeft w:val="0"/>
                      <w:marRight w:val="0"/>
                      <w:marTop w:val="0"/>
                      <w:marBottom w:val="0"/>
                      <w:divBdr>
                        <w:top w:val="none" w:sz="0" w:space="0" w:color="auto"/>
                        <w:left w:val="none" w:sz="0" w:space="0" w:color="auto"/>
                        <w:bottom w:val="none" w:sz="0" w:space="0" w:color="auto"/>
                        <w:right w:val="none" w:sz="0" w:space="0" w:color="auto"/>
                      </w:divBdr>
                    </w:div>
                    <w:div w:id="69064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873392">
      <w:bodyDiv w:val="1"/>
      <w:marLeft w:val="0"/>
      <w:marRight w:val="0"/>
      <w:marTop w:val="0"/>
      <w:marBottom w:val="0"/>
      <w:divBdr>
        <w:top w:val="none" w:sz="0" w:space="0" w:color="auto"/>
        <w:left w:val="none" w:sz="0" w:space="0" w:color="auto"/>
        <w:bottom w:val="none" w:sz="0" w:space="0" w:color="auto"/>
        <w:right w:val="none" w:sz="0" w:space="0" w:color="auto"/>
      </w:divBdr>
    </w:div>
    <w:div w:id="1078358968">
      <w:bodyDiv w:val="1"/>
      <w:marLeft w:val="0"/>
      <w:marRight w:val="0"/>
      <w:marTop w:val="0"/>
      <w:marBottom w:val="0"/>
      <w:divBdr>
        <w:top w:val="none" w:sz="0" w:space="0" w:color="auto"/>
        <w:left w:val="none" w:sz="0" w:space="0" w:color="auto"/>
        <w:bottom w:val="none" w:sz="0" w:space="0" w:color="auto"/>
        <w:right w:val="none" w:sz="0" w:space="0" w:color="auto"/>
      </w:divBdr>
      <w:divsChild>
        <w:div w:id="53509838">
          <w:marLeft w:val="0"/>
          <w:marRight w:val="0"/>
          <w:marTop w:val="0"/>
          <w:marBottom w:val="0"/>
          <w:divBdr>
            <w:top w:val="single" w:sz="2" w:space="0" w:color="E5E7EB"/>
            <w:left w:val="single" w:sz="2" w:space="0" w:color="E5E7EB"/>
            <w:bottom w:val="single" w:sz="2" w:space="0" w:color="E5E7EB"/>
            <w:right w:val="single" w:sz="2" w:space="0" w:color="E5E7EB"/>
          </w:divBdr>
        </w:div>
        <w:div w:id="97024498">
          <w:marLeft w:val="0"/>
          <w:marRight w:val="0"/>
          <w:marTop w:val="0"/>
          <w:marBottom w:val="0"/>
          <w:divBdr>
            <w:top w:val="single" w:sz="2" w:space="0" w:color="E5E7EB"/>
            <w:left w:val="single" w:sz="2" w:space="0" w:color="E5E7EB"/>
            <w:bottom w:val="single" w:sz="2" w:space="0" w:color="E5E7EB"/>
            <w:right w:val="single" w:sz="2" w:space="0" w:color="E5E7EB"/>
          </w:divBdr>
        </w:div>
        <w:div w:id="242028513">
          <w:marLeft w:val="0"/>
          <w:marRight w:val="0"/>
          <w:marTop w:val="0"/>
          <w:marBottom w:val="0"/>
          <w:divBdr>
            <w:top w:val="single" w:sz="2" w:space="0" w:color="E5E7EB"/>
            <w:left w:val="single" w:sz="2" w:space="0" w:color="E5E7EB"/>
            <w:bottom w:val="single" w:sz="2" w:space="0" w:color="E5E7EB"/>
            <w:right w:val="single" w:sz="2" w:space="0" w:color="E5E7EB"/>
          </w:divBdr>
        </w:div>
        <w:div w:id="317655466">
          <w:marLeft w:val="0"/>
          <w:marRight w:val="0"/>
          <w:marTop w:val="0"/>
          <w:marBottom w:val="0"/>
          <w:divBdr>
            <w:top w:val="single" w:sz="2" w:space="0" w:color="E5E7EB"/>
            <w:left w:val="single" w:sz="2" w:space="0" w:color="E5E7EB"/>
            <w:bottom w:val="single" w:sz="2" w:space="0" w:color="E5E7EB"/>
            <w:right w:val="single" w:sz="2" w:space="0" w:color="E5E7EB"/>
          </w:divBdr>
        </w:div>
        <w:div w:id="329992374">
          <w:marLeft w:val="0"/>
          <w:marRight w:val="0"/>
          <w:marTop w:val="0"/>
          <w:marBottom w:val="0"/>
          <w:divBdr>
            <w:top w:val="single" w:sz="2" w:space="0" w:color="E5E7EB"/>
            <w:left w:val="single" w:sz="2" w:space="0" w:color="E5E7EB"/>
            <w:bottom w:val="single" w:sz="2" w:space="0" w:color="E5E7EB"/>
            <w:right w:val="single" w:sz="2" w:space="0" w:color="E5E7EB"/>
          </w:divBdr>
        </w:div>
        <w:div w:id="367923373">
          <w:marLeft w:val="0"/>
          <w:marRight w:val="0"/>
          <w:marTop w:val="0"/>
          <w:marBottom w:val="0"/>
          <w:divBdr>
            <w:top w:val="single" w:sz="2" w:space="0" w:color="E5E7EB"/>
            <w:left w:val="single" w:sz="2" w:space="0" w:color="E5E7EB"/>
            <w:bottom w:val="single" w:sz="2" w:space="0" w:color="E5E7EB"/>
            <w:right w:val="single" w:sz="2" w:space="0" w:color="E5E7EB"/>
          </w:divBdr>
        </w:div>
        <w:div w:id="611791994">
          <w:marLeft w:val="0"/>
          <w:marRight w:val="0"/>
          <w:marTop w:val="0"/>
          <w:marBottom w:val="0"/>
          <w:divBdr>
            <w:top w:val="single" w:sz="2" w:space="0" w:color="E5E7EB"/>
            <w:left w:val="single" w:sz="2" w:space="0" w:color="E5E7EB"/>
            <w:bottom w:val="single" w:sz="2" w:space="0" w:color="E5E7EB"/>
            <w:right w:val="single" w:sz="2" w:space="0" w:color="E5E7EB"/>
          </w:divBdr>
        </w:div>
        <w:div w:id="809859897">
          <w:marLeft w:val="0"/>
          <w:marRight w:val="0"/>
          <w:marTop w:val="0"/>
          <w:marBottom w:val="0"/>
          <w:divBdr>
            <w:top w:val="single" w:sz="2" w:space="0" w:color="E5E7EB"/>
            <w:left w:val="single" w:sz="2" w:space="0" w:color="E5E7EB"/>
            <w:bottom w:val="single" w:sz="2" w:space="0" w:color="E5E7EB"/>
            <w:right w:val="single" w:sz="2" w:space="0" w:color="E5E7EB"/>
          </w:divBdr>
        </w:div>
        <w:div w:id="984747421">
          <w:marLeft w:val="0"/>
          <w:marRight w:val="0"/>
          <w:marTop w:val="0"/>
          <w:marBottom w:val="0"/>
          <w:divBdr>
            <w:top w:val="single" w:sz="2" w:space="0" w:color="E5E7EB"/>
            <w:left w:val="single" w:sz="2" w:space="0" w:color="E5E7EB"/>
            <w:bottom w:val="single" w:sz="2" w:space="0" w:color="E5E7EB"/>
            <w:right w:val="single" w:sz="2" w:space="0" w:color="E5E7EB"/>
          </w:divBdr>
        </w:div>
        <w:div w:id="1013461878">
          <w:marLeft w:val="0"/>
          <w:marRight w:val="0"/>
          <w:marTop w:val="0"/>
          <w:marBottom w:val="0"/>
          <w:divBdr>
            <w:top w:val="single" w:sz="2" w:space="0" w:color="E5E7EB"/>
            <w:left w:val="single" w:sz="2" w:space="0" w:color="E5E7EB"/>
            <w:bottom w:val="single" w:sz="2" w:space="0" w:color="E5E7EB"/>
            <w:right w:val="single" w:sz="2" w:space="0" w:color="E5E7EB"/>
          </w:divBdr>
        </w:div>
        <w:div w:id="1050492404">
          <w:marLeft w:val="0"/>
          <w:marRight w:val="0"/>
          <w:marTop w:val="0"/>
          <w:marBottom w:val="0"/>
          <w:divBdr>
            <w:top w:val="single" w:sz="2" w:space="0" w:color="E5E7EB"/>
            <w:left w:val="single" w:sz="2" w:space="0" w:color="E5E7EB"/>
            <w:bottom w:val="single" w:sz="2" w:space="0" w:color="E5E7EB"/>
            <w:right w:val="single" w:sz="2" w:space="0" w:color="E5E7EB"/>
          </w:divBdr>
        </w:div>
        <w:div w:id="1076782273">
          <w:marLeft w:val="0"/>
          <w:marRight w:val="0"/>
          <w:marTop w:val="0"/>
          <w:marBottom w:val="0"/>
          <w:divBdr>
            <w:top w:val="single" w:sz="2" w:space="0" w:color="E5E7EB"/>
            <w:left w:val="single" w:sz="2" w:space="0" w:color="E5E7EB"/>
            <w:bottom w:val="single" w:sz="2" w:space="0" w:color="E5E7EB"/>
            <w:right w:val="single" w:sz="2" w:space="0" w:color="E5E7EB"/>
          </w:divBdr>
        </w:div>
        <w:div w:id="1086920244">
          <w:marLeft w:val="0"/>
          <w:marRight w:val="0"/>
          <w:marTop w:val="0"/>
          <w:marBottom w:val="0"/>
          <w:divBdr>
            <w:top w:val="single" w:sz="2" w:space="0" w:color="E5E7EB"/>
            <w:left w:val="single" w:sz="2" w:space="0" w:color="E5E7EB"/>
            <w:bottom w:val="single" w:sz="2" w:space="0" w:color="E5E7EB"/>
            <w:right w:val="single" w:sz="2" w:space="0" w:color="E5E7EB"/>
          </w:divBdr>
        </w:div>
        <w:div w:id="1203708868">
          <w:marLeft w:val="0"/>
          <w:marRight w:val="0"/>
          <w:marTop w:val="0"/>
          <w:marBottom w:val="0"/>
          <w:divBdr>
            <w:top w:val="single" w:sz="2" w:space="0" w:color="E5E7EB"/>
            <w:left w:val="single" w:sz="2" w:space="0" w:color="E5E7EB"/>
            <w:bottom w:val="single" w:sz="2" w:space="0" w:color="E5E7EB"/>
            <w:right w:val="single" w:sz="2" w:space="0" w:color="E5E7EB"/>
          </w:divBdr>
        </w:div>
        <w:div w:id="1228106258">
          <w:marLeft w:val="0"/>
          <w:marRight w:val="0"/>
          <w:marTop w:val="0"/>
          <w:marBottom w:val="0"/>
          <w:divBdr>
            <w:top w:val="single" w:sz="2" w:space="0" w:color="E5E7EB"/>
            <w:left w:val="single" w:sz="2" w:space="0" w:color="E5E7EB"/>
            <w:bottom w:val="single" w:sz="2" w:space="0" w:color="E5E7EB"/>
            <w:right w:val="single" w:sz="2" w:space="0" w:color="E5E7EB"/>
          </w:divBdr>
        </w:div>
        <w:div w:id="1346437534">
          <w:marLeft w:val="0"/>
          <w:marRight w:val="0"/>
          <w:marTop w:val="0"/>
          <w:marBottom w:val="0"/>
          <w:divBdr>
            <w:top w:val="single" w:sz="2" w:space="0" w:color="E5E7EB"/>
            <w:left w:val="single" w:sz="2" w:space="0" w:color="E5E7EB"/>
            <w:bottom w:val="single" w:sz="2" w:space="0" w:color="E5E7EB"/>
            <w:right w:val="single" w:sz="2" w:space="0" w:color="E5E7EB"/>
          </w:divBdr>
        </w:div>
        <w:div w:id="1380087590">
          <w:marLeft w:val="0"/>
          <w:marRight w:val="0"/>
          <w:marTop w:val="0"/>
          <w:marBottom w:val="0"/>
          <w:divBdr>
            <w:top w:val="single" w:sz="2" w:space="0" w:color="E5E7EB"/>
            <w:left w:val="single" w:sz="2" w:space="0" w:color="E5E7EB"/>
            <w:bottom w:val="single" w:sz="2" w:space="0" w:color="E5E7EB"/>
            <w:right w:val="single" w:sz="2" w:space="0" w:color="E5E7EB"/>
          </w:divBdr>
        </w:div>
        <w:div w:id="1420952587">
          <w:marLeft w:val="0"/>
          <w:marRight w:val="0"/>
          <w:marTop w:val="0"/>
          <w:marBottom w:val="0"/>
          <w:divBdr>
            <w:top w:val="single" w:sz="2" w:space="0" w:color="E5E7EB"/>
            <w:left w:val="single" w:sz="2" w:space="0" w:color="E5E7EB"/>
            <w:bottom w:val="single" w:sz="2" w:space="0" w:color="E5E7EB"/>
            <w:right w:val="single" w:sz="2" w:space="0" w:color="E5E7EB"/>
          </w:divBdr>
        </w:div>
        <w:div w:id="1486363398">
          <w:marLeft w:val="0"/>
          <w:marRight w:val="0"/>
          <w:marTop w:val="0"/>
          <w:marBottom w:val="0"/>
          <w:divBdr>
            <w:top w:val="single" w:sz="2" w:space="0" w:color="E5E7EB"/>
            <w:left w:val="single" w:sz="2" w:space="0" w:color="E5E7EB"/>
            <w:bottom w:val="single" w:sz="2" w:space="0" w:color="E5E7EB"/>
            <w:right w:val="single" w:sz="2" w:space="0" w:color="E5E7EB"/>
          </w:divBdr>
        </w:div>
        <w:div w:id="1487472348">
          <w:marLeft w:val="0"/>
          <w:marRight w:val="0"/>
          <w:marTop w:val="0"/>
          <w:marBottom w:val="0"/>
          <w:divBdr>
            <w:top w:val="single" w:sz="2" w:space="0" w:color="E5E7EB"/>
            <w:left w:val="single" w:sz="2" w:space="0" w:color="E5E7EB"/>
            <w:bottom w:val="single" w:sz="2" w:space="0" w:color="E5E7EB"/>
            <w:right w:val="single" w:sz="2" w:space="0" w:color="E5E7EB"/>
          </w:divBdr>
        </w:div>
        <w:div w:id="1540439327">
          <w:marLeft w:val="0"/>
          <w:marRight w:val="0"/>
          <w:marTop w:val="0"/>
          <w:marBottom w:val="0"/>
          <w:divBdr>
            <w:top w:val="single" w:sz="2" w:space="0" w:color="E5E7EB"/>
            <w:left w:val="single" w:sz="2" w:space="0" w:color="E5E7EB"/>
            <w:bottom w:val="single" w:sz="2" w:space="0" w:color="E5E7EB"/>
            <w:right w:val="single" w:sz="2" w:space="0" w:color="E5E7EB"/>
          </w:divBdr>
        </w:div>
        <w:div w:id="1552885732">
          <w:marLeft w:val="0"/>
          <w:marRight w:val="0"/>
          <w:marTop w:val="0"/>
          <w:marBottom w:val="0"/>
          <w:divBdr>
            <w:top w:val="single" w:sz="2" w:space="0" w:color="E5E7EB"/>
            <w:left w:val="single" w:sz="2" w:space="0" w:color="E5E7EB"/>
            <w:bottom w:val="single" w:sz="2" w:space="0" w:color="E5E7EB"/>
            <w:right w:val="single" w:sz="2" w:space="0" w:color="E5E7EB"/>
          </w:divBdr>
        </w:div>
        <w:div w:id="1603564089">
          <w:marLeft w:val="0"/>
          <w:marRight w:val="0"/>
          <w:marTop w:val="0"/>
          <w:marBottom w:val="0"/>
          <w:divBdr>
            <w:top w:val="single" w:sz="2" w:space="0" w:color="E5E7EB"/>
            <w:left w:val="single" w:sz="2" w:space="0" w:color="E5E7EB"/>
            <w:bottom w:val="single" w:sz="2" w:space="0" w:color="E5E7EB"/>
            <w:right w:val="single" w:sz="2" w:space="0" w:color="E5E7EB"/>
          </w:divBdr>
        </w:div>
        <w:div w:id="1743328946">
          <w:marLeft w:val="0"/>
          <w:marRight w:val="0"/>
          <w:marTop w:val="0"/>
          <w:marBottom w:val="0"/>
          <w:divBdr>
            <w:top w:val="single" w:sz="2" w:space="0" w:color="E5E7EB"/>
            <w:left w:val="single" w:sz="2" w:space="0" w:color="E5E7EB"/>
            <w:bottom w:val="single" w:sz="2" w:space="0" w:color="E5E7EB"/>
            <w:right w:val="single" w:sz="2" w:space="0" w:color="E5E7EB"/>
          </w:divBdr>
        </w:div>
        <w:div w:id="1828085763">
          <w:marLeft w:val="0"/>
          <w:marRight w:val="0"/>
          <w:marTop w:val="0"/>
          <w:marBottom w:val="0"/>
          <w:divBdr>
            <w:top w:val="single" w:sz="2" w:space="0" w:color="E5E7EB"/>
            <w:left w:val="single" w:sz="2" w:space="0" w:color="E5E7EB"/>
            <w:bottom w:val="single" w:sz="2" w:space="0" w:color="E5E7EB"/>
            <w:right w:val="single" w:sz="2" w:space="0" w:color="E5E7EB"/>
          </w:divBdr>
        </w:div>
        <w:div w:id="1939098052">
          <w:marLeft w:val="0"/>
          <w:marRight w:val="0"/>
          <w:marTop w:val="0"/>
          <w:marBottom w:val="0"/>
          <w:divBdr>
            <w:top w:val="single" w:sz="2" w:space="0" w:color="E5E7EB"/>
            <w:left w:val="single" w:sz="2" w:space="0" w:color="E5E7EB"/>
            <w:bottom w:val="single" w:sz="2" w:space="0" w:color="E5E7EB"/>
            <w:right w:val="single" w:sz="2" w:space="0" w:color="E5E7EB"/>
          </w:divBdr>
        </w:div>
        <w:div w:id="1944872081">
          <w:marLeft w:val="0"/>
          <w:marRight w:val="0"/>
          <w:marTop w:val="0"/>
          <w:marBottom w:val="0"/>
          <w:divBdr>
            <w:top w:val="single" w:sz="2" w:space="0" w:color="E5E7EB"/>
            <w:left w:val="single" w:sz="2" w:space="0" w:color="E5E7EB"/>
            <w:bottom w:val="single" w:sz="2" w:space="0" w:color="E5E7EB"/>
            <w:right w:val="single" w:sz="2" w:space="0" w:color="E5E7EB"/>
          </w:divBdr>
        </w:div>
        <w:div w:id="196542806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76414614">
      <w:bodyDiv w:val="1"/>
      <w:marLeft w:val="0"/>
      <w:marRight w:val="0"/>
      <w:marTop w:val="0"/>
      <w:marBottom w:val="0"/>
      <w:divBdr>
        <w:top w:val="none" w:sz="0" w:space="0" w:color="auto"/>
        <w:left w:val="none" w:sz="0" w:space="0" w:color="auto"/>
        <w:bottom w:val="none" w:sz="0" w:space="0" w:color="auto"/>
        <w:right w:val="none" w:sz="0" w:space="0" w:color="auto"/>
      </w:divBdr>
      <w:divsChild>
        <w:div w:id="16590024">
          <w:marLeft w:val="0"/>
          <w:marRight w:val="0"/>
          <w:marTop w:val="0"/>
          <w:marBottom w:val="0"/>
          <w:divBdr>
            <w:top w:val="single" w:sz="2" w:space="0" w:color="E5E7EB"/>
            <w:left w:val="single" w:sz="2" w:space="0" w:color="E5E7EB"/>
            <w:bottom w:val="single" w:sz="2" w:space="0" w:color="E5E7EB"/>
            <w:right w:val="single" w:sz="2" w:space="0" w:color="E5E7EB"/>
          </w:divBdr>
        </w:div>
        <w:div w:id="45761631">
          <w:marLeft w:val="0"/>
          <w:marRight w:val="0"/>
          <w:marTop w:val="0"/>
          <w:marBottom w:val="0"/>
          <w:divBdr>
            <w:top w:val="single" w:sz="2" w:space="0" w:color="E5E7EB"/>
            <w:left w:val="single" w:sz="2" w:space="0" w:color="E5E7EB"/>
            <w:bottom w:val="single" w:sz="2" w:space="0" w:color="E5E7EB"/>
            <w:right w:val="single" w:sz="2" w:space="0" w:color="E5E7EB"/>
          </w:divBdr>
        </w:div>
        <w:div w:id="86967619">
          <w:marLeft w:val="0"/>
          <w:marRight w:val="0"/>
          <w:marTop w:val="0"/>
          <w:marBottom w:val="0"/>
          <w:divBdr>
            <w:top w:val="single" w:sz="2" w:space="0" w:color="E5E7EB"/>
            <w:left w:val="single" w:sz="2" w:space="0" w:color="E5E7EB"/>
            <w:bottom w:val="single" w:sz="2" w:space="0" w:color="E5E7EB"/>
            <w:right w:val="single" w:sz="2" w:space="0" w:color="E5E7EB"/>
          </w:divBdr>
        </w:div>
        <w:div w:id="101196546">
          <w:marLeft w:val="0"/>
          <w:marRight w:val="0"/>
          <w:marTop w:val="0"/>
          <w:marBottom w:val="0"/>
          <w:divBdr>
            <w:top w:val="single" w:sz="2" w:space="0" w:color="E5E7EB"/>
            <w:left w:val="single" w:sz="2" w:space="0" w:color="E5E7EB"/>
            <w:bottom w:val="single" w:sz="2" w:space="0" w:color="E5E7EB"/>
            <w:right w:val="single" w:sz="2" w:space="0" w:color="E5E7EB"/>
          </w:divBdr>
        </w:div>
        <w:div w:id="152722911">
          <w:marLeft w:val="0"/>
          <w:marRight w:val="0"/>
          <w:marTop w:val="0"/>
          <w:marBottom w:val="0"/>
          <w:divBdr>
            <w:top w:val="single" w:sz="2" w:space="0" w:color="E5E7EB"/>
            <w:left w:val="single" w:sz="2" w:space="0" w:color="E5E7EB"/>
            <w:bottom w:val="single" w:sz="2" w:space="0" w:color="E5E7EB"/>
            <w:right w:val="single" w:sz="2" w:space="0" w:color="E5E7EB"/>
          </w:divBdr>
        </w:div>
        <w:div w:id="358702906">
          <w:marLeft w:val="0"/>
          <w:marRight w:val="0"/>
          <w:marTop w:val="0"/>
          <w:marBottom w:val="0"/>
          <w:divBdr>
            <w:top w:val="single" w:sz="2" w:space="0" w:color="E5E7EB"/>
            <w:left w:val="single" w:sz="2" w:space="0" w:color="E5E7EB"/>
            <w:bottom w:val="single" w:sz="2" w:space="0" w:color="E5E7EB"/>
            <w:right w:val="single" w:sz="2" w:space="0" w:color="E5E7EB"/>
          </w:divBdr>
        </w:div>
        <w:div w:id="366679449">
          <w:marLeft w:val="0"/>
          <w:marRight w:val="0"/>
          <w:marTop w:val="0"/>
          <w:marBottom w:val="0"/>
          <w:divBdr>
            <w:top w:val="single" w:sz="2" w:space="0" w:color="E5E7EB"/>
            <w:left w:val="single" w:sz="2" w:space="0" w:color="E5E7EB"/>
            <w:bottom w:val="single" w:sz="2" w:space="0" w:color="E5E7EB"/>
            <w:right w:val="single" w:sz="2" w:space="0" w:color="E5E7EB"/>
          </w:divBdr>
        </w:div>
        <w:div w:id="404651232">
          <w:marLeft w:val="0"/>
          <w:marRight w:val="0"/>
          <w:marTop w:val="0"/>
          <w:marBottom w:val="0"/>
          <w:divBdr>
            <w:top w:val="single" w:sz="2" w:space="0" w:color="E5E7EB"/>
            <w:left w:val="single" w:sz="2" w:space="0" w:color="E5E7EB"/>
            <w:bottom w:val="single" w:sz="2" w:space="0" w:color="E5E7EB"/>
            <w:right w:val="single" w:sz="2" w:space="0" w:color="E5E7EB"/>
          </w:divBdr>
        </w:div>
        <w:div w:id="463743281">
          <w:marLeft w:val="0"/>
          <w:marRight w:val="0"/>
          <w:marTop w:val="0"/>
          <w:marBottom w:val="0"/>
          <w:divBdr>
            <w:top w:val="single" w:sz="2" w:space="0" w:color="E5E7EB"/>
            <w:left w:val="single" w:sz="2" w:space="0" w:color="E5E7EB"/>
            <w:bottom w:val="single" w:sz="2" w:space="0" w:color="E5E7EB"/>
            <w:right w:val="single" w:sz="2" w:space="0" w:color="E5E7EB"/>
          </w:divBdr>
        </w:div>
        <w:div w:id="657196968">
          <w:marLeft w:val="0"/>
          <w:marRight w:val="0"/>
          <w:marTop w:val="0"/>
          <w:marBottom w:val="0"/>
          <w:divBdr>
            <w:top w:val="single" w:sz="2" w:space="0" w:color="E5E7EB"/>
            <w:left w:val="single" w:sz="2" w:space="0" w:color="E5E7EB"/>
            <w:bottom w:val="single" w:sz="2" w:space="0" w:color="E5E7EB"/>
            <w:right w:val="single" w:sz="2" w:space="0" w:color="E5E7EB"/>
          </w:divBdr>
        </w:div>
        <w:div w:id="731656385">
          <w:marLeft w:val="0"/>
          <w:marRight w:val="0"/>
          <w:marTop w:val="0"/>
          <w:marBottom w:val="0"/>
          <w:divBdr>
            <w:top w:val="single" w:sz="2" w:space="0" w:color="E5E7EB"/>
            <w:left w:val="single" w:sz="2" w:space="0" w:color="E5E7EB"/>
            <w:bottom w:val="single" w:sz="2" w:space="0" w:color="E5E7EB"/>
            <w:right w:val="single" w:sz="2" w:space="0" w:color="E5E7EB"/>
          </w:divBdr>
        </w:div>
        <w:div w:id="933323786">
          <w:marLeft w:val="0"/>
          <w:marRight w:val="0"/>
          <w:marTop w:val="0"/>
          <w:marBottom w:val="0"/>
          <w:divBdr>
            <w:top w:val="single" w:sz="2" w:space="0" w:color="E5E7EB"/>
            <w:left w:val="single" w:sz="2" w:space="0" w:color="E5E7EB"/>
            <w:bottom w:val="single" w:sz="2" w:space="0" w:color="E5E7EB"/>
            <w:right w:val="single" w:sz="2" w:space="0" w:color="E5E7EB"/>
          </w:divBdr>
        </w:div>
        <w:div w:id="960377930">
          <w:marLeft w:val="0"/>
          <w:marRight w:val="0"/>
          <w:marTop w:val="0"/>
          <w:marBottom w:val="0"/>
          <w:divBdr>
            <w:top w:val="single" w:sz="2" w:space="0" w:color="E5E7EB"/>
            <w:left w:val="single" w:sz="2" w:space="0" w:color="E5E7EB"/>
            <w:bottom w:val="single" w:sz="2" w:space="0" w:color="E5E7EB"/>
            <w:right w:val="single" w:sz="2" w:space="0" w:color="E5E7EB"/>
          </w:divBdr>
        </w:div>
        <w:div w:id="968050893">
          <w:marLeft w:val="0"/>
          <w:marRight w:val="0"/>
          <w:marTop w:val="0"/>
          <w:marBottom w:val="0"/>
          <w:divBdr>
            <w:top w:val="single" w:sz="2" w:space="0" w:color="E5E7EB"/>
            <w:left w:val="single" w:sz="2" w:space="0" w:color="E5E7EB"/>
            <w:bottom w:val="single" w:sz="2" w:space="0" w:color="E5E7EB"/>
            <w:right w:val="single" w:sz="2" w:space="0" w:color="E5E7EB"/>
          </w:divBdr>
        </w:div>
        <w:div w:id="980575193">
          <w:marLeft w:val="0"/>
          <w:marRight w:val="0"/>
          <w:marTop w:val="0"/>
          <w:marBottom w:val="0"/>
          <w:divBdr>
            <w:top w:val="single" w:sz="2" w:space="0" w:color="E5E7EB"/>
            <w:left w:val="single" w:sz="2" w:space="0" w:color="E5E7EB"/>
            <w:bottom w:val="single" w:sz="2" w:space="0" w:color="E5E7EB"/>
            <w:right w:val="single" w:sz="2" w:space="0" w:color="E5E7EB"/>
          </w:divBdr>
        </w:div>
        <w:div w:id="982345538">
          <w:marLeft w:val="0"/>
          <w:marRight w:val="0"/>
          <w:marTop w:val="0"/>
          <w:marBottom w:val="0"/>
          <w:divBdr>
            <w:top w:val="single" w:sz="2" w:space="0" w:color="E5E7EB"/>
            <w:left w:val="single" w:sz="2" w:space="0" w:color="E5E7EB"/>
            <w:bottom w:val="single" w:sz="2" w:space="0" w:color="E5E7EB"/>
            <w:right w:val="single" w:sz="2" w:space="0" w:color="E5E7EB"/>
          </w:divBdr>
        </w:div>
        <w:div w:id="984630146">
          <w:marLeft w:val="0"/>
          <w:marRight w:val="0"/>
          <w:marTop w:val="0"/>
          <w:marBottom w:val="0"/>
          <w:divBdr>
            <w:top w:val="single" w:sz="2" w:space="0" w:color="E5E7EB"/>
            <w:left w:val="single" w:sz="2" w:space="0" w:color="E5E7EB"/>
            <w:bottom w:val="single" w:sz="2" w:space="0" w:color="E5E7EB"/>
            <w:right w:val="single" w:sz="2" w:space="0" w:color="E5E7EB"/>
          </w:divBdr>
        </w:div>
        <w:div w:id="1090202551">
          <w:marLeft w:val="0"/>
          <w:marRight w:val="0"/>
          <w:marTop w:val="0"/>
          <w:marBottom w:val="0"/>
          <w:divBdr>
            <w:top w:val="single" w:sz="2" w:space="0" w:color="E5E7EB"/>
            <w:left w:val="single" w:sz="2" w:space="0" w:color="E5E7EB"/>
            <w:bottom w:val="single" w:sz="2" w:space="0" w:color="E5E7EB"/>
            <w:right w:val="single" w:sz="2" w:space="0" w:color="E5E7EB"/>
          </w:divBdr>
        </w:div>
        <w:div w:id="1090347642">
          <w:marLeft w:val="0"/>
          <w:marRight w:val="0"/>
          <w:marTop w:val="0"/>
          <w:marBottom w:val="0"/>
          <w:divBdr>
            <w:top w:val="single" w:sz="2" w:space="0" w:color="E5E7EB"/>
            <w:left w:val="single" w:sz="2" w:space="0" w:color="E5E7EB"/>
            <w:bottom w:val="single" w:sz="2" w:space="0" w:color="E5E7EB"/>
            <w:right w:val="single" w:sz="2" w:space="0" w:color="E5E7EB"/>
          </w:divBdr>
        </w:div>
        <w:div w:id="1120146361">
          <w:marLeft w:val="0"/>
          <w:marRight w:val="0"/>
          <w:marTop w:val="0"/>
          <w:marBottom w:val="0"/>
          <w:divBdr>
            <w:top w:val="single" w:sz="2" w:space="0" w:color="E5E7EB"/>
            <w:left w:val="single" w:sz="2" w:space="0" w:color="E5E7EB"/>
            <w:bottom w:val="single" w:sz="2" w:space="0" w:color="E5E7EB"/>
            <w:right w:val="single" w:sz="2" w:space="0" w:color="E5E7EB"/>
          </w:divBdr>
        </w:div>
        <w:div w:id="1275363013">
          <w:marLeft w:val="0"/>
          <w:marRight w:val="0"/>
          <w:marTop w:val="0"/>
          <w:marBottom w:val="0"/>
          <w:divBdr>
            <w:top w:val="single" w:sz="2" w:space="0" w:color="E5E7EB"/>
            <w:left w:val="single" w:sz="2" w:space="0" w:color="E5E7EB"/>
            <w:bottom w:val="single" w:sz="2" w:space="0" w:color="E5E7EB"/>
            <w:right w:val="single" w:sz="2" w:space="0" w:color="E5E7EB"/>
          </w:divBdr>
        </w:div>
        <w:div w:id="1610965234">
          <w:marLeft w:val="0"/>
          <w:marRight w:val="0"/>
          <w:marTop w:val="0"/>
          <w:marBottom w:val="0"/>
          <w:divBdr>
            <w:top w:val="single" w:sz="2" w:space="0" w:color="E5E7EB"/>
            <w:left w:val="single" w:sz="2" w:space="0" w:color="E5E7EB"/>
            <w:bottom w:val="single" w:sz="2" w:space="0" w:color="E5E7EB"/>
            <w:right w:val="single" w:sz="2" w:space="0" w:color="E5E7EB"/>
          </w:divBdr>
        </w:div>
        <w:div w:id="1724600624">
          <w:marLeft w:val="0"/>
          <w:marRight w:val="0"/>
          <w:marTop w:val="0"/>
          <w:marBottom w:val="0"/>
          <w:divBdr>
            <w:top w:val="single" w:sz="2" w:space="0" w:color="E5E7EB"/>
            <w:left w:val="single" w:sz="2" w:space="0" w:color="E5E7EB"/>
            <w:bottom w:val="single" w:sz="2" w:space="0" w:color="E5E7EB"/>
            <w:right w:val="single" w:sz="2" w:space="0" w:color="E5E7EB"/>
          </w:divBdr>
        </w:div>
        <w:div w:id="1808432006">
          <w:marLeft w:val="0"/>
          <w:marRight w:val="0"/>
          <w:marTop w:val="0"/>
          <w:marBottom w:val="0"/>
          <w:divBdr>
            <w:top w:val="single" w:sz="2" w:space="0" w:color="E5E7EB"/>
            <w:left w:val="single" w:sz="2" w:space="0" w:color="E5E7EB"/>
            <w:bottom w:val="single" w:sz="2" w:space="0" w:color="E5E7EB"/>
            <w:right w:val="single" w:sz="2" w:space="0" w:color="E5E7EB"/>
          </w:divBdr>
        </w:div>
        <w:div w:id="1987931918">
          <w:marLeft w:val="0"/>
          <w:marRight w:val="0"/>
          <w:marTop w:val="0"/>
          <w:marBottom w:val="0"/>
          <w:divBdr>
            <w:top w:val="single" w:sz="2" w:space="0" w:color="E5E7EB"/>
            <w:left w:val="single" w:sz="2" w:space="0" w:color="E5E7EB"/>
            <w:bottom w:val="single" w:sz="2" w:space="0" w:color="E5E7EB"/>
            <w:right w:val="single" w:sz="2" w:space="0" w:color="E5E7EB"/>
          </w:divBdr>
        </w:div>
        <w:div w:id="1989237052">
          <w:marLeft w:val="0"/>
          <w:marRight w:val="0"/>
          <w:marTop w:val="0"/>
          <w:marBottom w:val="0"/>
          <w:divBdr>
            <w:top w:val="single" w:sz="2" w:space="0" w:color="E5E7EB"/>
            <w:left w:val="single" w:sz="2" w:space="0" w:color="E5E7EB"/>
            <w:bottom w:val="single" w:sz="2" w:space="0" w:color="E5E7EB"/>
            <w:right w:val="single" w:sz="2" w:space="0" w:color="E5E7EB"/>
          </w:divBdr>
        </w:div>
        <w:div w:id="2034459790">
          <w:marLeft w:val="0"/>
          <w:marRight w:val="0"/>
          <w:marTop w:val="0"/>
          <w:marBottom w:val="0"/>
          <w:divBdr>
            <w:top w:val="single" w:sz="2" w:space="0" w:color="E5E7EB"/>
            <w:left w:val="single" w:sz="2" w:space="0" w:color="E5E7EB"/>
            <w:bottom w:val="single" w:sz="2" w:space="0" w:color="E5E7EB"/>
            <w:right w:val="single" w:sz="2" w:space="0" w:color="E5E7EB"/>
          </w:divBdr>
        </w:div>
        <w:div w:id="21389116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22282170">
      <w:bodyDiv w:val="1"/>
      <w:marLeft w:val="0"/>
      <w:marRight w:val="0"/>
      <w:marTop w:val="0"/>
      <w:marBottom w:val="0"/>
      <w:divBdr>
        <w:top w:val="none" w:sz="0" w:space="0" w:color="auto"/>
        <w:left w:val="none" w:sz="0" w:space="0" w:color="auto"/>
        <w:bottom w:val="none" w:sz="0" w:space="0" w:color="auto"/>
        <w:right w:val="none" w:sz="0" w:space="0" w:color="auto"/>
      </w:divBdr>
      <w:divsChild>
        <w:div w:id="290137793">
          <w:marLeft w:val="0"/>
          <w:marRight w:val="0"/>
          <w:marTop w:val="0"/>
          <w:marBottom w:val="0"/>
          <w:divBdr>
            <w:top w:val="none" w:sz="0" w:space="0" w:color="auto"/>
            <w:left w:val="none" w:sz="0" w:space="0" w:color="auto"/>
            <w:bottom w:val="none" w:sz="0" w:space="0" w:color="auto"/>
            <w:right w:val="none" w:sz="0" w:space="0" w:color="auto"/>
          </w:divBdr>
          <w:divsChild>
            <w:div w:id="1590383812">
              <w:marLeft w:val="0"/>
              <w:marRight w:val="0"/>
              <w:marTop w:val="0"/>
              <w:marBottom w:val="0"/>
              <w:divBdr>
                <w:top w:val="none" w:sz="0" w:space="0" w:color="auto"/>
                <w:left w:val="none" w:sz="0" w:space="0" w:color="auto"/>
                <w:bottom w:val="none" w:sz="0" w:space="0" w:color="auto"/>
                <w:right w:val="none" w:sz="0" w:space="0" w:color="auto"/>
              </w:divBdr>
              <w:divsChild>
                <w:div w:id="1082412680">
                  <w:marLeft w:val="0"/>
                  <w:marRight w:val="0"/>
                  <w:marTop w:val="0"/>
                  <w:marBottom w:val="0"/>
                  <w:divBdr>
                    <w:top w:val="none" w:sz="0" w:space="0" w:color="auto"/>
                    <w:left w:val="none" w:sz="0" w:space="0" w:color="auto"/>
                    <w:bottom w:val="none" w:sz="0" w:space="0" w:color="auto"/>
                    <w:right w:val="none" w:sz="0" w:space="0" w:color="auto"/>
                  </w:divBdr>
                  <w:divsChild>
                    <w:div w:id="978073222">
                      <w:marLeft w:val="0"/>
                      <w:marRight w:val="0"/>
                      <w:marTop w:val="0"/>
                      <w:marBottom w:val="0"/>
                      <w:divBdr>
                        <w:top w:val="none" w:sz="0" w:space="0" w:color="auto"/>
                        <w:left w:val="none" w:sz="0" w:space="0" w:color="auto"/>
                        <w:bottom w:val="none" w:sz="0" w:space="0" w:color="auto"/>
                        <w:right w:val="none" w:sz="0" w:space="0" w:color="auto"/>
                      </w:divBdr>
                      <w:divsChild>
                        <w:div w:id="1349066538">
                          <w:marLeft w:val="0"/>
                          <w:marRight w:val="0"/>
                          <w:marTop w:val="0"/>
                          <w:marBottom w:val="0"/>
                          <w:divBdr>
                            <w:top w:val="none" w:sz="0" w:space="0" w:color="auto"/>
                            <w:left w:val="none" w:sz="0" w:space="0" w:color="auto"/>
                            <w:bottom w:val="none" w:sz="0" w:space="0" w:color="auto"/>
                            <w:right w:val="none" w:sz="0" w:space="0" w:color="auto"/>
                          </w:divBdr>
                        </w:div>
                        <w:div w:id="640040722">
                          <w:marLeft w:val="0"/>
                          <w:marRight w:val="0"/>
                          <w:marTop w:val="0"/>
                          <w:marBottom w:val="0"/>
                          <w:divBdr>
                            <w:top w:val="none" w:sz="0" w:space="0" w:color="auto"/>
                            <w:left w:val="none" w:sz="0" w:space="0" w:color="auto"/>
                            <w:bottom w:val="none" w:sz="0" w:space="0" w:color="auto"/>
                            <w:right w:val="none" w:sz="0" w:space="0" w:color="auto"/>
                          </w:divBdr>
                        </w:div>
                        <w:div w:id="1272710346">
                          <w:marLeft w:val="0"/>
                          <w:marRight w:val="0"/>
                          <w:marTop w:val="0"/>
                          <w:marBottom w:val="0"/>
                          <w:divBdr>
                            <w:top w:val="none" w:sz="0" w:space="0" w:color="auto"/>
                            <w:left w:val="none" w:sz="0" w:space="0" w:color="auto"/>
                            <w:bottom w:val="none" w:sz="0" w:space="0" w:color="auto"/>
                            <w:right w:val="none" w:sz="0" w:space="0" w:color="auto"/>
                          </w:divBdr>
                        </w:div>
                        <w:div w:id="1364986903">
                          <w:marLeft w:val="0"/>
                          <w:marRight w:val="0"/>
                          <w:marTop w:val="0"/>
                          <w:marBottom w:val="0"/>
                          <w:divBdr>
                            <w:top w:val="none" w:sz="0" w:space="0" w:color="auto"/>
                            <w:left w:val="none" w:sz="0" w:space="0" w:color="auto"/>
                            <w:bottom w:val="none" w:sz="0" w:space="0" w:color="auto"/>
                            <w:right w:val="none" w:sz="0" w:space="0" w:color="auto"/>
                          </w:divBdr>
                        </w:div>
                        <w:div w:id="1750686493">
                          <w:marLeft w:val="0"/>
                          <w:marRight w:val="0"/>
                          <w:marTop w:val="0"/>
                          <w:marBottom w:val="0"/>
                          <w:divBdr>
                            <w:top w:val="none" w:sz="0" w:space="0" w:color="auto"/>
                            <w:left w:val="none" w:sz="0" w:space="0" w:color="auto"/>
                            <w:bottom w:val="none" w:sz="0" w:space="0" w:color="auto"/>
                            <w:right w:val="none" w:sz="0" w:space="0" w:color="auto"/>
                          </w:divBdr>
                        </w:div>
                        <w:div w:id="654652549">
                          <w:marLeft w:val="0"/>
                          <w:marRight w:val="0"/>
                          <w:marTop w:val="0"/>
                          <w:marBottom w:val="0"/>
                          <w:divBdr>
                            <w:top w:val="none" w:sz="0" w:space="0" w:color="auto"/>
                            <w:left w:val="none" w:sz="0" w:space="0" w:color="auto"/>
                            <w:bottom w:val="none" w:sz="0" w:space="0" w:color="auto"/>
                            <w:right w:val="none" w:sz="0" w:space="0" w:color="auto"/>
                          </w:divBdr>
                        </w:div>
                        <w:div w:id="2030451294">
                          <w:marLeft w:val="0"/>
                          <w:marRight w:val="0"/>
                          <w:marTop w:val="0"/>
                          <w:marBottom w:val="0"/>
                          <w:divBdr>
                            <w:top w:val="none" w:sz="0" w:space="0" w:color="auto"/>
                            <w:left w:val="none" w:sz="0" w:space="0" w:color="auto"/>
                            <w:bottom w:val="none" w:sz="0" w:space="0" w:color="auto"/>
                            <w:right w:val="none" w:sz="0" w:space="0" w:color="auto"/>
                          </w:divBdr>
                        </w:div>
                        <w:div w:id="369306008">
                          <w:marLeft w:val="0"/>
                          <w:marRight w:val="0"/>
                          <w:marTop w:val="0"/>
                          <w:marBottom w:val="0"/>
                          <w:divBdr>
                            <w:top w:val="none" w:sz="0" w:space="0" w:color="auto"/>
                            <w:left w:val="none" w:sz="0" w:space="0" w:color="auto"/>
                            <w:bottom w:val="none" w:sz="0" w:space="0" w:color="auto"/>
                            <w:right w:val="none" w:sz="0" w:space="0" w:color="auto"/>
                          </w:divBdr>
                        </w:div>
                        <w:div w:id="192036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87948">
          <w:marLeft w:val="0"/>
          <w:marRight w:val="0"/>
          <w:marTop w:val="0"/>
          <w:marBottom w:val="0"/>
          <w:divBdr>
            <w:top w:val="none" w:sz="0" w:space="0" w:color="auto"/>
            <w:left w:val="none" w:sz="0" w:space="0" w:color="auto"/>
            <w:bottom w:val="none" w:sz="0" w:space="0" w:color="auto"/>
            <w:right w:val="none" w:sz="0" w:space="0" w:color="auto"/>
          </w:divBdr>
          <w:divsChild>
            <w:div w:id="1416049816">
              <w:marLeft w:val="0"/>
              <w:marRight w:val="0"/>
              <w:marTop w:val="0"/>
              <w:marBottom w:val="0"/>
              <w:divBdr>
                <w:top w:val="none" w:sz="0" w:space="0" w:color="auto"/>
                <w:left w:val="none" w:sz="0" w:space="0" w:color="auto"/>
                <w:bottom w:val="none" w:sz="0" w:space="0" w:color="auto"/>
                <w:right w:val="none" w:sz="0" w:space="0" w:color="auto"/>
              </w:divBdr>
              <w:divsChild>
                <w:div w:id="1785686933">
                  <w:marLeft w:val="0"/>
                  <w:marRight w:val="0"/>
                  <w:marTop w:val="0"/>
                  <w:marBottom w:val="0"/>
                  <w:divBdr>
                    <w:top w:val="none" w:sz="0" w:space="0" w:color="auto"/>
                    <w:left w:val="none" w:sz="0" w:space="0" w:color="auto"/>
                    <w:bottom w:val="none" w:sz="0" w:space="0" w:color="auto"/>
                    <w:right w:val="none" w:sz="0" w:space="0" w:color="auto"/>
                  </w:divBdr>
                  <w:divsChild>
                    <w:div w:id="1925644648">
                      <w:marLeft w:val="0"/>
                      <w:marRight w:val="0"/>
                      <w:marTop w:val="0"/>
                      <w:marBottom w:val="0"/>
                      <w:divBdr>
                        <w:top w:val="none" w:sz="0" w:space="0" w:color="auto"/>
                        <w:left w:val="none" w:sz="0" w:space="0" w:color="auto"/>
                        <w:bottom w:val="none" w:sz="0" w:space="0" w:color="auto"/>
                        <w:right w:val="none" w:sz="0" w:space="0" w:color="auto"/>
                      </w:divBdr>
                    </w:div>
                    <w:div w:id="545145290">
                      <w:marLeft w:val="0"/>
                      <w:marRight w:val="0"/>
                      <w:marTop w:val="0"/>
                      <w:marBottom w:val="0"/>
                      <w:divBdr>
                        <w:top w:val="none" w:sz="0" w:space="0" w:color="auto"/>
                        <w:left w:val="none" w:sz="0" w:space="0" w:color="auto"/>
                        <w:bottom w:val="none" w:sz="0" w:space="0" w:color="auto"/>
                        <w:right w:val="none" w:sz="0" w:space="0" w:color="auto"/>
                      </w:divBdr>
                    </w:div>
                    <w:div w:id="1387533804">
                      <w:marLeft w:val="0"/>
                      <w:marRight w:val="0"/>
                      <w:marTop w:val="0"/>
                      <w:marBottom w:val="0"/>
                      <w:divBdr>
                        <w:top w:val="none" w:sz="0" w:space="0" w:color="auto"/>
                        <w:left w:val="none" w:sz="0" w:space="0" w:color="auto"/>
                        <w:bottom w:val="none" w:sz="0" w:space="0" w:color="auto"/>
                        <w:right w:val="none" w:sz="0" w:space="0" w:color="auto"/>
                      </w:divBdr>
                    </w:div>
                    <w:div w:id="29055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xplorer.globe.engineer/?q=Interpretability+in%20Machine%20Learning" TargetMode="External"/><Relationship Id="rId18" Type="http://schemas.openxmlformats.org/officeDocument/2006/relationships/hyperlink" Target="https://explorer.globe.engineer/?q=Interpretability+in%20Machine%20Learning" TargetMode="External"/><Relationship Id="rId26" Type="http://schemas.openxmlformats.org/officeDocument/2006/relationships/hyperlink" Target="https://explorer.globe.engineer/?q=Interpretability+in%20Machine%20Learning" TargetMode="External"/><Relationship Id="rId3" Type="http://schemas.openxmlformats.org/officeDocument/2006/relationships/settings" Target="settings.xml"/><Relationship Id="rId21" Type="http://schemas.openxmlformats.org/officeDocument/2006/relationships/hyperlink" Target="https://explorer.globe.engineer/?q=Interpretability+in%20Machine%20Learning" TargetMode="External"/><Relationship Id="rId7" Type="http://schemas.openxmlformats.org/officeDocument/2006/relationships/hyperlink" Target="https://explorer.globe.engineer/?q=Interpretability+in%20Machine%20Learning" TargetMode="External"/><Relationship Id="rId12" Type="http://schemas.openxmlformats.org/officeDocument/2006/relationships/hyperlink" Target="https://explorer.globe.engineer/?q=Interpretability+in%20Machine%20Learning" TargetMode="External"/><Relationship Id="rId17" Type="http://schemas.openxmlformats.org/officeDocument/2006/relationships/hyperlink" Target="https://explorer.globe.engineer/?q=Interpretability+in%20Machine%20Learning" TargetMode="External"/><Relationship Id="rId25" Type="http://schemas.openxmlformats.org/officeDocument/2006/relationships/hyperlink" Target="https://explorer.globe.engineer/?q=Interpretability+in%20Machine%20Learning"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xplorer.globe.engineer/?q=Interpretability+in%20Machine%20Learning" TargetMode="External"/><Relationship Id="rId20" Type="http://schemas.openxmlformats.org/officeDocument/2006/relationships/hyperlink" Target="https://explorer.globe.engineer/?q=Interpretability+in%20Machine%20Learning" TargetMode="External"/><Relationship Id="rId29" Type="http://schemas.openxmlformats.org/officeDocument/2006/relationships/hyperlink" Target="https://explorer.globe.engineer/?q=Interpretability+in%20Machine%20Learning" TargetMode="External"/><Relationship Id="rId1" Type="http://schemas.openxmlformats.org/officeDocument/2006/relationships/numbering" Target="numbering.xml"/><Relationship Id="rId6" Type="http://schemas.openxmlformats.org/officeDocument/2006/relationships/hyperlink" Target="https://explorer.globe.engineer/?q=Interpretability+in%20Machine%20Learning" TargetMode="External"/><Relationship Id="rId11" Type="http://schemas.openxmlformats.org/officeDocument/2006/relationships/hyperlink" Target="https://explorer.globe.engineer/?q=Interpretability+in%20Machine%20Learning" TargetMode="External"/><Relationship Id="rId24" Type="http://schemas.openxmlformats.org/officeDocument/2006/relationships/hyperlink" Target="https://explorer.globe.engineer/?q=Interpretability+in%20Machine%20Learning" TargetMode="External"/><Relationship Id="rId32" Type="http://schemas.openxmlformats.org/officeDocument/2006/relationships/fontTable" Target="fontTable.xml"/><Relationship Id="rId5" Type="http://schemas.openxmlformats.org/officeDocument/2006/relationships/hyperlink" Target="https://explorer.globe.engineer/?q=Interpretability+in%20Machine%20Learning" TargetMode="External"/><Relationship Id="rId15" Type="http://schemas.openxmlformats.org/officeDocument/2006/relationships/hyperlink" Target="https://explorer.globe.engineer/?q=Interpretability+in%20Machine%20Learning" TargetMode="External"/><Relationship Id="rId23" Type="http://schemas.openxmlformats.org/officeDocument/2006/relationships/hyperlink" Target="https://explorer.globe.engineer/?q=Interpretability+in%20Machine%20Learning" TargetMode="External"/><Relationship Id="rId28" Type="http://schemas.openxmlformats.org/officeDocument/2006/relationships/hyperlink" Target="https://explorer.globe.engineer/?q=Interpretability+in%20Machine%20Learning" TargetMode="External"/><Relationship Id="rId10" Type="http://schemas.openxmlformats.org/officeDocument/2006/relationships/hyperlink" Target="https://explorer.globe.engineer/?q=Interpretability+in%20Machine%20Learning" TargetMode="External"/><Relationship Id="rId19" Type="http://schemas.openxmlformats.org/officeDocument/2006/relationships/hyperlink" Target="https://explorer.globe.engineer/?q=Interpretability+in%20Machine%20Learning" TargetMode="External"/><Relationship Id="rId31" Type="http://schemas.openxmlformats.org/officeDocument/2006/relationships/hyperlink" Target="https://explorer.globe.engineer/?q=Interpretability+in%20Machine%20Learning" TargetMode="External"/><Relationship Id="rId4" Type="http://schemas.openxmlformats.org/officeDocument/2006/relationships/webSettings" Target="webSettings.xml"/><Relationship Id="rId9" Type="http://schemas.openxmlformats.org/officeDocument/2006/relationships/hyperlink" Target="https://explorer.globe.engineer/?q=Interpretability+in%20Machine%20Learning" TargetMode="External"/><Relationship Id="rId14" Type="http://schemas.openxmlformats.org/officeDocument/2006/relationships/hyperlink" Target="https://explorer.globe.engineer/?q=Interpretability+in%20Machine%20Learning" TargetMode="External"/><Relationship Id="rId22" Type="http://schemas.openxmlformats.org/officeDocument/2006/relationships/hyperlink" Target="https://explorer.globe.engineer/?q=Interpretability+in%20Machine%20Learning" TargetMode="External"/><Relationship Id="rId27" Type="http://schemas.openxmlformats.org/officeDocument/2006/relationships/hyperlink" Target="https://explorer.globe.engineer/?q=Interpretability+in%20Machine%20Learning" TargetMode="External"/><Relationship Id="rId30" Type="http://schemas.openxmlformats.org/officeDocument/2006/relationships/hyperlink" Target="https://explorer.globe.engineer/?q=Interpretability+in%20Machine%20Learning" TargetMode="External"/><Relationship Id="rId8" Type="http://schemas.openxmlformats.org/officeDocument/2006/relationships/hyperlink" Target="https://explorer.globe.engineer/?q=Interpretability+in%20Machine%20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6</Pages>
  <Words>1968</Words>
  <Characters>11219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Prabhsimran Singh</dc:creator>
  <cp:keywords/>
  <dc:description/>
  <cp:lastModifiedBy>Prabhsimran Singh</cp:lastModifiedBy>
  <cp:revision>1</cp:revision>
  <dcterms:created xsi:type="dcterms:W3CDTF">2024-03-28T12:38:00Z</dcterms:created>
  <dcterms:modified xsi:type="dcterms:W3CDTF">2024-03-28T13:55:00Z</dcterms:modified>
</cp:coreProperties>
</file>