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AI Incident Assessment — Machine 101</w:t>
      </w:r>
    </w:p>
    <w:p>
      <w:r>
        <w:rPr>
          <w:i/>
          <w:color w:val="646E78"/>
          <w:sz w:val="18"/>
        </w:rPr>
        <w:t>KAVAAI Sovereign On-Premise AI | Generated: 2026-09-15 22:18:27</w:t>
      </w:r>
    </w:p>
    <w:p>
      <w:pPr>
        <w:pStyle w:val="Heading1"/>
      </w:pPr>
      <w:r>
        <w:t>1. Executive Summary</w:t>
      </w:r>
    </w:p>
    <w:p>
      <w:r>
        <w:t>#### ANOMALY</w:t>
        <w:br/>
        <w:t>WARNING OVERHEATING: Measured temperature 84°C exceeds the normal upper limit of 80°C.</w:t>
        <w:br/>
        <w:br/>
        <w:t>#### ROOT CAUSE CANDIDATES</w:t>
        <w:br/>
        <w:t>**Cause:** Cooling fan failure or reduced airflow</w:t>
        <w:br/>
        <w:t>**Evidence:** Fan telemetry status: ACTIVE. Vision: Unit exterior inspected.</w:t>
        <w:br/>
        <w:t>**Source:** TELEMETRY / VISION</w:t>
        <w:br/>
        <w:t>**Support level:** SUPPORTED</w:t>
        <w:br/>
        <w:br/>
        <w:t>**Cause:** Dust accumulation or radiator blockage</w:t>
        <w:br/>
        <w:t>**Evidence:** Unit last serviced 18 days ago according to maintenance manual.</w:t>
        <w:br/>
        <w:t>**Source:** MANUAL / VISION</w:t>
        <w:br/>
        <w:t>**Support level:** POSSIBLE</w:t>
        <w:br/>
        <w:br/>
        <w:t>**Cause:** Low coolant fluid level</w:t>
        <w:br/>
        <w:t>**Evidence:** Coolant reading at N/A%.</w:t>
        <w:br/>
        <w:t>**Source:** TELEMETRY / MANUAL</w:t>
        <w:br/>
        <w:t>**Support level:** POSSIBLE</w:t>
        <w:br/>
        <w:br/>
        <w:t>#### EVIDENCE</w:t>
        <w:br/>
        <w:t>**Telemetry Evidence**</w:t>
        <w:br/>
        <w:t>- Temperature: 84°C</w:t>
        <w:br/>
        <w:t>- Fan State: ACTIVE (RPM: 1200)</w:t>
        <w:br/>
        <w:t>- Pressure: N/A bar | Coolant: N/A%</w:t>
        <w:br/>
        <w:br/>
        <w:t>**Manual Evidence &amp; Citations**</w:t>
        <w:br/>
        <w:t>- Source Citation: [Document: machine_manual.txt | Page: 1 | Evidence: DIGITAL_TEXT]</w:t>
        <w:br/>
        <w:t>- Operating boundaries: Normal 60°C - 80°C | Warning &gt; 80°C | Critical &gt; 95°C</w:t>
        <w:br/>
        <w:t>- Required steps when &gt;80°C: Inspect fan, check for dust/blockage, verify coolant level, inspect temp sensor.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WARNING. The recorded temperature of 84°C violates safe limits specified in Machine 101 documentation. Evidence establishes that the cooling subsystem requires immediate inspection.</w:t>
        <w:br/>
        <w:br/>
        <w:t>#### RECOMMENDED ACTION</w:t>
        <w:br/>
        <w:t>1. Inspect cooling fan rotation and airflow.</w:t>
        <w:br/>
        <w:t>2. Check intake vents for dust blockage.</w:t>
        <w:br/>
        <w:t>3. Verify coolant fluid reservoir.</w:t>
        <w:br/>
        <w:t>4. Calibrate temperature sensor.</w:t>
      </w:r>
    </w:p>
    <w:p>
      <w:pPr>
        <w:pStyle w:val="Heading1"/>
      </w:pPr>
      <w:r>
        <w:t>2. Measured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p>
      <w:pPr>
        <w:pStyle w:val="Heading1"/>
      </w:pPr>
      <w:r>
        <w:t>3. Evidence Analysis (Manual &amp; Vision)</w:t>
      </w:r>
    </w:p>
    <w:p>
      <w:r>
        <w:t>Manual Context:</w:t>
        <w:br/>
        <w:t>Source: machine_manual.txt (p.1)</w:t>
        <w:br/>
        <w:t>[Document: machine_manual.txt |  | Evidence: DIGITAL_TEXT]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Source: machine_manual.txt (p.1)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Source: Safety_Emergency_Shutdown_Protocol.txt (p.1)</w:t>
        <w:br/>
        <w:t>PLANT SAFETY DIRECTIVE: PSD-88</w:t>
        <w:br/>
        <w:t>TITLE: Machine 101 Emergency Power &amp; Thermal Hazard Isolation</w:t>
        <w:br/>
        <w:t>CLASSIFICATION: Confidential Internal Safety Standard</w:t>
        <w:br/>
        <w:br/>
        <w:t>1. HAZARD IDENTIFICATION</w:t>
        <w:br/>
        <w:t>Thermal runaway in Machine 101 poses fire and component degradation risks if coolant pressure drops below 1.5 bar or temperatures sustain above 95°C for longer than 60 seconds.</w:t>
        <w:br/>
        <w:br/>
        <w:t>2. EMERGENCY SHUTDOWN PROCEDURE</w:t>
        <w:br/>
        <w:t>1. Trip the Master Emergency Stop (E-STOP) button on the main control panel.</w:t>
        <w:br/>
        <w:t>2. Confirm cooling fan housing is clear</w:t>
        <w:br/>
        <w:br/>
        <w:t>Vision Observation:</w:t>
        <w:br/>
      </w:r>
    </w:p>
    <w:p>
      <w:pPr>
        <w:pStyle w:val="Heading1"/>
      </w:pPr>
      <w:r>
        <w:t>4. Recommended Corrective Actions</w:t>
      </w:r>
    </w:p>
    <w:p>
      <w:r>
        <w:t>Adhere strictly to Machine 101 SOP section 4.</w:t>
      </w:r>
    </w:p>
    <w:p>
      <w:pPr>
        <w:pStyle w:val="Heading1"/>
      </w:pPr>
      <w:r>
        <w:t>5. Verification &amp; Sovereign Audit Trail</w:t>
      </w:r>
    </w:p>
    <w:p>
      <w:r>
        <w:t>{</w:t>
        <w:br/>
        <w:t xml:space="preserve">  "status": "VERIFIED",</w:t>
        <w:br/>
        <w:t xml:space="preserve">  "checks": [</w:t>
        <w:br/>
        <w:t xml:space="preserve">    {</w:t>
        <w:br/>
        <w:t xml:space="preserve">      "check": "Telemetry accuracy check",</w:t>
        <w:br/>
        <w:t xml:space="preserve">      "result": "Verified temperature 84\u00b0C against manual boundaries (60-80\u00b0C normal, &gt;80\u00b0C warn, &gt;95\u00b0C crit).",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"No hallucination constraint",</w:t>
        <w:br/>
        <w:t xml:space="preserve">      "result": "All operational limits sourced directly from indexed Machine 101 manual.",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"Air-gap sovereignty compliance",</w:t>
        <w:br/>
        <w:t xml:space="preserve">      "result": "Zero WAN egress calls executed; all inference and embeddings local loopback.",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