
<file path=[Content_Types].xml><?xml version="1.0" encoding="utf-8"?>
<Types xmlns="http://schemas.openxmlformats.org/package/2006/content-types">
  <Default Extension="bin" ContentType="application/vnd.openxmlformats-officedocument.oleObject"/>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0410" w:rsidRDefault="00526B29" w:rsidP="00F00410">
      <w:pPr>
        <w:pStyle w:val="Title"/>
      </w:pPr>
      <w:r w:rsidRPr="00526B29">
        <w:rPr>
          <w:noProof/>
          <w:lang w:val="en-IN" w:eastAsia="en-IN"/>
        </w:rPr>
        <w:drawing>
          <wp:anchor distT="137160" distB="137160" distL="137160" distR="137160" simplePos="0" relativeHeight="251658240" behindDoc="0" locked="0" layoutInCell="1" allowOverlap="1">
            <wp:simplePos x="0" y="0"/>
            <wp:positionH relativeFrom="page">
              <wp:posOffset>920115</wp:posOffset>
            </wp:positionH>
            <wp:positionV relativeFrom="page">
              <wp:posOffset>1021080</wp:posOffset>
            </wp:positionV>
            <wp:extent cx="2240280" cy="960120"/>
            <wp:effectExtent l="0" t="0" r="7620" b="0"/>
            <wp:wrapSquare wrapText="bothSides"/>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0280" cy="96012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2765FD">
        <w:t>RG Selector optimization</w:t>
      </w:r>
    </w:p>
    <w:p w:rsidR="003B7005" w:rsidRDefault="00F00410" w:rsidP="003B7005">
      <w:pPr>
        <w:pStyle w:val="Subtitle"/>
        <w:rPr>
          <w:rStyle w:val="Black"/>
        </w:rPr>
      </w:pPr>
      <w:r w:rsidRPr="003B7005">
        <w:t xml:space="preserve">Country: </w:t>
      </w:r>
      <w:sdt>
        <w:sdtPr>
          <w:rPr>
            <w:rStyle w:val="Black"/>
          </w:rPr>
          <w:id w:val="1897390659"/>
          <w:placeholder>
            <w:docPart w:val="D98DD5FF89334019B05E456D0DBA5008"/>
          </w:placeholder>
        </w:sdtPr>
        <w:sdtEndPr>
          <w:rPr>
            <w:rStyle w:val="DefaultParagraphFont"/>
            <w:color w:val="C8102E"/>
          </w:rPr>
        </w:sdtEndPr>
        <w:sdtContent>
          <w:r w:rsidR="00DC7524">
            <w:rPr>
              <w:rStyle w:val="Black"/>
            </w:rPr>
            <w:t>INDIA</w:t>
          </w:r>
        </w:sdtContent>
      </w:sdt>
    </w:p>
    <w:p w:rsidR="002408B7" w:rsidRPr="002408B7" w:rsidRDefault="003B7005" w:rsidP="002408B7">
      <w:pPr>
        <w:pStyle w:val="Subtitle"/>
        <w:rPr>
          <w:rStyle w:val="Black"/>
        </w:rPr>
      </w:pPr>
      <w:r>
        <w:t xml:space="preserve">Product: </w:t>
      </w:r>
      <w:sdt>
        <w:sdtPr>
          <w:rPr>
            <w:rStyle w:val="Black"/>
          </w:rPr>
          <w:id w:val="702221618"/>
          <w:placeholder>
            <w:docPart w:val="61A00C9CEE17425C94D8B7EEE7FE3FDB"/>
          </w:placeholder>
        </w:sdtPr>
        <w:sdtEndPr>
          <w:rPr>
            <w:rStyle w:val="DefaultParagraphFont"/>
            <w:color w:val="C8102E"/>
          </w:rPr>
        </w:sdtEndPr>
        <w:sdtContent>
          <w:r w:rsidR="002A373D">
            <w:rPr>
              <w:rStyle w:val="Black"/>
            </w:rPr>
            <w:t>POS</w:t>
          </w:r>
        </w:sdtContent>
      </w:sdt>
    </w:p>
    <w:p w:rsidR="00F00410" w:rsidRPr="003B7005" w:rsidRDefault="002408B7" w:rsidP="002408B7">
      <w:pPr>
        <w:pStyle w:val="Subtitle"/>
      </w:pPr>
      <w:r w:rsidRPr="003B7005">
        <w:t xml:space="preserve">Date of preparation: </w:t>
      </w:r>
      <w:sdt>
        <w:sdtPr>
          <w:rPr>
            <w:rStyle w:val="Black"/>
          </w:rPr>
          <w:id w:val="-1387789934"/>
          <w:placeholder>
            <w:docPart w:val="A6B483E07C61458A8B09B8D85532C4DE"/>
          </w:placeholder>
          <w:date w:fullDate="2018-11-08T00:00:00Z">
            <w:dateFormat w:val="d-MMM-yy"/>
            <w:lid w:val="en-US"/>
            <w:storeMappedDataAs w:val="dateTime"/>
            <w:calendar w:val="gregorian"/>
          </w:date>
        </w:sdtPr>
        <w:sdtEndPr>
          <w:rPr>
            <w:rStyle w:val="DefaultParagraphFont"/>
            <w:color w:val="C8102E"/>
          </w:rPr>
        </w:sdtEndPr>
        <w:sdtContent>
          <w:r w:rsidR="00086CEE">
            <w:rPr>
              <w:rStyle w:val="Black"/>
            </w:rPr>
            <w:t>8-Nov-18</w:t>
          </w:r>
        </w:sdtContent>
      </w:sdt>
    </w:p>
    <w:p w:rsidR="003B7005" w:rsidRDefault="003B7005" w:rsidP="003B7005">
      <w:pPr>
        <w:rPr>
          <w:rStyle w:val="Black"/>
        </w:rPr>
      </w:pPr>
    </w:p>
    <w:p w:rsidR="002408B7" w:rsidRDefault="008E5D42" w:rsidP="00F72527">
      <w:pPr>
        <w:pStyle w:val="Heading1"/>
      </w:pPr>
      <w:r>
        <w:t>Background</w:t>
      </w:r>
    </w:p>
    <w:p w:rsidR="002765FD" w:rsidRDefault="002765FD" w:rsidP="002765FD">
      <w:r>
        <w:t>Set up new RG Selector for P</w:t>
      </w:r>
      <w:r w:rsidR="008E5D42">
        <w:t>OS CD (Consumer durables), TW (T</w:t>
      </w:r>
      <w:r>
        <w:t xml:space="preserve">wo-wheelers) and </w:t>
      </w:r>
      <w:r w:rsidR="008E5D42">
        <w:t>HA (Home appliances). There is a new</w:t>
      </w:r>
      <w:r w:rsidR="00DF48D2">
        <w:t xml:space="preserve"> scorecard which was developed by HQ </w:t>
      </w:r>
      <w:r w:rsidR="001E4B5D">
        <w:t>Development</w:t>
      </w:r>
      <w:r w:rsidR="00DF48D2">
        <w:t xml:space="preserve"> center for all the above mentioned products</w:t>
      </w:r>
      <w:r w:rsidR="001E4B5D">
        <w:t xml:space="preserve"> in June-October 2018</w:t>
      </w:r>
      <w:r w:rsidR="00A75A6D">
        <w:rPr>
          <w:rStyle w:val="FootnoteReference"/>
        </w:rPr>
        <w:footnoteReference w:id="1"/>
      </w:r>
      <w:r w:rsidR="001E4B5D">
        <w:t>.</w:t>
      </w:r>
    </w:p>
    <w:p w:rsidR="00DF48D2" w:rsidRPr="002765FD" w:rsidRDefault="00041BB2" w:rsidP="002765FD">
      <w:r>
        <w:t>The final scorecard is based on GM (general model) method and contains multiple pillars. Specifically, two of them Product pillar and Aldi pillar are subject to analysis whether they can be omitted and used in RGS instead.</w:t>
      </w:r>
    </w:p>
    <w:p w:rsidR="00041BB2" w:rsidRDefault="00041BB2" w:rsidP="00041BB2">
      <w:pPr>
        <w:pStyle w:val="Heading1"/>
      </w:pPr>
      <w:r>
        <w:t>Proposed method, data</w:t>
      </w:r>
    </w:p>
    <w:p w:rsidR="00917C95" w:rsidRDefault="00917C95" w:rsidP="00917C95">
      <w:pPr>
        <w:pStyle w:val="ListParagraph"/>
        <w:numPr>
          <w:ilvl w:val="0"/>
          <w:numId w:val="12"/>
        </w:numPr>
      </w:pPr>
      <w:r>
        <w:t>Data is prepared as all new clients who entered Pre RGS between 02/2018 and 04/2018 and belong to the product groups in scope of analysis</w:t>
      </w:r>
    </w:p>
    <w:p w:rsidR="00AB3EB2" w:rsidRDefault="00D67FFE" w:rsidP="00917C95">
      <w:pPr>
        <w:pStyle w:val="ListParagraph"/>
        <w:numPr>
          <w:ilvl w:val="0"/>
          <w:numId w:val="12"/>
        </w:numPr>
      </w:pPr>
      <w:r>
        <w:t xml:space="preserve">Dimensions </w:t>
      </w:r>
      <w:r w:rsidR="00917C95">
        <w:t>are</w:t>
      </w:r>
      <w:r>
        <w:t xml:space="preserve"> analyzed in terms of prediction potential (on top of </w:t>
      </w:r>
      <w:r w:rsidR="00674B04">
        <w:t>information contained in score)</w:t>
      </w:r>
    </w:p>
    <w:p w:rsidR="00D67FFE" w:rsidRDefault="00D67FFE" w:rsidP="00917C95">
      <w:pPr>
        <w:pStyle w:val="ListParagraph"/>
        <w:numPr>
          <w:ilvl w:val="0"/>
          <w:numId w:val="12"/>
        </w:numPr>
      </w:pPr>
      <w:r>
        <w:t xml:space="preserve">Additional dimensions needed from business point of view </w:t>
      </w:r>
      <w:r w:rsidR="00917C95">
        <w:t>are</w:t>
      </w:r>
      <w:r>
        <w:t xml:space="preserve"> added</w:t>
      </w:r>
    </w:p>
    <w:p w:rsidR="00D67FFE" w:rsidRDefault="00D67FFE" w:rsidP="00917C95">
      <w:pPr>
        <w:pStyle w:val="ListParagraph"/>
        <w:numPr>
          <w:ilvl w:val="0"/>
          <w:numId w:val="12"/>
        </w:numPr>
      </w:pPr>
      <w:r>
        <w:t xml:space="preserve">Cutoffs for respective score </w:t>
      </w:r>
      <w:r w:rsidR="00917C95">
        <w:t xml:space="preserve">version are </w:t>
      </w:r>
      <w:r>
        <w:t xml:space="preserve">estimated as </w:t>
      </w:r>
      <w:r w:rsidR="00917C95">
        <w:t>the quantiles of score rejecting the same percentage of clients on each row of new RG Selector</w:t>
      </w:r>
    </w:p>
    <w:p w:rsidR="00917C95" w:rsidRPr="00041BB2" w:rsidRDefault="00917C95" w:rsidP="00917C95">
      <w:pPr>
        <w:pStyle w:val="ListParagraph"/>
        <w:numPr>
          <w:ilvl w:val="0"/>
          <w:numId w:val="12"/>
        </w:numPr>
      </w:pPr>
      <w:r>
        <w:t>Cutoffs are finally expertly tuned to get lower risk on “big” rows, reflect strategy of AR in Aldi/non-</w:t>
      </w:r>
      <w:proofErr w:type="spellStart"/>
      <w:r>
        <w:t>aldi</w:t>
      </w:r>
      <w:proofErr w:type="spellEnd"/>
      <w:r>
        <w:t xml:space="preserve"> and specific product groups</w:t>
      </w:r>
    </w:p>
    <w:p w:rsidR="00041BB2" w:rsidRDefault="00041BB2" w:rsidP="00041BB2">
      <w:pPr>
        <w:pStyle w:val="Heading1"/>
      </w:pPr>
      <w:r>
        <w:t>Codes/Scripts</w:t>
      </w:r>
    </w:p>
    <w:p w:rsidR="00041BB2" w:rsidRDefault="00041BB2" w:rsidP="00AB3EB2">
      <w:r>
        <w:t xml:space="preserve">Due to legacy reasons, multiple software was used in the process of RGS design. </w:t>
      </w:r>
    </w:p>
    <w:p w:rsidR="00AB3EB2" w:rsidRDefault="00D67FFE" w:rsidP="00D67FFE">
      <w:pPr>
        <w:pStyle w:val="Heading2"/>
      </w:pPr>
      <w:r>
        <w:t>Data preparation</w:t>
      </w:r>
    </w:p>
    <w:p w:rsidR="00D67FFE" w:rsidRDefault="004403F5" w:rsidP="00D67FFE">
      <w:r>
        <w:t>A</w:t>
      </w:r>
      <w:r w:rsidR="00D67FFE">
        <w:t xml:space="preserve">ll relevant dimensions from IN risk </w:t>
      </w:r>
      <w:proofErr w:type="spellStart"/>
      <w:r w:rsidR="00D67FFE">
        <w:t>datamart</w:t>
      </w:r>
      <w:proofErr w:type="spellEnd"/>
      <w:r w:rsidR="00D67FFE">
        <w:t xml:space="preserve"> (</w:t>
      </w:r>
      <w:proofErr w:type="spellStart"/>
      <w:r w:rsidR="00D67FFE">
        <w:t>ap_uwi.daily_data_all</w:t>
      </w:r>
      <w:proofErr w:type="spellEnd"/>
      <w:r w:rsidR="00D67FFE">
        <w:t>) were used for analysis of their statistical significance. Data from 02/2018-04/2018 with target FSTQPD120 were used for estimation of dimensions</w:t>
      </w:r>
      <w:r w:rsidR="00917C95">
        <w:t>.</w:t>
      </w:r>
    </w:p>
    <w:p w:rsidR="008E3765" w:rsidRDefault="008E3765" w:rsidP="00D67FFE">
      <w:r>
        <w:object w:dxaOrig="1533"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9" o:title=""/>
          </v:shape>
          <o:OLEObject Type="Embed" ProgID="Package" ShapeID="_x0000_i1025" DrawAspect="Icon" ObjectID="_1671893357" r:id="rId10"/>
        </w:object>
      </w:r>
    </w:p>
    <w:p w:rsidR="004F37A9" w:rsidRDefault="004F37A9" w:rsidP="00D67FFE">
      <w:r>
        <w:t xml:space="preserve">The data </w:t>
      </w:r>
      <w:r w:rsidR="00F664C4">
        <w:t>need</w:t>
      </w:r>
      <w:r>
        <w:t xml:space="preserve"> to contain:</w:t>
      </w:r>
    </w:p>
    <w:p w:rsidR="004F37A9" w:rsidRDefault="004F37A9" w:rsidP="004F37A9">
      <w:pPr>
        <w:pStyle w:val="ListParagraph"/>
        <w:numPr>
          <w:ilvl w:val="0"/>
          <w:numId w:val="13"/>
        </w:numPr>
      </w:pPr>
      <w:r>
        <w:t>Applications which enter the Pre strategy (enter the RGS)</w:t>
      </w:r>
    </w:p>
    <w:p w:rsidR="004F37A9" w:rsidRDefault="004F37A9" w:rsidP="004F37A9">
      <w:pPr>
        <w:pStyle w:val="ListParagraph"/>
        <w:numPr>
          <w:ilvl w:val="0"/>
          <w:numId w:val="13"/>
        </w:numPr>
      </w:pPr>
      <w:r>
        <w:t>Observable risk</w:t>
      </w:r>
    </w:p>
    <w:p w:rsidR="00F664C4" w:rsidRDefault="00F664C4" w:rsidP="004F37A9">
      <w:pPr>
        <w:pStyle w:val="ListParagraph"/>
        <w:numPr>
          <w:ilvl w:val="0"/>
          <w:numId w:val="13"/>
        </w:numPr>
      </w:pPr>
      <w:r>
        <w:t>Variables which can add value to score</w:t>
      </w:r>
    </w:p>
    <w:p w:rsidR="00F664C4" w:rsidRDefault="00F664C4" w:rsidP="004F37A9">
      <w:pPr>
        <w:pStyle w:val="ListParagraph"/>
        <w:numPr>
          <w:ilvl w:val="0"/>
          <w:numId w:val="13"/>
        </w:numPr>
      </w:pPr>
      <w:r>
        <w:t>New score for all the cases</w:t>
      </w:r>
    </w:p>
    <w:p w:rsidR="004F37A9" w:rsidRDefault="004F37A9" w:rsidP="004F37A9">
      <w:r>
        <w:t>For setup of cutoffs, we</w:t>
      </w:r>
      <w:r w:rsidR="00F664C4">
        <w:t xml:space="preserve"> </w:t>
      </w:r>
      <w:r>
        <w:t>need</w:t>
      </w:r>
    </w:p>
    <w:p w:rsidR="00F664C4" w:rsidRDefault="00F664C4" w:rsidP="004F37A9">
      <w:pPr>
        <w:pStyle w:val="ListParagraph"/>
        <w:numPr>
          <w:ilvl w:val="0"/>
          <w:numId w:val="13"/>
        </w:numPr>
      </w:pPr>
      <w:r>
        <w:t>Same as above</w:t>
      </w:r>
    </w:p>
    <w:p w:rsidR="004F37A9" w:rsidRDefault="004F37A9" w:rsidP="004F37A9">
      <w:pPr>
        <w:pStyle w:val="ListParagraph"/>
        <w:numPr>
          <w:ilvl w:val="0"/>
          <w:numId w:val="13"/>
        </w:numPr>
      </w:pPr>
      <w:r>
        <w:t>Also rejected applications, typically on shorter target</w:t>
      </w:r>
    </w:p>
    <w:p w:rsidR="008E3765" w:rsidRDefault="008E3765" w:rsidP="008E3765">
      <w:pPr>
        <w:pStyle w:val="Heading2"/>
      </w:pPr>
      <w:r>
        <w:t>Grouping + WOE</w:t>
      </w:r>
    </w:p>
    <w:p w:rsidR="001B788A" w:rsidRDefault="008E3765" w:rsidP="00D67FFE">
      <w:r>
        <w:t xml:space="preserve">Data sample was </w:t>
      </w:r>
      <w:r w:rsidR="001B788A">
        <w:t xml:space="preserve">split to training/validation sample for all following statistical estimations, </w:t>
      </w:r>
      <w:r>
        <w:t xml:space="preserve">enriched by </w:t>
      </w:r>
      <w:r w:rsidR="001B788A">
        <w:t>grouping (fine setting of groups as they can be merged later in RGS design). Grouping of GSPN was done based on expert input of GSPN similarity.</w:t>
      </w:r>
    </w:p>
    <w:p w:rsidR="00D67FFE" w:rsidRDefault="001B788A" w:rsidP="00D67FFE">
      <w:r>
        <w:object w:dxaOrig="1533" w:dyaOrig="990">
          <v:shape id="_x0000_i1026" type="#_x0000_t75" style="width:76.5pt;height:49.5pt" o:ole="">
            <v:imagedata r:id="rId11" o:title=""/>
          </v:shape>
          <o:OLEObject Type="Embed" ProgID="Package" ShapeID="_x0000_i1026" DrawAspect="Icon" ObjectID="_1671893358" r:id="rId12"/>
        </w:object>
      </w:r>
    </w:p>
    <w:p w:rsidR="001B788A" w:rsidRDefault="001B788A" w:rsidP="00D67FFE">
      <w:r>
        <w:t>GSPN model will be redeveloped by the end of 2018, i.e. RGS will be adjusted accordingly.</w:t>
      </w:r>
    </w:p>
    <w:p w:rsidR="001B788A" w:rsidRDefault="001B788A" w:rsidP="00D67FFE">
      <w:r>
        <w:t>Additionally, WOE was calculated for each of group. Both version of score described above were included in data.</w:t>
      </w:r>
    </w:p>
    <w:p w:rsidR="0019726D" w:rsidRDefault="0019726D" w:rsidP="00D67FFE">
      <w:r>
        <w:t>For grouping and woe calculation, first section of PSW</w:t>
      </w:r>
      <w:r w:rsidR="009953A2">
        <w:rPr>
          <w:rStyle w:val="FootnoteReference"/>
        </w:rPr>
        <w:footnoteReference w:id="2"/>
      </w:r>
      <w:r w:rsidR="009953A2">
        <w:t xml:space="preserve"> was used (csv files serve as input = list of variables to be binned/grouped)</w:t>
      </w:r>
      <w:r w:rsidR="005C5D3E">
        <w:t>. Result is exported (all even non observable cases) to csv to be used in R. Filtering is done in R afterwards.</w:t>
      </w:r>
    </w:p>
    <w:p w:rsidR="001B788A" w:rsidRDefault="001B788A" w:rsidP="00D67FFE">
      <w:r w:rsidRPr="001B788A">
        <w:t xml:space="preserve"> </w:t>
      </w:r>
      <w:r w:rsidR="00F664C4">
        <w:object w:dxaOrig="1533" w:dyaOrig="990">
          <v:shape id="_x0000_i1027" type="#_x0000_t75" style="width:76.5pt;height:49.5pt" o:ole="">
            <v:imagedata r:id="rId13" o:title=""/>
          </v:shape>
          <o:OLEObject Type="Embed" ProgID="Package" ShapeID="_x0000_i1027" DrawAspect="Icon" ObjectID="_1671893359" r:id="rId14"/>
        </w:object>
      </w:r>
      <w:r w:rsidR="002F7F51">
        <w:object w:dxaOrig="1533" w:dyaOrig="990">
          <v:shape id="_x0000_i1028" type="#_x0000_t75" style="width:76.5pt;height:49.5pt" o:ole="">
            <v:imagedata r:id="rId15" o:title=""/>
          </v:shape>
          <o:OLEObject Type="Embed" ProgID="Excel.SheetMacroEnabled.12" ShapeID="_x0000_i1028" DrawAspect="Icon" ObjectID="_1671893360" r:id="rId16"/>
        </w:object>
      </w:r>
      <w:r w:rsidR="002F7F51">
        <w:object w:dxaOrig="1533" w:dyaOrig="990">
          <v:shape id="_x0000_i1029" type="#_x0000_t75" style="width:76.5pt;height:49.5pt" o:ole="">
            <v:imagedata r:id="rId17" o:title=""/>
          </v:shape>
          <o:OLEObject Type="Embed" ProgID="Excel.SheetMacroEnabled.12" ShapeID="_x0000_i1029" DrawAspect="Icon" ObjectID="_1671893361" r:id="rId18"/>
        </w:object>
      </w:r>
      <w:r w:rsidR="00F664C4">
        <w:object w:dxaOrig="1533" w:dyaOrig="990">
          <v:shape id="_x0000_i1030" type="#_x0000_t75" style="width:76.5pt;height:49.5pt" o:ole="">
            <v:imagedata r:id="rId19" o:title=""/>
          </v:shape>
          <o:OLEObject Type="Embed" ProgID="Package" ShapeID="_x0000_i1030" DrawAspect="Icon" ObjectID="_1671893362" r:id="rId20"/>
        </w:object>
      </w:r>
    </w:p>
    <w:p w:rsidR="00FB64F6" w:rsidRDefault="00FB64F6" w:rsidP="00FB64F6">
      <w:pPr>
        <w:pStyle w:val="Heading2"/>
      </w:pPr>
      <w:r>
        <w:t>Dimensions selection</w:t>
      </w:r>
    </w:p>
    <w:p w:rsidR="009953A2" w:rsidRDefault="009953A2" w:rsidP="009953A2">
      <w:r>
        <w:t>Selection of dimensions was</w:t>
      </w:r>
      <w:r w:rsidR="005C5D3E">
        <w:t xml:space="preserve"> calculated in R. </w:t>
      </w:r>
      <w:r w:rsidR="003A59FD">
        <w:t>Below the codes are in 2 versions, version _</w:t>
      </w:r>
      <w:proofErr w:type="spellStart"/>
      <w:r w:rsidR="003A59FD">
        <w:t>npp</w:t>
      </w:r>
      <w:proofErr w:type="spellEnd"/>
      <w:r w:rsidR="003A59FD">
        <w:t xml:space="preserve"> is for score with No Product and </w:t>
      </w:r>
      <w:proofErr w:type="spellStart"/>
      <w:r w:rsidR="003A59FD">
        <w:t>aldi</w:t>
      </w:r>
      <w:proofErr w:type="spellEnd"/>
      <w:r w:rsidR="003A59FD">
        <w:t xml:space="preserve"> Pillars.</w:t>
      </w:r>
    </w:p>
    <w:p w:rsidR="005C5D3E" w:rsidRPr="005C5D3E" w:rsidRDefault="005C5D3E" w:rsidP="009953A2">
      <w:pPr>
        <w:pStyle w:val="ListParagraph"/>
        <w:numPr>
          <w:ilvl w:val="0"/>
          <w:numId w:val="14"/>
        </w:numPr>
        <w:rPr>
          <w:i/>
        </w:rPr>
      </w:pPr>
      <w:r>
        <w:lastRenderedPageBreak/>
        <w:t xml:space="preserve">At first calculate the added value of each variable on top of information contained in score. This is done in function </w:t>
      </w:r>
      <w:proofErr w:type="spellStart"/>
      <w:r w:rsidRPr="005C5D3E">
        <w:rPr>
          <w:i/>
        </w:rPr>
        <w:t>compute_Gini_Extra_Var</w:t>
      </w:r>
      <w:proofErr w:type="spellEnd"/>
      <w:r>
        <w:rPr>
          <w:i/>
        </w:rPr>
        <w:t xml:space="preserve">. </w:t>
      </w:r>
      <w:r>
        <w:t xml:space="preserve">The function is called repeatedly by adding variables one by one. </w:t>
      </w:r>
    </w:p>
    <w:p w:rsidR="005C5D3E" w:rsidRPr="005C5D3E" w:rsidRDefault="005C5D3E" w:rsidP="009953A2">
      <w:pPr>
        <w:pStyle w:val="ListParagraph"/>
        <w:numPr>
          <w:ilvl w:val="0"/>
          <w:numId w:val="14"/>
        </w:numPr>
        <w:rPr>
          <w:i/>
        </w:rPr>
      </w:pPr>
      <w:r>
        <w:t>Next, the id of each group is added to data. For numerical variables by ordering, for categorical randomly. It is done by codes like</w:t>
      </w:r>
    </w:p>
    <w:p w:rsidR="005C5D3E" w:rsidRPr="005C5D3E" w:rsidRDefault="005C5D3E" w:rsidP="005C5D3E">
      <w:pPr>
        <w:pStyle w:val="ListParagraph"/>
        <w:numPr>
          <w:ilvl w:val="1"/>
          <w:numId w:val="14"/>
        </w:numPr>
        <w:rPr>
          <w:i/>
        </w:rPr>
      </w:pPr>
      <w:proofErr w:type="spellStart"/>
      <w:r w:rsidRPr="005C5D3E">
        <w:rPr>
          <w:i/>
        </w:rPr>
        <w:t>pom</w:t>
      </w:r>
      <w:proofErr w:type="spellEnd"/>
      <w:r w:rsidRPr="005C5D3E">
        <w:rPr>
          <w:i/>
        </w:rPr>
        <w:t xml:space="preserve"> &lt;- data %&gt;% </w:t>
      </w:r>
      <w:proofErr w:type="spellStart"/>
      <w:r w:rsidRPr="005C5D3E">
        <w:rPr>
          <w:i/>
        </w:rPr>
        <w:t>group_by</w:t>
      </w:r>
      <w:proofErr w:type="spellEnd"/>
      <w:r w:rsidRPr="005C5D3E">
        <w:rPr>
          <w:i/>
        </w:rPr>
        <w:t xml:space="preserve">(ACC_EXTRA_DP_WOE) %&gt;% </w:t>
      </w:r>
      <w:proofErr w:type="spellStart"/>
      <w:r w:rsidRPr="005C5D3E">
        <w:rPr>
          <w:i/>
        </w:rPr>
        <w:t>summarise</w:t>
      </w:r>
      <w:proofErr w:type="spellEnd"/>
      <w:r w:rsidRPr="005C5D3E">
        <w:rPr>
          <w:i/>
        </w:rPr>
        <w:t>(</w:t>
      </w:r>
      <w:proofErr w:type="spellStart"/>
      <w:r w:rsidRPr="005C5D3E">
        <w:rPr>
          <w:i/>
        </w:rPr>
        <w:t>avg</w:t>
      </w:r>
      <w:proofErr w:type="spellEnd"/>
      <w:r w:rsidRPr="005C5D3E">
        <w:rPr>
          <w:i/>
        </w:rPr>
        <w:t xml:space="preserve"> = mean(ACC_EXTRA_DP)) %&gt;% arrange(avg) %&gt;% mutate(GRP_ACC_EXTRA_DP = </w:t>
      </w:r>
      <w:proofErr w:type="spellStart"/>
      <w:r w:rsidRPr="005C5D3E">
        <w:rPr>
          <w:i/>
        </w:rPr>
        <w:t>row_number</w:t>
      </w:r>
      <w:proofErr w:type="spellEnd"/>
      <w:r w:rsidRPr="005C5D3E">
        <w:rPr>
          <w:i/>
        </w:rPr>
        <w:t>()) %&gt;% ungroup() %&gt;% select(-</w:t>
      </w:r>
      <w:proofErr w:type="spellStart"/>
      <w:r w:rsidRPr="005C5D3E">
        <w:rPr>
          <w:i/>
        </w:rPr>
        <w:t>avg</w:t>
      </w:r>
      <w:proofErr w:type="spellEnd"/>
      <w:r w:rsidRPr="005C5D3E">
        <w:rPr>
          <w:i/>
        </w:rPr>
        <w:t xml:space="preserve">); data &lt;- </w:t>
      </w:r>
      <w:proofErr w:type="spellStart"/>
      <w:r w:rsidRPr="005C5D3E">
        <w:rPr>
          <w:i/>
        </w:rPr>
        <w:t>left_join</w:t>
      </w:r>
      <w:proofErr w:type="spellEnd"/>
      <w:r w:rsidRPr="005C5D3E">
        <w:rPr>
          <w:i/>
        </w:rPr>
        <w:t xml:space="preserve">(data, </w:t>
      </w:r>
      <w:proofErr w:type="spellStart"/>
      <w:r w:rsidRPr="005C5D3E">
        <w:rPr>
          <w:i/>
        </w:rPr>
        <w:t>pom</w:t>
      </w:r>
      <w:proofErr w:type="spellEnd"/>
      <w:r w:rsidRPr="005C5D3E">
        <w:rPr>
          <w:i/>
        </w:rPr>
        <w:t>)</w:t>
      </w:r>
    </w:p>
    <w:p w:rsidR="005C5D3E" w:rsidRDefault="005C5D3E" w:rsidP="005C5D3E">
      <w:pPr>
        <w:pStyle w:val="ListParagraph"/>
        <w:numPr>
          <w:ilvl w:val="1"/>
          <w:numId w:val="14"/>
        </w:numPr>
        <w:rPr>
          <w:i/>
        </w:rPr>
      </w:pPr>
      <w:r w:rsidRPr="005C5D3E">
        <w:rPr>
          <w:i/>
        </w:rPr>
        <w:t xml:space="preserve"> </w:t>
      </w:r>
      <w:proofErr w:type="spellStart"/>
      <w:r w:rsidRPr="005C5D3E">
        <w:rPr>
          <w:i/>
        </w:rPr>
        <w:t>pom</w:t>
      </w:r>
      <w:proofErr w:type="spellEnd"/>
      <w:r w:rsidRPr="005C5D3E">
        <w:rPr>
          <w:i/>
        </w:rPr>
        <w:t xml:space="preserve"> &lt;- data %&gt;% distinct(PRODUCT_GOODS_NAME_WOE) %&gt;% mutate(GRP_PRODUCT_GOODS_NAME = </w:t>
      </w:r>
      <w:proofErr w:type="spellStart"/>
      <w:r w:rsidRPr="005C5D3E">
        <w:rPr>
          <w:i/>
        </w:rPr>
        <w:t>row_number</w:t>
      </w:r>
      <w:proofErr w:type="spellEnd"/>
      <w:r w:rsidRPr="005C5D3E">
        <w:rPr>
          <w:i/>
        </w:rPr>
        <w:t xml:space="preserve">()) ; data &lt;- </w:t>
      </w:r>
      <w:proofErr w:type="spellStart"/>
      <w:r w:rsidRPr="005C5D3E">
        <w:rPr>
          <w:i/>
        </w:rPr>
        <w:t>left_join</w:t>
      </w:r>
      <w:proofErr w:type="spellEnd"/>
      <w:r w:rsidRPr="005C5D3E">
        <w:rPr>
          <w:i/>
        </w:rPr>
        <w:t xml:space="preserve">(data, </w:t>
      </w:r>
      <w:proofErr w:type="spellStart"/>
      <w:r w:rsidRPr="005C5D3E">
        <w:rPr>
          <w:i/>
        </w:rPr>
        <w:t>pom</w:t>
      </w:r>
      <w:proofErr w:type="spellEnd"/>
      <w:r w:rsidRPr="005C5D3E">
        <w:rPr>
          <w:i/>
        </w:rPr>
        <w:t>)</w:t>
      </w:r>
    </w:p>
    <w:p w:rsidR="005C5D3E" w:rsidRPr="005C5D3E" w:rsidRDefault="005C5D3E" w:rsidP="005C5D3E">
      <w:pPr>
        <w:pStyle w:val="ListParagraph"/>
        <w:numPr>
          <w:ilvl w:val="0"/>
          <w:numId w:val="14"/>
        </w:numPr>
        <w:rPr>
          <w:i/>
        </w:rPr>
      </w:pPr>
      <w:r>
        <w:t>For GSPN it is manually corrected to have group names corresponding to content.</w:t>
      </w:r>
    </w:p>
    <w:p w:rsidR="005C5D3E" w:rsidRPr="005C5D3E" w:rsidRDefault="005C5D3E" w:rsidP="005C5D3E">
      <w:pPr>
        <w:pStyle w:val="ListParagraph"/>
        <w:numPr>
          <w:ilvl w:val="0"/>
          <w:numId w:val="14"/>
        </w:numPr>
        <w:rPr>
          <w:i/>
        </w:rPr>
      </w:pPr>
      <w:r>
        <w:t>Dimension analysis is calculated for each of the variables in these groups</w:t>
      </w:r>
      <w:r>
        <w:br/>
      </w:r>
      <w:r w:rsidR="00B20EC4">
        <w:object w:dxaOrig="1175" w:dyaOrig="760">
          <v:shape id="_x0000_i1048" type="#_x0000_t75" style="width:58.5pt;height:38.25pt" o:ole="">
            <v:imagedata r:id="rId21" o:title=""/>
          </v:shape>
          <o:OLEObject Type="Embed" ProgID="AcroExch.Document.11" ShapeID="_x0000_i1048" DrawAspect="Icon" ObjectID="_1671893363" r:id="rId22"/>
        </w:object>
      </w:r>
      <w:r>
        <w:object w:dxaOrig="1533" w:dyaOrig="990">
          <v:shape id="_x0000_i1032" type="#_x0000_t75" style="width:76.5pt;height:49.5pt" o:ole="">
            <v:imagedata r:id="rId23" o:title=""/>
          </v:shape>
          <o:OLEObject Type="Embed" ProgID="AcroExch.Document.11" ShapeID="_x0000_i1032" DrawAspect="Icon" ObjectID="_1671893364" r:id="rId24"/>
        </w:object>
      </w:r>
    </w:p>
    <w:p w:rsidR="005C5D3E" w:rsidRPr="005C5D3E" w:rsidRDefault="005C5D3E" w:rsidP="005C5D3E">
      <w:pPr>
        <w:pStyle w:val="ListParagraph"/>
        <w:numPr>
          <w:ilvl w:val="0"/>
          <w:numId w:val="14"/>
        </w:numPr>
        <w:rPr>
          <w:i/>
        </w:rPr>
      </w:pPr>
      <w:proofErr w:type="spellStart"/>
      <w:r w:rsidRPr="005C5D3E">
        <w:rPr>
          <w:i/>
        </w:rPr>
        <w:t>computeGiniLessVar</w:t>
      </w:r>
      <w:proofErr w:type="spellEnd"/>
      <w:r>
        <w:rPr>
          <w:i/>
        </w:rPr>
        <w:t xml:space="preserve"> – </w:t>
      </w:r>
      <w:r w:rsidRPr="005C5D3E">
        <w:t>calculates</w:t>
      </w:r>
      <w:r>
        <w:t xml:space="preserve"> the gini of each “removal of variable” from selected </w:t>
      </w:r>
      <w:bookmarkStart w:id="0" w:name="_GoBack"/>
      <w:r>
        <w:t>dimension</w:t>
      </w:r>
      <w:bookmarkEnd w:id="0"/>
      <w:r>
        <w:t>s</w:t>
      </w:r>
    </w:p>
    <w:p w:rsidR="005C5D3E" w:rsidRPr="003A59FD" w:rsidRDefault="005C5D3E" w:rsidP="005C5D3E">
      <w:pPr>
        <w:pStyle w:val="ListParagraph"/>
        <w:numPr>
          <w:ilvl w:val="0"/>
          <w:numId w:val="14"/>
        </w:numPr>
        <w:rPr>
          <w:i/>
        </w:rPr>
      </w:pPr>
      <w:r>
        <w:t xml:space="preserve">Most important section is marked as </w:t>
      </w:r>
      <w:r w:rsidRPr="005C5D3E">
        <w:rPr>
          <w:i/>
        </w:rPr>
        <w:t>Selection of final RG</w:t>
      </w:r>
      <w:r>
        <w:t xml:space="preserve"> in the code, here we define 3 functions: </w:t>
      </w:r>
      <w:proofErr w:type="spellStart"/>
      <w:r w:rsidRPr="005C5D3E">
        <w:t>dimension.agg</w:t>
      </w:r>
      <w:proofErr w:type="spellEnd"/>
      <w:r>
        <w:t xml:space="preserve">, </w:t>
      </w:r>
      <w:proofErr w:type="spellStart"/>
      <w:r w:rsidRPr="005C5D3E">
        <w:t>join.bins.row</w:t>
      </w:r>
      <w:proofErr w:type="spellEnd"/>
      <w:r>
        <w:t xml:space="preserve"> and </w:t>
      </w:r>
      <w:proofErr w:type="spellStart"/>
      <w:r w:rsidRPr="005C5D3E">
        <w:t>new.bins</w:t>
      </w:r>
      <w:proofErr w:type="spellEnd"/>
      <w:r>
        <w:t xml:space="preserve"> and start grouping of rows. Dimensions are defined in object </w:t>
      </w:r>
      <w:r w:rsidRPr="005C5D3E">
        <w:rPr>
          <w:i/>
        </w:rPr>
        <w:t>dimensions</w:t>
      </w:r>
      <w:r>
        <w:t xml:space="preserve"> in order which is then used for adding one by one.</w:t>
      </w:r>
      <w:r w:rsidRPr="005C5D3E">
        <w:t xml:space="preserve"> </w:t>
      </w:r>
      <w:r>
        <w:t xml:space="preserve">The first calling exports the first 2 dimensions to </w:t>
      </w:r>
      <w:r w:rsidRPr="005C5D3E">
        <w:t>dimension_agg2.csv</w:t>
      </w:r>
      <w:r w:rsidR="003A59FD">
        <w:t xml:space="preserve"> where user selects rows to merge for second dimension (first dimension cannot be merged anymore. If you need to merge it, redefine it in data)</w:t>
      </w:r>
    </w:p>
    <w:p w:rsidR="003A59FD" w:rsidRPr="003A59FD" w:rsidRDefault="003A59FD" w:rsidP="003A59FD">
      <w:pPr>
        <w:pStyle w:val="ListParagraph"/>
        <w:numPr>
          <w:ilvl w:val="0"/>
          <w:numId w:val="14"/>
        </w:numPr>
        <w:rPr>
          <w:i/>
        </w:rPr>
      </w:pPr>
      <w:r>
        <w:t xml:space="preserve">After setting the first column in the </w:t>
      </w:r>
      <w:r w:rsidRPr="005C5D3E">
        <w:t>dimension_agg2.csv</w:t>
      </w:r>
      <w:r>
        <w:t xml:space="preserve"> file (according to desired merging), the file is loaded back, added next dimension and next round exported </w:t>
      </w:r>
      <w:r w:rsidRPr="003A59FD">
        <w:t>dimension_agg3.csv</w:t>
      </w:r>
    </w:p>
    <w:p w:rsidR="003A59FD" w:rsidRPr="003A59FD" w:rsidRDefault="003A59FD" w:rsidP="003A59FD">
      <w:pPr>
        <w:pStyle w:val="ListParagraph"/>
        <w:numPr>
          <w:ilvl w:val="0"/>
          <w:numId w:val="14"/>
        </w:numPr>
        <w:rPr>
          <w:i/>
        </w:rPr>
      </w:pPr>
      <w:r>
        <w:t>The output of this process is on particular sheets in</w:t>
      </w:r>
    </w:p>
    <w:p w:rsidR="003A59FD" w:rsidRDefault="003A59FD" w:rsidP="003A59FD">
      <w:pPr>
        <w:pStyle w:val="ListParagraph"/>
      </w:pPr>
      <w:r>
        <w:object w:dxaOrig="1533" w:dyaOrig="990">
          <v:shape id="_x0000_i1033" type="#_x0000_t75" style="width:76.5pt;height:49.5pt" o:ole="">
            <v:imagedata r:id="rId25" o:title=""/>
          </v:shape>
          <o:OLEObject Type="Embed" ProgID="Excel.Sheet.12" ShapeID="_x0000_i1033" DrawAspect="Icon" ObjectID="_1671893365" r:id="rId26"/>
        </w:object>
      </w:r>
      <w:r>
        <w:object w:dxaOrig="1533" w:dyaOrig="990">
          <v:shape id="_x0000_i1034" type="#_x0000_t75" style="width:76.5pt;height:49.5pt" o:ole="">
            <v:imagedata r:id="rId27" o:title=""/>
          </v:shape>
          <o:OLEObject Type="Embed" ProgID="Excel.Sheet.12" ShapeID="_x0000_i1034" DrawAspect="Icon" ObjectID="_1671893366" r:id="rId28"/>
        </w:object>
      </w:r>
    </w:p>
    <w:p w:rsidR="003A59FD" w:rsidRPr="003A59FD" w:rsidRDefault="003A59FD" w:rsidP="002F7F51">
      <w:pPr>
        <w:pStyle w:val="ListParagraph"/>
        <w:numPr>
          <w:ilvl w:val="0"/>
          <w:numId w:val="14"/>
        </w:numPr>
        <w:rPr>
          <w:i/>
        </w:rPr>
      </w:pPr>
      <w:r>
        <w:t>Whole process of this section is in following files</w:t>
      </w:r>
    </w:p>
    <w:p w:rsidR="002F7F51" w:rsidRPr="003A59FD" w:rsidRDefault="005607D3" w:rsidP="003A59FD">
      <w:pPr>
        <w:pStyle w:val="ListParagraph"/>
        <w:rPr>
          <w:i/>
        </w:rPr>
      </w:pPr>
      <w:r>
        <w:object w:dxaOrig="1533" w:dyaOrig="990">
          <v:shape id="_x0000_i1035" type="#_x0000_t75" style="width:76.5pt;height:49.5pt" o:ole="">
            <v:imagedata r:id="rId29" o:title=""/>
          </v:shape>
          <o:OLEObject Type="Embed" ProgID="Package" ShapeID="_x0000_i1035" DrawAspect="Icon" ObjectID="_1671893367" r:id="rId30"/>
        </w:object>
      </w:r>
      <w:r>
        <w:object w:dxaOrig="1533" w:dyaOrig="990">
          <v:shape id="_x0000_i1036" type="#_x0000_t75" style="width:76.5pt;height:49.5pt" o:ole="">
            <v:imagedata r:id="rId31" o:title=""/>
          </v:shape>
          <o:OLEObject Type="Embed" ProgID="Package" ShapeID="_x0000_i1036" DrawAspect="Icon" ObjectID="_1671893368" r:id="rId32"/>
        </w:object>
      </w:r>
    </w:p>
    <w:p w:rsidR="001E281F" w:rsidRDefault="001E281F" w:rsidP="00FB64F6">
      <w:pPr>
        <w:pStyle w:val="Heading2"/>
      </w:pPr>
      <w:r>
        <w:t>Simulation of row ID of new RGS</w:t>
      </w:r>
    </w:p>
    <w:p w:rsidR="001E281F" w:rsidRDefault="001E281F" w:rsidP="001E281F">
      <w:pPr>
        <w:pStyle w:val="ListParagraph"/>
        <w:numPr>
          <w:ilvl w:val="0"/>
          <w:numId w:val="14"/>
        </w:numPr>
      </w:pPr>
      <w:r>
        <w:t>Data is created for both approved and rejected cases by scripts</w:t>
      </w:r>
      <w:r>
        <w:br/>
      </w:r>
      <w:r>
        <w:object w:dxaOrig="1533" w:dyaOrig="990">
          <v:shape id="_x0000_i1037" type="#_x0000_t75" style="width:76.5pt;height:49.5pt" o:ole="">
            <v:imagedata r:id="rId33" o:title=""/>
          </v:shape>
          <o:OLEObject Type="Embed" ProgID="Package" ShapeID="_x0000_i1037" DrawAspect="Icon" ObjectID="_1671893369" r:id="rId34"/>
        </w:object>
      </w:r>
      <w:r>
        <w:object w:dxaOrig="1533" w:dyaOrig="990">
          <v:shape id="_x0000_i1038" type="#_x0000_t75" style="width:76.5pt;height:49.5pt" o:ole="">
            <v:imagedata r:id="rId35" o:title=""/>
          </v:shape>
          <o:OLEObject Type="Embed" ProgID="Package" ShapeID="_x0000_i1038" DrawAspect="Icon" ObjectID="_1671893370" r:id="rId36"/>
        </w:object>
      </w:r>
    </w:p>
    <w:p w:rsidR="001E281F" w:rsidRDefault="001E281F" w:rsidP="001E281F">
      <w:pPr>
        <w:pStyle w:val="ListParagraph"/>
        <w:numPr>
          <w:ilvl w:val="0"/>
          <w:numId w:val="14"/>
        </w:numPr>
      </w:pPr>
      <w:r>
        <w:lastRenderedPageBreak/>
        <w:t>RG Simulator is used</w:t>
      </w:r>
      <w:r w:rsidR="00583E37">
        <w:t>. In this code first part prepares tables to load RGS in for of “Blaze table shape”. This was created in previous step</w:t>
      </w:r>
      <w:r>
        <w:br/>
      </w:r>
      <w:r>
        <w:object w:dxaOrig="1533" w:dyaOrig="990">
          <v:shape id="_x0000_i1039" type="#_x0000_t75" style="width:76.5pt;height:49.5pt" o:ole="">
            <v:imagedata r:id="rId37" o:title=""/>
          </v:shape>
          <o:OLEObject Type="Embed" ProgID="Package" ShapeID="_x0000_i1039" DrawAspect="Icon" ObjectID="_1671893371" r:id="rId38"/>
        </w:object>
      </w:r>
    </w:p>
    <w:p w:rsidR="00583E37" w:rsidRDefault="00583E37" w:rsidP="00583E37">
      <w:pPr>
        <w:pStyle w:val="ListParagraph"/>
        <w:numPr>
          <w:ilvl w:val="0"/>
          <w:numId w:val="14"/>
        </w:numPr>
      </w:pPr>
      <w:r>
        <w:t xml:space="preserve">Then RGS is loaded to these tables. </w:t>
      </w:r>
      <w:proofErr w:type="spellStart"/>
      <w:r w:rsidRPr="001E281F">
        <w:rPr>
          <w:rFonts w:ascii="Courier New" w:hAnsi="Courier New" w:cs="Courier New"/>
          <w:color w:val="000080"/>
          <w:sz w:val="20"/>
          <w:szCs w:val="20"/>
          <w:highlight w:val="white"/>
        </w:rPr>
        <w:t>FK_RGS_RULES_all</w:t>
      </w:r>
      <w:proofErr w:type="spellEnd"/>
      <w:r w:rsidRPr="001E281F">
        <w:rPr>
          <w:rFonts w:ascii="Courier New" w:hAnsi="Courier New" w:cs="Courier New"/>
          <w:color w:val="000080"/>
          <w:sz w:val="20"/>
          <w:szCs w:val="20"/>
        </w:rPr>
        <w:t xml:space="preserve"> </w:t>
      </w:r>
      <w:r w:rsidRPr="001E281F">
        <w:t xml:space="preserve">and </w:t>
      </w:r>
      <w:proofErr w:type="spellStart"/>
      <w:r w:rsidRPr="001E281F">
        <w:rPr>
          <w:rFonts w:ascii="Courier New" w:hAnsi="Courier New" w:cs="Courier New"/>
          <w:color w:val="000080"/>
          <w:sz w:val="20"/>
          <w:szCs w:val="20"/>
          <w:highlight w:val="white"/>
        </w:rPr>
        <w:t>FK_RGS_RULES_npp</w:t>
      </w:r>
      <w:proofErr w:type="spellEnd"/>
      <w:r w:rsidRPr="001E281F">
        <w:rPr>
          <w:rFonts w:ascii="Courier New" w:hAnsi="Courier New" w:cs="Courier New"/>
          <w:color w:val="000080"/>
          <w:sz w:val="20"/>
          <w:szCs w:val="20"/>
        </w:rPr>
        <w:t xml:space="preserve"> </w:t>
      </w:r>
      <w:r w:rsidRPr="001E281F">
        <w:t>for</w:t>
      </w:r>
      <w:r>
        <w:t xml:space="preserve"> the version with score with all pillars and no product/</w:t>
      </w:r>
      <w:proofErr w:type="spellStart"/>
      <w:r>
        <w:t>aldi</w:t>
      </w:r>
      <w:proofErr w:type="spellEnd"/>
      <w:r>
        <w:t xml:space="preserve"> pillar </w:t>
      </w:r>
      <w:proofErr w:type="spellStart"/>
      <w:r>
        <w:t>npp</w:t>
      </w:r>
      <w:proofErr w:type="spellEnd"/>
      <w:r>
        <w:t>.</w:t>
      </w:r>
    </w:p>
    <w:p w:rsidR="00583E37" w:rsidRDefault="00583E37" w:rsidP="001E281F">
      <w:pPr>
        <w:pStyle w:val="ListParagraph"/>
        <w:numPr>
          <w:ilvl w:val="0"/>
          <w:numId w:val="14"/>
        </w:numPr>
      </w:pPr>
      <w:r>
        <w:t xml:space="preserve">Section </w:t>
      </w:r>
      <w:r>
        <w:rPr>
          <w:rFonts w:ascii="Courier New" w:hAnsi="Courier New" w:cs="Courier New"/>
          <w:i/>
          <w:iCs/>
          <w:color w:val="FF0000"/>
          <w:sz w:val="20"/>
          <w:szCs w:val="20"/>
          <w:highlight w:val="white"/>
        </w:rPr>
        <w:t>A. BLAZE_OPERATOR</w:t>
      </w:r>
      <w:r>
        <w:rPr>
          <w:rFonts w:ascii="Courier New" w:hAnsi="Courier New" w:cs="Courier New"/>
          <w:i/>
          <w:iCs/>
          <w:color w:val="FF0000"/>
          <w:sz w:val="20"/>
          <w:szCs w:val="20"/>
        </w:rPr>
        <w:t xml:space="preserve"> </w:t>
      </w:r>
      <w:r>
        <w:t xml:space="preserve">defines functions for assigning rows. This part of code needs to be run separately in SQL to get loaded. Then next part </w:t>
      </w: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FK_app_RGS_row_exact</w:t>
      </w:r>
      <w:proofErr w:type="spellEnd"/>
      <w:r>
        <w:rPr>
          <w:rFonts w:ascii="Courier New" w:hAnsi="Courier New" w:cs="Courier New"/>
          <w:color w:val="000080"/>
          <w:sz w:val="20"/>
          <w:szCs w:val="20"/>
        </w:rPr>
        <w:t xml:space="preserve"> </w:t>
      </w:r>
      <w:r w:rsidRPr="00583E37">
        <w:t xml:space="preserve">is </w:t>
      </w:r>
      <w:r>
        <w:t>run as a separate part where IDs of new RG selector are assigned to the data.</w:t>
      </w:r>
    </w:p>
    <w:p w:rsidR="001E281F" w:rsidRPr="001E281F" w:rsidRDefault="001E281F" w:rsidP="001E281F"/>
    <w:p w:rsidR="00FB64F6" w:rsidRDefault="00FB64F6" w:rsidP="00FB64F6">
      <w:pPr>
        <w:pStyle w:val="Heading2"/>
      </w:pPr>
      <w:r>
        <w:t>Cutoff setting</w:t>
      </w:r>
    </w:p>
    <w:p w:rsidR="001E281F" w:rsidRDefault="001E281F" w:rsidP="00583E37">
      <w:pPr>
        <w:pStyle w:val="ListParagraph"/>
        <w:numPr>
          <w:ilvl w:val="0"/>
          <w:numId w:val="15"/>
        </w:numPr>
      </w:pPr>
      <w:proofErr w:type="spellStart"/>
      <w:r>
        <w:t>Cuttoffs</w:t>
      </w:r>
      <w:proofErr w:type="spellEnd"/>
      <w:r>
        <w:t xml:space="preserve"> are set based on approved and rejected</w:t>
      </w:r>
      <w:r w:rsidR="00583E37">
        <w:t xml:space="preserve"> cases. Data from previous step are exported by</w:t>
      </w:r>
      <w:r w:rsidR="00583E37">
        <w:br/>
        <w:t xml:space="preserve"> </w:t>
      </w:r>
      <w:r w:rsidR="00583E37">
        <w:object w:dxaOrig="1533" w:dyaOrig="990">
          <v:shape id="_x0000_i1040" type="#_x0000_t75" style="width:76.5pt;height:49.5pt" o:ole="">
            <v:imagedata r:id="rId39" o:title=""/>
          </v:shape>
          <o:OLEObject Type="Embed" ProgID="Package" ShapeID="_x0000_i1040" DrawAspect="Icon" ObjectID="_1671893372" r:id="rId40"/>
        </w:object>
      </w:r>
      <w:r w:rsidR="00583E37">
        <w:object w:dxaOrig="1533" w:dyaOrig="990">
          <v:shape id="_x0000_i1041" type="#_x0000_t75" style="width:76.5pt;height:49.5pt" o:ole="">
            <v:imagedata r:id="rId41" o:title=""/>
          </v:shape>
          <o:OLEObject Type="Embed" ProgID="Package" ShapeID="_x0000_i1041" DrawAspect="Icon" ObjectID="_1671893373" r:id="rId42"/>
        </w:object>
      </w:r>
    </w:p>
    <w:p w:rsidR="00583E37" w:rsidRDefault="00583E37" w:rsidP="00583E37">
      <w:pPr>
        <w:pStyle w:val="ListParagraph"/>
        <w:numPr>
          <w:ilvl w:val="0"/>
          <w:numId w:val="15"/>
        </w:numPr>
      </w:pPr>
      <w:r>
        <w:t>The exported data is loaded to R</w:t>
      </w:r>
    </w:p>
    <w:p w:rsidR="00583E37" w:rsidRDefault="00583E37" w:rsidP="00583E37">
      <w:pPr>
        <w:pStyle w:val="ListParagraph"/>
      </w:pPr>
      <w:r>
        <w:object w:dxaOrig="1533" w:dyaOrig="990">
          <v:shape id="_x0000_i1042" type="#_x0000_t75" style="width:76.5pt;height:49.5pt" o:ole="">
            <v:imagedata r:id="rId43" o:title=""/>
          </v:shape>
          <o:OLEObject Type="Embed" ProgID="Package" ShapeID="_x0000_i1042" DrawAspect="Icon" ObjectID="_1671893374" r:id="rId44"/>
        </w:object>
      </w:r>
      <w:r>
        <w:object w:dxaOrig="1533" w:dyaOrig="990">
          <v:shape id="_x0000_i1043" type="#_x0000_t75" style="width:76.5pt;height:49.5pt" o:ole="">
            <v:imagedata r:id="rId45" o:title=""/>
          </v:shape>
          <o:OLEObject Type="Embed" ProgID="Package" ShapeID="_x0000_i1043" DrawAspect="Icon" ObjectID="_1671893375" r:id="rId46"/>
        </w:object>
      </w:r>
    </w:p>
    <w:p w:rsidR="00583E37" w:rsidRDefault="00583E37" w:rsidP="00583E37">
      <w:pPr>
        <w:pStyle w:val="ListParagraph"/>
        <w:numPr>
          <w:ilvl w:val="0"/>
          <w:numId w:val="15"/>
        </w:numPr>
      </w:pPr>
      <w:r>
        <w:t xml:space="preserve">Function </w:t>
      </w:r>
      <w:proofErr w:type="spellStart"/>
      <w:r w:rsidRPr="00583E37">
        <w:t>set.cutoffs</w:t>
      </w:r>
      <w:proofErr w:type="spellEnd"/>
      <w:r>
        <w:t xml:space="preserve"> sets the cutoff (quantile of score) by approval rate on each row of new RGS. AR as kept same on each row by observing number of rejected/approved cases</w:t>
      </w:r>
      <w:r w:rsidR="00FE5D3F">
        <w:t>. August 2018 data and FPD30 target was used for tuning of cutoffs.</w:t>
      </w:r>
    </w:p>
    <w:p w:rsidR="00F51244" w:rsidRDefault="00583E37" w:rsidP="00F51244">
      <w:pPr>
        <w:pStyle w:val="ListParagraph"/>
        <w:numPr>
          <w:ilvl w:val="0"/>
          <w:numId w:val="15"/>
        </w:numPr>
      </w:pPr>
      <w:r>
        <w:t xml:space="preserve">Results are exported to </w:t>
      </w:r>
      <w:proofErr w:type="spellStart"/>
      <w:r w:rsidRPr="00583E37">
        <w:t>cutoffs_proposition</w:t>
      </w:r>
      <w:proofErr w:type="spellEnd"/>
      <w:r>
        <w:t>(</w:t>
      </w:r>
      <w:r w:rsidRPr="00583E37">
        <w:t>_</w:t>
      </w:r>
      <w:proofErr w:type="spellStart"/>
      <w:r w:rsidRPr="00583E37">
        <w:t>npp</w:t>
      </w:r>
      <w:proofErr w:type="spellEnd"/>
      <w:r>
        <w:t>)</w:t>
      </w:r>
      <w:r w:rsidRPr="00583E37">
        <w:t>.csv</w:t>
      </w:r>
      <w:r w:rsidR="00F51244">
        <w:t xml:space="preserve">, in this file desired AR can be set on each row and defined in </w:t>
      </w:r>
      <w:r w:rsidR="00F51244" w:rsidRPr="00F51244">
        <w:t>needed.AR</w:t>
      </w:r>
    </w:p>
    <w:p w:rsidR="00583E37" w:rsidRDefault="00F51244" w:rsidP="00F51244">
      <w:pPr>
        <w:pStyle w:val="ListParagraph"/>
      </w:pPr>
      <w:r>
        <w:object w:dxaOrig="1533" w:dyaOrig="990">
          <v:shape id="_x0000_i1044" type="#_x0000_t75" style="width:76.5pt;height:49.5pt" o:ole="">
            <v:imagedata r:id="rId47" o:title=""/>
          </v:shape>
          <o:OLEObject Type="Embed" ProgID="Excel.SheetMacroEnabled.12" ShapeID="_x0000_i1044" DrawAspect="Icon" ObjectID="_1671893376" r:id="rId48"/>
        </w:object>
      </w:r>
      <w:r w:rsidR="005D416F">
        <w:t xml:space="preserve"> </w:t>
      </w:r>
      <w:r w:rsidR="005D416F">
        <w:br/>
        <w:t>- this last step was finally not done in R but in excel simulator which is used by local IN risk tem for standard cut offs setup</w:t>
      </w:r>
    </w:p>
    <w:p w:rsidR="00D67FFE" w:rsidRDefault="00D67FFE" w:rsidP="00D67FFE">
      <w:pPr>
        <w:pStyle w:val="Heading1"/>
      </w:pPr>
      <w:r>
        <w:t>Results</w:t>
      </w:r>
    </w:p>
    <w:p w:rsidR="00D67FFE" w:rsidRDefault="00D67FFE" w:rsidP="00D67FFE">
      <w:r>
        <w:t xml:space="preserve">Two versions of RGS are considered as a solution, version with all pillars in scorecard and version without the 2 pillars which use the additional information (from pillars) in RGS as </w:t>
      </w:r>
      <w:r>
        <w:lastRenderedPageBreak/>
        <w:t>dimensions.</w:t>
      </w:r>
      <w:r w:rsidR="00EE0808">
        <w:br/>
      </w:r>
      <w:r w:rsidR="00EE0808">
        <w:object w:dxaOrig="1533" w:dyaOrig="990">
          <v:shape id="_x0000_i1045" type="#_x0000_t75" style="width:76.5pt;height:49.5pt" o:ole="">
            <v:imagedata r:id="rId49" o:title=""/>
          </v:shape>
          <o:OLEObject Type="Embed" ProgID="Excel.Sheet.12" ShapeID="_x0000_i1045" DrawAspect="Icon" ObjectID="_1671893377" r:id="rId50"/>
        </w:object>
      </w:r>
      <w:r w:rsidR="00EE0808">
        <w:object w:dxaOrig="1533" w:dyaOrig="990">
          <v:shape id="_x0000_i1046" type="#_x0000_t75" style="width:76.5pt;height:49.5pt" o:ole="">
            <v:imagedata r:id="rId51" o:title=""/>
          </v:shape>
          <o:OLEObject Type="Embed" ProgID="Excel.Sheet.12" ShapeID="_x0000_i1046" DrawAspect="Icon" ObjectID="_1671893378" r:id="rId52"/>
        </w:object>
      </w:r>
    </w:p>
    <w:p w:rsidR="00EE0808" w:rsidRDefault="00EE0808" w:rsidP="00EE0808">
      <w:pPr>
        <w:pStyle w:val="Heading1"/>
      </w:pPr>
      <w:r>
        <w:t>Recommendations</w:t>
      </w:r>
    </w:p>
    <w:p w:rsidR="00EE0808" w:rsidRDefault="00EE0808" w:rsidP="00EE0808">
      <w:r>
        <w:t>Following points should be considered in next redesign</w:t>
      </w:r>
    </w:p>
    <w:p w:rsidR="00D67FFE" w:rsidRDefault="00EE0808" w:rsidP="00C22343">
      <w:pPr>
        <w:pStyle w:val="ListParagraph"/>
        <w:numPr>
          <w:ilvl w:val="0"/>
          <w:numId w:val="16"/>
        </w:numPr>
      </w:pPr>
      <w:r>
        <w:t>Variable insurance (FLAG_INSURANCE</w:t>
      </w:r>
      <w:r w:rsidRPr="00EE0808">
        <w:t xml:space="preserve"> </w:t>
      </w:r>
      <w:r>
        <w:t>or more detailed PRODUCT_INSURANCE)</w:t>
      </w:r>
      <w:r w:rsidR="00C22343">
        <w:t xml:space="preserve"> was significant in the analysis, however not used as the insurance data was fully in line with the expectations (penetration). Consider inclusion after proper analysis.</w:t>
      </w:r>
    </w:p>
    <w:p w:rsidR="00C22343" w:rsidRPr="00D67FFE" w:rsidRDefault="00C22343" w:rsidP="00C22343">
      <w:pPr>
        <w:pStyle w:val="ListParagraph"/>
        <w:numPr>
          <w:ilvl w:val="0"/>
          <w:numId w:val="16"/>
        </w:numPr>
      </w:pPr>
      <w:r>
        <w:t xml:space="preserve">GSPN model is correlated with Aldi flag variable. Both are considered in the model as final dimensions as they are needed for managing the risk (and to fulfill sales agreements). However Aldi is used in scorecard already and some GSPN codes contain mainly </w:t>
      </w:r>
      <w:proofErr w:type="spellStart"/>
      <w:r>
        <w:t>aldi</w:t>
      </w:r>
      <w:proofErr w:type="spellEnd"/>
      <w:r>
        <w:t xml:space="preserve"> clients. It would be better to use only one of the dimensions due to simpler management and less RGS rows.</w:t>
      </w:r>
    </w:p>
    <w:sectPr w:rsidR="00C22343" w:rsidRPr="00D67FFE" w:rsidSect="00273350">
      <w:footerReference w:type="default" r:id="rId53"/>
      <w:type w:val="continuous"/>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6966" w:rsidRDefault="00FF6966" w:rsidP="00451D81">
      <w:pPr>
        <w:spacing w:after="0" w:line="240" w:lineRule="auto"/>
      </w:pPr>
      <w:r>
        <w:separator/>
      </w:r>
    </w:p>
  </w:endnote>
  <w:endnote w:type="continuationSeparator" w:id="0">
    <w:p w:rsidR="00FF6966" w:rsidRDefault="00FF6966" w:rsidP="00451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816009"/>
      <w:docPartObj>
        <w:docPartGallery w:val="Page Numbers (Bottom of Page)"/>
        <w:docPartUnique/>
      </w:docPartObj>
    </w:sdtPr>
    <w:sdtEndPr>
      <w:rPr>
        <w:noProof/>
      </w:rPr>
    </w:sdtEndPr>
    <w:sdtContent>
      <w:p w:rsidR="00451D81" w:rsidRDefault="00451D81">
        <w:pPr>
          <w:pStyle w:val="Footer"/>
          <w:jc w:val="center"/>
        </w:pPr>
        <w:r>
          <w:fldChar w:fldCharType="begin"/>
        </w:r>
        <w:r>
          <w:instrText xml:space="preserve"> PAGE   \* MERGEFORMAT </w:instrText>
        </w:r>
        <w:r>
          <w:fldChar w:fldCharType="separate"/>
        </w:r>
        <w:r w:rsidR="00542344">
          <w:rPr>
            <w:noProof/>
          </w:rPr>
          <w:t>5</w:t>
        </w:r>
        <w:r>
          <w:rPr>
            <w:noProof/>
          </w:rPr>
          <w:fldChar w:fldCharType="end"/>
        </w:r>
        <w:r>
          <w:rPr>
            <w:noProof/>
          </w:rPr>
          <w:t>/</w:t>
        </w:r>
        <w:r>
          <w:rPr>
            <w:noProof/>
          </w:rPr>
          <w:fldChar w:fldCharType="begin"/>
        </w:r>
        <w:r>
          <w:rPr>
            <w:noProof/>
          </w:rPr>
          <w:instrText xml:space="preserve"> NUMPAGES  \* Arabic  \* MERGEFORMAT </w:instrText>
        </w:r>
        <w:r>
          <w:rPr>
            <w:noProof/>
          </w:rPr>
          <w:fldChar w:fldCharType="separate"/>
        </w:r>
        <w:r w:rsidR="00542344">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6966" w:rsidRDefault="00FF6966" w:rsidP="00451D81">
      <w:pPr>
        <w:spacing w:after="0" w:line="240" w:lineRule="auto"/>
      </w:pPr>
      <w:r>
        <w:separator/>
      </w:r>
    </w:p>
  </w:footnote>
  <w:footnote w:type="continuationSeparator" w:id="0">
    <w:p w:rsidR="00FF6966" w:rsidRDefault="00FF6966" w:rsidP="00451D81">
      <w:pPr>
        <w:spacing w:after="0" w:line="240" w:lineRule="auto"/>
      </w:pPr>
      <w:r>
        <w:continuationSeparator/>
      </w:r>
    </w:p>
  </w:footnote>
  <w:footnote w:id="1">
    <w:p w:rsidR="00A75A6D" w:rsidRDefault="00A75A6D" w:rsidP="00A75A6D">
      <w:r>
        <w:rPr>
          <w:rStyle w:val="FootnoteReference"/>
        </w:rPr>
        <w:footnoteRef/>
      </w:r>
      <w:r>
        <w:t xml:space="preserve"> Documentation is not attached here to save space, it is stored on HQ server </w:t>
      </w:r>
      <w:r w:rsidRPr="00A75A6D">
        <w:t>\\proliant10.office.hci\HCI_A\SCORING\1 HQ Development center\1 Scorecards\2018\06 IN POS CD + TW</w:t>
      </w:r>
    </w:p>
    <w:p w:rsidR="00A75A6D" w:rsidRDefault="00A75A6D">
      <w:pPr>
        <w:pStyle w:val="FootnoteText"/>
      </w:pPr>
    </w:p>
  </w:footnote>
  <w:footnote w:id="2">
    <w:p w:rsidR="009953A2" w:rsidRDefault="009953A2">
      <w:pPr>
        <w:pStyle w:val="FootnoteText"/>
      </w:pPr>
      <w:r>
        <w:rPr>
          <w:rStyle w:val="FootnoteReference"/>
        </w:rPr>
        <w:footnoteRef/>
      </w:r>
      <w:r>
        <w:t xml:space="preserve"> </w:t>
      </w:r>
      <w:r w:rsidRPr="009953A2">
        <w:t>https://wiki.homecredit.net/confluence/display/SW/Scoring+Workflow+Home</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6FE7"/>
    <w:multiLevelType w:val="hybridMultilevel"/>
    <w:tmpl w:val="733AF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91D54"/>
    <w:multiLevelType w:val="hybridMultilevel"/>
    <w:tmpl w:val="78F85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C333B"/>
    <w:multiLevelType w:val="hybridMultilevel"/>
    <w:tmpl w:val="4CC46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82B0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14E596F"/>
    <w:multiLevelType w:val="hybridMultilevel"/>
    <w:tmpl w:val="4894DC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BE663D0"/>
    <w:multiLevelType w:val="hybridMultilevel"/>
    <w:tmpl w:val="EBD878CA"/>
    <w:lvl w:ilvl="0" w:tplc="DDCC92B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7E7410"/>
    <w:multiLevelType w:val="hybridMultilevel"/>
    <w:tmpl w:val="C07E3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A2732F"/>
    <w:multiLevelType w:val="hybridMultilevel"/>
    <w:tmpl w:val="5F3865E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5C2845AE"/>
    <w:multiLevelType w:val="multilevel"/>
    <w:tmpl w:val="D83C0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9687643"/>
    <w:multiLevelType w:val="hybridMultilevel"/>
    <w:tmpl w:val="98FC60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2678CB"/>
    <w:multiLevelType w:val="multilevel"/>
    <w:tmpl w:val="18E09C8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6A6B6B5F"/>
    <w:multiLevelType w:val="hybridMultilevel"/>
    <w:tmpl w:val="DAFA42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82270DA"/>
    <w:multiLevelType w:val="hybridMultilevel"/>
    <w:tmpl w:val="5136D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4114CC"/>
    <w:multiLevelType w:val="hybridMultilevel"/>
    <w:tmpl w:val="FF782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935AF9"/>
    <w:multiLevelType w:val="hybridMultilevel"/>
    <w:tmpl w:val="367C9A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6"/>
  </w:num>
  <w:num w:numId="2">
    <w:abstractNumId w:val="2"/>
  </w:num>
  <w:num w:numId="3">
    <w:abstractNumId w:val="8"/>
  </w:num>
  <w:num w:numId="4">
    <w:abstractNumId w:val="3"/>
  </w:num>
  <w:num w:numId="5">
    <w:abstractNumId w:val="10"/>
  </w:num>
  <w:num w:numId="6">
    <w:abstractNumId w:val="5"/>
  </w:num>
  <w:num w:numId="7">
    <w:abstractNumId w:val="10"/>
    <w:lvlOverride w:ilvl="0">
      <w:startOverride w:val="1"/>
    </w:lvlOverride>
  </w:num>
  <w:num w:numId="8">
    <w:abstractNumId w:val="7"/>
  </w:num>
  <w:num w:numId="9">
    <w:abstractNumId w:val="9"/>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1"/>
  </w:num>
  <w:num w:numId="14">
    <w:abstractNumId w:val="1"/>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73D"/>
    <w:rsid w:val="000002C4"/>
    <w:rsid w:val="00011E83"/>
    <w:rsid w:val="00041BB2"/>
    <w:rsid w:val="0004485D"/>
    <w:rsid w:val="00051AC6"/>
    <w:rsid w:val="00053005"/>
    <w:rsid w:val="00086CEE"/>
    <w:rsid w:val="00090904"/>
    <w:rsid w:val="00097BB4"/>
    <w:rsid w:val="000A1438"/>
    <w:rsid w:val="0011514F"/>
    <w:rsid w:val="001558F6"/>
    <w:rsid w:val="001729B4"/>
    <w:rsid w:val="0019726D"/>
    <w:rsid w:val="001B788A"/>
    <w:rsid w:val="001D4526"/>
    <w:rsid w:val="001E281F"/>
    <w:rsid w:val="001E4B5D"/>
    <w:rsid w:val="001E6610"/>
    <w:rsid w:val="001F11F6"/>
    <w:rsid w:val="0023789F"/>
    <w:rsid w:val="002408B7"/>
    <w:rsid w:val="00273350"/>
    <w:rsid w:val="00274467"/>
    <w:rsid w:val="002765FD"/>
    <w:rsid w:val="002A05AF"/>
    <w:rsid w:val="002A373D"/>
    <w:rsid w:val="002B50EC"/>
    <w:rsid w:val="002F7F51"/>
    <w:rsid w:val="00357D0E"/>
    <w:rsid w:val="003A4E29"/>
    <w:rsid w:val="003A59FD"/>
    <w:rsid w:val="003B7005"/>
    <w:rsid w:val="003D110C"/>
    <w:rsid w:val="003D16E6"/>
    <w:rsid w:val="003D485E"/>
    <w:rsid w:val="003D5F4B"/>
    <w:rsid w:val="004058E0"/>
    <w:rsid w:val="00406C74"/>
    <w:rsid w:val="00420203"/>
    <w:rsid w:val="004223E0"/>
    <w:rsid w:val="00435353"/>
    <w:rsid w:val="00436EA9"/>
    <w:rsid w:val="004403F5"/>
    <w:rsid w:val="00451D81"/>
    <w:rsid w:val="004B2951"/>
    <w:rsid w:val="004F37A9"/>
    <w:rsid w:val="00526B29"/>
    <w:rsid w:val="00542344"/>
    <w:rsid w:val="005607D3"/>
    <w:rsid w:val="005626C5"/>
    <w:rsid w:val="00583E37"/>
    <w:rsid w:val="0058678C"/>
    <w:rsid w:val="00592D70"/>
    <w:rsid w:val="005A550A"/>
    <w:rsid w:val="005C5D3E"/>
    <w:rsid w:val="005D28C9"/>
    <w:rsid w:val="005D416F"/>
    <w:rsid w:val="005D75DC"/>
    <w:rsid w:val="0060454E"/>
    <w:rsid w:val="006427DD"/>
    <w:rsid w:val="00670E11"/>
    <w:rsid w:val="006732FA"/>
    <w:rsid w:val="00674B04"/>
    <w:rsid w:val="00685ADB"/>
    <w:rsid w:val="006D2700"/>
    <w:rsid w:val="0072177D"/>
    <w:rsid w:val="0074605F"/>
    <w:rsid w:val="0078485E"/>
    <w:rsid w:val="00791C2E"/>
    <w:rsid w:val="007A37D7"/>
    <w:rsid w:val="007B5004"/>
    <w:rsid w:val="007D5591"/>
    <w:rsid w:val="008118CD"/>
    <w:rsid w:val="008223B8"/>
    <w:rsid w:val="0086704F"/>
    <w:rsid w:val="008A3910"/>
    <w:rsid w:val="008B7D8C"/>
    <w:rsid w:val="008D1281"/>
    <w:rsid w:val="008D67B6"/>
    <w:rsid w:val="008E3765"/>
    <w:rsid w:val="008E5D42"/>
    <w:rsid w:val="009021A0"/>
    <w:rsid w:val="00917C95"/>
    <w:rsid w:val="00963866"/>
    <w:rsid w:val="009953A2"/>
    <w:rsid w:val="009A0080"/>
    <w:rsid w:val="009C17CC"/>
    <w:rsid w:val="009E213C"/>
    <w:rsid w:val="00A15944"/>
    <w:rsid w:val="00A33AFA"/>
    <w:rsid w:val="00A36F72"/>
    <w:rsid w:val="00A5361D"/>
    <w:rsid w:val="00A555FC"/>
    <w:rsid w:val="00A72C5F"/>
    <w:rsid w:val="00A72FBE"/>
    <w:rsid w:val="00A75A6D"/>
    <w:rsid w:val="00AB3EB2"/>
    <w:rsid w:val="00AE4D07"/>
    <w:rsid w:val="00AE70E8"/>
    <w:rsid w:val="00B04307"/>
    <w:rsid w:val="00B115ED"/>
    <w:rsid w:val="00B20EC4"/>
    <w:rsid w:val="00B22477"/>
    <w:rsid w:val="00B64108"/>
    <w:rsid w:val="00B84F6E"/>
    <w:rsid w:val="00BC1C4F"/>
    <w:rsid w:val="00BD67CF"/>
    <w:rsid w:val="00BE07D9"/>
    <w:rsid w:val="00C1174E"/>
    <w:rsid w:val="00C13458"/>
    <w:rsid w:val="00C22343"/>
    <w:rsid w:val="00C25B0D"/>
    <w:rsid w:val="00C425B5"/>
    <w:rsid w:val="00C56AE3"/>
    <w:rsid w:val="00C6225B"/>
    <w:rsid w:val="00CE1A26"/>
    <w:rsid w:val="00CF330F"/>
    <w:rsid w:val="00CF7EE5"/>
    <w:rsid w:val="00D02E2D"/>
    <w:rsid w:val="00D67FFE"/>
    <w:rsid w:val="00D86C3C"/>
    <w:rsid w:val="00DB3074"/>
    <w:rsid w:val="00DC7524"/>
    <w:rsid w:val="00DE3AF8"/>
    <w:rsid w:val="00DF1DDE"/>
    <w:rsid w:val="00DF4407"/>
    <w:rsid w:val="00DF48D2"/>
    <w:rsid w:val="00E046B5"/>
    <w:rsid w:val="00E10CCC"/>
    <w:rsid w:val="00E862DE"/>
    <w:rsid w:val="00EB00FB"/>
    <w:rsid w:val="00EC7200"/>
    <w:rsid w:val="00ED1A77"/>
    <w:rsid w:val="00EE0808"/>
    <w:rsid w:val="00F00410"/>
    <w:rsid w:val="00F51244"/>
    <w:rsid w:val="00F664C4"/>
    <w:rsid w:val="00F72527"/>
    <w:rsid w:val="00FA5FB4"/>
    <w:rsid w:val="00FB64F6"/>
    <w:rsid w:val="00FC009E"/>
    <w:rsid w:val="00FC7E09"/>
    <w:rsid w:val="00FD1173"/>
    <w:rsid w:val="00FE5D3F"/>
    <w:rsid w:val="00FF05A0"/>
    <w:rsid w:val="00FF1B06"/>
    <w:rsid w:val="00FF6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77287C1-8049-4BBF-A1D3-FA3EDD3B2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6B29"/>
    <w:rPr>
      <w:rFonts w:ascii="Arial" w:hAnsi="Arial"/>
    </w:rPr>
  </w:style>
  <w:style w:type="paragraph" w:styleId="Heading1">
    <w:name w:val="heading 1"/>
    <w:basedOn w:val="Normal"/>
    <w:next w:val="Normal"/>
    <w:link w:val="Heading1Char"/>
    <w:uiPriority w:val="9"/>
    <w:qFormat/>
    <w:rsid w:val="00526B29"/>
    <w:pPr>
      <w:keepNext/>
      <w:keepLines/>
      <w:numPr>
        <w:numId w:val="5"/>
      </w:numPr>
      <w:spacing w:before="240" w:after="0" w:line="240" w:lineRule="auto"/>
      <w:outlineLvl w:val="0"/>
    </w:pPr>
    <w:rPr>
      <w:rFonts w:eastAsiaTheme="majorEastAsia" w:cstheme="majorBidi"/>
      <w:b/>
      <w:bCs/>
      <w:color w:val="C8102E"/>
      <w:sz w:val="36"/>
      <w:szCs w:val="28"/>
    </w:rPr>
  </w:style>
  <w:style w:type="paragraph" w:styleId="Heading2">
    <w:name w:val="heading 2"/>
    <w:basedOn w:val="Heading1"/>
    <w:next w:val="Normal"/>
    <w:link w:val="Heading2Char"/>
    <w:uiPriority w:val="9"/>
    <w:unhideWhenUsed/>
    <w:qFormat/>
    <w:rsid w:val="00526B29"/>
    <w:pPr>
      <w:numPr>
        <w:ilvl w:val="1"/>
      </w:numPr>
      <w:spacing w:before="120"/>
      <w:outlineLvl w:val="1"/>
    </w:pPr>
    <w:rPr>
      <w:color w:val="auto"/>
      <w:sz w:val="32"/>
    </w:rPr>
  </w:style>
  <w:style w:type="paragraph" w:styleId="Heading3">
    <w:name w:val="heading 3"/>
    <w:basedOn w:val="Normal"/>
    <w:next w:val="Normal"/>
    <w:link w:val="Heading3Char"/>
    <w:uiPriority w:val="9"/>
    <w:unhideWhenUsed/>
    <w:qFormat/>
    <w:rsid w:val="00526B29"/>
    <w:pPr>
      <w:keepNext/>
      <w:keepLines/>
      <w:numPr>
        <w:ilvl w:val="2"/>
        <w:numId w:val="5"/>
      </w:numPr>
      <w:spacing w:before="120" w:after="0" w:line="240" w:lineRule="auto"/>
      <w:outlineLvl w:val="2"/>
    </w:pPr>
    <w:rPr>
      <w:rFonts w:eastAsiaTheme="majorEastAsia" w:cstheme="majorBidi"/>
      <w:b/>
      <w:bCs/>
      <w:sz w:val="26"/>
    </w:rPr>
  </w:style>
  <w:style w:type="paragraph" w:styleId="Heading4">
    <w:name w:val="heading 4"/>
    <w:basedOn w:val="Normal"/>
    <w:next w:val="Normal"/>
    <w:link w:val="Heading4Char"/>
    <w:uiPriority w:val="9"/>
    <w:semiHidden/>
    <w:unhideWhenUsed/>
    <w:qFormat/>
    <w:rsid w:val="00F72527"/>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72527"/>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72527"/>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72527"/>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72527"/>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72527"/>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7B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BB4"/>
    <w:rPr>
      <w:rFonts w:ascii="Tahoma" w:hAnsi="Tahoma" w:cs="Tahoma"/>
      <w:sz w:val="16"/>
      <w:szCs w:val="16"/>
    </w:rPr>
  </w:style>
  <w:style w:type="paragraph" w:styleId="Subtitle">
    <w:name w:val="Subtitle"/>
    <w:basedOn w:val="Normal"/>
    <w:next w:val="Normal"/>
    <w:link w:val="SubtitleChar"/>
    <w:uiPriority w:val="11"/>
    <w:qFormat/>
    <w:rsid w:val="00526B29"/>
    <w:pPr>
      <w:numPr>
        <w:ilvl w:val="1"/>
      </w:numPr>
      <w:spacing w:line="240" w:lineRule="auto"/>
    </w:pPr>
    <w:rPr>
      <w:rFonts w:eastAsiaTheme="majorEastAsia" w:cstheme="majorBidi"/>
      <w:b/>
      <w:i/>
      <w:iCs/>
      <w:color w:val="C8102E"/>
      <w:sz w:val="28"/>
      <w:szCs w:val="24"/>
    </w:rPr>
  </w:style>
  <w:style w:type="paragraph" w:styleId="Title">
    <w:name w:val="Title"/>
    <w:basedOn w:val="Normal"/>
    <w:next w:val="Normal"/>
    <w:link w:val="TitleChar"/>
    <w:uiPriority w:val="10"/>
    <w:qFormat/>
    <w:rsid w:val="00A36F72"/>
    <w:pPr>
      <w:spacing w:line="240" w:lineRule="auto"/>
      <w:contextualSpacing/>
    </w:pPr>
    <w:rPr>
      <w:rFonts w:eastAsiaTheme="majorEastAsia" w:cstheme="majorBidi"/>
      <w:b/>
      <w:color w:val="C8102E"/>
      <w:spacing w:val="5"/>
      <w:kern w:val="28"/>
      <w:sz w:val="36"/>
      <w:szCs w:val="52"/>
    </w:rPr>
  </w:style>
  <w:style w:type="character" w:customStyle="1" w:styleId="TitleChar">
    <w:name w:val="Title Char"/>
    <w:basedOn w:val="DefaultParagraphFont"/>
    <w:link w:val="Title"/>
    <w:uiPriority w:val="10"/>
    <w:rsid w:val="00A36F72"/>
    <w:rPr>
      <w:rFonts w:ascii="Arial" w:eastAsiaTheme="majorEastAsia" w:hAnsi="Arial" w:cstheme="majorBidi"/>
      <w:b/>
      <w:color w:val="C8102E"/>
      <w:spacing w:val="5"/>
      <w:kern w:val="28"/>
      <w:sz w:val="36"/>
      <w:szCs w:val="52"/>
    </w:rPr>
  </w:style>
  <w:style w:type="character" w:customStyle="1" w:styleId="SubtitleChar">
    <w:name w:val="Subtitle Char"/>
    <w:basedOn w:val="DefaultParagraphFont"/>
    <w:link w:val="Subtitle"/>
    <w:uiPriority w:val="11"/>
    <w:rsid w:val="00526B29"/>
    <w:rPr>
      <w:rFonts w:ascii="Arial" w:eastAsiaTheme="majorEastAsia" w:hAnsi="Arial" w:cstheme="majorBidi"/>
      <w:b/>
      <w:i/>
      <w:iCs/>
      <w:color w:val="C8102E"/>
      <w:sz w:val="28"/>
      <w:szCs w:val="24"/>
    </w:rPr>
  </w:style>
  <w:style w:type="character" w:styleId="Strong">
    <w:name w:val="Strong"/>
    <w:basedOn w:val="DefaultParagraphFont"/>
    <w:uiPriority w:val="22"/>
    <w:qFormat/>
    <w:rsid w:val="00F00410"/>
    <w:rPr>
      <w:b/>
      <w:bCs/>
    </w:rPr>
  </w:style>
  <w:style w:type="character" w:customStyle="1" w:styleId="Black">
    <w:name w:val="Black"/>
    <w:basedOn w:val="DefaultParagraphFont"/>
    <w:uiPriority w:val="1"/>
    <w:qFormat/>
    <w:rsid w:val="003B7005"/>
    <w:rPr>
      <w:color w:val="auto"/>
    </w:rPr>
  </w:style>
  <w:style w:type="character" w:customStyle="1" w:styleId="Heading1Char">
    <w:name w:val="Heading 1 Char"/>
    <w:basedOn w:val="DefaultParagraphFont"/>
    <w:link w:val="Heading1"/>
    <w:uiPriority w:val="9"/>
    <w:rsid w:val="00526B29"/>
    <w:rPr>
      <w:rFonts w:ascii="Arial" w:eastAsiaTheme="majorEastAsia" w:hAnsi="Arial" w:cstheme="majorBidi"/>
      <w:b/>
      <w:bCs/>
      <w:color w:val="C8102E"/>
      <w:sz w:val="36"/>
      <w:szCs w:val="28"/>
    </w:rPr>
  </w:style>
  <w:style w:type="paragraph" w:customStyle="1" w:styleId="Explanation">
    <w:name w:val="Explanation"/>
    <w:basedOn w:val="Normal"/>
    <w:qFormat/>
    <w:rsid w:val="002408B7"/>
    <w:rPr>
      <w:i/>
      <w:color w:val="7F7F7F" w:themeColor="text1" w:themeTint="80"/>
      <w:sz w:val="16"/>
      <w:szCs w:val="16"/>
    </w:rPr>
  </w:style>
  <w:style w:type="character" w:customStyle="1" w:styleId="Heading2Char">
    <w:name w:val="Heading 2 Char"/>
    <w:basedOn w:val="DefaultParagraphFont"/>
    <w:link w:val="Heading2"/>
    <w:uiPriority w:val="9"/>
    <w:rsid w:val="00526B29"/>
    <w:rPr>
      <w:rFonts w:ascii="Arial" w:eastAsiaTheme="majorEastAsia" w:hAnsi="Arial" w:cstheme="majorBidi"/>
      <w:b/>
      <w:bCs/>
      <w:sz w:val="32"/>
      <w:szCs w:val="28"/>
    </w:rPr>
  </w:style>
  <w:style w:type="character" w:customStyle="1" w:styleId="Heading3Char">
    <w:name w:val="Heading 3 Char"/>
    <w:basedOn w:val="DefaultParagraphFont"/>
    <w:link w:val="Heading3"/>
    <w:uiPriority w:val="9"/>
    <w:rsid w:val="00526B29"/>
    <w:rPr>
      <w:rFonts w:ascii="Arial" w:eastAsiaTheme="majorEastAsia" w:hAnsi="Arial" w:cstheme="majorBidi"/>
      <w:b/>
      <w:bCs/>
      <w:sz w:val="26"/>
    </w:rPr>
  </w:style>
  <w:style w:type="table" w:styleId="TableGrid">
    <w:name w:val="Table Grid"/>
    <w:basedOn w:val="TableNormal"/>
    <w:uiPriority w:val="59"/>
    <w:rsid w:val="007A3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1A0"/>
    <w:rPr>
      <w:color w:val="808080"/>
    </w:rPr>
  </w:style>
  <w:style w:type="paragraph" w:styleId="NoSpacing">
    <w:name w:val="No Spacing"/>
    <w:uiPriority w:val="1"/>
    <w:qFormat/>
    <w:rsid w:val="002408B7"/>
    <w:pPr>
      <w:spacing w:after="0" w:line="240" w:lineRule="auto"/>
    </w:pPr>
  </w:style>
  <w:style w:type="character" w:customStyle="1" w:styleId="Heading4Char">
    <w:name w:val="Heading 4 Char"/>
    <w:basedOn w:val="DefaultParagraphFont"/>
    <w:link w:val="Heading4"/>
    <w:uiPriority w:val="9"/>
    <w:semiHidden/>
    <w:rsid w:val="00F725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725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725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725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725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7252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451D81"/>
    <w:pPr>
      <w:tabs>
        <w:tab w:val="center" w:pos="4703"/>
        <w:tab w:val="right" w:pos="9406"/>
      </w:tabs>
      <w:spacing w:after="0" w:line="240" w:lineRule="auto"/>
    </w:pPr>
  </w:style>
  <w:style w:type="character" w:customStyle="1" w:styleId="HeaderChar">
    <w:name w:val="Header Char"/>
    <w:basedOn w:val="DefaultParagraphFont"/>
    <w:link w:val="Header"/>
    <w:uiPriority w:val="99"/>
    <w:rsid w:val="00451D81"/>
  </w:style>
  <w:style w:type="paragraph" w:styleId="Footer">
    <w:name w:val="footer"/>
    <w:basedOn w:val="Normal"/>
    <w:link w:val="FooterChar"/>
    <w:uiPriority w:val="99"/>
    <w:unhideWhenUsed/>
    <w:rsid w:val="00451D81"/>
    <w:pPr>
      <w:tabs>
        <w:tab w:val="center" w:pos="4703"/>
        <w:tab w:val="right" w:pos="9406"/>
      </w:tabs>
      <w:spacing w:after="0" w:line="240" w:lineRule="auto"/>
    </w:pPr>
  </w:style>
  <w:style w:type="character" w:customStyle="1" w:styleId="FooterChar">
    <w:name w:val="Footer Char"/>
    <w:basedOn w:val="DefaultParagraphFont"/>
    <w:link w:val="Footer"/>
    <w:uiPriority w:val="99"/>
    <w:rsid w:val="00451D81"/>
  </w:style>
  <w:style w:type="character" w:styleId="CommentReference">
    <w:name w:val="annotation reference"/>
    <w:basedOn w:val="DefaultParagraphFont"/>
    <w:uiPriority w:val="99"/>
    <w:semiHidden/>
    <w:unhideWhenUsed/>
    <w:rsid w:val="0074605F"/>
    <w:rPr>
      <w:sz w:val="16"/>
      <w:szCs w:val="16"/>
    </w:rPr>
  </w:style>
  <w:style w:type="paragraph" w:styleId="CommentText">
    <w:name w:val="annotation text"/>
    <w:basedOn w:val="Normal"/>
    <w:link w:val="CommentTextChar"/>
    <w:uiPriority w:val="99"/>
    <w:semiHidden/>
    <w:unhideWhenUsed/>
    <w:rsid w:val="0074605F"/>
    <w:pPr>
      <w:spacing w:line="240" w:lineRule="auto"/>
    </w:pPr>
    <w:rPr>
      <w:sz w:val="20"/>
      <w:szCs w:val="20"/>
    </w:rPr>
  </w:style>
  <w:style w:type="character" w:customStyle="1" w:styleId="CommentTextChar">
    <w:name w:val="Comment Text Char"/>
    <w:basedOn w:val="DefaultParagraphFont"/>
    <w:link w:val="CommentText"/>
    <w:uiPriority w:val="99"/>
    <w:semiHidden/>
    <w:rsid w:val="0074605F"/>
    <w:rPr>
      <w:sz w:val="20"/>
      <w:szCs w:val="20"/>
    </w:rPr>
  </w:style>
  <w:style w:type="paragraph" w:styleId="CommentSubject">
    <w:name w:val="annotation subject"/>
    <w:basedOn w:val="CommentText"/>
    <w:next w:val="CommentText"/>
    <w:link w:val="CommentSubjectChar"/>
    <w:uiPriority w:val="99"/>
    <w:semiHidden/>
    <w:unhideWhenUsed/>
    <w:rsid w:val="0074605F"/>
    <w:rPr>
      <w:b/>
      <w:bCs/>
    </w:rPr>
  </w:style>
  <w:style w:type="character" w:customStyle="1" w:styleId="CommentSubjectChar">
    <w:name w:val="Comment Subject Char"/>
    <w:basedOn w:val="CommentTextChar"/>
    <w:link w:val="CommentSubject"/>
    <w:uiPriority w:val="99"/>
    <w:semiHidden/>
    <w:rsid w:val="0074605F"/>
    <w:rPr>
      <w:b/>
      <w:bCs/>
      <w:sz w:val="20"/>
      <w:szCs w:val="20"/>
    </w:rPr>
  </w:style>
  <w:style w:type="character" w:styleId="BookTitle">
    <w:name w:val="Book Title"/>
    <w:basedOn w:val="DefaultParagraphFont"/>
    <w:uiPriority w:val="33"/>
    <w:qFormat/>
    <w:rsid w:val="002A373D"/>
    <w:rPr>
      <w:b/>
      <w:bCs/>
      <w:i/>
      <w:iCs/>
      <w:spacing w:val="5"/>
    </w:rPr>
  </w:style>
  <w:style w:type="paragraph" w:styleId="ListParagraph">
    <w:name w:val="List Paragraph"/>
    <w:basedOn w:val="Normal"/>
    <w:uiPriority w:val="34"/>
    <w:qFormat/>
    <w:rsid w:val="002A373D"/>
    <w:pPr>
      <w:ind w:left="720"/>
      <w:contextualSpacing/>
    </w:pPr>
  </w:style>
  <w:style w:type="paragraph" w:styleId="FootnoteText">
    <w:name w:val="footnote text"/>
    <w:basedOn w:val="Normal"/>
    <w:link w:val="FootnoteTextChar"/>
    <w:uiPriority w:val="99"/>
    <w:semiHidden/>
    <w:unhideWhenUsed/>
    <w:rsid w:val="009953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53A2"/>
    <w:rPr>
      <w:rFonts w:ascii="Arial" w:hAnsi="Arial"/>
      <w:sz w:val="20"/>
      <w:szCs w:val="20"/>
    </w:rPr>
  </w:style>
  <w:style w:type="character" w:styleId="FootnoteReference">
    <w:name w:val="footnote reference"/>
    <w:basedOn w:val="DefaultParagraphFont"/>
    <w:uiPriority w:val="99"/>
    <w:semiHidden/>
    <w:unhideWhenUsed/>
    <w:rsid w:val="009953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982300">
      <w:bodyDiv w:val="1"/>
      <w:marLeft w:val="0"/>
      <w:marRight w:val="0"/>
      <w:marTop w:val="0"/>
      <w:marBottom w:val="0"/>
      <w:divBdr>
        <w:top w:val="none" w:sz="0" w:space="0" w:color="auto"/>
        <w:left w:val="none" w:sz="0" w:space="0" w:color="auto"/>
        <w:bottom w:val="none" w:sz="0" w:space="0" w:color="auto"/>
        <w:right w:val="none" w:sz="0" w:space="0" w:color="auto"/>
      </w:divBdr>
    </w:div>
    <w:div w:id="863402147">
      <w:bodyDiv w:val="1"/>
      <w:marLeft w:val="0"/>
      <w:marRight w:val="0"/>
      <w:marTop w:val="0"/>
      <w:marBottom w:val="0"/>
      <w:divBdr>
        <w:top w:val="none" w:sz="0" w:space="0" w:color="auto"/>
        <w:left w:val="none" w:sz="0" w:space="0" w:color="auto"/>
        <w:bottom w:val="none" w:sz="0" w:space="0" w:color="auto"/>
        <w:right w:val="none" w:sz="0" w:space="0" w:color="auto"/>
      </w:divBdr>
    </w:div>
    <w:div w:id="1267738897">
      <w:bodyDiv w:val="1"/>
      <w:marLeft w:val="0"/>
      <w:marRight w:val="0"/>
      <w:marTop w:val="0"/>
      <w:marBottom w:val="0"/>
      <w:divBdr>
        <w:top w:val="none" w:sz="0" w:space="0" w:color="auto"/>
        <w:left w:val="none" w:sz="0" w:space="0" w:color="auto"/>
        <w:bottom w:val="none" w:sz="0" w:space="0" w:color="auto"/>
        <w:right w:val="none" w:sz="0" w:space="0" w:color="auto"/>
      </w:divBdr>
    </w:div>
    <w:div w:id="138316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Excel_Macro-Enabled_Worksheet1.xlsm"/><Relationship Id="rId26" Type="http://schemas.openxmlformats.org/officeDocument/2006/relationships/package" Target="embeddings/Microsoft_Excel_Worksheet.xls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1.emf"/><Relationship Id="rId50" Type="http://schemas.openxmlformats.org/officeDocument/2006/relationships/package" Target="embeddings/Microsoft_Excel_Worksheet4.xlsx"/><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Excel_Macro-Enabled_Worksheet.xlsm"/><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embeddings/oleObject6.bin"/><Relationship Id="rId32" Type="http://schemas.openxmlformats.org/officeDocument/2006/relationships/oleObject" Target="embeddings/oleObject8.bin"/><Relationship Id="rId37" Type="http://schemas.openxmlformats.org/officeDocument/2006/relationships/image" Target="media/image16.emf"/><Relationship Id="rId40" Type="http://schemas.openxmlformats.org/officeDocument/2006/relationships/oleObject" Target="embeddings/oleObject12.bin"/><Relationship Id="rId45" Type="http://schemas.openxmlformats.org/officeDocument/2006/relationships/image" Target="media/image20.emf"/><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oleObject14.bin"/><Relationship Id="rId52" Type="http://schemas.openxmlformats.org/officeDocument/2006/relationships/package" Target="embeddings/Microsoft_Excel_Worksheet5.xls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7.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Excel_Macro-Enabled_Worksheet3.xlsm"/><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1.bin"/><Relationship Id="rId46" Type="http://schemas.openxmlformats.org/officeDocument/2006/relationships/oleObject" Target="embeddings/oleObject15.bin"/><Relationship Id="rId20" Type="http://schemas.openxmlformats.org/officeDocument/2006/relationships/oleObject" Target="embeddings/oleObject4.bin"/><Relationship Id="rId41" Type="http://schemas.openxmlformats.org/officeDocument/2006/relationships/image" Target="media/image18.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Excel_Worksheet2.xlsx"/><Relationship Id="rId36" Type="http://schemas.openxmlformats.org/officeDocument/2006/relationships/oleObject" Target="embeddings/oleObject10.bin"/><Relationship Id="rId49" Type="http://schemas.openxmlformats.org/officeDocument/2006/relationships/image" Target="media/image2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priya.gadekar\Desktop\New%20folder\2018Sept\Blaze%20Change%20Document%20Template%202018.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98DD5FF89334019B05E456D0DBA5008"/>
        <w:category>
          <w:name w:val="General"/>
          <w:gallery w:val="placeholder"/>
        </w:category>
        <w:types>
          <w:type w:val="bbPlcHdr"/>
        </w:types>
        <w:behaviors>
          <w:behavior w:val="content"/>
        </w:behaviors>
        <w:guid w:val="{FFB559ED-D133-44B5-90BB-CE6F16801B92}"/>
      </w:docPartPr>
      <w:docPartBody>
        <w:p w:rsidR="00006CD2" w:rsidRDefault="009A41D4">
          <w:pPr>
            <w:pStyle w:val="D98DD5FF89334019B05E456D0DBA5008"/>
          </w:pPr>
          <w:r>
            <w:rPr>
              <w:rStyle w:val="PlaceholderText"/>
            </w:rPr>
            <w:t>Enter country name.</w:t>
          </w:r>
        </w:p>
      </w:docPartBody>
    </w:docPart>
    <w:docPart>
      <w:docPartPr>
        <w:name w:val="61A00C9CEE17425C94D8B7EEE7FE3FDB"/>
        <w:category>
          <w:name w:val="General"/>
          <w:gallery w:val="placeholder"/>
        </w:category>
        <w:types>
          <w:type w:val="bbPlcHdr"/>
        </w:types>
        <w:behaviors>
          <w:behavior w:val="content"/>
        </w:behaviors>
        <w:guid w:val="{DD2951A7-407B-4FBE-A6D2-5C5922182C62}"/>
      </w:docPartPr>
      <w:docPartBody>
        <w:p w:rsidR="00006CD2" w:rsidRDefault="009A41D4">
          <w:pPr>
            <w:pStyle w:val="61A00C9CEE17425C94D8B7EEE7FE3FDB"/>
          </w:pPr>
          <w:r>
            <w:rPr>
              <w:rStyle w:val="PlaceholderText"/>
            </w:rPr>
            <w:t>POS/Cash/Card etc</w:t>
          </w:r>
          <w:r w:rsidRPr="00F451B1">
            <w:rPr>
              <w:rStyle w:val="PlaceholderText"/>
            </w:rPr>
            <w:t>.</w:t>
          </w:r>
        </w:p>
      </w:docPartBody>
    </w:docPart>
    <w:docPart>
      <w:docPartPr>
        <w:name w:val="A6B483E07C61458A8B09B8D85532C4DE"/>
        <w:category>
          <w:name w:val="General"/>
          <w:gallery w:val="placeholder"/>
        </w:category>
        <w:types>
          <w:type w:val="bbPlcHdr"/>
        </w:types>
        <w:behaviors>
          <w:behavior w:val="content"/>
        </w:behaviors>
        <w:guid w:val="{23D48A67-C14E-4806-AF8F-A0CCAC601C62}"/>
      </w:docPartPr>
      <w:docPartBody>
        <w:p w:rsidR="00006CD2" w:rsidRDefault="009A41D4">
          <w:pPr>
            <w:pStyle w:val="A6B483E07C61458A8B09B8D85532C4DE"/>
          </w:pPr>
          <w:r>
            <w:rPr>
              <w:rStyle w:val="PlaceholderText"/>
            </w:rPr>
            <w:t>E</w:t>
          </w:r>
          <w:r w:rsidRPr="00F451B1">
            <w:rPr>
              <w:rStyle w:val="PlaceholderText"/>
            </w:rPr>
            <w:t>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CF0"/>
    <w:rsid w:val="00006CD2"/>
    <w:rsid w:val="00170AF7"/>
    <w:rsid w:val="00211CF0"/>
    <w:rsid w:val="00326EDA"/>
    <w:rsid w:val="0033177D"/>
    <w:rsid w:val="004216B9"/>
    <w:rsid w:val="006C5227"/>
    <w:rsid w:val="00895CC4"/>
    <w:rsid w:val="008A2035"/>
    <w:rsid w:val="009A41D4"/>
    <w:rsid w:val="00A47929"/>
    <w:rsid w:val="00BE35B8"/>
    <w:rsid w:val="00D067D4"/>
    <w:rsid w:val="00D51112"/>
    <w:rsid w:val="00DD4A53"/>
    <w:rsid w:val="00F05CC4"/>
    <w:rsid w:val="00FF0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7929"/>
    <w:rPr>
      <w:color w:val="808080"/>
    </w:rPr>
  </w:style>
  <w:style w:type="paragraph" w:customStyle="1" w:styleId="D98DD5FF89334019B05E456D0DBA5008">
    <w:name w:val="D98DD5FF89334019B05E456D0DBA5008"/>
  </w:style>
  <w:style w:type="paragraph" w:customStyle="1" w:styleId="61A00C9CEE17425C94D8B7EEE7FE3FDB">
    <w:name w:val="61A00C9CEE17425C94D8B7EEE7FE3FDB"/>
  </w:style>
  <w:style w:type="paragraph" w:customStyle="1" w:styleId="A6B483E07C61458A8B09B8D85532C4DE">
    <w:name w:val="A6B483E07C61458A8B09B8D85532C4DE"/>
  </w:style>
  <w:style w:type="paragraph" w:customStyle="1" w:styleId="DD0188D9A24E453095939DA168FDEFD7">
    <w:name w:val="DD0188D9A24E453095939DA168FDEFD7"/>
  </w:style>
  <w:style w:type="paragraph" w:customStyle="1" w:styleId="784A2005071745298279D14E82F986DE">
    <w:name w:val="784A2005071745298279D14E82F986DE"/>
  </w:style>
  <w:style w:type="paragraph" w:customStyle="1" w:styleId="C28E1F0B93CF4EAC9C8642FE67D68D9A">
    <w:name w:val="C28E1F0B93CF4EAC9C8642FE67D68D9A"/>
  </w:style>
  <w:style w:type="paragraph" w:customStyle="1" w:styleId="22B87DAE0FE74E268BFC16710A39B657">
    <w:name w:val="22B87DAE0FE74E268BFC16710A39B657"/>
  </w:style>
  <w:style w:type="paragraph" w:customStyle="1" w:styleId="C3C4DA90E11C46D080175B30AF831C7A">
    <w:name w:val="C3C4DA90E11C46D080175B30AF831C7A"/>
  </w:style>
  <w:style w:type="paragraph" w:customStyle="1" w:styleId="00EDB817AFEF4462880BFDE70030D248">
    <w:name w:val="00EDB817AFEF4462880BFDE70030D248"/>
  </w:style>
  <w:style w:type="paragraph" w:customStyle="1" w:styleId="F7DA6610823A4B5BA8BA6364C51FD25A">
    <w:name w:val="F7DA6610823A4B5BA8BA6364C51FD25A"/>
  </w:style>
  <w:style w:type="paragraph" w:customStyle="1" w:styleId="AD6469F265B24474A00545FB8BB5C005">
    <w:name w:val="AD6469F265B24474A00545FB8BB5C005"/>
  </w:style>
  <w:style w:type="paragraph" w:customStyle="1" w:styleId="6CB9D7F6ACBC4DD7B2394BF5483D762B">
    <w:name w:val="6CB9D7F6ACBC4DD7B2394BF5483D762B"/>
  </w:style>
  <w:style w:type="paragraph" w:customStyle="1" w:styleId="575ED6EF918D448A9F198626BF8F005C">
    <w:name w:val="575ED6EF918D448A9F198626BF8F005C"/>
  </w:style>
  <w:style w:type="paragraph" w:customStyle="1" w:styleId="221DA2178CE240439CEEFD89D7A666C4">
    <w:name w:val="221DA2178CE240439CEEFD89D7A666C4"/>
  </w:style>
  <w:style w:type="paragraph" w:customStyle="1" w:styleId="CE8F32A5B14C4AE8BEEE102A50EBA247">
    <w:name w:val="CE8F32A5B14C4AE8BEEE102A50EBA247"/>
  </w:style>
  <w:style w:type="paragraph" w:customStyle="1" w:styleId="FA6B0620F14F4DF297C1B8F91B0A3542">
    <w:name w:val="FA6B0620F14F4DF297C1B8F91B0A3542"/>
  </w:style>
  <w:style w:type="paragraph" w:customStyle="1" w:styleId="C432690B7262425FB955F02037CBD0A9">
    <w:name w:val="C432690B7262425FB955F02037CBD0A9"/>
  </w:style>
  <w:style w:type="paragraph" w:customStyle="1" w:styleId="2780ECC1ACD74224A726192D3E3B7D67">
    <w:name w:val="2780ECC1ACD74224A726192D3E3B7D67"/>
  </w:style>
  <w:style w:type="paragraph" w:customStyle="1" w:styleId="B446063ED91F4FECA044666AFD9540AC">
    <w:name w:val="B446063ED91F4FECA044666AFD9540AC"/>
  </w:style>
  <w:style w:type="paragraph" w:customStyle="1" w:styleId="FB513C2B7AC44BC180112B01A24EFC95">
    <w:name w:val="FB513C2B7AC44BC180112B01A24EFC95"/>
  </w:style>
  <w:style w:type="paragraph" w:customStyle="1" w:styleId="F2B9C20BD59D4820AB0D1ACA14B28044">
    <w:name w:val="F2B9C20BD59D4820AB0D1ACA14B28044"/>
  </w:style>
  <w:style w:type="paragraph" w:customStyle="1" w:styleId="61307148C88C49C196BBAD07C4674A99">
    <w:name w:val="61307148C88C49C196BBAD07C4674A99"/>
  </w:style>
  <w:style w:type="paragraph" w:customStyle="1" w:styleId="26B2B39A45B742039730FFCAFC79F3D4">
    <w:name w:val="26B2B39A45B742039730FFCAFC79F3D4"/>
  </w:style>
  <w:style w:type="paragraph" w:customStyle="1" w:styleId="73E013B7C0AE4F9BB959E172D2454594">
    <w:name w:val="73E013B7C0AE4F9BB959E172D2454594"/>
  </w:style>
  <w:style w:type="paragraph" w:customStyle="1" w:styleId="67F1E6BF1B134F5F98B799F1022526DC">
    <w:name w:val="67F1E6BF1B134F5F98B799F1022526DC"/>
    <w:rsid w:val="00211CF0"/>
  </w:style>
  <w:style w:type="paragraph" w:customStyle="1" w:styleId="B1F9BE1D378B4B21B6F33969CB9B555A">
    <w:name w:val="B1F9BE1D378B4B21B6F33969CB9B555A"/>
    <w:rsid w:val="00211CF0"/>
  </w:style>
  <w:style w:type="paragraph" w:customStyle="1" w:styleId="3F7AA3BB908E447B8EFB1E56230287CF">
    <w:name w:val="3F7AA3BB908E447B8EFB1E56230287CF"/>
    <w:rsid w:val="00211CF0"/>
  </w:style>
  <w:style w:type="paragraph" w:customStyle="1" w:styleId="B26922972CE5411BB3B9FD028ED3CEB0">
    <w:name w:val="B26922972CE5411BB3B9FD028ED3CEB0"/>
    <w:rsid w:val="00211CF0"/>
  </w:style>
  <w:style w:type="paragraph" w:customStyle="1" w:styleId="EA3CCC4A630A4EB6B24C6694E0B55B2F">
    <w:name w:val="EA3CCC4A630A4EB6B24C6694E0B55B2F"/>
    <w:rsid w:val="008A2035"/>
    <w:rPr>
      <w:lang w:val="en-IN" w:eastAsia="en-IN"/>
    </w:rPr>
  </w:style>
  <w:style w:type="paragraph" w:customStyle="1" w:styleId="E8BC0004374444339132DB4CE5C4BE0B">
    <w:name w:val="E8BC0004374444339132DB4CE5C4BE0B"/>
    <w:rsid w:val="00D067D4"/>
  </w:style>
  <w:style w:type="paragraph" w:customStyle="1" w:styleId="F5041F338A064FD795206953D24B7987">
    <w:name w:val="F5041F338A064FD795206953D24B7987"/>
    <w:rsid w:val="00D067D4"/>
  </w:style>
  <w:style w:type="paragraph" w:customStyle="1" w:styleId="862E707A39B14EC7BF3CF8626D2C2565">
    <w:name w:val="862E707A39B14EC7BF3CF8626D2C2565"/>
    <w:rsid w:val="00D067D4"/>
  </w:style>
  <w:style w:type="paragraph" w:customStyle="1" w:styleId="7DDD1BA1C4DF4189AE7A041F135B076A">
    <w:name w:val="7DDD1BA1C4DF4189AE7A041F135B076A"/>
    <w:rsid w:val="00D067D4"/>
  </w:style>
  <w:style w:type="paragraph" w:customStyle="1" w:styleId="B86C2C17BF1D4B3D8BF8439BC51114A2">
    <w:name w:val="B86C2C17BF1D4B3D8BF8439BC51114A2"/>
    <w:rsid w:val="00D067D4"/>
  </w:style>
  <w:style w:type="paragraph" w:customStyle="1" w:styleId="E8ED0136B1E84281B07640C879E39571">
    <w:name w:val="E8ED0136B1E84281B07640C879E39571"/>
    <w:rsid w:val="00D067D4"/>
  </w:style>
  <w:style w:type="paragraph" w:customStyle="1" w:styleId="64FCCA3BC2764F2F9F2B5137CCDE3B7A">
    <w:name w:val="64FCCA3BC2764F2F9F2B5137CCDE3B7A"/>
    <w:rsid w:val="00D067D4"/>
  </w:style>
  <w:style w:type="paragraph" w:customStyle="1" w:styleId="4AA6B617AC704C4FA036B30F304E0944">
    <w:name w:val="4AA6B617AC704C4FA036B30F304E0944"/>
    <w:rsid w:val="00D067D4"/>
  </w:style>
  <w:style w:type="paragraph" w:customStyle="1" w:styleId="8183C930F54D4686B7A9CB59A9AC1FF0">
    <w:name w:val="8183C930F54D4686B7A9CB59A9AC1FF0"/>
    <w:rsid w:val="00D067D4"/>
  </w:style>
  <w:style w:type="paragraph" w:customStyle="1" w:styleId="84C3E2496C604CFAB35C48D8E6AD2A61">
    <w:name w:val="84C3E2496C604CFAB35C48D8E6AD2A61"/>
    <w:rsid w:val="00D067D4"/>
  </w:style>
  <w:style w:type="paragraph" w:customStyle="1" w:styleId="2B4DFD9015714E76A5875B1BAAAFBCE7">
    <w:name w:val="2B4DFD9015714E76A5875B1BAAAFBCE7"/>
    <w:rsid w:val="00A47929"/>
  </w:style>
  <w:style w:type="paragraph" w:customStyle="1" w:styleId="B0AAB08D6CBC4988A48002BDCE296DC0">
    <w:name w:val="B0AAB08D6CBC4988A48002BDCE296DC0"/>
    <w:rsid w:val="00A47929"/>
  </w:style>
  <w:style w:type="paragraph" w:customStyle="1" w:styleId="6BDD5107BFBF4650AA8838D569EAE5D0">
    <w:name w:val="6BDD5107BFBF4650AA8838D569EAE5D0"/>
    <w:rsid w:val="00A479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A447A6-CCCF-4342-8F79-49072F90B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Blaze Change Document Template 2018</Template>
  <TotalTime>107</TotalTime>
  <Pages>5</Pages>
  <Words>1051</Words>
  <Characters>5995</Characters>
  <Application>Microsoft Office Word</Application>
  <DocSecurity>0</DocSecurity>
  <Lines>49</Lines>
  <Paragraphs>14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PPF</Company>
  <LinksUpToDate>false</LinksUpToDate>
  <CharactersWithSpaces>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Frantisek.Kaliban@homecredit.eu;andrej.janos@homecredit.co.in</dc:creator>
  <cp:keywords/>
  <dc:description/>
  <cp:lastModifiedBy>AMAN KHATRI (IN)</cp:lastModifiedBy>
  <cp:revision>5</cp:revision>
  <dcterms:created xsi:type="dcterms:W3CDTF">2018-11-09T17:18:00Z</dcterms:created>
  <dcterms:modified xsi:type="dcterms:W3CDTF">2021-01-11T12:32:00Z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