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sz w:val="24"/>
          <w:szCs w:val="24"/>
        </w:rPr>
      </w:pPr>
      <w:r w:rsidDel="00000000" w:rsidR="00000000" w:rsidRPr="00000000">
        <w:rPr>
          <w:b w:val="1"/>
          <w:sz w:val="28"/>
          <w:szCs w:val="28"/>
          <w:rtl w:val="0"/>
        </w:rPr>
        <w:t xml:space="preserve">IVP Placement Experience</w:t>
      </w:r>
      <w:r w:rsidDel="00000000" w:rsidR="00000000" w:rsidRPr="00000000">
        <w:rPr>
          <w:rtl w:val="0"/>
        </w:rPr>
      </w:r>
    </w:p>
    <w:p w:rsidR="00000000" w:rsidDel="00000000" w:rsidP="00000000" w:rsidRDefault="00000000" w:rsidRPr="00000000" w14:paraId="00000002">
      <w:pPr>
        <w:spacing w:after="240" w:line="240" w:lineRule="auto"/>
        <w:rPr>
          <w:sz w:val="24"/>
          <w:szCs w:val="24"/>
        </w:rPr>
      </w:pPr>
      <w:r w:rsidDel="00000000" w:rsidR="00000000" w:rsidRPr="00000000">
        <w:rPr>
          <w:rtl w:val="0"/>
        </w:rPr>
      </w:r>
    </w:p>
    <w:tbl>
      <w:tblPr>
        <w:tblStyle w:val="Table1"/>
        <w:tblW w:w="5557.0" w:type="dxa"/>
        <w:jc w:val="left"/>
        <w:tblLayout w:type="fixed"/>
        <w:tblLook w:val="0400"/>
      </w:tblPr>
      <w:tblGrid>
        <w:gridCol w:w="2121"/>
        <w:gridCol w:w="3436"/>
        <w:tblGridChange w:id="0">
          <w:tblGrid>
            <w:gridCol w:w="2121"/>
            <w:gridCol w:w="34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sz w:val="24"/>
                <w:szCs w:val="24"/>
              </w:rPr>
            </w:pPr>
            <w:r w:rsidDel="00000000" w:rsidR="00000000" w:rsidRPr="00000000">
              <w:rPr>
                <w:sz w:val="28"/>
                <w:szCs w:val="28"/>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rPr>
                <w:sz w:val="24"/>
                <w:szCs w:val="24"/>
              </w:rPr>
            </w:pPr>
            <w:r w:rsidDel="00000000" w:rsidR="00000000" w:rsidRPr="00000000">
              <w:rPr>
                <w:sz w:val="24"/>
                <w:szCs w:val="24"/>
                <w:rtl w:val="0"/>
              </w:rPr>
              <w:t xml:space="preserve">Rohan Prakash Mane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0" w:line="240" w:lineRule="auto"/>
              <w:rPr>
                <w:sz w:val="24"/>
                <w:szCs w:val="24"/>
              </w:rPr>
            </w:pPr>
            <w:r w:rsidDel="00000000" w:rsidR="00000000" w:rsidRPr="00000000">
              <w:rPr>
                <w:sz w:val="28"/>
                <w:szCs w:val="28"/>
                <w:rtl w:val="0"/>
              </w:rPr>
              <w:t xml:space="preserve">Branch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sz w:val="24"/>
                <w:szCs w:val="24"/>
              </w:rPr>
            </w:pPr>
            <w:r w:rsidDel="00000000" w:rsidR="00000000" w:rsidRPr="00000000">
              <w:rPr>
                <w:sz w:val="28"/>
                <w:szCs w:val="28"/>
                <w:rtl w:val="0"/>
              </w:rPr>
              <w:t xml:space="preserve">Information Technology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rPr>
                <w:sz w:val="24"/>
                <w:szCs w:val="24"/>
              </w:rPr>
            </w:pPr>
            <w:r w:rsidDel="00000000" w:rsidR="00000000" w:rsidRPr="00000000">
              <w:rPr>
                <w:sz w:val="28"/>
                <w:szCs w:val="28"/>
                <w:rtl w:val="0"/>
              </w:rPr>
              <w:t xml:space="preserve">Email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0" w:line="240" w:lineRule="auto"/>
              <w:rPr>
                <w:sz w:val="24"/>
                <w:szCs w:val="24"/>
              </w:rPr>
            </w:pPr>
            <w:r w:rsidDel="00000000" w:rsidR="00000000" w:rsidRPr="00000000">
              <w:rPr>
                <w:sz w:val="24"/>
                <w:szCs w:val="24"/>
                <w:rtl w:val="0"/>
              </w:rPr>
              <w:t xml:space="preserve">2019rohan.mane@ves.ac.in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40" w:lineRule="auto"/>
              <w:rPr>
                <w:sz w:val="24"/>
                <w:szCs w:val="24"/>
              </w:rPr>
            </w:pPr>
            <w:r w:rsidDel="00000000" w:rsidR="00000000" w:rsidRPr="00000000">
              <w:rPr>
                <w:sz w:val="28"/>
                <w:szCs w:val="28"/>
                <w:rtl w:val="0"/>
              </w:rPr>
              <w:t xml:space="preserve">Job Offered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rPr>
                <w:sz w:val="24"/>
                <w:szCs w:val="24"/>
              </w:rPr>
            </w:pPr>
            <w:r w:rsidDel="00000000" w:rsidR="00000000" w:rsidRPr="00000000">
              <w:rPr>
                <w:sz w:val="28"/>
                <w:szCs w:val="28"/>
                <w:rtl w:val="0"/>
              </w:rPr>
              <w:t xml:space="preserve">Yes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sz w:val="24"/>
                <w:szCs w:val="24"/>
              </w:rPr>
            </w:pPr>
            <w:r w:rsidDel="00000000" w:rsidR="00000000" w:rsidRPr="00000000">
              <w:rPr>
                <w:sz w:val="28"/>
                <w:szCs w:val="28"/>
                <w:rtl w:val="0"/>
              </w:rPr>
              <w:t xml:space="preserve">Role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line="240" w:lineRule="auto"/>
              <w:rPr>
                <w:sz w:val="24"/>
                <w:szCs w:val="24"/>
              </w:rPr>
            </w:pPr>
            <w:r w:rsidDel="00000000" w:rsidR="00000000" w:rsidRPr="00000000">
              <w:rPr>
                <w:sz w:val="28"/>
                <w:szCs w:val="28"/>
                <w:rtl w:val="0"/>
              </w:rPr>
              <w:t xml:space="preserve">Associate Software Engineer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sz w:val="24"/>
                <w:szCs w:val="24"/>
              </w:rPr>
            </w:pPr>
            <w:r w:rsidDel="00000000" w:rsidR="00000000" w:rsidRPr="00000000">
              <w:rPr>
                <w:sz w:val="28"/>
                <w:szCs w:val="28"/>
                <w:rtl w:val="0"/>
              </w:rPr>
              <w:t xml:space="preserve">Branches Eligible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rPr>
                <w:sz w:val="24"/>
                <w:szCs w:val="24"/>
              </w:rPr>
            </w:pPr>
            <w:r w:rsidDel="00000000" w:rsidR="00000000" w:rsidRPr="00000000">
              <w:rPr>
                <w:sz w:val="28"/>
                <w:szCs w:val="28"/>
                <w:rtl w:val="0"/>
              </w:rPr>
              <w:t xml:space="preserve">BE(CS/INFT/EXTC)</w:t>
            </w:r>
            <w:r w:rsidDel="00000000" w:rsidR="00000000" w:rsidRPr="00000000">
              <w:rPr>
                <w:rtl w:val="0"/>
              </w:rPr>
            </w:r>
          </w:p>
        </w:tc>
      </w:tr>
    </w:tbl>
    <w:p w:rsidR="00000000" w:rsidDel="00000000" w:rsidP="00000000" w:rsidRDefault="00000000" w:rsidRPr="00000000" w14:paraId="0000000F">
      <w:pPr>
        <w:spacing w:after="0" w:line="240" w:lineRule="auto"/>
        <w:rPr>
          <w:sz w:val="24"/>
          <w:szCs w:val="24"/>
        </w:rPr>
      </w:pPr>
      <w:r w:rsidDel="00000000" w:rsidR="00000000" w:rsidRPr="00000000">
        <w:rPr>
          <w:rtl w:val="0"/>
        </w:rPr>
      </w:r>
    </w:p>
    <w:p w:rsidR="00000000" w:rsidDel="00000000" w:rsidP="00000000" w:rsidRDefault="00000000" w:rsidRPr="00000000" w14:paraId="00000010">
      <w:pPr>
        <w:spacing w:after="0" w:line="240" w:lineRule="auto"/>
        <w:rPr>
          <w:sz w:val="24"/>
          <w:szCs w:val="24"/>
        </w:rPr>
      </w:pPr>
      <w:r w:rsidDel="00000000" w:rsidR="00000000" w:rsidRPr="00000000">
        <w:rPr>
          <w:b w:val="1"/>
          <w:highlight w:val="white"/>
          <w:rtl w:val="0"/>
        </w:rPr>
        <w:t xml:space="preserve">Eligibility criteria</w:t>
      </w:r>
      <w:r w:rsidDel="00000000" w:rsidR="00000000" w:rsidRPr="00000000">
        <w:rPr>
          <w:highlight w:val="white"/>
          <w:rtl w:val="0"/>
        </w:rPr>
        <w:t xml:space="preserve"> : 65% through 10th, 12th and BE ( Aggregate CGPI upto sem 6 should be equal and above 7.17) . No live KT</w:t>
      </w:r>
      <w:r w:rsidDel="00000000" w:rsidR="00000000" w:rsidRPr="00000000">
        <w:rPr>
          <w:rtl w:val="0"/>
        </w:rPr>
      </w:r>
    </w:p>
    <w:p w:rsidR="00000000" w:rsidDel="00000000" w:rsidP="00000000" w:rsidRDefault="00000000" w:rsidRPr="00000000" w14:paraId="00000011">
      <w:pPr>
        <w:spacing w:after="0" w:line="240" w:lineRule="auto"/>
        <w:rPr>
          <w:sz w:val="24"/>
          <w:szCs w:val="24"/>
        </w:rPr>
      </w:pPr>
      <w:r w:rsidDel="00000000" w:rsidR="00000000" w:rsidRPr="00000000">
        <w:rPr>
          <w:rtl w:val="0"/>
        </w:rPr>
      </w:r>
    </w:p>
    <w:p w:rsidR="00000000" w:rsidDel="00000000" w:rsidP="00000000" w:rsidRDefault="00000000" w:rsidRPr="00000000" w14:paraId="00000012">
      <w:pPr>
        <w:spacing w:after="0" w:line="240" w:lineRule="auto"/>
        <w:rPr>
          <w:sz w:val="24"/>
          <w:szCs w:val="24"/>
        </w:rPr>
      </w:pPr>
      <w:r w:rsidDel="00000000" w:rsidR="00000000" w:rsidRPr="00000000">
        <w:rPr>
          <w:b w:val="1"/>
          <w:highlight w:val="white"/>
          <w:rtl w:val="0"/>
        </w:rPr>
        <w:t xml:space="preserve">CTC</w:t>
      </w:r>
      <w:r w:rsidDel="00000000" w:rsidR="00000000" w:rsidRPr="00000000">
        <w:rPr>
          <w:highlight w:val="white"/>
          <w:rtl w:val="0"/>
        </w:rPr>
        <w:t xml:space="preserve"> - 7.52 lacs (6.5 LPA plus deferred cash &amp; non-encashable benefits worth 1.02 LPA)</w:t>
      </w:r>
      <w:r w:rsidDel="00000000" w:rsidR="00000000" w:rsidRPr="00000000">
        <w:rPr>
          <w:rtl w:val="0"/>
        </w:rPr>
      </w:r>
    </w:p>
    <w:p w:rsidR="00000000" w:rsidDel="00000000" w:rsidP="00000000" w:rsidRDefault="00000000" w:rsidRPr="00000000" w14:paraId="00000013">
      <w:pPr>
        <w:spacing w:after="0" w:line="240" w:lineRule="auto"/>
        <w:rPr>
          <w:sz w:val="24"/>
          <w:szCs w:val="24"/>
        </w:rPr>
      </w:pPr>
      <w:r w:rsidDel="00000000" w:rsidR="00000000" w:rsidRPr="00000000">
        <w:rPr>
          <w:highlight w:val="white"/>
          <w:rtl w:val="0"/>
        </w:rPr>
        <w:t xml:space="preserve">(Training cost of 50k to be returned if the employee resigns before completion of 24 months)</w:t>
      </w:r>
      <w:r w:rsidDel="00000000" w:rsidR="00000000" w:rsidRPr="00000000">
        <w:rPr>
          <w:rtl w:val="0"/>
        </w:rPr>
      </w:r>
    </w:p>
    <w:p w:rsidR="00000000" w:rsidDel="00000000" w:rsidP="00000000" w:rsidRDefault="00000000" w:rsidRPr="00000000" w14:paraId="00000014">
      <w:pPr>
        <w:spacing w:after="0" w:line="240" w:lineRule="auto"/>
        <w:rPr>
          <w:sz w:val="24"/>
          <w:szCs w:val="24"/>
        </w:rPr>
      </w:pPr>
      <w:r w:rsidDel="00000000" w:rsidR="00000000" w:rsidRPr="00000000">
        <w:rPr>
          <w:rtl w:val="0"/>
        </w:rPr>
      </w:r>
    </w:p>
    <w:p w:rsidR="00000000" w:rsidDel="00000000" w:rsidP="00000000" w:rsidRDefault="00000000" w:rsidRPr="00000000" w14:paraId="00000015">
      <w:pPr>
        <w:spacing w:after="0" w:line="240" w:lineRule="auto"/>
        <w:rPr>
          <w:sz w:val="24"/>
          <w:szCs w:val="24"/>
        </w:rPr>
      </w:pPr>
      <w:r w:rsidDel="00000000" w:rsidR="00000000" w:rsidRPr="00000000">
        <w:rPr>
          <w:highlight w:val="white"/>
          <w:rtl w:val="0"/>
        </w:rPr>
        <w:t xml:space="preserve">Office Location: Andheri East, Mumbai</w:t>
      </w:r>
      <w:r w:rsidDel="00000000" w:rsidR="00000000" w:rsidRPr="00000000">
        <w:rPr>
          <w:rtl w:val="0"/>
        </w:rPr>
      </w:r>
    </w:p>
    <w:p w:rsidR="00000000" w:rsidDel="00000000" w:rsidP="00000000" w:rsidRDefault="00000000" w:rsidRPr="00000000" w14:paraId="00000016">
      <w:pPr>
        <w:spacing w:after="0" w:line="240" w:lineRule="auto"/>
        <w:rPr>
          <w:sz w:val="24"/>
          <w:szCs w:val="24"/>
        </w:rPr>
      </w:pPr>
      <w:r w:rsidDel="00000000" w:rsidR="00000000" w:rsidRPr="00000000">
        <w:rPr>
          <w:rtl w:val="0"/>
        </w:rPr>
      </w:r>
    </w:p>
    <w:p w:rsidR="00000000" w:rsidDel="00000000" w:rsidP="00000000" w:rsidRDefault="00000000" w:rsidRPr="00000000" w14:paraId="00000017">
      <w:pPr>
        <w:spacing w:after="0" w:line="240" w:lineRule="auto"/>
        <w:rPr>
          <w:sz w:val="24"/>
          <w:szCs w:val="24"/>
        </w:rPr>
      </w:pPr>
      <w:r w:rsidDel="00000000" w:rsidR="00000000" w:rsidRPr="00000000">
        <w:rPr>
          <w:highlight w:val="white"/>
          <w:rtl w:val="0"/>
        </w:rPr>
        <w:t xml:space="preserve">Mode of drive : Online (Using Mettle and Google Meet)</w:t>
      </w:r>
      <w:r w:rsidDel="00000000" w:rsidR="00000000" w:rsidRPr="00000000">
        <w:rPr>
          <w:rtl w:val="0"/>
        </w:rPr>
      </w:r>
    </w:p>
    <w:p w:rsidR="00000000" w:rsidDel="00000000" w:rsidP="00000000" w:rsidRDefault="00000000" w:rsidRPr="00000000" w14:paraId="00000018">
      <w:pPr>
        <w:spacing w:after="0" w:line="240" w:lineRule="auto"/>
        <w:rPr>
          <w:sz w:val="24"/>
          <w:szCs w:val="24"/>
        </w:rPr>
      </w:pPr>
      <w:r w:rsidDel="00000000" w:rsidR="00000000" w:rsidRPr="00000000">
        <w:rPr>
          <w:rtl w:val="0"/>
        </w:rPr>
      </w:r>
    </w:p>
    <w:p w:rsidR="00000000" w:rsidDel="00000000" w:rsidP="00000000" w:rsidRDefault="00000000" w:rsidRPr="00000000" w14:paraId="00000019">
      <w:pPr>
        <w:spacing w:after="0" w:line="240" w:lineRule="auto"/>
        <w:rPr>
          <w:sz w:val="24"/>
          <w:szCs w:val="24"/>
        </w:rPr>
      </w:pPr>
      <w:r w:rsidDel="00000000" w:rsidR="00000000" w:rsidRPr="00000000">
        <w:rPr>
          <w:highlight w:val="white"/>
          <w:rtl w:val="0"/>
        </w:rPr>
        <w:t xml:space="preserve">Rounds:</w:t>
      </w:r>
      <w:r w:rsidDel="00000000" w:rsidR="00000000" w:rsidRPr="00000000">
        <w:rPr>
          <w:rtl w:val="0"/>
        </w:rPr>
      </w:r>
    </w:p>
    <w:p w:rsidR="00000000" w:rsidDel="00000000" w:rsidP="00000000" w:rsidRDefault="00000000" w:rsidRPr="00000000" w14:paraId="0000001A">
      <w:pPr>
        <w:numPr>
          <w:ilvl w:val="0"/>
          <w:numId w:val="1"/>
        </w:numPr>
        <w:spacing w:after="0" w:line="240" w:lineRule="auto"/>
        <w:ind w:left="720" w:hanging="360"/>
        <w:rPr/>
      </w:pPr>
      <w:r w:rsidDel="00000000" w:rsidR="00000000" w:rsidRPr="00000000">
        <w:rPr>
          <w:highlight w:val="white"/>
          <w:rtl w:val="0"/>
        </w:rPr>
        <w:t xml:space="preserve">Aptitude: Questions on Quants, verbal, DI, LR and a non skippable coding test on mettle. Difficulty of the questions was very easy if you had a bit of practice. The answer  to the coding question was a 2 liner.</w:t>
      </w:r>
      <w:r w:rsidDel="00000000" w:rsidR="00000000" w:rsidRPr="00000000">
        <w:rPr>
          <w:rtl w:val="0"/>
        </w:rPr>
      </w:r>
    </w:p>
    <w:p w:rsidR="00000000" w:rsidDel="00000000" w:rsidP="00000000" w:rsidRDefault="00000000" w:rsidRPr="00000000" w14:paraId="0000001B">
      <w:pPr>
        <w:numPr>
          <w:ilvl w:val="0"/>
          <w:numId w:val="1"/>
        </w:numPr>
        <w:spacing w:after="0" w:line="240" w:lineRule="auto"/>
        <w:ind w:left="720" w:hanging="360"/>
        <w:rPr/>
      </w:pPr>
      <w:r w:rsidDel="00000000" w:rsidR="00000000" w:rsidRPr="00000000">
        <w:rPr>
          <w:highlight w:val="white"/>
          <w:rtl w:val="0"/>
        </w:rPr>
        <w:t xml:space="preserve">Interview: Introduce yourselves and some counter questions based on what you answer. Questions were asked on JAVA, SQL, and DS. The questions were based just around the basics. Eg: How will you find an element in an infinitely long singly linked list. What does a constructor return etc. </w:t>
      </w:r>
      <w:r w:rsidDel="00000000" w:rsidR="00000000" w:rsidRPr="00000000">
        <w:rPr>
          <w:rtl w:val="0"/>
        </w:rPr>
      </w:r>
    </w:p>
    <w:p w:rsidR="00000000" w:rsidDel="00000000" w:rsidP="00000000" w:rsidRDefault="00000000" w:rsidRPr="00000000" w14:paraId="0000001C">
      <w:pPr>
        <w:spacing w:after="0" w:line="240" w:lineRule="auto"/>
        <w:rPr>
          <w:sz w:val="24"/>
          <w:szCs w:val="24"/>
        </w:rPr>
      </w:pPr>
      <w:r w:rsidDel="00000000" w:rsidR="00000000" w:rsidRPr="00000000">
        <w:rPr>
          <w:highlight w:val="white"/>
          <w:rtl w:val="0"/>
        </w:rPr>
        <w:tab/>
        <w:t xml:space="preserve">Tip: Revise basics and stick to it, your interview will be smooth. Also the interviewers were very friendly and tried to comfort each candidate before moving on to the real questions.</w:t>
      </w:r>
      <w:r w:rsidDel="00000000" w:rsidR="00000000" w:rsidRPr="00000000">
        <w:rPr>
          <w:rtl w:val="0"/>
        </w:rPr>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highlight w:val="white"/>
          <w:rtl w:val="0"/>
        </w:rPr>
        <w:t xml:space="preserve">TECH/HR: This was a HR interview in which the MD of the company was also present. In this particular interview a person with some knowledge about finance will have a slight edge over the other candidates. You don't need to know it all but should have slight knowledge and a little bit of interest in it. This is only asked because the company is Fintech and most of their clients are large hedge funds. Prepare some basics like what is the equity market, mutual funds etc. I had an interest in finance and answered most of the questions the MD asked me. I wasn't asked any HR questions. Make sure to ask them questions when asked to like what's the work life balance etc.</w:t>
      </w:r>
      <w:r w:rsidDel="00000000" w:rsidR="00000000" w:rsidRPr="00000000">
        <w:rPr>
          <w:rtl w:val="0"/>
        </w:rPr>
      </w:r>
    </w:p>
    <w:p w:rsidR="00000000" w:rsidDel="00000000" w:rsidP="00000000" w:rsidRDefault="00000000" w:rsidRPr="00000000" w14:paraId="0000001F">
      <w:pPr>
        <w:spacing w:after="0" w:line="240" w:lineRule="auto"/>
        <w:rPr>
          <w:sz w:val="24"/>
          <w:szCs w:val="24"/>
        </w:rPr>
      </w:pPr>
      <w:r w:rsidDel="00000000" w:rsidR="00000000" w:rsidRPr="00000000">
        <w:rPr>
          <w:rtl w:val="0"/>
        </w:rPr>
      </w:r>
    </w:p>
    <w:p w:rsidR="00000000" w:rsidDel="00000000" w:rsidP="00000000" w:rsidRDefault="00000000" w:rsidRPr="00000000" w14:paraId="00000020">
      <w:pPr>
        <w:spacing w:after="0" w:line="240" w:lineRule="auto"/>
        <w:rPr>
          <w:sz w:val="24"/>
          <w:szCs w:val="24"/>
        </w:rPr>
      </w:pPr>
      <w:r w:rsidDel="00000000" w:rsidR="00000000" w:rsidRPr="00000000">
        <w:rPr>
          <w:highlight w:val="white"/>
          <w:rtl w:val="0"/>
        </w:rPr>
        <w:t xml:space="preserve">It's a fairly easy process.</w:t>
      </w:r>
      <w:r w:rsidDel="00000000" w:rsidR="00000000" w:rsidRPr="00000000">
        <w:rPr>
          <w:rtl w:val="0"/>
        </w:rPr>
      </w:r>
    </w:p>
    <w:p w:rsidR="00000000" w:rsidDel="00000000" w:rsidP="00000000" w:rsidRDefault="00000000" w:rsidRPr="00000000" w14:paraId="00000021">
      <w:pPr>
        <w:spacing w:after="0" w:line="240" w:lineRule="auto"/>
        <w:rPr>
          <w:sz w:val="24"/>
          <w:szCs w:val="24"/>
        </w:rPr>
      </w:pPr>
      <w:r w:rsidDel="00000000" w:rsidR="00000000" w:rsidRPr="00000000">
        <w:rPr>
          <w:rtl w:val="0"/>
        </w:rPr>
      </w:r>
    </w:p>
    <w:p w:rsidR="00000000" w:rsidDel="00000000" w:rsidP="00000000" w:rsidRDefault="00000000" w:rsidRPr="00000000" w14:paraId="00000022">
      <w:pPr>
        <w:spacing w:after="0" w:line="240" w:lineRule="auto"/>
        <w:rPr>
          <w:sz w:val="24"/>
          <w:szCs w:val="24"/>
        </w:rPr>
      </w:pPr>
      <w:r w:rsidDel="00000000" w:rsidR="00000000" w:rsidRPr="00000000">
        <w:rPr>
          <w:highlight w:val="white"/>
          <w:rtl w:val="0"/>
        </w:rPr>
        <w:t xml:space="preserve">All the best.</w:t>
      </w:r>
      <w:r w:rsidDel="00000000" w:rsidR="00000000" w:rsidRPr="00000000">
        <w:rPr>
          <w:rtl w:val="0"/>
        </w:rPr>
      </w:r>
    </w:p>
    <w:p w:rsidR="00000000" w:rsidDel="00000000" w:rsidP="00000000" w:rsidRDefault="00000000" w:rsidRPr="00000000" w14:paraId="00000023">
      <w:pPr>
        <w:spacing w:after="0" w:line="240" w:lineRule="auto"/>
        <w:rPr>
          <w:sz w:val="24"/>
          <w:szCs w:val="24"/>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FD7D9A"/>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apple-tab-span" w:customStyle="1">
    <w:name w:val="apple-tab-span"/>
    <w:basedOn w:val="DefaultParagraphFont"/>
    <w:rsid w:val="00FD7D9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sRaF/6vHxvrpB3hiID0bwGPpbg==">AMUW2mXmGo9U1vRP0uWstSRNRB7eMmnhjULautTsv/3F4ZIEOOgNy/r4fFkABlpcA12jidHytxzbuar6SYR/xwVPqUhD8FxGSTE7ZPscrGntwmXSvY5pcco=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2023-02-28T07:20:00Z</dcterms:created>
  <dc:creator>Rohan Mane</dc:creator>
</cp:coreProperties>
</file>