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AD1653">
        <w:trPr>
          <w:cantSplit/>
          <w:jc w:val="center"/>
        </w:trPr>
        <w:tc>
          <w:tcPr>
            <w:tcW w:w="10092" w:type="dxa"/>
            <w:shd w:val="clear" w:color="auto" w:fill="002857"/>
            <w:tcMar>
              <w:top w:w="600" w:type="dxa"/>
              <w:left w:w="600" w:type="dxa"/>
              <w:bottom w:w="600" w:type="dxa"/>
              <w:right w:w="600" w:type="dxa"/>
            </w:tcMar>
            <w:vAlign w:val="bottom"/>
          </w:tcPr>
          <w:p w:rsidR="00AD1653" w:rsidRDefault="00482386">
            <w:pPr>
              <w:spacing w:before="2400" w:after="20" w:line="240" w:lineRule="auto"/>
            </w:pPr>
            <w:bookmarkStart w:id="0" w:name="_GoBack"/>
            <w:bookmarkEnd w:id="0"/>
            <w:r>
              <w:rPr>
                <w:b/>
                <w:color w:val="E2E8F0"/>
                <w:spacing w:val="60"/>
                <w:sz w:val="21"/>
              </w:rPr>
              <w:t>Coherent Quadrant</w:t>
            </w:r>
          </w:p>
          <w:p w:rsidR="00AD1653" w:rsidRDefault="00482386">
            <w:pPr>
              <w:pBdr>
                <w:bottom w:val="single" w:sz="24" w:space="10" w:color="52B69A"/>
              </w:pBdr>
              <w:spacing w:after="120" w:line="240" w:lineRule="auto"/>
            </w:pPr>
            <w:r>
              <w:rPr>
                <w:b/>
                <w:color w:val="FFFFFF"/>
                <w:sz w:val="52"/>
              </w:rPr>
              <w:t>Drone Communications Industry Analysis</w:t>
            </w:r>
          </w:p>
          <w:p w:rsidR="00AD1653" w:rsidRDefault="00482386">
            <w:pPr>
              <w:spacing w:after="40" w:line="240" w:lineRule="auto"/>
            </w:pPr>
            <w:r>
              <w:rPr>
                <w:b/>
                <w:color w:val="FFFFFF"/>
                <w:sz w:val="22"/>
              </w:rPr>
              <w:t>India</w:t>
            </w:r>
          </w:p>
          <w:p w:rsidR="00AD1653" w:rsidRDefault="00482386">
            <w:pPr>
              <w:spacing w:after="360" w:line="240" w:lineRule="auto"/>
            </w:pPr>
            <w:r>
              <w:rPr>
                <w:color w:val="CBD5E1"/>
                <w:sz w:val="20"/>
              </w:rPr>
              <w:t>119 Solution Provider scored on Technology Capability (X) and Business Capability (Y)</w:t>
            </w:r>
          </w:p>
        </w:tc>
      </w:tr>
    </w:tbl>
    <w:p w:rsidR="00AD1653" w:rsidRDefault="00AD1653">
      <w:pPr>
        <w:spacing w:after="120"/>
      </w:pPr>
    </w:p>
    <w:p w:rsidR="00AD1653" w:rsidRDefault="00482386">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AD1653">
        <w:trPr>
          <w:cantSplit/>
          <w:jc w:val="center"/>
        </w:trPr>
        <w:tc>
          <w:tcPr>
            <w:tcW w:w="5046" w:type="dxa"/>
            <w:gridSpan w:val="2"/>
            <w:shd w:val="clear" w:color="auto" w:fill="F8FAFC"/>
            <w:tcMar>
              <w:top w:w="160" w:type="dxa"/>
              <w:left w:w="160" w:type="dxa"/>
              <w:bottom w:w="160" w:type="dxa"/>
              <w:right w:w="160" w:type="dxa"/>
            </w:tcMar>
          </w:tcPr>
          <w:p w:rsidR="00AD1653" w:rsidRDefault="00482386">
            <w:pPr>
              <w:spacing w:after="20" w:line="240" w:lineRule="auto"/>
            </w:pPr>
            <w:r>
              <w:rPr>
                <w:b/>
                <w:color w:val="0F172A"/>
                <w:sz w:val="20"/>
              </w:rPr>
              <w:t>Market</w:t>
            </w:r>
          </w:p>
          <w:p w:rsidR="00AD1653" w:rsidRDefault="00482386">
            <w:pPr>
              <w:spacing w:after="20" w:line="240" w:lineRule="auto"/>
            </w:pPr>
            <w:r>
              <w:t>Drone Communications Industry Analysis</w:t>
            </w:r>
          </w:p>
          <w:p w:rsidR="00AD1653" w:rsidRDefault="00482386">
            <w:pPr>
              <w:spacing w:after="20" w:line="240" w:lineRule="auto"/>
            </w:pPr>
            <w:r>
              <w:rPr>
                <w:b/>
                <w:color w:val="0F172A"/>
                <w:sz w:val="20"/>
              </w:rPr>
              <w:t>Market Type</w:t>
            </w:r>
          </w:p>
          <w:p w:rsidR="00AD1653" w:rsidRDefault="00482386">
            <w:pPr>
              <w:spacing w:after="20" w:line="240" w:lineRule="auto"/>
            </w:pPr>
            <w:r>
              <w:t>The drone communications</w:t>
            </w:r>
            <w:r>
              <w:t xml:space="preserve"> market encompasses the hardware, software, and networking technologies used to enable secure, reliable transmission of data, telemetry, and control signals between unmanned aerial vehicles and ground control stations.</w:t>
            </w:r>
          </w:p>
        </w:tc>
        <w:tc>
          <w:tcPr>
            <w:tcW w:w="5046" w:type="dxa"/>
            <w:gridSpan w:val="2"/>
            <w:shd w:val="clear" w:color="auto" w:fill="F8FAFC"/>
            <w:tcMar>
              <w:top w:w="160" w:type="dxa"/>
              <w:left w:w="160" w:type="dxa"/>
              <w:bottom w:w="160" w:type="dxa"/>
              <w:right w:w="160" w:type="dxa"/>
            </w:tcMar>
          </w:tcPr>
          <w:p w:rsidR="00AD1653" w:rsidRDefault="00482386">
            <w:pPr>
              <w:spacing w:after="20" w:line="240" w:lineRule="auto"/>
            </w:pPr>
            <w:r>
              <w:rPr>
                <w:b/>
                <w:color w:val="0F172A"/>
                <w:sz w:val="20"/>
              </w:rPr>
              <w:t>Provider Categories in this Market</w:t>
            </w:r>
          </w:p>
          <w:p w:rsidR="00AD1653" w:rsidRDefault="00482386">
            <w:pPr>
              <w:spacing w:after="20" w:line="240" w:lineRule="auto"/>
            </w:pPr>
            <w:r>
              <w:rPr>
                <w:b/>
                <w:color w:val="0F172A"/>
              </w:rPr>
              <w:t>1.</w:t>
            </w:r>
            <w:r>
              <w:rPr>
                <w:b/>
                <w:color w:val="0F172A"/>
              </w:rPr>
              <w:t xml:space="preserve"> </w:t>
            </w:r>
            <w:r>
              <w:rPr>
                <w:color w:val="0F172A"/>
              </w:rPr>
              <w:t>Solution Provider</w:t>
            </w:r>
          </w:p>
          <w:p w:rsidR="00AD1653" w:rsidRDefault="00482386">
            <w:pPr>
              <w:spacing w:after="20" w:line="240" w:lineRule="auto"/>
            </w:pPr>
            <w:r>
              <w:rPr>
                <w:color w:val="64748B"/>
                <w:sz w:val="17"/>
              </w:rPr>
              <w:t>Solution Provider was chosen because modern drone communication landscapes are defined by integrated software and hardware connectivity systems, whereas hardware manufacturers alone do not fulfill the end-to-end networking and software i</w:t>
            </w:r>
            <w:r>
              <w:rPr>
                <w:color w:val="64748B"/>
                <w:sz w:val="17"/>
              </w:rPr>
              <w:t>ntegration required for command and control.</w:t>
            </w:r>
          </w:p>
        </w:tc>
      </w:tr>
      <w:tr w:rsidR="00AD1653">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AD1653" w:rsidRDefault="00482386">
            <w:pPr>
              <w:spacing w:after="20" w:line="240" w:lineRule="auto"/>
            </w:pPr>
            <w:r>
              <w:rPr>
                <w:b/>
                <w:color w:val="FFFFFF"/>
                <w:sz w:val="48"/>
              </w:rPr>
              <w:t>119</w:t>
            </w:r>
          </w:p>
          <w:p w:rsidR="00AD1653" w:rsidRDefault="00482386">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AD1653" w:rsidRDefault="00482386">
            <w:pPr>
              <w:spacing w:after="20" w:line="240" w:lineRule="auto"/>
            </w:pPr>
            <w:r>
              <w:rPr>
                <w:b/>
                <w:color w:val="FFFFFF"/>
                <w:sz w:val="48"/>
              </w:rPr>
              <w:t>20</w:t>
            </w:r>
          </w:p>
          <w:p w:rsidR="00AD1653" w:rsidRDefault="00482386">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AD1653" w:rsidRDefault="00482386">
            <w:pPr>
              <w:spacing w:after="20" w:line="240" w:lineRule="auto"/>
            </w:pPr>
            <w:r>
              <w:rPr>
                <w:b/>
                <w:color w:val="FFFFFF"/>
                <w:sz w:val="48"/>
              </w:rPr>
              <w:t>20</w:t>
            </w:r>
          </w:p>
          <w:p w:rsidR="00AD1653" w:rsidRDefault="00482386">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AD1653" w:rsidRDefault="00482386">
            <w:pPr>
              <w:spacing w:after="20" w:line="240" w:lineRule="auto"/>
            </w:pPr>
            <w:r>
              <w:rPr>
                <w:b/>
                <w:color w:val="FFFFFF"/>
                <w:sz w:val="48"/>
              </w:rPr>
              <w:t>4</w:t>
            </w:r>
          </w:p>
          <w:p w:rsidR="00AD1653" w:rsidRDefault="00482386">
            <w:pPr>
              <w:spacing w:after="20" w:line="240" w:lineRule="auto"/>
            </w:pPr>
            <w:r>
              <w:rPr>
                <w:color w:val="E2E8F0"/>
                <w:sz w:val="18"/>
              </w:rPr>
              <w:t>Quadrants</w:t>
            </w:r>
          </w:p>
        </w:tc>
      </w:tr>
    </w:tbl>
    <w:p w:rsidR="00AD1653" w:rsidRDefault="00482386">
      <w:pPr>
        <w:pageBreakBefore/>
        <w:pBdr>
          <w:bottom w:val="single" w:sz="24" w:space="6" w:color="52B69A"/>
        </w:pBdr>
        <w:spacing w:after="160"/>
      </w:pPr>
      <w:r>
        <w:rPr>
          <w:b/>
          <w:color w:val="002857"/>
          <w:sz w:val="40"/>
        </w:rPr>
        <w:lastRenderedPageBreak/>
        <w:t>Contents</w:t>
      </w:r>
    </w:p>
    <w:p w:rsidR="00482386" w:rsidRDefault="00482386">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69864" w:history="1">
        <w:r w:rsidRPr="005C07DE">
          <w:rPr>
            <w:rStyle w:val="Hyperlink"/>
            <w:noProof/>
          </w:rPr>
          <w:t>Market Scoring Parameters</w:t>
        </w:r>
        <w:r>
          <w:rPr>
            <w:noProof/>
            <w:webHidden/>
          </w:rPr>
          <w:tab/>
        </w:r>
        <w:r>
          <w:rPr>
            <w:noProof/>
            <w:webHidden/>
          </w:rPr>
          <w:fldChar w:fldCharType="begin"/>
        </w:r>
        <w:r>
          <w:rPr>
            <w:noProof/>
            <w:webHidden/>
          </w:rPr>
          <w:instrText xml:space="preserve"> PAGEREF _Toc242369864 \h </w:instrText>
        </w:r>
        <w:r>
          <w:rPr>
            <w:noProof/>
            <w:webHidden/>
          </w:rPr>
        </w:r>
        <w:r>
          <w:rPr>
            <w:noProof/>
            <w:webHidden/>
          </w:rPr>
          <w:fldChar w:fldCharType="separate"/>
        </w:r>
        <w:r>
          <w:rPr>
            <w:noProof/>
            <w:webHidden/>
          </w:rPr>
          <w:t>3</w:t>
        </w:r>
        <w:r>
          <w:rPr>
            <w:noProof/>
            <w:webHidden/>
          </w:rPr>
          <w:fldChar w:fldCharType="end"/>
        </w:r>
      </w:hyperlink>
    </w:p>
    <w:p w:rsidR="00482386" w:rsidRDefault="00482386">
      <w:pPr>
        <w:pStyle w:val="TOC1"/>
        <w:tabs>
          <w:tab w:val="right" w:leader="dot" w:pos="10082"/>
        </w:tabs>
        <w:rPr>
          <w:rFonts w:asciiTheme="minorHAnsi" w:eastAsiaTheme="minorEastAsia" w:hAnsiTheme="minorHAnsi"/>
          <w:noProof/>
          <w:color w:val="auto"/>
          <w:sz w:val="22"/>
        </w:rPr>
      </w:pPr>
      <w:hyperlink w:anchor="_Toc242369865" w:history="1">
        <w:r w:rsidRPr="005C07DE">
          <w:rPr>
            <w:rStyle w:val="Hyperlink"/>
            <w:noProof/>
          </w:rPr>
          <w:t>Quadrant Positioning</w:t>
        </w:r>
        <w:r>
          <w:rPr>
            <w:noProof/>
            <w:webHidden/>
          </w:rPr>
          <w:tab/>
        </w:r>
        <w:r>
          <w:rPr>
            <w:noProof/>
            <w:webHidden/>
          </w:rPr>
          <w:fldChar w:fldCharType="begin"/>
        </w:r>
        <w:r>
          <w:rPr>
            <w:noProof/>
            <w:webHidden/>
          </w:rPr>
          <w:instrText xml:space="preserve"> PAGEREF _Toc242369865 \h </w:instrText>
        </w:r>
        <w:r>
          <w:rPr>
            <w:noProof/>
            <w:webHidden/>
          </w:rPr>
        </w:r>
        <w:r>
          <w:rPr>
            <w:noProof/>
            <w:webHidden/>
          </w:rPr>
          <w:fldChar w:fldCharType="separate"/>
        </w:r>
        <w:r>
          <w:rPr>
            <w:noProof/>
            <w:webHidden/>
          </w:rPr>
          <w:t>4</w:t>
        </w:r>
        <w:r>
          <w:rPr>
            <w:noProof/>
            <w:webHidden/>
          </w:rPr>
          <w:fldChar w:fldCharType="end"/>
        </w:r>
      </w:hyperlink>
    </w:p>
    <w:p w:rsidR="00482386" w:rsidRDefault="00482386">
      <w:pPr>
        <w:pStyle w:val="TOC1"/>
        <w:tabs>
          <w:tab w:val="right" w:leader="dot" w:pos="10082"/>
        </w:tabs>
        <w:rPr>
          <w:rFonts w:asciiTheme="minorHAnsi" w:eastAsiaTheme="minorEastAsia" w:hAnsiTheme="minorHAnsi"/>
          <w:noProof/>
          <w:color w:val="auto"/>
          <w:sz w:val="22"/>
        </w:rPr>
      </w:pPr>
      <w:hyperlink w:anchor="_Toc242369866" w:history="1">
        <w:r w:rsidRPr="005C07DE">
          <w:rPr>
            <w:rStyle w:val="Hyperlink"/>
            <w:noProof/>
          </w:rPr>
          <w:t>What Each Quadrant Means</w:t>
        </w:r>
        <w:r>
          <w:rPr>
            <w:noProof/>
            <w:webHidden/>
          </w:rPr>
          <w:tab/>
        </w:r>
        <w:r>
          <w:rPr>
            <w:noProof/>
            <w:webHidden/>
          </w:rPr>
          <w:fldChar w:fldCharType="begin"/>
        </w:r>
        <w:r>
          <w:rPr>
            <w:noProof/>
            <w:webHidden/>
          </w:rPr>
          <w:instrText xml:space="preserve"> PAGEREF _Toc242369866 \h </w:instrText>
        </w:r>
        <w:r>
          <w:rPr>
            <w:noProof/>
            <w:webHidden/>
          </w:rPr>
        </w:r>
        <w:r>
          <w:rPr>
            <w:noProof/>
            <w:webHidden/>
          </w:rPr>
          <w:fldChar w:fldCharType="separate"/>
        </w:r>
        <w:r>
          <w:rPr>
            <w:noProof/>
            <w:webHidden/>
          </w:rPr>
          <w:t>5</w:t>
        </w:r>
        <w:r>
          <w:rPr>
            <w:noProof/>
            <w:webHidden/>
          </w:rPr>
          <w:fldChar w:fldCharType="end"/>
        </w:r>
      </w:hyperlink>
    </w:p>
    <w:p w:rsidR="00482386" w:rsidRDefault="00482386">
      <w:pPr>
        <w:pStyle w:val="TOC1"/>
        <w:tabs>
          <w:tab w:val="right" w:leader="dot" w:pos="10082"/>
        </w:tabs>
        <w:rPr>
          <w:rFonts w:asciiTheme="minorHAnsi" w:eastAsiaTheme="minorEastAsia" w:hAnsiTheme="minorHAnsi"/>
          <w:noProof/>
          <w:color w:val="auto"/>
          <w:sz w:val="22"/>
        </w:rPr>
      </w:pPr>
      <w:hyperlink w:anchor="_Toc242369867" w:history="1">
        <w:r w:rsidRPr="005C07DE">
          <w:rPr>
            <w:rStyle w:val="Hyperlink"/>
            <w:noProof/>
          </w:rPr>
          <w:t>Top 20 Companies</w:t>
        </w:r>
        <w:r>
          <w:rPr>
            <w:noProof/>
            <w:webHidden/>
          </w:rPr>
          <w:tab/>
        </w:r>
        <w:r>
          <w:rPr>
            <w:noProof/>
            <w:webHidden/>
          </w:rPr>
          <w:fldChar w:fldCharType="begin"/>
        </w:r>
        <w:r>
          <w:rPr>
            <w:noProof/>
            <w:webHidden/>
          </w:rPr>
          <w:instrText xml:space="preserve"> PAGEREF _Toc242369867 \h </w:instrText>
        </w:r>
        <w:r>
          <w:rPr>
            <w:noProof/>
            <w:webHidden/>
          </w:rPr>
        </w:r>
        <w:r>
          <w:rPr>
            <w:noProof/>
            <w:webHidden/>
          </w:rPr>
          <w:fldChar w:fldCharType="separate"/>
        </w:r>
        <w:r>
          <w:rPr>
            <w:noProof/>
            <w:webHidden/>
          </w:rPr>
          <w:t>6</w:t>
        </w:r>
        <w:r>
          <w:rPr>
            <w:noProof/>
            <w:webHidden/>
          </w:rPr>
          <w:fldChar w:fldCharType="end"/>
        </w:r>
      </w:hyperlink>
    </w:p>
    <w:p w:rsidR="00482386" w:rsidRDefault="00482386">
      <w:pPr>
        <w:pStyle w:val="TOC1"/>
        <w:tabs>
          <w:tab w:val="right" w:leader="dot" w:pos="10082"/>
        </w:tabs>
        <w:rPr>
          <w:rFonts w:asciiTheme="minorHAnsi" w:eastAsiaTheme="minorEastAsia" w:hAnsiTheme="minorHAnsi"/>
          <w:noProof/>
          <w:color w:val="auto"/>
          <w:sz w:val="22"/>
        </w:rPr>
      </w:pPr>
      <w:hyperlink w:anchor="_Toc242369868" w:history="1">
        <w:r w:rsidRPr="005C07DE">
          <w:rPr>
            <w:rStyle w:val="Hyperlink"/>
            <w:noProof/>
          </w:rPr>
          <w:t>Other Noticeable Players</w:t>
        </w:r>
        <w:r>
          <w:rPr>
            <w:noProof/>
            <w:webHidden/>
          </w:rPr>
          <w:tab/>
        </w:r>
        <w:r>
          <w:rPr>
            <w:noProof/>
            <w:webHidden/>
          </w:rPr>
          <w:fldChar w:fldCharType="begin"/>
        </w:r>
        <w:r>
          <w:rPr>
            <w:noProof/>
            <w:webHidden/>
          </w:rPr>
          <w:instrText xml:space="preserve"> PAGEREF _Toc242369868 \h </w:instrText>
        </w:r>
        <w:r>
          <w:rPr>
            <w:noProof/>
            <w:webHidden/>
          </w:rPr>
        </w:r>
        <w:r>
          <w:rPr>
            <w:noProof/>
            <w:webHidden/>
          </w:rPr>
          <w:fldChar w:fldCharType="separate"/>
        </w:r>
        <w:r>
          <w:rPr>
            <w:noProof/>
            <w:webHidden/>
          </w:rPr>
          <w:t>7</w:t>
        </w:r>
        <w:r>
          <w:rPr>
            <w:noProof/>
            <w:webHidden/>
          </w:rPr>
          <w:fldChar w:fldCharType="end"/>
        </w:r>
      </w:hyperlink>
    </w:p>
    <w:p w:rsidR="00482386" w:rsidRDefault="00482386">
      <w:pPr>
        <w:pStyle w:val="TOC1"/>
        <w:tabs>
          <w:tab w:val="right" w:leader="dot" w:pos="10082"/>
        </w:tabs>
        <w:rPr>
          <w:rFonts w:asciiTheme="minorHAnsi" w:eastAsiaTheme="minorEastAsia" w:hAnsiTheme="minorHAnsi"/>
          <w:noProof/>
          <w:color w:val="auto"/>
          <w:sz w:val="22"/>
        </w:rPr>
      </w:pPr>
      <w:hyperlink w:anchor="_Toc242369869" w:history="1">
        <w:r w:rsidRPr="005C07DE">
          <w:rPr>
            <w:rStyle w:val="Hyperlink"/>
            <w:noProof/>
          </w:rPr>
          <w:t>Parameter Detail by Company</w:t>
        </w:r>
        <w:r>
          <w:rPr>
            <w:noProof/>
            <w:webHidden/>
          </w:rPr>
          <w:tab/>
        </w:r>
        <w:r>
          <w:rPr>
            <w:noProof/>
            <w:webHidden/>
          </w:rPr>
          <w:fldChar w:fldCharType="begin"/>
        </w:r>
        <w:r>
          <w:rPr>
            <w:noProof/>
            <w:webHidden/>
          </w:rPr>
          <w:instrText xml:space="preserve"> PAGEREF _Toc242369869 \h </w:instrText>
        </w:r>
        <w:r>
          <w:rPr>
            <w:noProof/>
            <w:webHidden/>
          </w:rPr>
        </w:r>
        <w:r>
          <w:rPr>
            <w:noProof/>
            <w:webHidden/>
          </w:rPr>
          <w:fldChar w:fldCharType="separate"/>
        </w:r>
        <w:r>
          <w:rPr>
            <w:noProof/>
            <w:webHidden/>
          </w:rPr>
          <w:t>11</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70" w:history="1">
        <w:r w:rsidRPr="005C07DE">
          <w:rPr>
            <w:rStyle w:val="Hyperlink"/>
            <w:noProof/>
          </w:rPr>
          <w:t>ideaForge Technology Limited</w:t>
        </w:r>
        <w:r>
          <w:rPr>
            <w:noProof/>
            <w:webHidden/>
          </w:rPr>
          <w:tab/>
        </w:r>
        <w:r>
          <w:rPr>
            <w:noProof/>
            <w:webHidden/>
          </w:rPr>
          <w:fldChar w:fldCharType="begin"/>
        </w:r>
        <w:r>
          <w:rPr>
            <w:noProof/>
            <w:webHidden/>
          </w:rPr>
          <w:instrText xml:space="preserve"> PAGEREF _Toc242369870 \h </w:instrText>
        </w:r>
        <w:r>
          <w:rPr>
            <w:noProof/>
            <w:webHidden/>
          </w:rPr>
        </w:r>
        <w:r>
          <w:rPr>
            <w:noProof/>
            <w:webHidden/>
          </w:rPr>
          <w:fldChar w:fldCharType="separate"/>
        </w:r>
        <w:r>
          <w:rPr>
            <w:noProof/>
            <w:webHidden/>
          </w:rPr>
          <w:t>11</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71" w:history="1">
        <w:r w:rsidRPr="005C07DE">
          <w:rPr>
            <w:rStyle w:val="Hyperlink"/>
            <w:noProof/>
          </w:rPr>
          <w:t>Bharat Electronics Limited</w:t>
        </w:r>
        <w:r>
          <w:rPr>
            <w:noProof/>
            <w:webHidden/>
          </w:rPr>
          <w:tab/>
        </w:r>
        <w:r>
          <w:rPr>
            <w:noProof/>
            <w:webHidden/>
          </w:rPr>
          <w:fldChar w:fldCharType="begin"/>
        </w:r>
        <w:r>
          <w:rPr>
            <w:noProof/>
            <w:webHidden/>
          </w:rPr>
          <w:instrText xml:space="preserve"> PAGEREF _Toc242369871 \h </w:instrText>
        </w:r>
        <w:r>
          <w:rPr>
            <w:noProof/>
            <w:webHidden/>
          </w:rPr>
        </w:r>
        <w:r>
          <w:rPr>
            <w:noProof/>
            <w:webHidden/>
          </w:rPr>
          <w:fldChar w:fldCharType="separate"/>
        </w:r>
        <w:r>
          <w:rPr>
            <w:noProof/>
            <w:webHidden/>
          </w:rPr>
          <w:t>14</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72" w:history="1">
        <w:r w:rsidRPr="005C07DE">
          <w:rPr>
            <w:rStyle w:val="Hyperlink"/>
            <w:noProof/>
          </w:rPr>
          <w:t>Alpha Design Technologies Private Limited (subsidiary of Adani Defence Systems and Technologies Limited)</w:t>
        </w:r>
        <w:r>
          <w:rPr>
            <w:noProof/>
            <w:webHidden/>
          </w:rPr>
          <w:tab/>
        </w:r>
        <w:r>
          <w:rPr>
            <w:noProof/>
            <w:webHidden/>
          </w:rPr>
          <w:fldChar w:fldCharType="begin"/>
        </w:r>
        <w:r>
          <w:rPr>
            <w:noProof/>
            <w:webHidden/>
          </w:rPr>
          <w:instrText xml:space="preserve"> PAGEREF _Toc242369872 \h </w:instrText>
        </w:r>
        <w:r>
          <w:rPr>
            <w:noProof/>
            <w:webHidden/>
          </w:rPr>
        </w:r>
        <w:r>
          <w:rPr>
            <w:noProof/>
            <w:webHidden/>
          </w:rPr>
          <w:fldChar w:fldCharType="separate"/>
        </w:r>
        <w:r>
          <w:rPr>
            <w:noProof/>
            <w:webHidden/>
          </w:rPr>
          <w:t>17</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73" w:history="1">
        <w:r w:rsidRPr="005C07DE">
          <w:rPr>
            <w:rStyle w:val="Hyperlink"/>
            <w:noProof/>
          </w:rPr>
          <w:t>Zuppa Geo Navigation Technologies Pvt. Ltd.</w:t>
        </w:r>
        <w:r>
          <w:rPr>
            <w:noProof/>
            <w:webHidden/>
          </w:rPr>
          <w:tab/>
        </w:r>
        <w:r>
          <w:rPr>
            <w:noProof/>
            <w:webHidden/>
          </w:rPr>
          <w:fldChar w:fldCharType="begin"/>
        </w:r>
        <w:r>
          <w:rPr>
            <w:noProof/>
            <w:webHidden/>
          </w:rPr>
          <w:instrText xml:space="preserve"> PAGEREF _Toc242369873 \h </w:instrText>
        </w:r>
        <w:r>
          <w:rPr>
            <w:noProof/>
            <w:webHidden/>
          </w:rPr>
        </w:r>
        <w:r>
          <w:rPr>
            <w:noProof/>
            <w:webHidden/>
          </w:rPr>
          <w:fldChar w:fldCharType="separate"/>
        </w:r>
        <w:r>
          <w:rPr>
            <w:noProof/>
            <w:webHidden/>
          </w:rPr>
          <w:t>20</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74" w:history="1">
        <w:r w:rsidRPr="005C07DE">
          <w:rPr>
            <w:rStyle w:val="Hyperlink"/>
            <w:noProof/>
          </w:rPr>
          <w:t>Mistral Solutions Pvt. Ltd. (subsidiary of AXISCADES Technologies Limited)</w:t>
        </w:r>
        <w:r>
          <w:rPr>
            <w:noProof/>
            <w:webHidden/>
          </w:rPr>
          <w:tab/>
        </w:r>
        <w:r>
          <w:rPr>
            <w:noProof/>
            <w:webHidden/>
          </w:rPr>
          <w:fldChar w:fldCharType="begin"/>
        </w:r>
        <w:r>
          <w:rPr>
            <w:noProof/>
            <w:webHidden/>
          </w:rPr>
          <w:instrText xml:space="preserve"> PAGEREF _Toc242369874 \h </w:instrText>
        </w:r>
        <w:r>
          <w:rPr>
            <w:noProof/>
            <w:webHidden/>
          </w:rPr>
        </w:r>
        <w:r>
          <w:rPr>
            <w:noProof/>
            <w:webHidden/>
          </w:rPr>
          <w:fldChar w:fldCharType="separate"/>
        </w:r>
        <w:r>
          <w:rPr>
            <w:noProof/>
            <w:webHidden/>
          </w:rPr>
          <w:t>22</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75" w:history="1">
        <w:r w:rsidRPr="005C07DE">
          <w:rPr>
            <w:rStyle w:val="Hyperlink"/>
            <w:noProof/>
          </w:rPr>
          <w:t>Constelli</w:t>
        </w:r>
        <w:r>
          <w:rPr>
            <w:noProof/>
            <w:webHidden/>
          </w:rPr>
          <w:tab/>
        </w:r>
        <w:r>
          <w:rPr>
            <w:noProof/>
            <w:webHidden/>
          </w:rPr>
          <w:fldChar w:fldCharType="begin"/>
        </w:r>
        <w:r>
          <w:rPr>
            <w:noProof/>
            <w:webHidden/>
          </w:rPr>
          <w:instrText xml:space="preserve"> PAGEREF _Toc242369875 \h </w:instrText>
        </w:r>
        <w:r>
          <w:rPr>
            <w:noProof/>
            <w:webHidden/>
          </w:rPr>
        </w:r>
        <w:r>
          <w:rPr>
            <w:noProof/>
            <w:webHidden/>
          </w:rPr>
          <w:fldChar w:fldCharType="separate"/>
        </w:r>
        <w:r>
          <w:rPr>
            <w:noProof/>
            <w:webHidden/>
          </w:rPr>
          <w:t>25</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76" w:history="1">
        <w:r w:rsidRPr="005C07DE">
          <w:rPr>
            <w:rStyle w:val="Hyperlink"/>
            <w:noProof/>
          </w:rPr>
          <w:t>Varchas Aerospace Pvt. Ltd.</w:t>
        </w:r>
        <w:r>
          <w:rPr>
            <w:noProof/>
            <w:webHidden/>
          </w:rPr>
          <w:tab/>
        </w:r>
        <w:r>
          <w:rPr>
            <w:noProof/>
            <w:webHidden/>
          </w:rPr>
          <w:fldChar w:fldCharType="begin"/>
        </w:r>
        <w:r>
          <w:rPr>
            <w:noProof/>
            <w:webHidden/>
          </w:rPr>
          <w:instrText xml:space="preserve"> PAGEREF _Toc242369876 \h </w:instrText>
        </w:r>
        <w:r>
          <w:rPr>
            <w:noProof/>
            <w:webHidden/>
          </w:rPr>
        </w:r>
        <w:r>
          <w:rPr>
            <w:noProof/>
            <w:webHidden/>
          </w:rPr>
          <w:fldChar w:fldCharType="separate"/>
        </w:r>
        <w:r>
          <w:rPr>
            <w:noProof/>
            <w:webHidden/>
          </w:rPr>
          <w:t>28</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77" w:history="1">
        <w:r w:rsidRPr="005C07DE">
          <w:rPr>
            <w:rStyle w:val="Hyperlink"/>
            <w:noProof/>
          </w:rPr>
          <w:t>PDR Videotronics India Pvt. Ltd.</w:t>
        </w:r>
        <w:r>
          <w:rPr>
            <w:noProof/>
            <w:webHidden/>
          </w:rPr>
          <w:tab/>
        </w:r>
        <w:r>
          <w:rPr>
            <w:noProof/>
            <w:webHidden/>
          </w:rPr>
          <w:fldChar w:fldCharType="begin"/>
        </w:r>
        <w:r>
          <w:rPr>
            <w:noProof/>
            <w:webHidden/>
          </w:rPr>
          <w:instrText xml:space="preserve"> PAGEREF _Toc242369877 \h </w:instrText>
        </w:r>
        <w:r>
          <w:rPr>
            <w:noProof/>
            <w:webHidden/>
          </w:rPr>
        </w:r>
        <w:r>
          <w:rPr>
            <w:noProof/>
            <w:webHidden/>
          </w:rPr>
          <w:fldChar w:fldCharType="separate"/>
        </w:r>
        <w:r>
          <w:rPr>
            <w:noProof/>
            <w:webHidden/>
          </w:rPr>
          <w:t>30</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78" w:history="1">
        <w:r w:rsidRPr="005C07DE">
          <w:rPr>
            <w:rStyle w:val="Hyperlink"/>
            <w:noProof/>
          </w:rPr>
          <w:t>Flofly Technologies Private Limited</w:t>
        </w:r>
        <w:r>
          <w:rPr>
            <w:noProof/>
            <w:webHidden/>
          </w:rPr>
          <w:tab/>
        </w:r>
        <w:r>
          <w:rPr>
            <w:noProof/>
            <w:webHidden/>
          </w:rPr>
          <w:fldChar w:fldCharType="begin"/>
        </w:r>
        <w:r>
          <w:rPr>
            <w:noProof/>
            <w:webHidden/>
          </w:rPr>
          <w:instrText xml:space="preserve"> PAGEREF _Toc242369878 \h </w:instrText>
        </w:r>
        <w:r>
          <w:rPr>
            <w:noProof/>
            <w:webHidden/>
          </w:rPr>
        </w:r>
        <w:r>
          <w:rPr>
            <w:noProof/>
            <w:webHidden/>
          </w:rPr>
          <w:fldChar w:fldCharType="separate"/>
        </w:r>
        <w:r>
          <w:rPr>
            <w:noProof/>
            <w:webHidden/>
          </w:rPr>
          <w:t>33</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79" w:history="1">
        <w:r w:rsidRPr="005C07DE">
          <w:rPr>
            <w:rStyle w:val="Hyperlink"/>
            <w:noProof/>
          </w:rPr>
          <w:t>Sri Datta Electronics Pvt. Ltd.</w:t>
        </w:r>
        <w:r>
          <w:rPr>
            <w:noProof/>
            <w:webHidden/>
          </w:rPr>
          <w:tab/>
        </w:r>
        <w:r>
          <w:rPr>
            <w:noProof/>
            <w:webHidden/>
          </w:rPr>
          <w:fldChar w:fldCharType="begin"/>
        </w:r>
        <w:r>
          <w:rPr>
            <w:noProof/>
            <w:webHidden/>
          </w:rPr>
          <w:instrText xml:space="preserve"> PAGEREF _Toc242369879 \h </w:instrText>
        </w:r>
        <w:r>
          <w:rPr>
            <w:noProof/>
            <w:webHidden/>
          </w:rPr>
        </w:r>
        <w:r>
          <w:rPr>
            <w:noProof/>
            <w:webHidden/>
          </w:rPr>
          <w:fldChar w:fldCharType="separate"/>
        </w:r>
        <w:r>
          <w:rPr>
            <w:noProof/>
            <w:webHidden/>
          </w:rPr>
          <w:t>36</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80" w:history="1">
        <w:r w:rsidRPr="005C07DE">
          <w:rPr>
            <w:rStyle w:val="Hyperlink"/>
            <w:noProof/>
          </w:rPr>
          <w:t>AutoAbode</w:t>
        </w:r>
        <w:r>
          <w:rPr>
            <w:noProof/>
            <w:webHidden/>
          </w:rPr>
          <w:tab/>
        </w:r>
        <w:r>
          <w:rPr>
            <w:noProof/>
            <w:webHidden/>
          </w:rPr>
          <w:fldChar w:fldCharType="begin"/>
        </w:r>
        <w:r>
          <w:rPr>
            <w:noProof/>
            <w:webHidden/>
          </w:rPr>
          <w:instrText xml:space="preserve"> PAGEREF _Toc242369880 \h </w:instrText>
        </w:r>
        <w:r>
          <w:rPr>
            <w:noProof/>
            <w:webHidden/>
          </w:rPr>
        </w:r>
        <w:r>
          <w:rPr>
            <w:noProof/>
            <w:webHidden/>
          </w:rPr>
          <w:fldChar w:fldCharType="separate"/>
        </w:r>
        <w:r>
          <w:rPr>
            <w:noProof/>
            <w:webHidden/>
          </w:rPr>
          <w:t>38</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81" w:history="1">
        <w:r w:rsidRPr="005C07DE">
          <w:rPr>
            <w:rStyle w:val="Hyperlink"/>
            <w:noProof/>
          </w:rPr>
          <w:t>Park Controls and Communications Pvt. Ltd.</w:t>
        </w:r>
        <w:r>
          <w:rPr>
            <w:noProof/>
            <w:webHidden/>
          </w:rPr>
          <w:tab/>
        </w:r>
        <w:r>
          <w:rPr>
            <w:noProof/>
            <w:webHidden/>
          </w:rPr>
          <w:fldChar w:fldCharType="begin"/>
        </w:r>
        <w:r>
          <w:rPr>
            <w:noProof/>
            <w:webHidden/>
          </w:rPr>
          <w:instrText xml:space="preserve"> PAGEREF _Toc242369881 \h </w:instrText>
        </w:r>
        <w:r>
          <w:rPr>
            <w:noProof/>
            <w:webHidden/>
          </w:rPr>
        </w:r>
        <w:r>
          <w:rPr>
            <w:noProof/>
            <w:webHidden/>
          </w:rPr>
          <w:fldChar w:fldCharType="separate"/>
        </w:r>
        <w:r>
          <w:rPr>
            <w:noProof/>
            <w:webHidden/>
          </w:rPr>
          <w:t>41</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82" w:history="1">
        <w:r w:rsidRPr="005C07DE">
          <w:rPr>
            <w:rStyle w:val="Hyperlink"/>
            <w:noProof/>
          </w:rPr>
          <w:t>BSS Materiel Limited</w:t>
        </w:r>
        <w:r>
          <w:rPr>
            <w:noProof/>
            <w:webHidden/>
          </w:rPr>
          <w:tab/>
        </w:r>
        <w:r>
          <w:rPr>
            <w:noProof/>
            <w:webHidden/>
          </w:rPr>
          <w:fldChar w:fldCharType="begin"/>
        </w:r>
        <w:r>
          <w:rPr>
            <w:noProof/>
            <w:webHidden/>
          </w:rPr>
          <w:instrText xml:space="preserve"> PAGEREF _Toc242369882 \h </w:instrText>
        </w:r>
        <w:r>
          <w:rPr>
            <w:noProof/>
            <w:webHidden/>
          </w:rPr>
        </w:r>
        <w:r>
          <w:rPr>
            <w:noProof/>
            <w:webHidden/>
          </w:rPr>
          <w:fldChar w:fldCharType="separate"/>
        </w:r>
        <w:r>
          <w:rPr>
            <w:noProof/>
            <w:webHidden/>
          </w:rPr>
          <w:t>44</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83" w:history="1">
        <w:r w:rsidRPr="005C07DE">
          <w:rPr>
            <w:rStyle w:val="Hyperlink"/>
            <w:noProof/>
          </w:rPr>
          <w:t>Beijan Tech</w:t>
        </w:r>
        <w:r>
          <w:rPr>
            <w:noProof/>
            <w:webHidden/>
          </w:rPr>
          <w:tab/>
        </w:r>
        <w:r>
          <w:rPr>
            <w:noProof/>
            <w:webHidden/>
          </w:rPr>
          <w:fldChar w:fldCharType="begin"/>
        </w:r>
        <w:r>
          <w:rPr>
            <w:noProof/>
            <w:webHidden/>
          </w:rPr>
          <w:instrText xml:space="preserve"> PAGEREF _Toc242369883 \h </w:instrText>
        </w:r>
        <w:r>
          <w:rPr>
            <w:noProof/>
            <w:webHidden/>
          </w:rPr>
        </w:r>
        <w:r>
          <w:rPr>
            <w:noProof/>
            <w:webHidden/>
          </w:rPr>
          <w:fldChar w:fldCharType="separate"/>
        </w:r>
        <w:r>
          <w:rPr>
            <w:noProof/>
            <w:webHidden/>
          </w:rPr>
          <w:t>46</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84" w:history="1">
        <w:r w:rsidRPr="005C07DE">
          <w:rPr>
            <w:rStyle w:val="Hyperlink"/>
            <w:noProof/>
          </w:rPr>
          <w:t>AlgoBotix Pvt Ltd</w:t>
        </w:r>
        <w:r>
          <w:rPr>
            <w:noProof/>
            <w:webHidden/>
          </w:rPr>
          <w:tab/>
        </w:r>
        <w:r>
          <w:rPr>
            <w:noProof/>
            <w:webHidden/>
          </w:rPr>
          <w:fldChar w:fldCharType="begin"/>
        </w:r>
        <w:r>
          <w:rPr>
            <w:noProof/>
            <w:webHidden/>
          </w:rPr>
          <w:instrText xml:space="preserve"> PAGEREF _Toc242369884 \h </w:instrText>
        </w:r>
        <w:r>
          <w:rPr>
            <w:noProof/>
            <w:webHidden/>
          </w:rPr>
        </w:r>
        <w:r>
          <w:rPr>
            <w:noProof/>
            <w:webHidden/>
          </w:rPr>
          <w:fldChar w:fldCharType="separate"/>
        </w:r>
        <w:r>
          <w:rPr>
            <w:noProof/>
            <w:webHidden/>
          </w:rPr>
          <w:t>48</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85" w:history="1">
        <w:r w:rsidRPr="005C07DE">
          <w:rPr>
            <w:rStyle w:val="Hyperlink"/>
            <w:noProof/>
          </w:rPr>
          <w:t>Optimus Logic Systems Pvt Ltd</w:t>
        </w:r>
        <w:r>
          <w:rPr>
            <w:noProof/>
            <w:webHidden/>
          </w:rPr>
          <w:tab/>
        </w:r>
        <w:r>
          <w:rPr>
            <w:noProof/>
            <w:webHidden/>
          </w:rPr>
          <w:fldChar w:fldCharType="begin"/>
        </w:r>
        <w:r>
          <w:rPr>
            <w:noProof/>
            <w:webHidden/>
          </w:rPr>
          <w:instrText xml:space="preserve"> PAGEREF _Toc242369885 \h </w:instrText>
        </w:r>
        <w:r>
          <w:rPr>
            <w:noProof/>
            <w:webHidden/>
          </w:rPr>
        </w:r>
        <w:r>
          <w:rPr>
            <w:noProof/>
            <w:webHidden/>
          </w:rPr>
          <w:fldChar w:fldCharType="separate"/>
        </w:r>
        <w:r>
          <w:rPr>
            <w:noProof/>
            <w:webHidden/>
          </w:rPr>
          <w:t>51</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86" w:history="1">
        <w:r w:rsidRPr="005C07DE">
          <w:rPr>
            <w:rStyle w:val="Hyperlink"/>
            <w:noProof/>
          </w:rPr>
          <w:t>LidarTech Private Limited</w:t>
        </w:r>
        <w:r>
          <w:rPr>
            <w:noProof/>
            <w:webHidden/>
          </w:rPr>
          <w:tab/>
        </w:r>
        <w:r>
          <w:rPr>
            <w:noProof/>
            <w:webHidden/>
          </w:rPr>
          <w:fldChar w:fldCharType="begin"/>
        </w:r>
        <w:r>
          <w:rPr>
            <w:noProof/>
            <w:webHidden/>
          </w:rPr>
          <w:instrText xml:space="preserve"> PAGEREF _Toc242369886 \h </w:instrText>
        </w:r>
        <w:r>
          <w:rPr>
            <w:noProof/>
            <w:webHidden/>
          </w:rPr>
        </w:r>
        <w:r>
          <w:rPr>
            <w:noProof/>
            <w:webHidden/>
          </w:rPr>
          <w:fldChar w:fldCharType="separate"/>
        </w:r>
        <w:r>
          <w:rPr>
            <w:noProof/>
            <w:webHidden/>
          </w:rPr>
          <w:t>54</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87" w:history="1">
        <w:r w:rsidRPr="005C07DE">
          <w:rPr>
            <w:rStyle w:val="Hyperlink"/>
            <w:noProof/>
          </w:rPr>
          <w:t>Tantrayut Telecommunications Private Limited</w:t>
        </w:r>
        <w:r>
          <w:rPr>
            <w:noProof/>
            <w:webHidden/>
          </w:rPr>
          <w:tab/>
        </w:r>
        <w:r>
          <w:rPr>
            <w:noProof/>
            <w:webHidden/>
          </w:rPr>
          <w:fldChar w:fldCharType="begin"/>
        </w:r>
        <w:r>
          <w:rPr>
            <w:noProof/>
            <w:webHidden/>
          </w:rPr>
          <w:instrText xml:space="preserve"> PAGEREF _Toc242369887 \h </w:instrText>
        </w:r>
        <w:r>
          <w:rPr>
            <w:noProof/>
            <w:webHidden/>
          </w:rPr>
        </w:r>
        <w:r>
          <w:rPr>
            <w:noProof/>
            <w:webHidden/>
          </w:rPr>
          <w:fldChar w:fldCharType="separate"/>
        </w:r>
        <w:r>
          <w:rPr>
            <w:noProof/>
            <w:webHidden/>
          </w:rPr>
          <w:t>57</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88" w:history="1">
        <w:r w:rsidRPr="005C07DE">
          <w:rPr>
            <w:rStyle w:val="Hyperlink"/>
            <w:noProof/>
          </w:rPr>
          <w:t>Agniforge Industries Private Limited</w:t>
        </w:r>
        <w:r>
          <w:rPr>
            <w:noProof/>
            <w:webHidden/>
          </w:rPr>
          <w:tab/>
        </w:r>
        <w:r>
          <w:rPr>
            <w:noProof/>
            <w:webHidden/>
          </w:rPr>
          <w:fldChar w:fldCharType="begin"/>
        </w:r>
        <w:r>
          <w:rPr>
            <w:noProof/>
            <w:webHidden/>
          </w:rPr>
          <w:instrText xml:space="preserve"> PAGEREF _Toc242369888 \h </w:instrText>
        </w:r>
        <w:r>
          <w:rPr>
            <w:noProof/>
            <w:webHidden/>
          </w:rPr>
        </w:r>
        <w:r>
          <w:rPr>
            <w:noProof/>
            <w:webHidden/>
          </w:rPr>
          <w:fldChar w:fldCharType="separate"/>
        </w:r>
        <w:r>
          <w:rPr>
            <w:noProof/>
            <w:webHidden/>
          </w:rPr>
          <w:t>60</w:t>
        </w:r>
        <w:r>
          <w:rPr>
            <w:noProof/>
            <w:webHidden/>
          </w:rPr>
          <w:fldChar w:fldCharType="end"/>
        </w:r>
      </w:hyperlink>
    </w:p>
    <w:p w:rsidR="00482386" w:rsidRDefault="00482386">
      <w:pPr>
        <w:pStyle w:val="TOC2"/>
        <w:tabs>
          <w:tab w:val="right" w:leader="dot" w:pos="10082"/>
        </w:tabs>
        <w:rPr>
          <w:rFonts w:asciiTheme="minorHAnsi" w:eastAsiaTheme="minorEastAsia" w:hAnsiTheme="minorHAnsi"/>
          <w:noProof/>
          <w:color w:val="auto"/>
          <w:sz w:val="22"/>
        </w:rPr>
      </w:pPr>
      <w:hyperlink w:anchor="_Toc242369889" w:history="1">
        <w:r w:rsidRPr="005C07DE">
          <w:rPr>
            <w:rStyle w:val="Hyperlink"/>
            <w:noProof/>
          </w:rPr>
          <w:t>Skytex Unmanned Aerial Solutions Private Limited</w:t>
        </w:r>
        <w:r>
          <w:rPr>
            <w:noProof/>
            <w:webHidden/>
          </w:rPr>
          <w:tab/>
        </w:r>
        <w:r>
          <w:rPr>
            <w:noProof/>
            <w:webHidden/>
          </w:rPr>
          <w:fldChar w:fldCharType="begin"/>
        </w:r>
        <w:r>
          <w:rPr>
            <w:noProof/>
            <w:webHidden/>
          </w:rPr>
          <w:instrText xml:space="preserve"> PAGEREF _Toc242369889 \h </w:instrText>
        </w:r>
        <w:r>
          <w:rPr>
            <w:noProof/>
            <w:webHidden/>
          </w:rPr>
        </w:r>
        <w:r>
          <w:rPr>
            <w:noProof/>
            <w:webHidden/>
          </w:rPr>
          <w:fldChar w:fldCharType="separate"/>
        </w:r>
        <w:r>
          <w:rPr>
            <w:noProof/>
            <w:webHidden/>
          </w:rPr>
          <w:t>62</w:t>
        </w:r>
        <w:r>
          <w:rPr>
            <w:noProof/>
            <w:webHidden/>
          </w:rPr>
          <w:fldChar w:fldCharType="end"/>
        </w:r>
      </w:hyperlink>
    </w:p>
    <w:p w:rsidR="00482386" w:rsidRDefault="00482386">
      <w:pPr>
        <w:pStyle w:val="TOC1"/>
        <w:tabs>
          <w:tab w:val="right" w:leader="dot" w:pos="10082"/>
        </w:tabs>
        <w:rPr>
          <w:rFonts w:asciiTheme="minorHAnsi" w:eastAsiaTheme="minorEastAsia" w:hAnsiTheme="minorHAnsi"/>
          <w:noProof/>
          <w:color w:val="auto"/>
          <w:sz w:val="22"/>
        </w:rPr>
      </w:pPr>
      <w:hyperlink w:anchor="_Toc242369890" w:history="1">
        <w:r w:rsidRPr="005C07DE">
          <w:rPr>
            <w:rStyle w:val="Hyperlink"/>
            <w:noProof/>
          </w:rPr>
          <w:t>Parameter Definitions</w:t>
        </w:r>
        <w:r>
          <w:rPr>
            <w:noProof/>
            <w:webHidden/>
          </w:rPr>
          <w:tab/>
        </w:r>
        <w:r>
          <w:rPr>
            <w:noProof/>
            <w:webHidden/>
          </w:rPr>
          <w:fldChar w:fldCharType="begin"/>
        </w:r>
        <w:r>
          <w:rPr>
            <w:noProof/>
            <w:webHidden/>
          </w:rPr>
          <w:instrText xml:space="preserve"> PAGEREF _Toc242369890 \h </w:instrText>
        </w:r>
        <w:r>
          <w:rPr>
            <w:noProof/>
            <w:webHidden/>
          </w:rPr>
        </w:r>
        <w:r>
          <w:rPr>
            <w:noProof/>
            <w:webHidden/>
          </w:rPr>
          <w:fldChar w:fldCharType="separate"/>
        </w:r>
        <w:r>
          <w:rPr>
            <w:noProof/>
            <w:webHidden/>
          </w:rPr>
          <w:t>64</w:t>
        </w:r>
        <w:r>
          <w:rPr>
            <w:noProof/>
            <w:webHidden/>
          </w:rPr>
          <w:fldChar w:fldCharType="end"/>
        </w:r>
      </w:hyperlink>
    </w:p>
    <w:p w:rsidR="00482386" w:rsidRDefault="00482386">
      <w:pPr>
        <w:pStyle w:val="TOC1"/>
        <w:tabs>
          <w:tab w:val="right" w:leader="dot" w:pos="10082"/>
        </w:tabs>
        <w:rPr>
          <w:rFonts w:asciiTheme="minorHAnsi" w:eastAsiaTheme="minorEastAsia" w:hAnsiTheme="minorHAnsi"/>
          <w:noProof/>
          <w:color w:val="auto"/>
          <w:sz w:val="22"/>
        </w:rPr>
      </w:pPr>
      <w:hyperlink w:anchor="_Toc242369891" w:history="1">
        <w:r w:rsidRPr="005C07DE">
          <w:rPr>
            <w:rStyle w:val="Hyperlink"/>
            <w:noProof/>
          </w:rPr>
          <w:t>Research Methodology</w:t>
        </w:r>
        <w:r>
          <w:rPr>
            <w:noProof/>
            <w:webHidden/>
          </w:rPr>
          <w:tab/>
        </w:r>
        <w:r>
          <w:rPr>
            <w:noProof/>
            <w:webHidden/>
          </w:rPr>
          <w:fldChar w:fldCharType="begin"/>
        </w:r>
        <w:r>
          <w:rPr>
            <w:noProof/>
            <w:webHidden/>
          </w:rPr>
          <w:instrText xml:space="preserve"> PAGEREF _Toc242369891 \h </w:instrText>
        </w:r>
        <w:r>
          <w:rPr>
            <w:noProof/>
            <w:webHidden/>
          </w:rPr>
        </w:r>
        <w:r>
          <w:rPr>
            <w:noProof/>
            <w:webHidden/>
          </w:rPr>
          <w:fldChar w:fldCharType="separate"/>
        </w:r>
        <w:r>
          <w:rPr>
            <w:noProof/>
            <w:webHidden/>
          </w:rPr>
          <w:t>65</w:t>
        </w:r>
        <w:r>
          <w:rPr>
            <w:noProof/>
            <w:webHidden/>
          </w:rPr>
          <w:fldChar w:fldCharType="end"/>
        </w:r>
      </w:hyperlink>
    </w:p>
    <w:p w:rsidR="00AD1653" w:rsidRDefault="00482386">
      <w:r>
        <w:fldChar w:fldCharType="end"/>
      </w:r>
    </w:p>
    <w:p w:rsidR="00AD1653" w:rsidRDefault="00482386">
      <w:pPr>
        <w:pStyle w:val="Heading1"/>
        <w:pageBreakBefore/>
        <w:pBdr>
          <w:bottom w:val="single" w:sz="24" w:space="6" w:color="52B69A"/>
        </w:pBdr>
      </w:pPr>
      <w:bookmarkStart w:id="1" w:name="_Toc242369864"/>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AD1653">
        <w:trPr>
          <w:cantSplit/>
          <w:jc w:val="center"/>
        </w:trPr>
        <w:tc>
          <w:tcPr>
            <w:tcW w:w="5046" w:type="dxa"/>
            <w:shd w:val="clear" w:color="auto" w:fill="F8FAFC"/>
            <w:tcMar>
              <w:top w:w="160" w:type="dxa"/>
              <w:left w:w="160" w:type="dxa"/>
              <w:bottom w:w="160" w:type="dxa"/>
              <w:right w:w="160" w:type="dxa"/>
            </w:tcMar>
          </w:tcPr>
          <w:p w:rsidR="00AD1653" w:rsidRDefault="00482386">
            <w:pPr>
              <w:spacing w:after="20" w:line="240" w:lineRule="auto"/>
            </w:pPr>
            <w:r>
              <w:rPr>
                <w:b/>
                <w:color w:val="0F172A"/>
                <w:sz w:val="20"/>
              </w:rPr>
              <w:t>X — Technology Capability</w:t>
            </w:r>
          </w:p>
          <w:p w:rsidR="00AD1653" w:rsidRDefault="00482386">
            <w:pPr>
              <w:spacing w:after="20" w:line="240" w:lineRule="auto"/>
            </w:pPr>
            <w:r>
              <w:rPr>
                <w:b/>
                <w:color w:val="0F172A"/>
              </w:rPr>
              <w:t xml:space="preserve">1. </w:t>
            </w:r>
            <w:r>
              <w:rPr>
                <w:color w:val="0F172A"/>
              </w:rPr>
              <w:t xml:space="preserve">Drone Communication </w:t>
            </w:r>
            <w:r>
              <w:rPr>
                <w:color w:val="0F172A"/>
              </w:rPr>
              <w:t>Payload &amp; Radio Technology</w:t>
            </w:r>
          </w:p>
          <w:p w:rsidR="00AD1653" w:rsidRDefault="00482386">
            <w:pPr>
              <w:spacing w:after="20" w:line="240" w:lineRule="auto"/>
            </w:pPr>
            <w:r>
              <w:rPr>
                <w:b/>
                <w:color w:val="0F172A"/>
              </w:rPr>
              <w:t xml:space="preserve">2. </w:t>
            </w:r>
            <w:r>
              <w:rPr>
                <w:color w:val="0F172A"/>
              </w:rPr>
              <w:t>Product Portfolio Breadth (UAV Platforms &amp; Comms)</w:t>
            </w:r>
          </w:p>
          <w:p w:rsidR="00AD1653" w:rsidRDefault="00482386">
            <w:pPr>
              <w:spacing w:after="20" w:line="240" w:lineRule="auto"/>
            </w:pPr>
            <w:r>
              <w:rPr>
                <w:b/>
                <w:color w:val="0F172A"/>
              </w:rPr>
              <w:t xml:space="preserve">3. </w:t>
            </w:r>
            <w:r>
              <w:rPr>
                <w:color w:val="0F172A"/>
              </w:rPr>
              <w:t>Product Quality &amp; Performance (Range, Latency, Reliability)</w:t>
            </w:r>
          </w:p>
          <w:p w:rsidR="00AD1653" w:rsidRDefault="00482386">
            <w:pPr>
              <w:spacing w:after="20" w:line="240" w:lineRule="auto"/>
            </w:pPr>
            <w:r>
              <w:rPr>
                <w:b/>
                <w:color w:val="0F172A"/>
              </w:rPr>
              <w:t xml:space="preserve">4. </w:t>
            </w:r>
            <w:r>
              <w:rPr>
                <w:color w:val="0F172A"/>
              </w:rPr>
              <w:t>Innovation &amp; R&amp;D in Drone Comms (5G, Mesh, SATCOM)</w:t>
            </w:r>
          </w:p>
          <w:p w:rsidR="00AD1653" w:rsidRDefault="00482386">
            <w:pPr>
              <w:spacing w:after="20" w:line="240" w:lineRule="auto"/>
            </w:pPr>
            <w:r>
              <w:rPr>
                <w:b/>
                <w:color w:val="0F172A"/>
              </w:rPr>
              <w:t xml:space="preserve">5. </w:t>
            </w:r>
            <w:r>
              <w:rPr>
                <w:color w:val="0F172A"/>
              </w:rPr>
              <w:t>Regulatory &amp; Certification Compliance (DGCA, WPC, BIS)</w:t>
            </w:r>
          </w:p>
        </w:tc>
        <w:tc>
          <w:tcPr>
            <w:tcW w:w="5046" w:type="dxa"/>
            <w:shd w:val="clear" w:color="auto" w:fill="F8FAFC"/>
            <w:tcMar>
              <w:top w:w="160" w:type="dxa"/>
              <w:left w:w="160" w:type="dxa"/>
              <w:bottom w:w="160" w:type="dxa"/>
              <w:right w:w="160" w:type="dxa"/>
            </w:tcMar>
          </w:tcPr>
          <w:p w:rsidR="00AD1653" w:rsidRDefault="00482386">
            <w:pPr>
              <w:spacing w:after="20" w:line="240" w:lineRule="auto"/>
            </w:pPr>
            <w:r>
              <w:rPr>
                <w:b/>
                <w:color w:val="0F172A"/>
                <w:sz w:val="20"/>
              </w:rPr>
              <w:t>Y</w:t>
            </w:r>
            <w:r>
              <w:rPr>
                <w:b/>
                <w:color w:val="0F172A"/>
                <w:sz w:val="20"/>
              </w:rPr>
              <w:t xml:space="preserve"> — Business Capability</w:t>
            </w:r>
          </w:p>
          <w:p w:rsidR="00AD1653" w:rsidRDefault="00482386">
            <w:pPr>
              <w:spacing w:after="20" w:line="240" w:lineRule="auto"/>
            </w:pPr>
            <w:r>
              <w:rPr>
                <w:b/>
                <w:color w:val="0F172A"/>
              </w:rPr>
              <w:t xml:space="preserve">1. </w:t>
            </w:r>
            <w:r>
              <w:rPr>
                <w:color w:val="0F172A"/>
              </w:rPr>
              <w:t>Named Customers &amp; Contract Wins (Defense, Agriculture, Logistics)</w:t>
            </w:r>
          </w:p>
          <w:p w:rsidR="00AD1653" w:rsidRDefault="00482386">
            <w:pPr>
              <w:spacing w:after="20" w:line="240" w:lineRule="auto"/>
            </w:pPr>
            <w:r>
              <w:rPr>
                <w:b/>
                <w:color w:val="0F172A"/>
              </w:rPr>
              <w:t xml:space="preserve">2. </w:t>
            </w:r>
            <w:r>
              <w:rPr>
                <w:color w:val="0F172A"/>
              </w:rPr>
              <w:t>Revenue &amp; Growth in India Drone Comms Market</w:t>
            </w:r>
          </w:p>
          <w:p w:rsidR="00AD1653" w:rsidRDefault="00482386">
            <w:pPr>
              <w:spacing w:after="20" w:line="240" w:lineRule="auto"/>
            </w:pPr>
            <w:r>
              <w:rPr>
                <w:b/>
                <w:color w:val="0F172A"/>
              </w:rPr>
              <w:t xml:space="preserve">3. </w:t>
            </w:r>
            <w:r>
              <w:rPr>
                <w:color w:val="0F172A"/>
              </w:rPr>
              <w:t>Funding &amp; Ownership (Investors, Partnerships, JVs)</w:t>
            </w:r>
          </w:p>
          <w:p w:rsidR="00AD1653" w:rsidRDefault="00482386">
            <w:pPr>
              <w:spacing w:after="20" w:line="240" w:lineRule="auto"/>
            </w:pPr>
            <w:r>
              <w:rPr>
                <w:b/>
                <w:color w:val="0F172A"/>
              </w:rPr>
              <w:t xml:space="preserve">4. </w:t>
            </w:r>
            <w:r>
              <w:rPr>
                <w:color w:val="0F172A"/>
              </w:rPr>
              <w:t>Geographic Footprint &amp; Channel Network in India</w:t>
            </w:r>
          </w:p>
          <w:p w:rsidR="00AD1653" w:rsidRDefault="00482386">
            <w:pPr>
              <w:spacing w:after="20" w:line="240" w:lineRule="auto"/>
            </w:pPr>
            <w:r>
              <w:rPr>
                <w:b/>
                <w:color w:val="0F172A"/>
              </w:rPr>
              <w:t xml:space="preserve">5. </w:t>
            </w:r>
            <w:r>
              <w:rPr>
                <w:color w:val="0F172A"/>
              </w:rPr>
              <w:t xml:space="preserve">Market </w:t>
            </w:r>
            <w:r>
              <w:rPr>
                <w:color w:val="0F172A"/>
              </w:rPr>
              <w:t>Share &amp; Installed Base in India</w:t>
            </w:r>
          </w:p>
        </w:tc>
      </w:tr>
    </w:tbl>
    <w:p w:rsidR="00AD1653" w:rsidRDefault="00482386">
      <w:pPr>
        <w:pStyle w:val="Heading1"/>
        <w:pageBreakBefore/>
        <w:pBdr>
          <w:bottom w:val="single" w:sz="24" w:space="6" w:color="52B69A"/>
        </w:pBdr>
      </w:pPr>
      <w:bookmarkStart w:id="2" w:name="_Toc242369865"/>
      <w:r>
        <w:lastRenderedPageBreak/>
        <w:t>Quadrant Positioning</w:t>
      </w:r>
      <w:bookmarkEnd w:id="2"/>
    </w:p>
    <w:p w:rsidR="00AD1653" w:rsidRDefault="00482386">
      <w:pPr>
        <w:spacing w:after="200"/>
      </w:pPr>
      <w:r>
        <w:rPr>
          <w:color w:val="64748B"/>
        </w:rPr>
        <w:t>(20 on chart · 119 in total)</w:t>
      </w:r>
    </w:p>
    <w:p w:rsidR="00AD1653" w:rsidRDefault="00482386">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AD1653" w:rsidRDefault="00482386">
      <w:pPr>
        <w:spacing w:after="20"/>
      </w:pPr>
      <w:r>
        <w:rPr>
          <w:b/>
          <w:sz w:val="18"/>
        </w:rPr>
        <w:t>Countries on chart (by quadrant)</w:t>
      </w:r>
    </w:p>
    <w:p w:rsidR="00AD1653" w:rsidRDefault="00482386">
      <w:r>
        <w:rPr>
          <w:sz w:val="18"/>
        </w:rPr>
        <w:t>Leaders: India×4, Country×1 · Challengers: India×5 · Trailblazers: India×5 · Evolving Players: India×5</w:t>
      </w:r>
    </w:p>
    <w:p w:rsidR="00AD1653" w:rsidRDefault="00482386">
      <w:pPr>
        <w:pStyle w:val="Heading1"/>
        <w:pageBreakBefore/>
        <w:pBdr>
          <w:bottom w:val="single" w:sz="24" w:space="6" w:color="52B69A"/>
        </w:pBdr>
      </w:pPr>
      <w:bookmarkStart w:id="3" w:name="_Toc242369866"/>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D1653">
        <w:trPr>
          <w:cantSplit/>
          <w:jc w:val="center"/>
        </w:trPr>
        <w:tc>
          <w:tcPr>
            <w:tcW w:w="10092" w:type="dxa"/>
            <w:shd w:val="clear" w:color="auto" w:fill="F8FAFC"/>
            <w:tcMar>
              <w:top w:w="160" w:type="dxa"/>
              <w:left w:w="160" w:type="dxa"/>
              <w:bottom w:w="160" w:type="dxa"/>
              <w:right w:w="160" w:type="dxa"/>
            </w:tcMar>
          </w:tcPr>
          <w:p w:rsidR="00AD1653" w:rsidRDefault="00482386">
            <w:pPr>
              <w:spacing w:after="20" w:line="240" w:lineRule="auto"/>
            </w:pPr>
            <w:r>
              <w:rPr>
                <w:b/>
                <w:color w:val="0F172A"/>
                <w:sz w:val="16"/>
              </w:rPr>
              <w:t>Leaders</w:t>
            </w:r>
            <w:r>
              <w:rPr>
                <w:b/>
                <w:color w:val="0F172A"/>
                <w:sz w:val="22"/>
              </w:rPr>
              <w:t xml:space="preserve">   </w:t>
            </w:r>
            <w:r>
              <w:rPr>
                <w:b/>
                <w:color w:val="0F172A"/>
                <w:sz w:val="22"/>
              </w:rPr>
              <w:t>Integrated Market Leaders</w:t>
            </w:r>
          </w:p>
          <w:p w:rsidR="00AD1653" w:rsidRDefault="00482386">
            <w:pPr>
              <w:spacing w:after="20" w:line="240" w:lineRule="auto"/>
            </w:pPr>
            <w:r>
              <w:rPr>
                <w:color w:val="64748B"/>
                <w:sz w:val="17"/>
              </w:rPr>
              <w:t>Best-in-class Technology Capability, Best-in-class Business Capability</w:t>
            </w:r>
          </w:p>
          <w:p w:rsidR="00AD1653" w:rsidRDefault="00482386">
            <w:pPr>
              <w:spacing w:after="20" w:line="240" w:lineRule="auto"/>
            </w:pPr>
            <w:r>
              <w:t xml:space="preserve">Companies demonstrating strong technology capabilities and robust business execution. They combine mature and differentiated offerings with established market </w:t>
            </w:r>
            <w:r>
              <w:t>presence, customer reach, commercial scale, and effective growth strategies, positioning them strongly for sustained market leadership.</w:t>
            </w:r>
          </w:p>
        </w:tc>
      </w:tr>
    </w:tbl>
    <w:p w:rsidR="00AD1653" w:rsidRDefault="00AD165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D1653">
        <w:trPr>
          <w:cantSplit/>
          <w:jc w:val="center"/>
        </w:trPr>
        <w:tc>
          <w:tcPr>
            <w:tcW w:w="10092" w:type="dxa"/>
            <w:shd w:val="clear" w:color="auto" w:fill="F8FAFC"/>
            <w:tcMar>
              <w:top w:w="160" w:type="dxa"/>
              <w:left w:w="160" w:type="dxa"/>
              <w:bottom w:w="160" w:type="dxa"/>
              <w:right w:w="160" w:type="dxa"/>
            </w:tcMar>
          </w:tcPr>
          <w:p w:rsidR="00AD1653" w:rsidRDefault="00482386">
            <w:pPr>
              <w:spacing w:after="20" w:line="240" w:lineRule="auto"/>
            </w:pPr>
            <w:r>
              <w:rPr>
                <w:b/>
                <w:color w:val="0F172A"/>
                <w:sz w:val="16"/>
              </w:rPr>
              <w:t>Challengers</w:t>
            </w:r>
            <w:r>
              <w:rPr>
                <w:b/>
                <w:color w:val="0F172A"/>
                <w:sz w:val="22"/>
              </w:rPr>
              <w:t xml:space="preserve">   Scale-Driven Challengers</w:t>
            </w:r>
          </w:p>
          <w:p w:rsidR="00AD1653" w:rsidRDefault="00482386">
            <w:pPr>
              <w:spacing w:after="20" w:line="240" w:lineRule="auto"/>
            </w:pPr>
            <w:r>
              <w:rPr>
                <w:color w:val="64748B"/>
                <w:sz w:val="17"/>
              </w:rPr>
              <w:t>Emerging Technology Capability, Best-in-class Business Capability</w:t>
            </w:r>
          </w:p>
          <w:p w:rsidR="00AD1653" w:rsidRDefault="00482386">
            <w:pPr>
              <w:spacing w:after="20" w:line="240" w:lineRule="auto"/>
            </w:pPr>
            <w:r>
              <w:t xml:space="preserve">Companies </w:t>
            </w:r>
            <w:r>
              <w:t>with strong business presence and commercial capabilities, supported by established customer relationships, market reach, channels, or brand strength. However, their technology portfolio may have relatively lower differentiation, breadth, maturity, or inno</w:t>
            </w:r>
            <w:r>
              <w:t>vation compared with leading participants.</w:t>
            </w:r>
          </w:p>
        </w:tc>
      </w:tr>
    </w:tbl>
    <w:p w:rsidR="00AD1653" w:rsidRDefault="00AD165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D1653">
        <w:trPr>
          <w:cantSplit/>
          <w:jc w:val="center"/>
        </w:trPr>
        <w:tc>
          <w:tcPr>
            <w:tcW w:w="10092" w:type="dxa"/>
            <w:shd w:val="clear" w:color="auto" w:fill="F8FAFC"/>
            <w:tcMar>
              <w:top w:w="160" w:type="dxa"/>
              <w:left w:w="160" w:type="dxa"/>
              <w:bottom w:w="160" w:type="dxa"/>
              <w:right w:w="160" w:type="dxa"/>
            </w:tcMar>
          </w:tcPr>
          <w:p w:rsidR="00AD1653" w:rsidRDefault="00482386">
            <w:pPr>
              <w:spacing w:after="20" w:line="240" w:lineRule="auto"/>
            </w:pPr>
            <w:r>
              <w:rPr>
                <w:b/>
                <w:color w:val="0F172A"/>
                <w:sz w:val="16"/>
              </w:rPr>
              <w:t>Trailblazers</w:t>
            </w:r>
            <w:r>
              <w:rPr>
                <w:b/>
                <w:color w:val="0F172A"/>
                <w:sz w:val="22"/>
              </w:rPr>
              <w:t xml:space="preserve">   Innovation-Driven Trailblazers</w:t>
            </w:r>
          </w:p>
          <w:p w:rsidR="00AD1653" w:rsidRDefault="00482386">
            <w:pPr>
              <w:spacing w:after="20" w:line="240" w:lineRule="auto"/>
            </w:pPr>
            <w:r>
              <w:rPr>
                <w:color w:val="64748B"/>
                <w:sz w:val="17"/>
              </w:rPr>
              <w:t>Best-in-class Technology Capability, Emerging Business Capability</w:t>
            </w:r>
          </w:p>
          <w:p w:rsidR="00AD1653" w:rsidRDefault="00482386">
            <w:pPr>
              <w:spacing w:after="20" w:line="240" w:lineRule="auto"/>
            </w:pPr>
            <w:r>
              <w:t>Companies demonstrating strong technology capabilities, innovation, or differentiated offerings, bu</w:t>
            </w:r>
            <w:r>
              <w:t>t with comparatively lower business scale or market penetration. Their growth potential depends on strengthening commercial execution, customer reach, partnerships, geographic presence, and overall market visibility.</w:t>
            </w:r>
          </w:p>
        </w:tc>
      </w:tr>
    </w:tbl>
    <w:p w:rsidR="00AD1653" w:rsidRDefault="00AD165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D1653">
        <w:trPr>
          <w:cantSplit/>
          <w:jc w:val="center"/>
        </w:trPr>
        <w:tc>
          <w:tcPr>
            <w:tcW w:w="10092" w:type="dxa"/>
            <w:shd w:val="clear" w:color="auto" w:fill="F8FAFC"/>
            <w:tcMar>
              <w:top w:w="160" w:type="dxa"/>
              <w:left w:w="160" w:type="dxa"/>
              <w:bottom w:w="160" w:type="dxa"/>
              <w:right w:w="160" w:type="dxa"/>
            </w:tcMar>
          </w:tcPr>
          <w:p w:rsidR="00AD1653" w:rsidRDefault="00482386">
            <w:pPr>
              <w:spacing w:after="20" w:line="240" w:lineRule="auto"/>
            </w:pPr>
            <w:r>
              <w:rPr>
                <w:b/>
                <w:color w:val="0F172A"/>
                <w:sz w:val="16"/>
              </w:rPr>
              <w:t>Emerging Players</w:t>
            </w:r>
            <w:r>
              <w:rPr>
                <w:b/>
                <w:color w:val="0F172A"/>
                <w:sz w:val="22"/>
              </w:rPr>
              <w:t xml:space="preserve">   Foundation-Buildin</w:t>
            </w:r>
            <w:r>
              <w:rPr>
                <w:b/>
                <w:color w:val="0F172A"/>
                <w:sz w:val="22"/>
              </w:rPr>
              <w:t>g Evolving</w:t>
            </w:r>
          </w:p>
          <w:p w:rsidR="00AD1653" w:rsidRDefault="00482386">
            <w:pPr>
              <w:spacing w:after="20" w:line="240" w:lineRule="auto"/>
            </w:pPr>
            <w:r>
              <w:rPr>
                <w:color w:val="64748B"/>
                <w:sz w:val="17"/>
              </w:rPr>
              <w:t>Emerging Technology Capability, Emerging Business Capability</w:t>
            </w:r>
          </w:p>
          <w:p w:rsidR="00AD1653" w:rsidRDefault="00482386">
            <w:pPr>
              <w:spacing w:after="20" w:line="240" w:lineRule="auto"/>
            </w:pPr>
            <w:r>
              <w:t xml:space="preserve">Companies with developing technology capabilities and relatively limited business presence. These participants may be at an earlier stage of market development, serve focused segments </w:t>
            </w:r>
            <w:r>
              <w:t>or geographies, and have opportunities to strengthen both their technology proposition and commercial footprint.</w:t>
            </w:r>
          </w:p>
        </w:tc>
      </w:tr>
    </w:tbl>
    <w:p w:rsidR="00AD1653" w:rsidRDefault="00AD1653"/>
    <w:p w:rsidR="00AD1653" w:rsidRDefault="00482386">
      <w:pPr>
        <w:pStyle w:val="Heading1"/>
        <w:pageBreakBefore/>
        <w:pBdr>
          <w:bottom w:val="single" w:sz="24" w:space="6" w:color="52B69A"/>
        </w:pBdr>
      </w:pPr>
      <w:bookmarkStart w:id="4" w:name="_Toc242369867"/>
      <w:r>
        <w:lastRenderedPageBreak/>
        <w:t>Top 20 Companies</w:t>
      </w:r>
      <w:bookmarkEnd w:id="4"/>
    </w:p>
    <w:p w:rsidR="00AD1653" w:rsidRDefault="00482386">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AD1653">
        <w:trPr>
          <w:cantSplit/>
          <w:tblHeader/>
          <w:jc w:val="center"/>
        </w:trPr>
        <w:tc>
          <w:tcPr>
            <w:tcW w:w="1565"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OVERALL SCORE</w:t>
            </w:r>
          </w:p>
        </w:tc>
      </w:tr>
      <w:tr w:rsidR="00AD1653">
        <w:trPr>
          <w:cantSplit/>
          <w:jc w:val="center"/>
        </w:trPr>
        <w:tc>
          <w:tcPr>
            <w:tcW w:w="1565" w:type="dxa"/>
            <w:shd w:val="clear" w:color="auto" w:fill="FFFFFF"/>
            <w:tcMar>
              <w:top w:w="45" w:type="dxa"/>
              <w:left w:w="45" w:type="dxa"/>
              <w:bottom w:w="45" w:type="dxa"/>
              <w:right w:w="45" w:type="dxa"/>
            </w:tcMar>
          </w:tcPr>
          <w:p w:rsidR="00AD1653" w:rsidRDefault="00482386">
            <w:pPr>
              <w:spacing w:after="20" w:line="240" w:lineRule="auto"/>
            </w:pPr>
            <w:r>
              <w:rPr>
                <w:sz w:val="16"/>
              </w:rPr>
              <w:t>ideaForge</w:t>
            </w:r>
          </w:p>
        </w:tc>
        <w:tc>
          <w:tcPr>
            <w:tcW w:w="1721" w:type="dxa"/>
            <w:shd w:val="clear" w:color="auto" w:fill="FFFFFF"/>
            <w:tcMar>
              <w:top w:w="45" w:type="dxa"/>
              <w:left w:w="45" w:type="dxa"/>
              <w:bottom w:w="45" w:type="dxa"/>
              <w:right w:w="45" w:type="dxa"/>
            </w:tcMar>
          </w:tcPr>
          <w:p w:rsidR="00AD1653" w:rsidRDefault="00482386">
            <w:pPr>
              <w:spacing w:after="20" w:line="240" w:lineRule="auto"/>
            </w:pPr>
            <w:r>
              <w:rPr>
                <w:sz w:val="16"/>
              </w:rPr>
              <w:t>ideaForge Technology Limited</w:t>
            </w:r>
          </w:p>
        </w:tc>
        <w:tc>
          <w:tcPr>
            <w:tcW w:w="1330" w:type="dxa"/>
            <w:shd w:val="clear" w:color="auto" w:fill="FFFFFF"/>
            <w:tcMar>
              <w:top w:w="45" w:type="dxa"/>
              <w:left w:w="45" w:type="dxa"/>
              <w:bottom w:w="45" w:type="dxa"/>
              <w:right w:w="45" w:type="dxa"/>
            </w:tcMar>
          </w:tcPr>
          <w:p w:rsidR="00AD1653" w:rsidRDefault="00482386">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97</w:t>
            </w:r>
          </w:p>
        </w:tc>
      </w:tr>
      <w:tr w:rsidR="00AD1653">
        <w:trPr>
          <w:cantSplit/>
          <w:jc w:val="center"/>
        </w:trPr>
        <w:tc>
          <w:tcPr>
            <w:tcW w:w="1565" w:type="dxa"/>
            <w:shd w:val="clear" w:color="auto" w:fill="F8FAFC"/>
            <w:tcMar>
              <w:top w:w="45" w:type="dxa"/>
              <w:left w:w="45" w:type="dxa"/>
              <w:bottom w:w="45" w:type="dxa"/>
              <w:right w:w="45" w:type="dxa"/>
            </w:tcMar>
          </w:tcPr>
          <w:p w:rsidR="00AD1653" w:rsidRDefault="00482386">
            <w:pPr>
              <w:spacing w:after="20" w:line="240" w:lineRule="auto"/>
            </w:pPr>
            <w:r>
              <w:rPr>
                <w:sz w:val="16"/>
              </w:rPr>
              <w:t>BEL</w:t>
            </w:r>
          </w:p>
        </w:tc>
        <w:tc>
          <w:tcPr>
            <w:tcW w:w="1721" w:type="dxa"/>
            <w:shd w:val="clear" w:color="auto" w:fill="F8FAFC"/>
            <w:tcMar>
              <w:top w:w="45" w:type="dxa"/>
              <w:left w:w="45" w:type="dxa"/>
              <w:bottom w:w="45" w:type="dxa"/>
              <w:right w:w="45" w:type="dxa"/>
            </w:tcMar>
          </w:tcPr>
          <w:p w:rsidR="00AD1653" w:rsidRDefault="00482386">
            <w:pPr>
              <w:spacing w:after="20" w:line="240" w:lineRule="auto"/>
            </w:pPr>
            <w:r>
              <w:rPr>
                <w:sz w:val="16"/>
              </w:rPr>
              <w:t>Bharat Electronics Limited</w:t>
            </w:r>
          </w:p>
        </w:tc>
        <w:tc>
          <w:tcPr>
            <w:tcW w:w="1330"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96</w:t>
            </w:r>
          </w:p>
        </w:tc>
      </w:tr>
      <w:tr w:rsidR="00AD1653">
        <w:trPr>
          <w:cantSplit/>
          <w:jc w:val="center"/>
        </w:trPr>
        <w:tc>
          <w:tcPr>
            <w:tcW w:w="1565" w:type="dxa"/>
            <w:shd w:val="clear" w:color="auto" w:fill="FFFFFF"/>
            <w:tcMar>
              <w:top w:w="45" w:type="dxa"/>
              <w:left w:w="45" w:type="dxa"/>
              <w:bottom w:w="45" w:type="dxa"/>
              <w:right w:w="45" w:type="dxa"/>
            </w:tcMar>
          </w:tcPr>
          <w:p w:rsidR="00AD1653" w:rsidRDefault="00482386">
            <w:pPr>
              <w:spacing w:after="20" w:line="240" w:lineRule="auto"/>
            </w:pPr>
            <w:r>
              <w:rPr>
                <w:sz w:val="16"/>
              </w:rPr>
              <w:t>Alpha Design Technologies</w:t>
            </w:r>
          </w:p>
        </w:tc>
        <w:tc>
          <w:tcPr>
            <w:tcW w:w="1721" w:type="dxa"/>
            <w:shd w:val="clear" w:color="auto" w:fill="FFFFFF"/>
            <w:tcMar>
              <w:top w:w="45" w:type="dxa"/>
              <w:left w:w="45" w:type="dxa"/>
              <w:bottom w:w="45" w:type="dxa"/>
              <w:right w:w="45" w:type="dxa"/>
            </w:tcMar>
          </w:tcPr>
          <w:p w:rsidR="00AD1653" w:rsidRDefault="00482386">
            <w:pPr>
              <w:spacing w:after="20" w:line="240" w:lineRule="auto"/>
            </w:pPr>
            <w:r>
              <w:rPr>
                <w:sz w:val="16"/>
              </w:rPr>
              <w:t xml:space="preserve">Alpha Design Technologies Private </w:t>
            </w:r>
            <w:r>
              <w:rPr>
                <w:sz w:val="16"/>
              </w:rPr>
              <w:t>Limited (subsidiary of Adani Defence Systems and Technologies Limited)</w:t>
            </w:r>
          </w:p>
        </w:tc>
        <w:tc>
          <w:tcPr>
            <w:tcW w:w="1330"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94</w:t>
            </w:r>
          </w:p>
        </w:tc>
      </w:tr>
      <w:tr w:rsidR="00AD1653">
        <w:trPr>
          <w:cantSplit/>
          <w:jc w:val="center"/>
        </w:trPr>
        <w:tc>
          <w:tcPr>
            <w:tcW w:w="1565" w:type="dxa"/>
            <w:shd w:val="clear" w:color="auto" w:fill="F8FAFC"/>
            <w:tcMar>
              <w:top w:w="45" w:type="dxa"/>
              <w:left w:w="45" w:type="dxa"/>
              <w:bottom w:w="45" w:type="dxa"/>
              <w:right w:w="45" w:type="dxa"/>
            </w:tcMar>
          </w:tcPr>
          <w:p w:rsidR="00AD1653" w:rsidRDefault="00482386">
            <w:pPr>
              <w:spacing w:after="20" w:line="240" w:lineRule="auto"/>
            </w:pPr>
            <w:r>
              <w:rPr>
                <w:sz w:val="16"/>
              </w:rPr>
              <w:t>Zuppa Edge</w:t>
            </w:r>
          </w:p>
        </w:tc>
        <w:tc>
          <w:tcPr>
            <w:tcW w:w="1721" w:type="dxa"/>
            <w:shd w:val="clear" w:color="auto" w:fill="F8FAFC"/>
            <w:tcMar>
              <w:top w:w="45" w:type="dxa"/>
              <w:left w:w="45" w:type="dxa"/>
              <w:bottom w:w="45" w:type="dxa"/>
              <w:right w:w="45" w:type="dxa"/>
            </w:tcMar>
          </w:tcPr>
          <w:p w:rsidR="00AD1653" w:rsidRDefault="00482386">
            <w:pPr>
              <w:spacing w:after="20" w:line="240" w:lineRule="auto"/>
            </w:pPr>
            <w:r>
              <w:rPr>
                <w:sz w:val="16"/>
              </w:rPr>
              <w:t>Zuppa Geo Navigation Technologies Pvt. Ltd.</w:t>
            </w:r>
          </w:p>
        </w:tc>
        <w:tc>
          <w:tcPr>
            <w:tcW w:w="1330" w:type="dxa"/>
            <w:shd w:val="clear" w:color="auto" w:fill="F8FAFC"/>
            <w:tcMar>
              <w:top w:w="45" w:type="dxa"/>
              <w:left w:w="45" w:type="dxa"/>
              <w:bottom w:w="45" w:type="dxa"/>
              <w:right w:w="45" w:type="dxa"/>
            </w:tcMar>
          </w:tcPr>
          <w:p w:rsidR="00AD1653" w:rsidRDefault="00482386">
            <w:pPr>
              <w:spacing w:after="20" w:line="240" w:lineRule="auto"/>
            </w:pPr>
            <w:r>
              <w:rPr>
                <w:sz w:val="16"/>
              </w:rPr>
              <w:t>Chennai, Country</w:t>
            </w:r>
          </w:p>
        </w:tc>
        <w:tc>
          <w:tcPr>
            <w:tcW w:w="939"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94</w:t>
            </w:r>
          </w:p>
        </w:tc>
      </w:tr>
      <w:tr w:rsidR="00AD1653">
        <w:trPr>
          <w:cantSplit/>
          <w:jc w:val="center"/>
        </w:trPr>
        <w:tc>
          <w:tcPr>
            <w:tcW w:w="1565" w:type="dxa"/>
            <w:shd w:val="clear" w:color="auto" w:fill="FFFFFF"/>
            <w:tcMar>
              <w:top w:w="45" w:type="dxa"/>
              <w:left w:w="45" w:type="dxa"/>
              <w:bottom w:w="45" w:type="dxa"/>
              <w:right w:w="45" w:type="dxa"/>
            </w:tcMar>
          </w:tcPr>
          <w:p w:rsidR="00AD1653" w:rsidRDefault="00482386">
            <w:pPr>
              <w:spacing w:after="20" w:line="240" w:lineRule="auto"/>
            </w:pPr>
            <w:r>
              <w:rPr>
                <w:sz w:val="16"/>
              </w:rPr>
              <w:t>Mistral</w:t>
            </w:r>
          </w:p>
        </w:tc>
        <w:tc>
          <w:tcPr>
            <w:tcW w:w="1721" w:type="dxa"/>
            <w:shd w:val="clear" w:color="auto" w:fill="FFFFFF"/>
            <w:tcMar>
              <w:top w:w="45" w:type="dxa"/>
              <w:left w:w="45" w:type="dxa"/>
              <w:bottom w:w="45" w:type="dxa"/>
              <w:right w:w="45" w:type="dxa"/>
            </w:tcMar>
          </w:tcPr>
          <w:p w:rsidR="00AD1653" w:rsidRDefault="00482386">
            <w:pPr>
              <w:spacing w:after="20" w:line="240" w:lineRule="auto"/>
            </w:pPr>
            <w:r>
              <w:rPr>
                <w:sz w:val="16"/>
              </w:rPr>
              <w:t xml:space="preserve">Mistral </w:t>
            </w:r>
            <w:r>
              <w:rPr>
                <w:sz w:val="16"/>
              </w:rPr>
              <w:t>Solutions Pvt. Ltd. (subsidiary of AXISCADES Technologies Limited)</w:t>
            </w:r>
          </w:p>
        </w:tc>
        <w:tc>
          <w:tcPr>
            <w:tcW w:w="1330"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88</w:t>
            </w:r>
          </w:p>
        </w:tc>
      </w:tr>
      <w:tr w:rsidR="00AD1653">
        <w:trPr>
          <w:cantSplit/>
          <w:jc w:val="center"/>
        </w:trPr>
        <w:tc>
          <w:tcPr>
            <w:tcW w:w="1565" w:type="dxa"/>
            <w:shd w:val="clear" w:color="auto" w:fill="F8FAFC"/>
            <w:tcMar>
              <w:top w:w="45" w:type="dxa"/>
              <w:left w:w="45" w:type="dxa"/>
              <w:bottom w:w="45" w:type="dxa"/>
              <w:right w:w="45" w:type="dxa"/>
            </w:tcMar>
          </w:tcPr>
          <w:p w:rsidR="00AD1653" w:rsidRDefault="00482386">
            <w:pPr>
              <w:spacing w:after="20" w:line="240" w:lineRule="auto"/>
            </w:pPr>
            <w:r>
              <w:rPr>
                <w:sz w:val="16"/>
              </w:rPr>
              <w:t>Digital Telemetry Transmitter</w:t>
            </w:r>
          </w:p>
        </w:tc>
        <w:tc>
          <w:tcPr>
            <w:tcW w:w="1721" w:type="dxa"/>
            <w:shd w:val="clear" w:color="auto" w:fill="F8FAFC"/>
            <w:tcMar>
              <w:top w:w="45" w:type="dxa"/>
              <w:left w:w="45" w:type="dxa"/>
              <w:bottom w:w="45" w:type="dxa"/>
              <w:right w:w="45" w:type="dxa"/>
            </w:tcMar>
          </w:tcPr>
          <w:p w:rsidR="00AD1653" w:rsidRDefault="00482386">
            <w:pPr>
              <w:spacing w:after="20" w:line="240" w:lineRule="auto"/>
            </w:pPr>
            <w:r>
              <w:rPr>
                <w:sz w:val="16"/>
              </w:rPr>
              <w:t>Constelli</w:t>
            </w:r>
          </w:p>
        </w:tc>
        <w:tc>
          <w:tcPr>
            <w:tcW w:w="1330" w:type="dxa"/>
            <w:shd w:val="clear" w:color="auto" w:fill="F8FAFC"/>
            <w:tcMar>
              <w:top w:w="45" w:type="dxa"/>
              <w:left w:w="45" w:type="dxa"/>
              <w:bottom w:w="45" w:type="dxa"/>
              <w:right w:w="45" w:type="dxa"/>
            </w:tcMar>
          </w:tcPr>
          <w:p w:rsidR="00AD1653" w:rsidRDefault="00482386">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86</w:t>
            </w:r>
          </w:p>
        </w:tc>
      </w:tr>
      <w:tr w:rsidR="00AD1653">
        <w:trPr>
          <w:cantSplit/>
          <w:jc w:val="center"/>
        </w:trPr>
        <w:tc>
          <w:tcPr>
            <w:tcW w:w="1565" w:type="dxa"/>
            <w:shd w:val="clear" w:color="auto" w:fill="FFFFFF"/>
            <w:tcMar>
              <w:top w:w="45" w:type="dxa"/>
              <w:left w:w="45" w:type="dxa"/>
              <w:bottom w:w="45" w:type="dxa"/>
              <w:right w:w="45" w:type="dxa"/>
            </w:tcMar>
          </w:tcPr>
          <w:p w:rsidR="00AD1653" w:rsidRDefault="00482386">
            <w:pPr>
              <w:spacing w:after="20" w:line="240" w:lineRule="auto"/>
            </w:pPr>
            <w:r>
              <w:rPr>
                <w:sz w:val="16"/>
              </w:rPr>
              <w:t>Varchas Aerospace</w:t>
            </w:r>
          </w:p>
        </w:tc>
        <w:tc>
          <w:tcPr>
            <w:tcW w:w="1721" w:type="dxa"/>
            <w:shd w:val="clear" w:color="auto" w:fill="FFFFFF"/>
            <w:tcMar>
              <w:top w:w="45" w:type="dxa"/>
              <w:left w:w="45" w:type="dxa"/>
              <w:bottom w:w="45" w:type="dxa"/>
              <w:right w:w="45" w:type="dxa"/>
            </w:tcMar>
          </w:tcPr>
          <w:p w:rsidR="00AD1653" w:rsidRDefault="00482386">
            <w:pPr>
              <w:spacing w:after="20" w:line="240" w:lineRule="auto"/>
            </w:pPr>
            <w:r>
              <w:rPr>
                <w:sz w:val="16"/>
              </w:rPr>
              <w:t>Varchas Aerospace</w:t>
            </w:r>
            <w:r>
              <w:rPr>
                <w:sz w:val="16"/>
              </w:rPr>
              <w:t xml:space="preserve"> Pvt. Ltd.</w:t>
            </w:r>
          </w:p>
        </w:tc>
        <w:tc>
          <w:tcPr>
            <w:tcW w:w="1330"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82</w:t>
            </w:r>
          </w:p>
        </w:tc>
      </w:tr>
      <w:tr w:rsidR="00AD1653">
        <w:trPr>
          <w:cantSplit/>
          <w:jc w:val="center"/>
        </w:trPr>
        <w:tc>
          <w:tcPr>
            <w:tcW w:w="1565" w:type="dxa"/>
            <w:shd w:val="clear" w:color="auto" w:fill="F8FAFC"/>
            <w:tcMar>
              <w:top w:w="45" w:type="dxa"/>
              <w:left w:w="45" w:type="dxa"/>
              <w:bottom w:w="45" w:type="dxa"/>
              <w:right w:w="45" w:type="dxa"/>
            </w:tcMar>
          </w:tcPr>
          <w:p w:rsidR="00AD1653" w:rsidRDefault="00482386">
            <w:pPr>
              <w:spacing w:after="20" w:line="240" w:lineRule="auto"/>
            </w:pPr>
            <w:r>
              <w:rPr>
                <w:sz w:val="16"/>
              </w:rPr>
              <w:t>PDR World</w:t>
            </w:r>
          </w:p>
        </w:tc>
        <w:tc>
          <w:tcPr>
            <w:tcW w:w="1721" w:type="dxa"/>
            <w:shd w:val="clear" w:color="auto" w:fill="F8FAFC"/>
            <w:tcMar>
              <w:top w:w="45" w:type="dxa"/>
              <w:left w:w="45" w:type="dxa"/>
              <w:bottom w:w="45" w:type="dxa"/>
              <w:right w:w="45" w:type="dxa"/>
            </w:tcMar>
          </w:tcPr>
          <w:p w:rsidR="00AD1653" w:rsidRDefault="00482386">
            <w:pPr>
              <w:spacing w:after="20" w:line="240" w:lineRule="auto"/>
            </w:pPr>
            <w:r>
              <w:rPr>
                <w:sz w:val="16"/>
              </w:rPr>
              <w:t>PDR Videotronics India Pvt. Ltd.</w:t>
            </w:r>
          </w:p>
        </w:tc>
        <w:tc>
          <w:tcPr>
            <w:tcW w:w="1330" w:type="dxa"/>
            <w:shd w:val="clear" w:color="auto" w:fill="F8FAFC"/>
            <w:tcMar>
              <w:top w:w="45" w:type="dxa"/>
              <w:left w:w="45" w:type="dxa"/>
              <w:bottom w:w="45" w:type="dxa"/>
              <w:right w:w="45" w:type="dxa"/>
            </w:tcMar>
          </w:tcPr>
          <w:p w:rsidR="00AD1653" w:rsidRDefault="00482386">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81</w:t>
            </w:r>
          </w:p>
        </w:tc>
      </w:tr>
      <w:tr w:rsidR="00AD1653">
        <w:trPr>
          <w:cantSplit/>
          <w:jc w:val="center"/>
        </w:trPr>
        <w:tc>
          <w:tcPr>
            <w:tcW w:w="1565" w:type="dxa"/>
            <w:shd w:val="clear" w:color="auto" w:fill="FFFFFF"/>
            <w:tcMar>
              <w:top w:w="45" w:type="dxa"/>
              <w:left w:w="45" w:type="dxa"/>
              <w:bottom w:w="45" w:type="dxa"/>
              <w:right w:w="45" w:type="dxa"/>
            </w:tcMar>
          </w:tcPr>
          <w:p w:rsidR="00AD1653" w:rsidRDefault="00482386">
            <w:pPr>
              <w:spacing w:after="20" w:line="240" w:lineRule="auto"/>
            </w:pPr>
            <w:r>
              <w:rPr>
                <w:sz w:val="16"/>
              </w:rPr>
              <w:t>FloFly</w:t>
            </w:r>
          </w:p>
        </w:tc>
        <w:tc>
          <w:tcPr>
            <w:tcW w:w="1721" w:type="dxa"/>
            <w:shd w:val="clear" w:color="auto" w:fill="FFFFFF"/>
            <w:tcMar>
              <w:top w:w="45" w:type="dxa"/>
              <w:left w:w="45" w:type="dxa"/>
              <w:bottom w:w="45" w:type="dxa"/>
              <w:right w:w="45" w:type="dxa"/>
            </w:tcMar>
          </w:tcPr>
          <w:p w:rsidR="00AD1653" w:rsidRDefault="00482386">
            <w:pPr>
              <w:spacing w:after="20" w:line="240" w:lineRule="auto"/>
            </w:pPr>
            <w:r>
              <w:rPr>
                <w:sz w:val="16"/>
              </w:rPr>
              <w:t>Flofly Technologies Private Limited</w:t>
            </w:r>
          </w:p>
        </w:tc>
        <w:tc>
          <w:tcPr>
            <w:tcW w:w="1330"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77</w:t>
            </w:r>
          </w:p>
        </w:tc>
      </w:tr>
      <w:tr w:rsidR="00AD1653">
        <w:trPr>
          <w:cantSplit/>
          <w:jc w:val="center"/>
        </w:trPr>
        <w:tc>
          <w:tcPr>
            <w:tcW w:w="1565" w:type="dxa"/>
            <w:shd w:val="clear" w:color="auto" w:fill="F8FAFC"/>
            <w:tcMar>
              <w:top w:w="45" w:type="dxa"/>
              <w:left w:w="45" w:type="dxa"/>
              <w:bottom w:w="45" w:type="dxa"/>
              <w:right w:w="45" w:type="dxa"/>
            </w:tcMar>
          </w:tcPr>
          <w:p w:rsidR="00AD1653" w:rsidRDefault="00482386">
            <w:pPr>
              <w:spacing w:after="20" w:line="240" w:lineRule="auto"/>
            </w:pPr>
            <w:r>
              <w:rPr>
                <w:sz w:val="16"/>
              </w:rPr>
              <w:t>Sri Datta Electronics</w:t>
            </w:r>
          </w:p>
        </w:tc>
        <w:tc>
          <w:tcPr>
            <w:tcW w:w="1721" w:type="dxa"/>
            <w:shd w:val="clear" w:color="auto" w:fill="F8FAFC"/>
            <w:tcMar>
              <w:top w:w="45" w:type="dxa"/>
              <w:left w:w="45" w:type="dxa"/>
              <w:bottom w:w="45" w:type="dxa"/>
              <w:right w:w="45" w:type="dxa"/>
            </w:tcMar>
          </w:tcPr>
          <w:p w:rsidR="00AD1653" w:rsidRDefault="00482386">
            <w:pPr>
              <w:spacing w:after="20" w:line="240" w:lineRule="auto"/>
            </w:pPr>
            <w:r>
              <w:rPr>
                <w:sz w:val="16"/>
              </w:rPr>
              <w:t>Sri Datta Electronics Pvt. Ltd.</w:t>
            </w:r>
          </w:p>
        </w:tc>
        <w:tc>
          <w:tcPr>
            <w:tcW w:w="1330" w:type="dxa"/>
            <w:shd w:val="clear" w:color="auto" w:fill="F8FAFC"/>
            <w:tcMar>
              <w:top w:w="45" w:type="dxa"/>
              <w:left w:w="45" w:type="dxa"/>
              <w:bottom w:w="45" w:type="dxa"/>
              <w:right w:w="45" w:type="dxa"/>
            </w:tcMar>
          </w:tcPr>
          <w:p w:rsidR="00AD1653" w:rsidRDefault="00482386">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76</w:t>
            </w:r>
          </w:p>
        </w:tc>
      </w:tr>
      <w:tr w:rsidR="00AD1653">
        <w:trPr>
          <w:cantSplit/>
          <w:jc w:val="center"/>
        </w:trPr>
        <w:tc>
          <w:tcPr>
            <w:tcW w:w="1565" w:type="dxa"/>
            <w:shd w:val="clear" w:color="auto" w:fill="FFFFFF"/>
            <w:tcMar>
              <w:top w:w="45" w:type="dxa"/>
              <w:left w:w="45" w:type="dxa"/>
              <w:bottom w:w="45" w:type="dxa"/>
              <w:right w:w="45" w:type="dxa"/>
            </w:tcMar>
          </w:tcPr>
          <w:p w:rsidR="00AD1653" w:rsidRDefault="00482386">
            <w:pPr>
              <w:spacing w:after="20" w:line="240" w:lineRule="auto"/>
            </w:pPr>
            <w:r>
              <w:rPr>
                <w:sz w:val="16"/>
              </w:rPr>
              <w:t>MeshVani</w:t>
            </w:r>
          </w:p>
        </w:tc>
        <w:tc>
          <w:tcPr>
            <w:tcW w:w="1721" w:type="dxa"/>
            <w:shd w:val="clear" w:color="auto" w:fill="FFFFFF"/>
            <w:tcMar>
              <w:top w:w="45" w:type="dxa"/>
              <w:left w:w="45" w:type="dxa"/>
              <w:bottom w:w="45" w:type="dxa"/>
              <w:right w:w="45" w:type="dxa"/>
            </w:tcMar>
          </w:tcPr>
          <w:p w:rsidR="00AD1653" w:rsidRDefault="00482386">
            <w:pPr>
              <w:spacing w:after="20" w:line="240" w:lineRule="auto"/>
            </w:pPr>
            <w:r>
              <w:rPr>
                <w:sz w:val="16"/>
              </w:rPr>
              <w:t>AutoAbode</w:t>
            </w:r>
          </w:p>
        </w:tc>
        <w:tc>
          <w:tcPr>
            <w:tcW w:w="1330" w:type="dxa"/>
            <w:shd w:val="clear" w:color="auto" w:fill="FFFFFF"/>
            <w:tcMar>
              <w:top w:w="45" w:type="dxa"/>
              <w:left w:w="45" w:type="dxa"/>
              <w:bottom w:w="45" w:type="dxa"/>
              <w:right w:w="45" w:type="dxa"/>
            </w:tcMar>
          </w:tcPr>
          <w:p w:rsidR="00AD1653" w:rsidRDefault="00482386">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88</w:t>
            </w:r>
          </w:p>
        </w:tc>
      </w:tr>
      <w:tr w:rsidR="00AD1653">
        <w:trPr>
          <w:cantSplit/>
          <w:jc w:val="center"/>
        </w:trPr>
        <w:tc>
          <w:tcPr>
            <w:tcW w:w="1565" w:type="dxa"/>
            <w:shd w:val="clear" w:color="auto" w:fill="F8FAFC"/>
            <w:tcMar>
              <w:top w:w="45" w:type="dxa"/>
              <w:left w:w="45" w:type="dxa"/>
              <w:bottom w:w="45" w:type="dxa"/>
              <w:right w:w="45" w:type="dxa"/>
            </w:tcMar>
          </w:tcPr>
          <w:p w:rsidR="00AD1653" w:rsidRDefault="00482386">
            <w:pPr>
              <w:spacing w:after="20" w:line="240" w:lineRule="auto"/>
            </w:pPr>
            <w:r>
              <w:rPr>
                <w:sz w:val="16"/>
              </w:rPr>
              <w:t>PARK ITS-100</w:t>
            </w:r>
          </w:p>
        </w:tc>
        <w:tc>
          <w:tcPr>
            <w:tcW w:w="1721" w:type="dxa"/>
            <w:shd w:val="clear" w:color="auto" w:fill="F8FAFC"/>
            <w:tcMar>
              <w:top w:w="45" w:type="dxa"/>
              <w:left w:w="45" w:type="dxa"/>
              <w:bottom w:w="45" w:type="dxa"/>
              <w:right w:w="45" w:type="dxa"/>
            </w:tcMar>
          </w:tcPr>
          <w:p w:rsidR="00AD1653" w:rsidRDefault="00482386">
            <w:pPr>
              <w:spacing w:after="20" w:line="240" w:lineRule="auto"/>
            </w:pPr>
            <w:r>
              <w:rPr>
                <w:sz w:val="16"/>
              </w:rPr>
              <w:t xml:space="preserve">Park Controls and Communications </w:t>
            </w:r>
            <w:r>
              <w:rPr>
                <w:sz w:val="16"/>
              </w:rPr>
              <w:t>Pvt. Ltd.</w:t>
            </w:r>
          </w:p>
        </w:tc>
        <w:tc>
          <w:tcPr>
            <w:tcW w:w="1330"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86</w:t>
            </w:r>
          </w:p>
        </w:tc>
      </w:tr>
      <w:tr w:rsidR="00AD1653">
        <w:trPr>
          <w:cantSplit/>
          <w:jc w:val="center"/>
        </w:trPr>
        <w:tc>
          <w:tcPr>
            <w:tcW w:w="1565" w:type="dxa"/>
            <w:shd w:val="clear" w:color="auto" w:fill="FFFFFF"/>
            <w:tcMar>
              <w:top w:w="45" w:type="dxa"/>
              <w:left w:w="45" w:type="dxa"/>
              <w:bottom w:w="45" w:type="dxa"/>
              <w:right w:w="45" w:type="dxa"/>
            </w:tcMar>
          </w:tcPr>
          <w:p w:rsidR="00AD1653" w:rsidRDefault="00482386">
            <w:pPr>
              <w:spacing w:after="20" w:line="240" w:lineRule="auto"/>
            </w:pPr>
            <w:r>
              <w:rPr>
                <w:sz w:val="16"/>
              </w:rPr>
              <w:t>Calibri-100</w:t>
            </w:r>
          </w:p>
        </w:tc>
        <w:tc>
          <w:tcPr>
            <w:tcW w:w="1721" w:type="dxa"/>
            <w:shd w:val="clear" w:color="auto" w:fill="FFFFFF"/>
            <w:tcMar>
              <w:top w:w="45" w:type="dxa"/>
              <w:left w:w="45" w:type="dxa"/>
              <w:bottom w:w="45" w:type="dxa"/>
              <w:right w:w="45" w:type="dxa"/>
            </w:tcMar>
          </w:tcPr>
          <w:p w:rsidR="00AD1653" w:rsidRDefault="00482386">
            <w:pPr>
              <w:spacing w:after="20" w:line="240" w:lineRule="auto"/>
            </w:pPr>
            <w:r>
              <w:rPr>
                <w:sz w:val="16"/>
              </w:rPr>
              <w:t>BSS Materiel Limited</w:t>
            </w:r>
          </w:p>
        </w:tc>
        <w:tc>
          <w:tcPr>
            <w:tcW w:w="1330" w:type="dxa"/>
            <w:shd w:val="clear" w:color="auto" w:fill="FFFFFF"/>
            <w:tcMar>
              <w:top w:w="45" w:type="dxa"/>
              <w:left w:w="45" w:type="dxa"/>
              <w:bottom w:w="45" w:type="dxa"/>
              <w:right w:w="45" w:type="dxa"/>
            </w:tcMar>
          </w:tcPr>
          <w:p w:rsidR="00AD1653" w:rsidRDefault="00482386">
            <w:pPr>
              <w:spacing w:after="20" w:line="240" w:lineRule="auto"/>
            </w:pPr>
            <w:r>
              <w:rPr>
                <w:sz w:val="16"/>
              </w:rPr>
              <w:t>Dehradun, India</w:t>
            </w:r>
          </w:p>
        </w:tc>
        <w:tc>
          <w:tcPr>
            <w:tcW w:w="939"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86</w:t>
            </w:r>
          </w:p>
        </w:tc>
      </w:tr>
      <w:tr w:rsidR="00AD1653">
        <w:trPr>
          <w:cantSplit/>
          <w:jc w:val="center"/>
        </w:trPr>
        <w:tc>
          <w:tcPr>
            <w:tcW w:w="1565" w:type="dxa"/>
            <w:shd w:val="clear" w:color="auto" w:fill="F8FAFC"/>
            <w:tcMar>
              <w:top w:w="45" w:type="dxa"/>
              <w:left w:w="45" w:type="dxa"/>
              <w:bottom w:w="45" w:type="dxa"/>
              <w:right w:w="45" w:type="dxa"/>
            </w:tcMar>
          </w:tcPr>
          <w:p w:rsidR="00AD1653" w:rsidRDefault="00482386">
            <w:pPr>
              <w:spacing w:after="20" w:line="240" w:lineRule="auto"/>
            </w:pPr>
            <w:r>
              <w:rPr>
                <w:sz w:val="16"/>
              </w:rPr>
              <w:t>Beijan Tech</w:t>
            </w:r>
          </w:p>
        </w:tc>
        <w:tc>
          <w:tcPr>
            <w:tcW w:w="1721" w:type="dxa"/>
            <w:shd w:val="clear" w:color="auto" w:fill="F8FAFC"/>
            <w:tcMar>
              <w:top w:w="45" w:type="dxa"/>
              <w:left w:w="45" w:type="dxa"/>
              <w:bottom w:w="45" w:type="dxa"/>
              <w:right w:w="45" w:type="dxa"/>
            </w:tcMar>
          </w:tcPr>
          <w:p w:rsidR="00AD1653" w:rsidRDefault="00482386">
            <w:pPr>
              <w:spacing w:after="20" w:line="240" w:lineRule="auto"/>
            </w:pPr>
            <w:r>
              <w:rPr>
                <w:sz w:val="16"/>
              </w:rPr>
              <w:t>Beijan Tech</w:t>
            </w:r>
          </w:p>
        </w:tc>
        <w:tc>
          <w:tcPr>
            <w:tcW w:w="1330" w:type="dxa"/>
            <w:shd w:val="clear" w:color="auto" w:fill="F8FAFC"/>
            <w:tcMar>
              <w:top w:w="45" w:type="dxa"/>
              <w:left w:w="45" w:type="dxa"/>
              <w:bottom w:w="45" w:type="dxa"/>
              <w:right w:w="45" w:type="dxa"/>
            </w:tcMar>
          </w:tcPr>
          <w:p w:rsidR="00AD1653" w:rsidRDefault="00482386">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84</w:t>
            </w:r>
          </w:p>
        </w:tc>
      </w:tr>
      <w:tr w:rsidR="00AD1653">
        <w:trPr>
          <w:cantSplit/>
          <w:jc w:val="center"/>
        </w:trPr>
        <w:tc>
          <w:tcPr>
            <w:tcW w:w="1565" w:type="dxa"/>
            <w:shd w:val="clear" w:color="auto" w:fill="FFFFFF"/>
            <w:tcMar>
              <w:top w:w="45" w:type="dxa"/>
              <w:left w:w="45" w:type="dxa"/>
              <w:bottom w:w="45" w:type="dxa"/>
              <w:right w:w="45" w:type="dxa"/>
            </w:tcMar>
          </w:tcPr>
          <w:p w:rsidR="00AD1653" w:rsidRDefault="00482386">
            <w:pPr>
              <w:spacing w:after="20" w:line="240" w:lineRule="auto"/>
            </w:pPr>
            <w:r>
              <w:rPr>
                <w:sz w:val="16"/>
              </w:rPr>
              <w:t>Mergix</w:t>
            </w:r>
          </w:p>
        </w:tc>
        <w:tc>
          <w:tcPr>
            <w:tcW w:w="1721" w:type="dxa"/>
            <w:shd w:val="clear" w:color="auto" w:fill="FFFFFF"/>
            <w:tcMar>
              <w:top w:w="45" w:type="dxa"/>
              <w:left w:w="45" w:type="dxa"/>
              <w:bottom w:w="45" w:type="dxa"/>
              <w:right w:w="45" w:type="dxa"/>
            </w:tcMar>
          </w:tcPr>
          <w:p w:rsidR="00AD1653" w:rsidRDefault="00482386">
            <w:pPr>
              <w:spacing w:after="20" w:line="240" w:lineRule="auto"/>
            </w:pPr>
            <w:r>
              <w:rPr>
                <w:sz w:val="16"/>
              </w:rPr>
              <w:t>AlgoBotix Pvt Ltd</w:t>
            </w:r>
          </w:p>
        </w:tc>
        <w:tc>
          <w:tcPr>
            <w:tcW w:w="1330"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82</w:t>
            </w:r>
          </w:p>
        </w:tc>
      </w:tr>
      <w:tr w:rsidR="00AD1653">
        <w:trPr>
          <w:cantSplit/>
          <w:jc w:val="center"/>
        </w:trPr>
        <w:tc>
          <w:tcPr>
            <w:tcW w:w="1565" w:type="dxa"/>
            <w:shd w:val="clear" w:color="auto" w:fill="F8FAFC"/>
            <w:tcMar>
              <w:top w:w="45" w:type="dxa"/>
              <w:left w:w="45" w:type="dxa"/>
              <w:bottom w:w="45" w:type="dxa"/>
              <w:right w:w="45" w:type="dxa"/>
            </w:tcMar>
          </w:tcPr>
          <w:p w:rsidR="00AD1653" w:rsidRDefault="00482386">
            <w:pPr>
              <w:spacing w:after="20" w:line="240" w:lineRule="auto"/>
            </w:pPr>
            <w:r>
              <w:rPr>
                <w:sz w:val="16"/>
              </w:rPr>
              <w:t>Dory</w:t>
            </w:r>
          </w:p>
        </w:tc>
        <w:tc>
          <w:tcPr>
            <w:tcW w:w="1721" w:type="dxa"/>
            <w:shd w:val="clear" w:color="auto" w:fill="F8FAFC"/>
            <w:tcMar>
              <w:top w:w="45" w:type="dxa"/>
              <w:left w:w="45" w:type="dxa"/>
              <w:bottom w:w="45" w:type="dxa"/>
              <w:right w:w="45" w:type="dxa"/>
            </w:tcMar>
          </w:tcPr>
          <w:p w:rsidR="00AD1653" w:rsidRDefault="00482386">
            <w:pPr>
              <w:spacing w:after="20" w:line="240" w:lineRule="auto"/>
            </w:pPr>
            <w:r>
              <w:rPr>
                <w:sz w:val="16"/>
              </w:rPr>
              <w:t>Optimus Logic Systems Pvt Ltd</w:t>
            </w:r>
          </w:p>
        </w:tc>
        <w:tc>
          <w:tcPr>
            <w:tcW w:w="1330"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82</w:t>
            </w:r>
          </w:p>
        </w:tc>
      </w:tr>
      <w:tr w:rsidR="00AD1653">
        <w:trPr>
          <w:cantSplit/>
          <w:jc w:val="center"/>
        </w:trPr>
        <w:tc>
          <w:tcPr>
            <w:tcW w:w="1565" w:type="dxa"/>
            <w:shd w:val="clear" w:color="auto" w:fill="FFFFFF"/>
            <w:tcMar>
              <w:top w:w="45" w:type="dxa"/>
              <w:left w:w="45" w:type="dxa"/>
              <w:bottom w:w="45" w:type="dxa"/>
              <w:right w:w="45" w:type="dxa"/>
            </w:tcMar>
          </w:tcPr>
          <w:p w:rsidR="00AD1653" w:rsidRDefault="00482386">
            <w:pPr>
              <w:spacing w:after="20" w:line="240" w:lineRule="auto"/>
            </w:pPr>
            <w:r>
              <w:rPr>
                <w:sz w:val="16"/>
              </w:rPr>
              <w:t>Tarang Tele</w:t>
            </w:r>
          </w:p>
        </w:tc>
        <w:tc>
          <w:tcPr>
            <w:tcW w:w="1721" w:type="dxa"/>
            <w:shd w:val="clear" w:color="auto" w:fill="FFFFFF"/>
            <w:tcMar>
              <w:top w:w="45" w:type="dxa"/>
              <w:left w:w="45" w:type="dxa"/>
              <w:bottom w:w="45" w:type="dxa"/>
              <w:right w:w="45" w:type="dxa"/>
            </w:tcMar>
          </w:tcPr>
          <w:p w:rsidR="00AD1653" w:rsidRDefault="00482386">
            <w:pPr>
              <w:spacing w:after="20" w:line="240" w:lineRule="auto"/>
            </w:pPr>
            <w:r>
              <w:rPr>
                <w:sz w:val="16"/>
              </w:rPr>
              <w:t>LidarTech Private Limited</w:t>
            </w:r>
          </w:p>
        </w:tc>
        <w:tc>
          <w:tcPr>
            <w:tcW w:w="1330" w:type="dxa"/>
            <w:shd w:val="clear" w:color="auto" w:fill="FFFFFF"/>
            <w:tcMar>
              <w:top w:w="45" w:type="dxa"/>
              <w:left w:w="45" w:type="dxa"/>
              <w:bottom w:w="45" w:type="dxa"/>
              <w:right w:w="45" w:type="dxa"/>
            </w:tcMar>
          </w:tcPr>
          <w:p w:rsidR="00AD1653" w:rsidRDefault="00482386">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80</w:t>
            </w:r>
          </w:p>
        </w:tc>
      </w:tr>
      <w:tr w:rsidR="00AD1653">
        <w:trPr>
          <w:cantSplit/>
          <w:jc w:val="center"/>
        </w:trPr>
        <w:tc>
          <w:tcPr>
            <w:tcW w:w="1565" w:type="dxa"/>
            <w:shd w:val="clear" w:color="auto" w:fill="F8FAFC"/>
            <w:tcMar>
              <w:top w:w="45" w:type="dxa"/>
              <w:left w:w="45" w:type="dxa"/>
              <w:bottom w:w="45" w:type="dxa"/>
              <w:right w:w="45" w:type="dxa"/>
            </w:tcMar>
          </w:tcPr>
          <w:p w:rsidR="00AD1653" w:rsidRDefault="00482386">
            <w:pPr>
              <w:spacing w:after="20" w:line="240" w:lineRule="auto"/>
            </w:pPr>
            <w:r>
              <w:rPr>
                <w:sz w:val="16"/>
              </w:rPr>
              <w:t>Agnilinks</w:t>
            </w:r>
          </w:p>
        </w:tc>
        <w:tc>
          <w:tcPr>
            <w:tcW w:w="1721" w:type="dxa"/>
            <w:shd w:val="clear" w:color="auto" w:fill="F8FAFC"/>
            <w:tcMar>
              <w:top w:w="45" w:type="dxa"/>
              <w:left w:w="45" w:type="dxa"/>
              <w:bottom w:w="45" w:type="dxa"/>
              <w:right w:w="45" w:type="dxa"/>
            </w:tcMar>
          </w:tcPr>
          <w:p w:rsidR="00AD1653" w:rsidRDefault="00482386">
            <w:pPr>
              <w:spacing w:after="20" w:line="240" w:lineRule="auto"/>
            </w:pPr>
            <w:r>
              <w:rPr>
                <w:sz w:val="16"/>
              </w:rPr>
              <w:t>Tantrayut Telecommunications Private Limited</w:t>
            </w:r>
          </w:p>
        </w:tc>
        <w:tc>
          <w:tcPr>
            <w:tcW w:w="1330" w:type="dxa"/>
            <w:shd w:val="clear" w:color="auto" w:fill="F8FAFC"/>
            <w:tcMar>
              <w:top w:w="45" w:type="dxa"/>
              <w:left w:w="45" w:type="dxa"/>
              <w:bottom w:w="45" w:type="dxa"/>
              <w:right w:w="45" w:type="dxa"/>
            </w:tcMar>
          </w:tcPr>
          <w:p w:rsidR="00AD1653" w:rsidRDefault="00482386">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78</w:t>
            </w:r>
          </w:p>
        </w:tc>
      </w:tr>
      <w:tr w:rsidR="00AD1653">
        <w:trPr>
          <w:cantSplit/>
          <w:jc w:val="center"/>
        </w:trPr>
        <w:tc>
          <w:tcPr>
            <w:tcW w:w="1565" w:type="dxa"/>
            <w:shd w:val="clear" w:color="auto" w:fill="FFFFFF"/>
            <w:tcMar>
              <w:top w:w="45" w:type="dxa"/>
              <w:left w:w="45" w:type="dxa"/>
              <w:bottom w:w="45" w:type="dxa"/>
              <w:right w:w="45" w:type="dxa"/>
            </w:tcMar>
          </w:tcPr>
          <w:p w:rsidR="00AD1653" w:rsidRDefault="00482386">
            <w:pPr>
              <w:spacing w:after="20" w:line="240" w:lineRule="auto"/>
            </w:pPr>
            <w:r>
              <w:rPr>
                <w:sz w:val="16"/>
              </w:rPr>
              <w:t>Agniforge</w:t>
            </w:r>
          </w:p>
        </w:tc>
        <w:tc>
          <w:tcPr>
            <w:tcW w:w="1721" w:type="dxa"/>
            <w:shd w:val="clear" w:color="auto" w:fill="FFFFFF"/>
            <w:tcMar>
              <w:top w:w="45" w:type="dxa"/>
              <w:left w:w="45" w:type="dxa"/>
              <w:bottom w:w="45" w:type="dxa"/>
              <w:right w:w="45" w:type="dxa"/>
            </w:tcMar>
          </w:tcPr>
          <w:p w:rsidR="00AD1653" w:rsidRDefault="00482386">
            <w:pPr>
              <w:spacing w:after="20" w:line="240" w:lineRule="auto"/>
            </w:pPr>
            <w:r>
              <w:rPr>
                <w:sz w:val="16"/>
              </w:rPr>
              <w:t>Agniforge Industries Private Limited</w:t>
            </w:r>
          </w:p>
        </w:tc>
        <w:tc>
          <w:tcPr>
            <w:tcW w:w="1330" w:type="dxa"/>
            <w:shd w:val="clear" w:color="auto" w:fill="FFFFFF"/>
            <w:tcMar>
              <w:top w:w="45" w:type="dxa"/>
              <w:left w:w="45" w:type="dxa"/>
              <w:bottom w:w="45" w:type="dxa"/>
              <w:right w:w="45" w:type="dxa"/>
            </w:tcMar>
          </w:tcPr>
          <w:p w:rsidR="00AD1653" w:rsidRDefault="00482386">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AD1653" w:rsidRDefault="00482386">
            <w:pPr>
              <w:spacing w:after="20" w:line="240" w:lineRule="auto"/>
            </w:pPr>
            <w:r>
              <w:rPr>
                <w:b/>
                <w:color w:val="1E3A8A"/>
                <w:sz w:val="18"/>
              </w:rPr>
              <w:t>72</w:t>
            </w:r>
          </w:p>
        </w:tc>
      </w:tr>
      <w:tr w:rsidR="00AD1653">
        <w:trPr>
          <w:cantSplit/>
          <w:jc w:val="center"/>
        </w:trPr>
        <w:tc>
          <w:tcPr>
            <w:tcW w:w="1565" w:type="dxa"/>
            <w:shd w:val="clear" w:color="auto" w:fill="F8FAFC"/>
            <w:tcMar>
              <w:top w:w="45" w:type="dxa"/>
              <w:left w:w="45" w:type="dxa"/>
              <w:bottom w:w="45" w:type="dxa"/>
              <w:right w:w="45" w:type="dxa"/>
            </w:tcMar>
          </w:tcPr>
          <w:p w:rsidR="00AD1653" w:rsidRDefault="00482386">
            <w:pPr>
              <w:spacing w:after="20" w:line="240" w:lineRule="auto"/>
            </w:pPr>
            <w:r>
              <w:rPr>
                <w:sz w:val="16"/>
              </w:rPr>
              <w:t>Skytex</w:t>
            </w:r>
          </w:p>
        </w:tc>
        <w:tc>
          <w:tcPr>
            <w:tcW w:w="1721" w:type="dxa"/>
            <w:shd w:val="clear" w:color="auto" w:fill="F8FAFC"/>
            <w:tcMar>
              <w:top w:w="45" w:type="dxa"/>
              <w:left w:w="45" w:type="dxa"/>
              <w:bottom w:w="45" w:type="dxa"/>
              <w:right w:w="45" w:type="dxa"/>
            </w:tcMar>
          </w:tcPr>
          <w:p w:rsidR="00AD1653" w:rsidRDefault="00482386">
            <w:pPr>
              <w:spacing w:after="20" w:line="240" w:lineRule="auto"/>
            </w:pPr>
            <w:r>
              <w:rPr>
                <w:sz w:val="16"/>
              </w:rPr>
              <w:t>Skytex Unmanned Aerial Solutions Private Limited</w:t>
            </w:r>
          </w:p>
        </w:tc>
        <w:tc>
          <w:tcPr>
            <w:tcW w:w="1330" w:type="dxa"/>
            <w:shd w:val="clear" w:color="auto" w:fill="F8FAFC"/>
            <w:tcMar>
              <w:top w:w="45" w:type="dxa"/>
              <w:left w:w="45" w:type="dxa"/>
              <w:bottom w:w="45" w:type="dxa"/>
              <w:right w:w="45" w:type="dxa"/>
            </w:tcMar>
          </w:tcPr>
          <w:p w:rsidR="00AD1653" w:rsidRDefault="00482386">
            <w:pPr>
              <w:spacing w:after="20" w:line="240" w:lineRule="auto"/>
            </w:pPr>
            <w:r>
              <w:rPr>
                <w:sz w:val="16"/>
              </w:rPr>
              <w:t>Sonipat, India</w:t>
            </w:r>
          </w:p>
        </w:tc>
        <w:tc>
          <w:tcPr>
            <w:tcW w:w="939"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69</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AD1653" w:rsidRDefault="00482386">
            <w:pPr>
              <w:spacing w:after="20" w:line="240" w:lineRule="auto"/>
            </w:pPr>
            <w:r>
              <w:rPr>
                <w:b/>
                <w:color w:val="1E3A8A"/>
                <w:sz w:val="18"/>
              </w:rPr>
              <w:t>72</w:t>
            </w:r>
          </w:p>
        </w:tc>
      </w:tr>
    </w:tbl>
    <w:p w:rsidR="00AD1653" w:rsidRDefault="00482386">
      <w:pPr>
        <w:pStyle w:val="Heading1"/>
        <w:pageBreakBefore/>
        <w:pBdr>
          <w:bottom w:val="single" w:sz="24" w:space="6" w:color="52B69A"/>
        </w:pBdr>
      </w:pPr>
      <w:bookmarkStart w:id="5" w:name="_Toc242369868"/>
      <w:r>
        <w:lastRenderedPageBreak/>
        <w:t>Other Noticeable Players</w:t>
      </w:r>
      <w:bookmarkEnd w:id="5"/>
    </w:p>
    <w:p w:rsidR="00AD1653" w:rsidRDefault="00482386">
      <w:pPr>
        <w:spacing w:after="200"/>
      </w:pPr>
      <w:r>
        <w:rPr>
          <w:color w:val="64748B"/>
        </w:rPr>
        <w:t>(99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AD1653">
        <w:trPr>
          <w:cantSplit/>
          <w:tblHeader/>
          <w:jc w:val="center"/>
        </w:trPr>
        <w:tc>
          <w:tcPr>
            <w:tcW w:w="1979"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AD1653" w:rsidRDefault="00482386">
            <w:pPr>
              <w:spacing w:after="20" w:line="240" w:lineRule="auto"/>
            </w:pPr>
            <w:r>
              <w:rPr>
                <w:b/>
                <w:color w:val="FFFFFF"/>
                <w:sz w:val="13"/>
              </w:rPr>
              <w:t>STRENGTH</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Zmotion</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Zmotion Autonomous Systems Pvt Ltd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FleetRF</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FLEETRF Private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Throttle Aerospace Systems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 xml:space="preserve">Throttle Aerospace Systems Pvt. Ltd. (subsidiary of RattanIndia Enterprises Ltd (via NeoSky </w:t>
            </w:r>
            <w:r>
              <w:rPr>
                <w:sz w:val="16"/>
              </w:rPr>
              <w:t>India Ltd))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WaveDyut</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Lekha Wireless Solutions Pvt. Ltd.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BotLab Dynamics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BotLab Dynamics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ANTARES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CoreEL Technologies</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Exicom Offgrid Solutions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Exicom Technologies</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Paras Anti-Drone Technologies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Paras Anti-Drone Technologies Private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Data Patterns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Data Patterns (India) Ltd.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SkyOS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Indrajaal</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House Technologies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House Technologies</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Jisnu</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Jisnu Communications Pvt Ltd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Paras Defence</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Paras Defence and Space Technologies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QNu Labs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QNu Labs</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Olee Space</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Olee Space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BHARATH GCS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Bharath Components</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CY-2</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Rebhu Computing</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Bit Mapper</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Bit Mapper Integration Technologies Pvt. Ltd.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Rangsons Aerospace</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Rangsons Aerospace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Mysuru,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Saankhya Labs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Saankhya Labs Pvt Ltd (subsidiary of Tejas Networks Limited (Tata Group))</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Astra Microwave Products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Astra Microwave Products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Cingularity</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Cingularity TEC India Pvt Ltd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DILABS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DILABS Systems Pvt. Ltd.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Vyomastra</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Vyomastra</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Mysuru,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Tarang</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 xml:space="preserve">EnerComp </w:t>
            </w:r>
            <w:r>
              <w:rPr>
                <w:sz w:val="16"/>
              </w:rPr>
              <w:t>Solutions Pvt. Ltd.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lastRenderedPageBreak/>
              <w:t>FlytBase</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FlytBase Labs Private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Quasar</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Cyronics Innovation Labs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FxSDR</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FxUAV</w:t>
            </w:r>
            <w:r>
              <w:rPr>
                <w:sz w:val="16"/>
              </w:rPr>
              <w:t xml:space="preserve"> Technologies</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Horus Innovations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Horus Innovations</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Verdant Telemetry</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Verdant Telemetry &amp; Antenna Systems Pvt. Ltd.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Cochin,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Zerodrag Nexus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Zerodrag</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FS01 ALFA</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Falcon Skyworks Inc</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Signaltron</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Signaltron Systems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Tolle Labs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Tolle Labs</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AquaAirX</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AquaAirX Autonomous Systems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Avantel</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Avantel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Visakhapatnam,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EC MP-SDR</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Electronics Corporation of India Limited (ECIL)</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AstroLink</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Astrogate Labs</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axl Orbit-N</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Axldrone India Pvt. Ltd.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 xml:space="preserve">Ernakulam, </w:t>
            </w:r>
            <w:r>
              <w:rPr>
                <w:sz w:val="16"/>
              </w:rPr>
              <w:t>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ComAvia Systems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Comavia Systems Technologies Pvt. Ltd.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BKT Tactical</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BKT Tactical Solutions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Menthosa Solutions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Menthosa Solutions</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Faridabad,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AGNIT Semiconductors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AGNIT Semiconductors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Unisem Electronics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 xml:space="preserve">Unisem Electronics Private </w:t>
            </w:r>
            <w:r>
              <w:rPr>
                <w:sz w:val="16"/>
              </w:rPr>
              <w:t>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GigaMesh</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Astrome Technologies Pvt. Ltd.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C2C Advanced Systems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C2C Advanced Systems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Darkmatter</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Darkmatter</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Howrah,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Merlinhawk Aerospace</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Merlinhawk Aerospace Private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Sky-LRS RX</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Skybit</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AeroTel-24</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Teravolt</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Chandigarh,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BigCat Wireless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BigCat Wireless Pvt. Ltd. (subsidiary of HFCL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Clear Communication Systems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Clear Communication Systems Ltd.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Antenna Experts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Antenna Experts</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B12</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Bharat Skytech Private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Daloft Aerospace</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Daloft Aerospace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lastRenderedPageBreak/>
              <w:t>Skynetics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Skynetics Pvt. Ltd.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Dussat Global</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 xml:space="preserve">Dussat Global Technologies </w:t>
            </w:r>
            <w:r>
              <w:rPr>
                <w:sz w:val="16"/>
              </w:rPr>
              <w:t>Pvt. Ltd.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Spectrum Antennas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Spectrum Antenna &amp; Avionics Systems</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Ernakulam,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StealthWing Technologies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StealthWing Technologies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 xml:space="preserve">Bhopal, </w:t>
            </w:r>
            <w:r>
              <w:rPr>
                <w:sz w:val="16"/>
              </w:rPr>
              <w:t>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Yaanendriya</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Yaanendriya</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FreeLink</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Indian Drone Factory</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Dehradun,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Oppila</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Oppila Microsystems</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Falco VTX</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Falco Robotics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PhaseAmp Labs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Phaseamp Labs Private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Thiruvananthapuram,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REC B13</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Recnaile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Hosur,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Tavas Industries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Tavas Industries Private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ZIPI-IOX</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ZIPI Innovation Pvt. Ltd.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AX-AI</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AstroX Aerospace</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Aeronica</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Aeronica Advance Technologies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REIO Systems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REIO Systems</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Tamil Nadu,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Dhanush</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Drone Sports India</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SimpliFly</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Macfos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RAVVIK</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RAVVIK Global Solutions</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Vektordynamics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Vektordynamics</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Skylume Visions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Skylume Visions</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Peregrine Aerospace</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Peregrine Aerospace</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Mysuru,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AXON</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IndiFlo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Kavveri Defence</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Kavveri Defence &amp; Wireless Technologies Ltd.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 xml:space="preserve">Apollo </w:t>
            </w:r>
            <w:r>
              <w:rPr>
                <w:sz w:val="16"/>
              </w:rPr>
              <w:t>Computing Laboratories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Apollo Computing Laboratories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Forcecom</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Forcecom Technology LLP</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RavEagle</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RavEagle Technologies</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Wavcom</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Wavcom Technology Private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KFT GCS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Kapil Future Tech</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Syfero</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 xml:space="preserve">Syfero </w:t>
            </w:r>
            <w:r>
              <w:rPr>
                <w:sz w:val="16"/>
              </w:rPr>
              <w:t>Private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System Controls Technology Solutions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System Controls Technology Solutions Pvt. Ltd.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lastRenderedPageBreak/>
              <w:t>Volobot</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 xml:space="preserve">Volobot Advanced Systems </w:t>
            </w:r>
            <w:r>
              <w:rPr>
                <w:sz w:val="16"/>
              </w:rPr>
              <w:t>Private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Vyom Chakra</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ChipUAV Systems</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drkstore</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DRKSTORE INDIA PRIVATE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Muvattupuzha,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IRIS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Miliwatt Electronics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Thoubal,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Nerve Cells AI</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Nerve Cells AI Private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Mohali,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Systems Aids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Systems Aids</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Bengaluru,</w:t>
            </w:r>
            <w:r>
              <w:rPr>
                <w:sz w:val="16"/>
              </w:rPr>
              <w:t xml:space="preserve">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Vikasana Command</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Vikasana Systems</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Mangaluru,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Umbra Link</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elexResearch</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Scarlett Innovations</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 xml:space="preserve">Scarlett </w:t>
            </w:r>
            <w:r>
              <w:rPr>
                <w:sz w:val="16"/>
              </w:rPr>
              <w:t>Innovations Private Limited</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Vega Drones</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Vega Drones Private Limited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AMID</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Advanced MechIntel Dynamics</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Ducom Aerospace</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Ducom Aerospace Technologies Pvt. Ltd.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8FAFC"/>
            <w:tcMar>
              <w:top w:w="45" w:type="dxa"/>
              <w:left w:w="45" w:type="dxa"/>
              <w:bottom w:w="45" w:type="dxa"/>
              <w:right w:w="45" w:type="dxa"/>
            </w:tcMar>
          </w:tcPr>
          <w:p w:rsidR="00AD1653" w:rsidRDefault="00482386">
            <w:pPr>
              <w:spacing w:after="20" w:line="240" w:lineRule="auto"/>
            </w:pPr>
            <w:r>
              <w:rPr>
                <w:sz w:val="16"/>
              </w:rPr>
              <w:t>DTRI</w:t>
            </w:r>
          </w:p>
        </w:tc>
        <w:tc>
          <w:tcPr>
            <w:tcW w:w="2177" w:type="dxa"/>
            <w:shd w:val="clear" w:color="auto" w:fill="F8FAFC"/>
            <w:tcMar>
              <w:top w:w="45" w:type="dxa"/>
              <w:left w:w="45" w:type="dxa"/>
              <w:bottom w:w="45" w:type="dxa"/>
              <w:right w:w="45" w:type="dxa"/>
            </w:tcMar>
          </w:tcPr>
          <w:p w:rsidR="00AD1653" w:rsidRDefault="00482386">
            <w:pPr>
              <w:spacing w:after="20" w:line="240" w:lineRule="auto"/>
            </w:pPr>
            <w:r>
              <w:rPr>
                <w:sz w:val="16"/>
              </w:rPr>
              <w:t>Deshila Technology Research Institute</w:t>
            </w:r>
          </w:p>
        </w:tc>
        <w:tc>
          <w:tcPr>
            <w:tcW w:w="1682" w:type="dxa"/>
            <w:shd w:val="clear" w:color="auto" w:fill="F8FAFC"/>
            <w:tcMar>
              <w:top w:w="45" w:type="dxa"/>
              <w:left w:w="45" w:type="dxa"/>
              <w:bottom w:w="45" w:type="dxa"/>
              <w:right w:w="45" w:type="dxa"/>
            </w:tcMar>
          </w:tcPr>
          <w:p w:rsidR="00AD1653" w:rsidRDefault="00482386">
            <w:pPr>
              <w:spacing w:after="20" w:line="240" w:lineRule="auto"/>
            </w:pPr>
            <w:r>
              <w:rPr>
                <w:sz w:val="16"/>
              </w:rPr>
              <w:t>Mysuru, India</w:t>
            </w:r>
          </w:p>
        </w:tc>
        <w:tc>
          <w:tcPr>
            <w:tcW w:w="1187" w:type="dxa"/>
            <w:shd w:val="clear" w:color="auto" w:fill="F8FAFC"/>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D1653">
        <w:trPr>
          <w:cantSplit/>
          <w:jc w:val="center"/>
        </w:trPr>
        <w:tc>
          <w:tcPr>
            <w:tcW w:w="1979" w:type="dxa"/>
            <w:shd w:val="clear" w:color="auto" w:fill="FFFFFF"/>
            <w:tcMar>
              <w:top w:w="45" w:type="dxa"/>
              <w:left w:w="45" w:type="dxa"/>
              <w:bottom w:w="45" w:type="dxa"/>
              <w:right w:w="45" w:type="dxa"/>
            </w:tcMar>
          </w:tcPr>
          <w:p w:rsidR="00AD1653" w:rsidRDefault="00482386">
            <w:pPr>
              <w:spacing w:after="20" w:line="240" w:lineRule="auto"/>
            </w:pPr>
            <w:r>
              <w:rPr>
                <w:sz w:val="16"/>
              </w:rPr>
              <w:t>DatoScoop</w:t>
            </w:r>
          </w:p>
        </w:tc>
        <w:tc>
          <w:tcPr>
            <w:tcW w:w="2177" w:type="dxa"/>
            <w:shd w:val="clear" w:color="auto" w:fill="FFFFFF"/>
            <w:tcMar>
              <w:top w:w="45" w:type="dxa"/>
              <w:left w:w="45" w:type="dxa"/>
              <w:bottom w:w="45" w:type="dxa"/>
              <w:right w:w="45" w:type="dxa"/>
            </w:tcMar>
          </w:tcPr>
          <w:p w:rsidR="00AD1653" w:rsidRDefault="00482386">
            <w:pPr>
              <w:spacing w:after="20" w:line="240" w:lineRule="auto"/>
            </w:pPr>
            <w:r>
              <w:rPr>
                <w:sz w:val="16"/>
              </w:rPr>
              <w:t>Tachlog Pvt. Ltd.</w:t>
            </w:r>
          </w:p>
        </w:tc>
        <w:tc>
          <w:tcPr>
            <w:tcW w:w="1682" w:type="dxa"/>
            <w:shd w:val="clear" w:color="auto" w:fill="FFFFFF"/>
            <w:tcMar>
              <w:top w:w="45" w:type="dxa"/>
              <w:left w:w="45" w:type="dxa"/>
              <w:bottom w:w="45" w:type="dxa"/>
              <w:right w:w="45" w:type="dxa"/>
            </w:tcMar>
          </w:tcPr>
          <w:p w:rsidR="00AD1653" w:rsidRDefault="00482386">
            <w:pPr>
              <w:spacing w:after="20" w:line="240" w:lineRule="auto"/>
            </w:pPr>
            <w:r>
              <w:rPr>
                <w:sz w:val="16"/>
              </w:rPr>
              <w:t>Thiruvananthapuram, India</w:t>
            </w:r>
          </w:p>
        </w:tc>
        <w:tc>
          <w:tcPr>
            <w:tcW w:w="1187" w:type="dxa"/>
            <w:shd w:val="clear" w:color="auto" w:fill="FFFFFF"/>
            <w:tcMar>
              <w:top w:w="45" w:type="dxa"/>
              <w:left w:w="45" w:type="dxa"/>
              <w:bottom w:w="45" w:type="dxa"/>
              <w:right w:w="45" w:type="dxa"/>
            </w:tcMar>
          </w:tcPr>
          <w:p w:rsidR="00AD1653" w:rsidRDefault="0048238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AD1653" w:rsidRDefault="0048238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D1653" w:rsidRDefault="0048238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AD1653" w:rsidRDefault="00482386">
      <w:pPr>
        <w:pStyle w:val="Heading1"/>
        <w:pageBreakBefore/>
        <w:pBdr>
          <w:bottom w:val="single" w:sz="24" w:space="6" w:color="52B69A"/>
        </w:pBdr>
      </w:pPr>
      <w:bookmarkStart w:id="6" w:name="_Toc242369869"/>
      <w:r>
        <w:lastRenderedPageBreak/>
        <w:t>Parameter Detail by Company</w:t>
      </w:r>
      <w:bookmarkEnd w:id="6"/>
    </w:p>
    <w:p w:rsidR="00AD1653" w:rsidRDefault="00482386">
      <w:pPr>
        <w:spacing w:after="200"/>
      </w:pPr>
      <w:r>
        <w:rPr>
          <w:color w:val="64748B"/>
        </w:rPr>
        <w:t>(Technology Capability and Business Capability evidence for the 20 companies on the chart)</w:t>
      </w:r>
    </w:p>
    <w:p w:rsidR="00AD1653" w:rsidRDefault="00482386">
      <w:pPr>
        <w:pStyle w:val="Heading2"/>
        <w:shd w:val="clear" w:color="auto" w:fill="002857"/>
        <w:spacing w:after="0"/>
      </w:pPr>
      <w:bookmarkStart w:id="7" w:name="_Toc242369870"/>
      <w:r>
        <w:t>ideaForge Technology Limited</w:t>
      </w:r>
      <w:bookmarkEnd w:id="7"/>
    </w:p>
    <w:p w:rsidR="00AD1653" w:rsidRDefault="00482386">
      <w:pPr>
        <w:shd w:val="clear" w:color="auto" w:fill="002857"/>
        <w:spacing w:after="200"/>
      </w:pPr>
      <w:r>
        <w:rPr>
          <w:color w:val="CBD5E1"/>
          <w:sz w:val="18"/>
        </w:rPr>
        <w:t xml:space="preserve">ideaForge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97</w:t>
      </w:r>
      <w:r>
        <w:rPr>
          <w:color w:val="CBD5E1"/>
          <w:sz w:val="18"/>
        </w:rPr>
        <w:t xml:space="preserve">     Overall </w:t>
      </w:r>
      <w:r>
        <w:rPr>
          <w:b/>
          <w:color w:val="FFFFFF"/>
          <w:sz w:val="20"/>
        </w:rPr>
        <w:t>97</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100/100</w:t>
      </w:r>
    </w:p>
    <w:p w:rsidR="00AD1653" w:rsidRDefault="00482386">
      <w:pPr>
        <w:keepNext/>
        <w:pBdr>
          <w:left w:val="single" w:sz="24" w:space="6" w:color="52B69A"/>
        </w:pBdr>
        <w:ind w:left="170"/>
      </w:pPr>
      <w:r>
        <w:t xml:space="preserve">Secondary research confirms line-of-sight ranges (10 km to 100 km across platforms) and reliability features, including anti-jamming </w:t>
      </w:r>
      <w:r>
        <w:t>frequency-hopping and electronic counter-countermeasures, built for Indian defense environments, though precise latency and bandwidth figures were missing from publicly accessible specifications.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communication link is hardened for sig</w:t>
      </w:r>
      <w:r>
        <w:t>nal-contested Indian environments through a proprietary dual-band (S and C bands) architectural design that uses adaptive frequency-hopping techniques and AES-256 encryption to counter jamming and electronic warfare.</w:t>
      </w:r>
    </w:p>
    <w:p w:rsidR="00AD1653" w:rsidRDefault="00482386">
      <w:pPr>
        <w:keepNext/>
        <w:pBdr>
          <w:left w:val="single" w:sz="24" w:space="6" w:color="52B69A"/>
        </w:pBdr>
        <w:spacing w:before="120" w:after="60"/>
        <w:ind w:left="170"/>
      </w:pPr>
      <w:r>
        <w:rPr>
          <w:b/>
          <w:color w:val="0F172A"/>
          <w:sz w:val="20"/>
        </w:rPr>
        <w:t>Secure &amp; Resilient Communication System</w:t>
      </w:r>
      <w:r>
        <w:rPr>
          <w:b/>
          <w:color w:val="0F172A"/>
          <w:sz w:val="20"/>
        </w:rPr>
        <w:t>s — scored 97/100</w:t>
      </w:r>
    </w:p>
    <w:p w:rsidR="00AD1653" w:rsidRDefault="00482386">
      <w:pPr>
        <w:keepNext/>
        <w:pBdr>
          <w:left w:val="single" w:sz="24" w:space="6" w:color="52B69A"/>
        </w:pBdr>
        <w:ind w:left="170"/>
      </w:pPr>
      <w:r>
        <w:t>Secondary research confirms the use of AES-256 encryption standards, anti-jamming communication capabilities and official Indian Ministry of Defence/DGQA certifications for military fitness, though distinct DRDO communication-specific res</w:t>
      </w:r>
      <w:r>
        <w:t>ilience test reports were not independently accessible.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IdeaForge's proprietary YETI autonomous VTOL and tactical UAV series deploy AES-256 standard encryption for mission-critical operations to safeguard the command and telemetry links.</w:t>
      </w:r>
    </w:p>
    <w:p w:rsidR="00AD1653" w:rsidRDefault="00482386">
      <w:pPr>
        <w:pStyle w:val="ListBullet"/>
        <w:spacing w:after="60"/>
        <w:ind w:left="510"/>
      </w:pPr>
      <w:r>
        <w:t>The predecessor SWITCH UAV earned the official "Fit for Indian Military Use" certification from the Directorate General of Quality Assurance (DGQA), part of the Indian Ministry of Defence.</w:t>
      </w:r>
    </w:p>
    <w:p w:rsidR="00AD1653" w:rsidRDefault="00482386">
      <w:pPr>
        <w:keepNext/>
        <w:pBdr>
          <w:left w:val="single" w:sz="24" w:space="6" w:color="52B69A"/>
        </w:pBdr>
        <w:spacing w:before="120" w:after="60"/>
        <w:ind w:left="170"/>
      </w:pPr>
      <w:r>
        <w:rPr>
          <w:b/>
          <w:color w:val="0F172A"/>
          <w:sz w:val="20"/>
        </w:rPr>
        <w:t>Payload &amp; Sensor Integration — scored 97/100</w:t>
      </w:r>
    </w:p>
    <w:p w:rsidR="00AD1653" w:rsidRDefault="00482386">
      <w:pPr>
        <w:keepNext/>
        <w:pBdr>
          <w:left w:val="single" w:sz="24" w:space="6" w:color="52B69A"/>
        </w:pBdr>
        <w:ind w:left="170"/>
      </w:pPr>
      <w:r>
        <w:t>Secondary research con</w:t>
      </w:r>
      <w:r>
        <w:t xml:space="preserve">firms modular sensor integration (EO/IR, thermal and third-party LiDAR) and successful execution of Airborne Data Relay communications functionality, but integration evidence for specialized SIGINT, COMINT or military radar payloads remained unverified in </w:t>
      </w:r>
      <w:r>
        <w:t>open public documentation.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In July 2024, Inertial Labs formally announced a strategic partnership with ideaForge to seamlessly integrate their high-precision, light</w:t>
      </w:r>
      <w:r>
        <w:t>weight LiDAR (Light Detection and Ranging) scanning and mapping payloads into ideaForge's advanced NETRA and Q6 class of UAV platforms.</w:t>
      </w:r>
    </w:p>
    <w:p w:rsidR="00AD1653" w:rsidRDefault="00482386">
      <w:pPr>
        <w:pStyle w:val="ListBullet"/>
        <w:spacing w:after="60"/>
        <w:ind w:left="510"/>
      </w:pPr>
      <w:r>
        <w:t>In August 2025, ideaForge demonstrated its Airborne Data Relay (ADR) capability via its "Brain Behind the Bird" technica</w:t>
      </w:r>
      <w:r>
        <w:t>l showcase, highlighting how its tactical drone communication backbone acts as a flying network link to maintain command-and-control signal propagation across obstructed terrains and deep valleys.</w:t>
      </w:r>
    </w:p>
    <w:p w:rsidR="00AD1653" w:rsidRDefault="00482386">
      <w:pPr>
        <w:keepNext/>
        <w:pBdr>
          <w:left w:val="single" w:sz="24" w:space="6" w:color="52B69A"/>
        </w:pBdr>
        <w:spacing w:before="120" w:after="60"/>
        <w:ind w:left="170"/>
      </w:pPr>
      <w:r>
        <w:rPr>
          <w:b/>
          <w:color w:val="0F172A"/>
          <w:sz w:val="20"/>
        </w:rPr>
        <w:t>Autonomous Swarm &amp; Networking Capability — scored 93/100</w:t>
      </w:r>
    </w:p>
    <w:p w:rsidR="00AD1653" w:rsidRDefault="00482386">
      <w:pPr>
        <w:keepNext/>
        <w:pBdr>
          <w:left w:val="single" w:sz="24" w:space="6" w:color="52B69A"/>
        </w:pBdr>
        <w:ind w:left="170"/>
      </w:pPr>
      <w:r>
        <w:t>Se</w:t>
      </w:r>
      <w:r>
        <w:t xml:space="preserve">condary research confirms that ideaForge builds secure mesh communication routing into its systems to prevent signal jamming and develops swarm-capable platforms for defense requirements, but the lack of independent, third-party verified swarm scalability </w:t>
      </w:r>
      <w:r>
        <w:t>figures keeps this a documented but still developing capability.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IdeaForge highlights scalable swarm coordination and biological-behavior-modeled algorithms as foca</w:t>
      </w:r>
      <w:r>
        <w:t>l areas of conceptual development, positioning itself as a key contributor to swarm-capable drone platforms for the Indian defense sector.</w:t>
      </w:r>
    </w:p>
    <w:p w:rsidR="00AD1653" w:rsidRDefault="00482386">
      <w:pPr>
        <w:pStyle w:val="ListBullet"/>
        <w:spacing w:after="60"/>
        <w:ind w:left="510"/>
      </w:pPr>
      <w:r>
        <w:t>The company leverages proprietary, secure mesh communication networks designed to withstand tactical spoofing and sig</w:t>
      </w:r>
      <w:r>
        <w:t>nal interference in contested signal environments.</w:t>
      </w:r>
    </w:p>
    <w:p w:rsidR="00AD1653" w:rsidRDefault="00482386">
      <w:pPr>
        <w:keepNext/>
        <w:pBdr>
          <w:left w:val="single" w:sz="24" w:space="6" w:color="52B69A"/>
        </w:pBdr>
        <w:spacing w:before="120" w:after="60"/>
        <w:ind w:left="170"/>
      </w:pPr>
      <w:r>
        <w:rPr>
          <w:b/>
          <w:color w:val="0F172A"/>
          <w:sz w:val="20"/>
        </w:rPr>
        <w:lastRenderedPageBreak/>
        <w:t>Compliance with Indian Drone Regulations — scored 100/100</w:t>
      </w:r>
    </w:p>
    <w:p w:rsidR="00AD1653" w:rsidRDefault="00482386">
      <w:pPr>
        <w:keepNext/>
        <w:pBdr>
          <w:left w:val="single" w:sz="24" w:space="6" w:color="52B69A"/>
        </w:pBdr>
        <w:ind w:left="170"/>
      </w:pPr>
      <w:r>
        <w:t>The rating rests on the supporting points listed for this parameter. Based on primary research, the company has not disclosed further independently</w:t>
      </w:r>
      <w:r>
        <w:t xml:space="preserve"> verified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IdeaForge's military-grade Q6 V2 GEO and SWITCH unmanned aerial vehicle (UAV) platforms both received official Type Certification from the Directorate General of Civil Aviation (DGCA) under India's Drone Rules 2021, for</w:t>
      </w:r>
      <w:r>
        <w:t>mally qualifying them for civil, enterprise, and mapping applications [1.2.2, 1.2.3].</w:t>
      </w:r>
    </w:p>
    <w:p w:rsidR="00AD1653" w:rsidRDefault="00482386">
      <w:pPr>
        <w:pStyle w:val="ListBullet"/>
        <w:spacing w:after="60"/>
        <w:ind w:left="510"/>
      </w:pPr>
      <w:r>
        <w:t>The company successfully developed the world’s first "No Permission, No Takeoff" (NPNT) compliant drone architecture integrated directly into its indigenous autopilot sof</w:t>
      </w:r>
      <w:r>
        <w:t>tware, allowing users to safely interface with India's official Digital Sky platform [1.3.1].</w:t>
      </w:r>
    </w:p>
    <w:p w:rsidR="00AD1653" w:rsidRDefault="00482386">
      <w:pPr>
        <w:keepNext/>
        <w:pBdr>
          <w:bottom w:val="single" w:sz="6" w:space="3" w:color="E2E8F0"/>
        </w:pBdr>
        <w:spacing w:before="120" w:after="120"/>
      </w:pPr>
      <w:r>
        <w:rPr>
          <w:b/>
          <w:caps/>
          <w:color w:val="1A759F"/>
        </w:rPr>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scored 100/100</w:t>
      </w:r>
    </w:p>
    <w:p w:rsidR="00AD1653" w:rsidRDefault="00482386">
      <w:pPr>
        <w:keepNext/>
        <w:pBdr>
          <w:left w:val="single" w:sz="24" w:space="6" w:color="52B69A"/>
        </w:pBdr>
        <w:ind w:left="170"/>
      </w:pPr>
      <w:r>
        <w:t xml:space="preserve">Secondary research confirms substantial, third-party documented contracts from the </w:t>
      </w:r>
      <w:r>
        <w:t>Indian Army along with specific project structures, financial values and rigorous cyber and electronic warfare testing conditions, meeting every core criterion for this measure.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In November 2025, ideaForge Technology secured a ₹100 crore </w:t>
      </w:r>
      <w:r>
        <w:t>($11.3 million) emergency procurement contract from the Indian Army to supply its next-generation Zolt tactical drone and SWITCH 2 VTOL UAVs, evaluated in high-altitude environments.</w:t>
      </w:r>
    </w:p>
    <w:p w:rsidR="00AD1653" w:rsidRDefault="00482386">
      <w:pPr>
        <w:pStyle w:val="ListBullet"/>
        <w:spacing w:after="60"/>
        <w:ind w:left="510"/>
      </w:pPr>
      <w:r>
        <w:t>In June 2025, ideaForge secured a ₹137 crore ($15.8 million) emergency co</w:t>
      </w:r>
      <w:r>
        <w:t>ntract from the Indian Army for hybrid mini UAV systems, following evaluations of cyber resilience.</w:t>
      </w:r>
    </w:p>
    <w:p w:rsidR="00AD1653" w:rsidRDefault="00482386">
      <w:pPr>
        <w:keepNext/>
        <w:pBdr>
          <w:left w:val="single" w:sz="24" w:space="6" w:color="52B69A"/>
        </w:pBdr>
        <w:spacing w:before="120" w:after="60"/>
        <w:ind w:left="170"/>
      </w:pPr>
      <w:r>
        <w:rPr>
          <w:b/>
          <w:color w:val="0F172A"/>
          <w:sz w:val="20"/>
        </w:rPr>
        <w:t>Revenue &amp; Funding in India — scored 100/100</w:t>
      </w:r>
    </w:p>
    <w:p w:rsidR="00AD1653" w:rsidRDefault="00482386">
      <w:pPr>
        <w:keepNext/>
        <w:pBdr>
          <w:left w:val="single" w:sz="24" w:space="6" w:color="52B69A"/>
        </w:pBdr>
        <w:ind w:left="170"/>
      </w:pPr>
      <w:r>
        <w:t>Secondary research confirms the company's official revenue metrics from Indian operations through audited annual</w:t>
      </w:r>
      <w:r>
        <w:t xml:space="preserve"> financial reporting up to FY25, alongside clear proof of government-backed deep-tech funding under the RDI framework, supporting a market-leading position on this measure.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In August 2026, the company secured a Letter of Intent for up to </w:t>
      </w:r>
      <w:r>
        <w:t>₹</w:t>
      </w:r>
      <w:r>
        <w:t>151 crore in long-term debt financing under the Government of India's Research, Development and Innovation (RDI) Scheme to develop its heavy-lift autonomous hybrid eVTOL military logistics platform named 'Yeti'.</w:t>
      </w:r>
    </w:p>
    <w:p w:rsidR="00AD1653" w:rsidRDefault="00482386">
      <w:pPr>
        <w:keepNext/>
        <w:pBdr>
          <w:left w:val="single" w:sz="24" w:space="6" w:color="52B69A"/>
        </w:pBdr>
        <w:spacing w:before="120" w:after="60"/>
        <w:ind w:left="170"/>
      </w:pPr>
      <w:r>
        <w:rPr>
          <w:b/>
          <w:color w:val="0F172A"/>
          <w:sz w:val="20"/>
        </w:rPr>
        <w:t>Partnerships with Indian Drone OEMs — score</w:t>
      </w:r>
      <w:r>
        <w:rPr>
          <w:b/>
          <w:color w:val="0F172A"/>
          <w:sz w:val="20"/>
        </w:rPr>
        <w:t>d 87/100</w:t>
      </w:r>
    </w:p>
    <w:p w:rsidR="00AD1653" w:rsidRDefault="00482386">
      <w:pPr>
        <w:keepNext/>
        <w:pBdr>
          <w:left w:val="single" w:sz="24" w:space="6" w:color="52B69A"/>
        </w:pBdr>
        <w:ind w:left="170"/>
      </w:pPr>
      <w:r>
        <w:t>Secondary research confirms strategic alliances and MoUs with domestic technology providers and system integrators (CUMI and C-DAC) for co-developing advanced products and components for the Indian market, but based on primary research, the compan</w:t>
      </w:r>
      <w:r>
        <w:t>y has not disclosed joint ventures or partnerships where ideaForge acts as a technology supplier to third-party Indian drone OEMs, since ideaForge operates as a vertically integrated drone OEM itself.</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has a strategic collabora</w:t>
      </w:r>
      <w:r>
        <w:t>tion with Carborundum Universal Limited (CUMI) to develop innovative nanomaterial-reinforced structural components to build lighter, stronger, and more durable drones for the Indian market, as reported by OEM Update.</w:t>
      </w:r>
    </w:p>
    <w:p w:rsidR="00AD1653" w:rsidRDefault="00482386">
      <w:pPr>
        <w:pStyle w:val="ListBullet"/>
        <w:spacing w:after="60"/>
        <w:ind w:left="510"/>
      </w:pPr>
      <w:r>
        <w:t>A strategic Memorandum of Understanding</w:t>
      </w:r>
      <w:r>
        <w:t xml:space="preserve"> (MoU) with the Centre for Development of Advanced Computing (C-DAC) signed on December 11, 2025, to evaluate the integration of the indigenous VEGA processor and co-develop autonomous swarm drone architectures leveraging AI, as detailed by India Strategic</w:t>
      </w:r>
      <w:r>
        <w:t>.</w:t>
      </w:r>
    </w:p>
    <w:p w:rsidR="00AD1653" w:rsidRDefault="00482386">
      <w:pPr>
        <w:keepNext/>
        <w:pBdr>
          <w:left w:val="single" w:sz="24" w:space="6" w:color="52B69A"/>
        </w:pBdr>
        <w:spacing w:before="120" w:after="60"/>
        <w:ind w:left="170"/>
      </w:pPr>
      <w:r>
        <w:rPr>
          <w:b/>
          <w:color w:val="0F172A"/>
          <w:sz w:val="20"/>
        </w:rPr>
        <w:t>Manufacturing &amp; Operations Footprint in India — scored 100/100</w:t>
      </w:r>
    </w:p>
    <w:p w:rsidR="00AD1653" w:rsidRDefault="00482386">
      <w:pPr>
        <w:keepNext/>
        <w:pBdr>
          <w:left w:val="single" w:sz="24" w:space="6" w:color="52B69A"/>
        </w:pBdr>
        <w:ind w:left="170"/>
      </w:pPr>
      <w:r>
        <w:t>Secondary research confirms precise facility locations, extensive R&amp;D integration and specific employee headcount metrics for ideaForge's Indian operations via official corporate filings, est</w:t>
      </w:r>
      <w:r>
        <w:t>ablishing it as a market-leading domestic entity on this measure.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IdeaForge operates a vertically integrated, state-of-the-art manufacturing facility and an in-house Product Development Center located at EL-146, TTC Industrial Area, Elect</w:t>
      </w:r>
      <w:r>
        <w:t>ronic Zone, MIDC, Mahape, Navi Mumbai, Maharashtra.</w:t>
      </w:r>
    </w:p>
    <w:p w:rsidR="00AD1653" w:rsidRDefault="00482386">
      <w:pPr>
        <w:pStyle w:val="ListBullet"/>
        <w:spacing w:after="60"/>
        <w:ind w:left="510"/>
      </w:pPr>
      <w:r>
        <w:t>As of March 31, 2026, ideaForge reported a workforce of 536 employees on a standalone basis dedicated to its operations, which include in-house deep-tech R&amp;D divisions across engineering and software syst</w:t>
      </w:r>
      <w:r>
        <w:t>ems.</w:t>
      </w:r>
    </w:p>
    <w:p w:rsidR="00AD1653" w:rsidRDefault="00482386">
      <w:pPr>
        <w:keepNext/>
        <w:pBdr>
          <w:left w:val="single" w:sz="24" w:space="6" w:color="52B69A"/>
        </w:pBdr>
        <w:spacing w:before="120" w:after="60"/>
        <w:ind w:left="170"/>
      </w:pPr>
      <w:r>
        <w:rPr>
          <w:b/>
          <w:color w:val="0F172A"/>
          <w:sz w:val="20"/>
        </w:rPr>
        <w:lastRenderedPageBreak/>
        <w:t>Market Share in Indian Drone Communications — scored 100/100</w:t>
      </w:r>
    </w:p>
    <w:p w:rsidR="00AD1653" w:rsidRDefault="00482386">
      <w:pPr>
        <w:keepNext/>
        <w:pBdr>
          <w:left w:val="single" w:sz="24" w:space="6" w:color="52B69A"/>
        </w:pBdr>
        <w:ind w:left="170"/>
      </w:pPr>
      <w:r>
        <w:t xml:space="preserve">The overall Indian UAV market share (50%) and corresponding embedded communication revenue were verified via independent market and brokerage reports. Based on primary research, the company </w:t>
      </w:r>
      <w:r>
        <w:t>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According to a fiscal evaluation by TechSagar, ideaForge holds approximately a 50% market share in the Indian unmanned aircraft systems (UAS) market. It vertically integrates its entire communication sta</w:t>
      </w:r>
      <w:r>
        <w:t>ck, proprietary flight control systems, and ground control software (BlueFire Touch).</w:t>
      </w:r>
    </w:p>
    <w:p w:rsidR="00AD1653" w:rsidRDefault="00482386">
      <w:pPr>
        <w:pStyle w:val="ListBullet"/>
        <w:spacing w:after="60"/>
        <w:ind w:left="510"/>
      </w:pPr>
      <w:r>
        <w:t>In an equity analysis by Ashika Research published in September 2026, ideaForge is noted as the only Indian OEM with a field-validated electronic warfare (EW) stack, secu</w:t>
      </w:r>
      <w:r>
        <w:t>ring contracts worth over ₹100 crore in Q3 FY26 for its ZOLT and SWITCH platforms specifically driven by these anti-jamming communication capabilities.</w:t>
      </w:r>
    </w:p>
    <w:p w:rsidR="00AD1653" w:rsidRDefault="00482386">
      <w:pPr>
        <w:pStyle w:val="Heading2"/>
        <w:pageBreakBefore/>
        <w:shd w:val="clear" w:color="auto" w:fill="002857"/>
        <w:spacing w:after="0"/>
      </w:pPr>
      <w:bookmarkStart w:id="8" w:name="_Toc242369871"/>
      <w:r>
        <w:lastRenderedPageBreak/>
        <w:t>Bharat Electronics Limited</w:t>
      </w:r>
      <w:bookmarkEnd w:id="8"/>
    </w:p>
    <w:p w:rsidR="00AD1653" w:rsidRDefault="00482386">
      <w:pPr>
        <w:shd w:val="clear" w:color="auto" w:fill="002857"/>
        <w:spacing w:after="200"/>
      </w:pPr>
      <w:r>
        <w:rPr>
          <w:color w:val="CBD5E1"/>
          <w:sz w:val="18"/>
        </w:rPr>
        <w:t xml:space="preserve">BEL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98</w:t>
      </w:r>
      <w:r>
        <w:rPr>
          <w:color w:val="CBD5E1"/>
          <w:sz w:val="18"/>
        </w:rPr>
        <w:t xml:space="preserve">     Overall </w:t>
      </w:r>
      <w:r>
        <w:rPr>
          <w:b/>
          <w:color w:val="FFFFFF"/>
          <w:sz w:val="20"/>
        </w:rPr>
        <w:t>96</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w:t>
      </w:r>
      <w:r>
        <w:rPr>
          <w:b/>
          <w:color w:val="0F172A"/>
          <w:sz w:val="20"/>
        </w:rPr>
        <w:t>one Communication Link Performance — scored 94/100</w:t>
      </w:r>
    </w:p>
    <w:p w:rsidR="00AD1653" w:rsidRDefault="00482386">
      <w:pPr>
        <w:keepNext/>
        <w:pBdr>
          <w:left w:val="single" w:sz="24" w:space="6" w:color="52B69A"/>
        </w:pBdr>
        <w:ind w:left="170"/>
      </w:pPr>
      <w:r>
        <w:t>The available evidence verifies BEL's baseline capability in producing ground control hardware and line-of-sight data links up to 250 km, but precise third-party metrics on latency, bandwidth, and beyond-l</w:t>
      </w:r>
      <w:r>
        <w:t>ine-of-sight reliability in tactical Indian environments remain restricted or self-reported, a clear and verifiable capability.</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For the DRDO TAPAS-BH-201 and Archer UAV programs, Bharat Electronics Limited (BEL) serves as the primary prod</w:t>
      </w:r>
      <w:r>
        <w:t>uction partner responsible for manufacturing the Ground Control Station (GCS) and integrating data link systems providing an operational line-of-sight (LOS) communication range of 220 km to 250 km, as documented in official BEL product disclosures and prog</w:t>
      </w:r>
      <w:r>
        <w:t>ram specifications.</w:t>
      </w:r>
    </w:p>
    <w:p w:rsidR="00AD1653" w:rsidRDefault="00482386">
      <w:pPr>
        <w:pStyle w:val="ListBullet"/>
        <w:spacing w:after="60"/>
        <w:ind w:left="510"/>
      </w:pPr>
      <w:r>
        <w:t xml:space="preserve">BEL developed a specialized Tethered UAV system utilizing an embedded optical-fibre communication link within the tether cable to deliver secure, jam-proof command and telemetry transmission up to a 100-metre altitude, verified through </w:t>
      </w:r>
      <w:r>
        <w:t>BEL Unmanned Systems records.</w:t>
      </w:r>
    </w:p>
    <w:p w:rsidR="00AD1653" w:rsidRDefault="00482386">
      <w:pPr>
        <w:keepNext/>
        <w:pBdr>
          <w:left w:val="single" w:sz="24" w:space="6" w:color="52B69A"/>
        </w:pBdr>
        <w:spacing w:before="120" w:after="60"/>
        <w:ind w:left="170"/>
      </w:pPr>
      <w:r>
        <w:rPr>
          <w:b/>
          <w:color w:val="0F172A"/>
          <w:sz w:val="20"/>
        </w:rPr>
        <w:t>Secure &amp; Resilient Communication Systems — scored 97/100</w:t>
      </w:r>
    </w:p>
    <w:p w:rsidR="00AD1653" w:rsidRDefault="00482386">
      <w:pPr>
        <w:keepNext/>
        <w:pBdr>
          <w:left w:val="single" w:sz="24" w:space="6" w:color="52B69A"/>
        </w:pBdr>
        <w:ind w:left="170"/>
      </w:pPr>
      <w:r>
        <w:t>Secondary research confirms BEL's active production of data link encryption (COMSEC) and anti-jamming capabilities, as well as official DRDO-partnered counter-drone syst</w:t>
      </w:r>
      <w:r>
        <w:t>ems, placing the company at the high end of the clear, verifiable capability range.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BEL's military-grade UAV Data Link system features user-selectable COMSEC encryption for both uplink and downlink channels alongside an integrated </w:t>
      </w:r>
      <w:r>
        <w:t>anti-jam clear command uplink, as detailed on the official Bharat Electronics Limited Product Portal.</w:t>
      </w:r>
    </w:p>
    <w:p w:rsidR="00AD1653" w:rsidRDefault="00482386">
      <w:pPr>
        <w:pStyle w:val="ListBullet"/>
        <w:spacing w:after="60"/>
        <w:ind w:left="510"/>
      </w:pPr>
      <w:r>
        <w:t>BEL manufactures the Naval Anti Drone System (NADS), developed by the Defence Research and Development Organisation (DRDO), which utilizes RF and GNSS det</w:t>
      </w:r>
      <w:r>
        <w:t>ection to jam and neutralize unauthorized drone control and communication uplink frequencies.</w:t>
      </w:r>
    </w:p>
    <w:p w:rsidR="00AD1653" w:rsidRDefault="00482386">
      <w:pPr>
        <w:keepNext/>
        <w:pBdr>
          <w:left w:val="single" w:sz="24" w:space="6" w:color="52B69A"/>
        </w:pBdr>
        <w:spacing w:before="120" w:after="60"/>
        <w:ind w:left="170"/>
      </w:pPr>
      <w:r>
        <w:rPr>
          <w:b/>
          <w:color w:val="0F172A"/>
          <w:sz w:val="20"/>
        </w:rPr>
        <w:t>Payload &amp; Sensor Integration — scored 97/100</w:t>
      </w:r>
    </w:p>
    <w:p w:rsidR="00AD1653" w:rsidRDefault="00482386">
      <w:pPr>
        <w:keepNext/>
        <w:pBdr>
          <w:left w:val="single" w:sz="24" w:space="6" w:color="52B69A"/>
        </w:pBdr>
        <w:ind w:left="170"/>
      </w:pPr>
      <w:r>
        <w:t xml:space="preserve">Secondary research confirms BEL's capability to multiplex diverse sensor data (EO/IR, SAR, ESM) into its </w:t>
      </w:r>
      <w:r>
        <w:t>communication backbone and confirms active integration demonstrations with domestic partners, though specific maximum payload weight capacities and independent third-party field validation data were partially restricted, leaving it a clear capability.</w:t>
      </w:r>
    </w:p>
    <w:p w:rsidR="00AD1653" w:rsidRDefault="00482386">
      <w:pPr>
        <w:keepNext/>
        <w:spacing w:after="40"/>
        <w:ind w:left="170"/>
      </w:pPr>
      <w:r>
        <w:rPr>
          <w:b/>
          <w:caps/>
          <w:color w:val="64748B"/>
          <w:sz w:val="15"/>
        </w:rPr>
        <w:t>Supp</w:t>
      </w:r>
      <w:r>
        <w:rPr>
          <w:b/>
          <w:caps/>
          <w:color w:val="64748B"/>
          <w:sz w:val="15"/>
        </w:rPr>
        <w:t>orting points</w:t>
      </w:r>
    </w:p>
    <w:p w:rsidR="00AD1653" w:rsidRDefault="00482386">
      <w:pPr>
        <w:pStyle w:val="ListBullet"/>
        <w:spacing w:after="60"/>
        <w:ind w:left="510"/>
      </w:pPr>
      <w:r>
        <w:t xml:space="preserve">Official system documentation from Bharat Electronics Limited for its airborne data links and ground control stations shows a multi-payload configurable architecture capable of handling anti-jam command up-links while multiplexing telemetry, </w:t>
      </w:r>
      <w:r>
        <w:t>real-time EO/IR full-motion digital video, and user sensor data for Synthetic Aperture Radar (SAR) and Electronic Support Measures (ESM).</w:t>
      </w:r>
    </w:p>
    <w:p w:rsidR="00AD1653" w:rsidRDefault="00482386">
      <w:pPr>
        <w:keepNext/>
        <w:pBdr>
          <w:left w:val="single" w:sz="24" w:space="6" w:color="52B69A"/>
        </w:pBdr>
        <w:spacing w:before="120" w:after="60"/>
        <w:ind w:left="170"/>
      </w:pPr>
      <w:r>
        <w:rPr>
          <w:b/>
          <w:color w:val="0F172A"/>
          <w:sz w:val="20"/>
        </w:rPr>
        <w:t>Autonomous Swarm &amp; Networking Capability — scored 100/100</w:t>
      </w:r>
    </w:p>
    <w:p w:rsidR="00AD1653" w:rsidRDefault="00482386">
      <w:pPr>
        <w:keepNext/>
        <w:pBdr>
          <w:left w:val="single" w:sz="24" w:space="6" w:color="52B69A"/>
        </w:pBdr>
        <w:ind w:left="170"/>
      </w:pPr>
      <w:r>
        <w:t>Verified BEL’s delivery of encrypted intra-swarm mesh networ</w:t>
      </w:r>
      <w:r>
        <w:t>king infrastructure and linked battlefield processor nodes for multi-UAV operational grids, though long-term field validation of scalability limits across extreme localized configurations remains partially self-reported and classified, leaving it firmly wi</w:t>
      </w:r>
      <w:r>
        <w:t>th a clear verifiable capability.</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BEL's integration of secure battlefield processor nodes and zero-latency communication channels within the Indian Armed Forces' air defence network, which coordinates multi-layered autonomous combat drone</w:t>
      </w:r>
      <w:r>
        <w:t xml:space="preserve"> swarms using telemetry links.</w:t>
      </w:r>
    </w:p>
    <w:p w:rsidR="00AD1653" w:rsidRDefault="00482386">
      <w:pPr>
        <w:keepNext/>
        <w:pBdr>
          <w:left w:val="single" w:sz="24" w:space="6" w:color="52B69A"/>
        </w:pBdr>
        <w:spacing w:before="120" w:after="60"/>
        <w:ind w:left="170"/>
      </w:pPr>
      <w:r>
        <w:rPr>
          <w:b/>
          <w:color w:val="0F172A"/>
          <w:sz w:val="20"/>
        </w:rPr>
        <w:lastRenderedPageBreak/>
        <w:t>Compliance with Indian Drone Regulations — scored 87/100</w:t>
      </w:r>
    </w:p>
    <w:p w:rsidR="00AD1653" w:rsidRDefault="00482386">
      <w:pPr>
        <w:keepNext/>
        <w:pBdr>
          <w:left w:val="single" w:sz="24" w:space="6" w:color="52B69A"/>
        </w:pBdr>
        <w:ind w:left="170"/>
      </w:pPr>
      <w:r>
        <w:t>Secondary research confirms BEL's adherence via production partnerships for certified commercial models and defense-adapted technical airworthiness frameworks, but base</w:t>
      </w:r>
      <w:r>
        <w:t>d on primary research, the company has not disclosed any standalone civil DGCA type certifications or direct NPNT portal compliance for BEL's own internal drone communications hardware, because military-grade hardware is governed primarily by Ministry of D</w:t>
      </w:r>
      <w:r>
        <w:t>efence frameworks rather than civil aviation rules.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BEL incorporates military-grade airworthiness frameworks—including guidelines defined in the Indian Military Technical Airworthiness Requirements (IMTAR21)—which are tailored specificall</w:t>
      </w:r>
      <w:r>
        <w:t>y to adapt the Quality Council of India (QCI) type certification scheme and the Drone Rules 2021 for dual-use and defense applications.</w:t>
      </w:r>
    </w:p>
    <w:p w:rsidR="00AD1653" w:rsidRDefault="00482386">
      <w:pPr>
        <w:keepNext/>
        <w:pBdr>
          <w:bottom w:val="single" w:sz="6" w:space="3" w:color="E2E8F0"/>
        </w:pBdr>
        <w:spacing w:before="120" w:after="120"/>
      </w:pPr>
      <w:r>
        <w:rPr>
          <w:b/>
          <w:caps/>
          <w:color w:val="1A759F"/>
        </w:rPr>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scored 100/100</w:t>
      </w:r>
    </w:p>
    <w:p w:rsidR="00AD1653" w:rsidRDefault="00482386">
      <w:pPr>
        <w:keepNext/>
        <w:pBdr>
          <w:left w:val="single" w:sz="24" w:space="6" w:color="52B69A"/>
        </w:pBdr>
        <w:ind w:left="170"/>
      </w:pPr>
      <w:r>
        <w:t>Secondary research confirms official cont</w:t>
      </w:r>
      <w:r>
        <w:t>ract wins, specific project titles (IDDIS), domestic government and paramilitary clients (Indian Army Air Defence), and precise contract values (₹572 crore and ₹596 crore) for drone communication, tracking and jamming technologies, marking the company as a</w:t>
      </w:r>
      <w:r>
        <w:t xml:space="preserve"> market leader.</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 signed contract on May 16, 2025, between Bharat Electronics Limited and the Indian Army Air Defence to manufacture the Integrated Drone Detection and Interdiction System (IDDIS), which included Software Defined Radios (S</w:t>
      </w:r>
      <w:r>
        <w:t>DR) and Data Communication Units (DCU) as part of orders worth ₹572 crore, reported by The Hindu BusinessLine.</w:t>
      </w:r>
    </w:p>
    <w:p w:rsidR="00AD1653" w:rsidRDefault="00482386">
      <w:pPr>
        <w:pStyle w:val="ListBullet"/>
        <w:spacing w:after="60"/>
        <w:ind w:left="510"/>
      </w:pPr>
      <w:r>
        <w:t>A contract disclosure in January 2026 where the company secured additional defense orders worth ₹596 crore from the Indian Armed Forces specifica</w:t>
      </w:r>
      <w:r>
        <w:t>lly for drone detection and jamming systems, mobile communication terminals, and modern warfare software solutions, reported by Drone Helpline.</w:t>
      </w:r>
    </w:p>
    <w:p w:rsidR="00AD1653" w:rsidRDefault="00482386">
      <w:pPr>
        <w:keepNext/>
        <w:pBdr>
          <w:left w:val="single" w:sz="24" w:space="6" w:color="52B69A"/>
        </w:pBdr>
        <w:spacing w:before="120" w:after="60"/>
        <w:ind w:left="170"/>
      </w:pPr>
      <w:r>
        <w:rPr>
          <w:b/>
          <w:color w:val="0F172A"/>
          <w:sz w:val="20"/>
        </w:rPr>
        <w:t>Revenue &amp; Funding in India — scored 95/100</w:t>
      </w:r>
    </w:p>
    <w:p w:rsidR="00AD1653" w:rsidRDefault="00482386">
      <w:pPr>
        <w:keepNext/>
        <w:pBdr>
          <w:left w:val="single" w:sz="24" w:space="6" w:color="52B69A"/>
        </w:pBdr>
        <w:ind w:left="170"/>
      </w:pPr>
      <w:r>
        <w:t xml:space="preserve">Secondary research confirms BEL's strong domestic revenue growth and </w:t>
      </w:r>
      <w:r>
        <w:t xml:space="preserve">substantial central order pipeline for indigenised military hardware, including drone-related subsystems and data links; however, public financial disclosures report aggregate turnover figures rather than a segment-specific revenue breakdown for the drone </w:t>
      </w:r>
      <w:r>
        <w:t>communications product line.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Bharat Electronics Limited (BEL) reported a provisional, unaudited total turnover of approximately ₹23,000 Crore for the financial year 2024-25 (a 16% growth over the previous year), which explicitly features </w:t>
      </w:r>
      <w:r>
        <w:t>"Data link" and "Anti Drone System" components among its major underlying order drivers, according to its official BEL News Release.</w:t>
      </w:r>
    </w:p>
    <w:p w:rsidR="00AD1653" w:rsidRDefault="00482386">
      <w:pPr>
        <w:pStyle w:val="ListBullet"/>
        <w:spacing w:after="60"/>
        <w:ind w:left="510"/>
      </w:pPr>
      <w:r>
        <w:t>BEL secured a series of domestic orders from the Indian Armed Forces under national indigenisation initiatives, including a</w:t>
      </w:r>
      <w:r>
        <w:t xml:space="preserve"> contract with the Indian Army Air Defence for the jointly DRDO-developed Integrated Drone Detection and Interdiction System (IDDIS) and subsequent contracts encompassing drone detection, jamming systems, and tactical communication terminals, as reported b</w:t>
      </w:r>
      <w:r>
        <w:t>y ICICI Direct Research.</w:t>
      </w:r>
    </w:p>
    <w:p w:rsidR="00AD1653" w:rsidRDefault="00482386">
      <w:pPr>
        <w:keepNext/>
        <w:pBdr>
          <w:left w:val="single" w:sz="24" w:space="6" w:color="52B69A"/>
        </w:pBdr>
        <w:spacing w:before="120" w:after="60"/>
        <w:ind w:left="170"/>
      </w:pPr>
      <w:r>
        <w:rPr>
          <w:b/>
          <w:color w:val="0F172A"/>
          <w:sz w:val="20"/>
        </w:rPr>
        <w:t>Partnerships with Indian Drone OEMs — scored 100/100</w:t>
      </w:r>
    </w:p>
    <w:p w:rsidR="00AD1653" w:rsidRDefault="00482386">
      <w:pPr>
        <w:keepNext/>
        <w:pBdr>
          <w:left w:val="single" w:sz="24" w:space="6" w:color="52B69A"/>
        </w:pBdr>
        <w:ind w:left="170"/>
      </w:pPr>
      <w:r>
        <w:t>Secondary research confirms multiple active MoUs and named strategic alliances with Indian drone manufacturers, system integrators and technology providers focused on deploying a</w:t>
      </w:r>
      <w:r>
        <w:t>nd jointly integrating Unmanned Aerial Systems for the Indian military market, an area where the company stands out as a clear leader.</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 strategic Memorandum of Understanding (MoU) was signed in January 2026 between Bharat Electronics Lim</w:t>
      </w:r>
      <w:r>
        <w:t>ited (represented by General Manager Prahalad) and Indian drone manufacturer Garuda Aerospace to jointly supply Unmanned Aerial Systems (UAS) to the Indian Defence Forces and Central Police Organisations, positioning BEL as the Lead Bidder and Garuda as th</w:t>
      </w:r>
      <w:r>
        <w:t>e Technology Partner.</w:t>
      </w:r>
    </w:p>
    <w:p w:rsidR="00AD1653" w:rsidRDefault="00482386">
      <w:pPr>
        <w:pStyle w:val="ListBullet"/>
        <w:spacing w:after="60"/>
        <w:ind w:left="510"/>
      </w:pPr>
      <w:r>
        <w:t>A separate strategic MoU was signed on March 24, 2026, between BEL (represented by Niti Pandit, GM of Strategic Planning) and RRP Electronics Limited/RRP Defense Limited to co-develop unmanned systems, advanced electro-optics, and sem</w:t>
      </w:r>
      <w:r>
        <w:t>iconductor components targeting domestic and export defence markets.</w:t>
      </w:r>
    </w:p>
    <w:p w:rsidR="00AD1653" w:rsidRDefault="00482386">
      <w:pPr>
        <w:keepNext/>
        <w:pBdr>
          <w:left w:val="single" w:sz="24" w:space="6" w:color="52B69A"/>
        </w:pBdr>
        <w:spacing w:before="120" w:after="60"/>
        <w:ind w:left="170"/>
      </w:pPr>
      <w:r>
        <w:rPr>
          <w:b/>
          <w:color w:val="0F172A"/>
          <w:sz w:val="20"/>
        </w:rPr>
        <w:lastRenderedPageBreak/>
        <w:t>Manufacturing &amp; Operations Footprint in India — scored 100/100</w:t>
      </w:r>
    </w:p>
    <w:p w:rsidR="00AD1653" w:rsidRDefault="00482386">
      <w:pPr>
        <w:keepNext/>
        <w:pBdr>
          <w:left w:val="single" w:sz="24" w:space="6" w:color="52B69A"/>
        </w:pBdr>
        <w:ind w:left="170"/>
      </w:pPr>
      <w:r>
        <w:t>Secondary research confirms the company's full manufacturing unit layout, total employee volume and R&amp;D facilities supportin</w:t>
      </w:r>
      <w:r>
        <w:t>g local Indian operations, giving it the largest domestic manufacturing scale among peers, despite limited public line-item financial breakdowns specific to the drone communications subset.</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Bharat Electronics Limited operates 9 distinct m</w:t>
      </w:r>
      <w:r>
        <w:t>anufacturing units across India (including Bengaluru, Ghaziabad, Pune, Hyderabad, Chennai, Machilipatnam, Panchkula, Kotdwara, and Navi Mumbai/Taloja), featuring 2 Central Research Laboratories in Bengaluru and Ghaziabad alongside a Product Development &amp; I</w:t>
      </w:r>
      <w:r>
        <w:t>nnovation Centre.</w:t>
      </w:r>
    </w:p>
    <w:p w:rsidR="00AD1653" w:rsidRDefault="00482386">
      <w:pPr>
        <w:keepNext/>
        <w:pBdr>
          <w:left w:val="single" w:sz="24" w:space="6" w:color="52B69A"/>
        </w:pBdr>
        <w:spacing w:before="120" w:after="60"/>
        <w:ind w:left="170"/>
      </w:pPr>
      <w:r>
        <w:rPr>
          <w:b/>
          <w:color w:val="0F172A"/>
          <w:sz w:val="20"/>
        </w:rPr>
        <w:t>Market Share in Indian Drone Communications — scored 95/100</w:t>
      </w:r>
    </w:p>
    <w:p w:rsidR="00AD1653" w:rsidRDefault="00482386">
      <w:pPr>
        <w:keepNext/>
        <w:pBdr>
          <w:left w:val="single" w:sz="24" w:space="6" w:color="52B69A"/>
        </w:pBdr>
        <w:ind w:left="170"/>
      </w:pPr>
      <w:r>
        <w:t>Secondary research confirms that third-party market reports identify BEL as a significant participant in the Indian drone ecosystem, with a substantial 60% macro-share in defense</w:t>
      </w:r>
      <w:r>
        <w:t xml:space="preserve"> electronics; however, based on primary research, the company has not disclosed market share figures isolated specifically to the drone communications sub-market, whether by units or segment-specific revenue,.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Bharat Electronics Limited (</w:t>
      </w:r>
      <w:r>
        <w:t>BEL) is explicitly recognized as an active tier-1 participant in a comprehensive industry market report on the India Drone Market published via Yahoo Finance, alongside key players like ideaForge and Garuda Aerospace.</w:t>
      </w:r>
    </w:p>
    <w:p w:rsidR="00AD1653" w:rsidRDefault="00482386">
      <w:pPr>
        <w:pStyle w:val="ListBullet"/>
        <w:spacing w:after="60"/>
        <w:ind w:left="510"/>
      </w:pPr>
      <w:r>
        <w:t>Third-party industry analysis from Mot</w:t>
      </w:r>
      <w:r>
        <w:t>ilal Oswal indicates that BEL commands an estimated 60% market share in India's highly specialized defense electronics segment overall, within which it handles critical sub-segments including counter-drone platforms and military communication links.</w:t>
      </w:r>
    </w:p>
    <w:p w:rsidR="00AD1653" w:rsidRDefault="00482386">
      <w:pPr>
        <w:pStyle w:val="Heading2"/>
        <w:pageBreakBefore/>
        <w:shd w:val="clear" w:color="auto" w:fill="002857"/>
        <w:spacing w:after="0"/>
      </w:pPr>
      <w:bookmarkStart w:id="9" w:name="_Toc242369872"/>
      <w:r>
        <w:lastRenderedPageBreak/>
        <w:t xml:space="preserve">Alpha </w:t>
      </w:r>
      <w:r>
        <w:t>Design Technologies Private Limited (subsidiary of Adani Defence Systems and Technologies Limited)</w:t>
      </w:r>
      <w:bookmarkEnd w:id="9"/>
    </w:p>
    <w:p w:rsidR="00AD1653" w:rsidRDefault="00482386">
      <w:pPr>
        <w:shd w:val="clear" w:color="auto" w:fill="002857"/>
        <w:spacing w:after="200"/>
      </w:pPr>
      <w:r>
        <w:rPr>
          <w:color w:val="CBD5E1"/>
          <w:sz w:val="18"/>
        </w:rPr>
        <w:t xml:space="preserve">Alpha Design Technologies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94</w:t>
      </w:r>
      <w:r>
        <w:rPr>
          <w:color w:val="CBD5E1"/>
          <w:sz w:val="18"/>
        </w:rPr>
        <w:t xml:space="preserve">     Overall </w:t>
      </w:r>
      <w:r>
        <w:rPr>
          <w:b/>
          <w:color w:val="FFFFFF"/>
          <w:sz w:val="20"/>
        </w:rPr>
        <w:t>94</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91/100</w:t>
      </w:r>
    </w:p>
    <w:p w:rsidR="00AD1653" w:rsidRDefault="00482386">
      <w:pPr>
        <w:keepNext/>
        <w:pBdr>
          <w:left w:val="single" w:sz="24" w:space="6" w:color="52B69A"/>
        </w:pBdr>
        <w:ind w:left="170"/>
      </w:pPr>
      <w:r>
        <w:t>Official military contract awards and competitive field trials verify the company's reliable data transmission and network architecture within Indian operational environments, though exact specifications for link latency, bandwidth and beyond-line-of-sight</w:t>
      </w:r>
      <w:r>
        <w:t xml:space="preserve"> range remain restricted or unpublished, leaving a clear but not fully documented capability.</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Flaire Unmanned Systems, a wholly owned subsidiary of Alpha Design Technologies, won the Indian Air Force's Mehar Baba Competition-I by successf</w:t>
      </w:r>
      <w:r>
        <w:t>ully validating its swarm control architecture during field trials using 25 hybrid propulsion UAVs.</w:t>
      </w:r>
    </w:p>
    <w:p w:rsidR="00AD1653" w:rsidRDefault="00482386">
      <w:pPr>
        <w:pStyle w:val="ListBullet"/>
        <w:spacing w:after="60"/>
        <w:ind w:left="510"/>
      </w:pPr>
      <w:r>
        <w:t xml:space="preserve">The company engineered indigenous communication waveforms for military Software-Defined Radios (SDRs) to transmit voice, data, and video, securing a formal </w:t>
      </w:r>
      <w:r>
        <w:t>contract to deliver 400 tactical SDR platforms to the Indian Army.</w:t>
      </w:r>
    </w:p>
    <w:p w:rsidR="00AD1653" w:rsidRDefault="00482386">
      <w:pPr>
        <w:keepNext/>
        <w:pBdr>
          <w:left w:val="single" w:sz="24" w:space="6" w:color="52B69A"/>
        </w:pBdr>
        <w:spacing w:before="120" w:after="60"/>
        <w:ind w:left="170"/>
      </w:pPr>
      <w:r>
        <w:rPr>
          <w:b/>
          <w:color w:val="0F172A"/>
          <w:sz w:val="20"/>
        </w:rPr>
        <w:t>Secure &amp; Resilient Communication Systems — scored 95/100</w:t>
      </w:r>
    </w:p>
    <w:p w:rsidR="00AD1653" w:rsidRDefault="00482386">
      <w:pPr>
        <w:keepNext/>
        <w:pBdr>
          <w:left w:val="single" w:sz="24" w:space="6" w:color="52B69A"/>
        </w:pBdr>
        <w:ind w:left="170"/>
      </w:pPr>
      <w:r>
        <w:t>Secondary research confirms ADTL's third-party validated military hardware, software algorithms and co-developments with DRDO/IAF fo</w:t>
      </w:r>
      <w:r>
        <w:t>r secure, anti-jamming communication and swarm control, though drone-specific resilience test certificates were only partially inferred via broader defense electronic programs.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Alpha Design Technologies Pvt. Ltd. (ADTL), in collaboration </w:t>
      </w:r>
      <w:r>
        <w:t>with DRDO, developed and received an order for 400+ highly secure, jam-resistant Software Defined Radios (SDRs) for the Indian Army's armored regiments, utilizing high-end software-oriented algorithms to ensure anti-jamming voice and data transmission.</w:t>
      </w:r>
    </w:p>
    <w:p w:rsidR="00AD1653" w:rsidRDefault="00482386">
      <w:pPr>
        <w:keepNext/>
        <w:pBdr>
          <w:left w:val="single" w:sz="24" w:space="6" w:color="52B69A"/>
        </w:pBdr>
        <w:spacing w:before="120" w:after="60"/>
        <w:ind w:left="170"/>
      </w:pPr>
      <w:r>
        <w:rPr>
          <w:b/>
          <w:color w:val="0F172A"/>
          <w:sz w:val="20"/>
        </w:rPr>
        <w:t>Pay</w:t>
      </w:r>
      <w:r>
        <w:rPr>
          <w:b/>
          <w:color w:val="0F172A"/>
          <w:sz w:val="20"/>
        </w:rPr>
        <w:t>load &amp; Sensor Integration — scored 97/100</w:t>
      </w:r>
    </w:p>
    <w:p w:rsidR="00AD1653" w:rsidRDefault="00482386">
      <w:pPr>
        <w:keepNext/>
        <w:pBdr>
          <w:left w:val="single" w:sz="24" w:space="6" w:color="52B69A"/>
        </w:pBdr>
        <w:ind w:left="170"/>
      </w:pPr>
      <w:r>
        <w:t>Secondary research confirms the company's clear capacity to integrate EO/IR seekers, target designators and communication backbones onto complex tactical loitering drones and MALE UAV architectures via joint ventur</w:t>
      </w:r>
      <w:r>
        <w:t>es, though highly specialized third-party modularity specs and internal data link load capacities for electronic warfare (SIGINT/COMINT) remain proprietary or self-reported.</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Under its ALPHA-ELSEC joint venture with Elbit Systems, Alpha De</w:t>
      </w:r>
      <w:r>
        <w:t>sign Technologies manufactures the SkyStriker loitering munition, which integrates a communication link with advanced gimbaled dual CCD + IR seeker payloads and synchronized dual trackers for real-time video data transmission back to ground control equipme</w:t>
      </w:r>
      <w:r>
        <w:t>nt.</w:t>
      </w:r>
    </w:p>
    <w:p w:rsidR="00AD1653" w:rsidRDefault="00482386">
      <w:pPr>
        <w:pStyle w:val="ListBullet"/>
        <w:spacing w:after="60"/>
        <w:ind w:left="510"/>
      </w:pPr>
      <w:r>
        <w:t>As part of the broader Adani Defence and Aerospace ecosystem, Alpha Design Technologies operates as a primary integration partner for platforms like the Hermes 900 MALE UAV, providing localized electronic assembly, avionics integration, and communicati</w:t>
      </w:r>
      <w:r>
        <w:t>on backbone linking for high-end military payloads (e.g., EO/IR sensors and radar systems).</w:t>
      </w:r>
    </w:p>
    <w:p w:rsidR="00AD1653" w:rsidRDefault="00482386">
      <w:pPr>
        <w:keepNext/>
        <w:pBdr>
          <w:left w:val="single" w:sz="24" w:space="6" w:color="52B69A"/>
        </w:pBdr>
        <w:spacing w:before="120" w:after="60"/>
        <w:ind w:left="170"/>
      </w:pPr>
      <w:r>
        <w:rPr>
          <w:b/>
          <w:color w:val="0F172A"/>
          <w:sz w:val="20"/>
        </w:rPr>
        <w:t>Autonomous Swarm &amp; Networking Capability — scored 98/100</w:t>
      </w:r>
    </w:p>
    <w:p w:rsidR="00AD1653" w:rsidRDefault="00482386">
      <w:pPr>
        <w:keepNext/>
        <w:pBdr>
          <w:left w:val="single" w:sz="24" w:space="6" w:color="52B69A"/>
        </w:pBdr>
        <w:ind w:left="170"/>
      </w:pPr>
      <w:r>
        <w:t>Secondary research confirms the company's swarm architecture and military project allocations, but based on</w:t>
      </w:r>
      <w:r>
        <w:t xml:space="preserve"> primary research, the company has not disclosed specific ad-hoc mesh networking protocols or scalability, leaving a clear but not fully verified capability.</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Flaire Unmanned Systems Pvt. Ltd, a subsidiary of Alpha Design Technologies, dem</w:t>
      </w:r>
      <w:r>
        <w:t>onstrated a coordinated swarm flight architecture of 25 UAVs with a Hybrid Propulsion System in the Indian Air Force's Mehar Baba Competition-I.</w:t>
      </w:r>
    </w:p>
    <w:p w:rsidR="00AD1653" w:rsidRDefault="00482386">
      <w:pPr>
        <w:pStyle w:val="ListBullet"/>
        <w:spacing w:after="60"/>
        <w:ind w:left="510"/>
      </w:pPr>
      <w:r>
        <w:t>Alpha Design Technologies was designated as the lowest bidder (L1) for the Indian Army's System Development Div</w:t>
      </w:r>
      <w:r>
        <w:t>ision project for a swarm of rotary wing drones with a bid value of INR 62,408,000.00.</w:t>
      </w:r>
    </w:p>
    <w:p w:rsidR="00AD1653" w:rsidRDefault="00482386">
      <w:pPr>
        <w:keepNext/>
        <w:pBdr>
          <w:left w:val="single" w:sz="24" w:space="6" w:color="52B69A"/>
        </w:pBdr>
        <w:spacing w:before="120" w:after="60"/>
        <w:ind w:left="170"/>
      </w:pPr>
      <w:r>
        <w:rPr>
          <w:b/>
          <w:color w:val="0F172A"/>
          <w:sz w:val="20"/>
        </w:rPr>
        <w:lastRenderedPageBreak/>
        <w:t>Compliance with Indian Drone Regulations — scored 83/100</w:t>
      </w:r>
    </w:p>
    <w:p w:rsidR="00AD1653" w:rsidRDefault="00482386">
      <w:pPr>
        <w:keepNext/>
        <w:pBdr>
          <w:left w:val="single" w:sz="24" w:space="6" w:color="52B69A"/>
        </w:pBdr>
        <w:ind w:left="170"/>
      </w:pPr>
      <w:r>
        <w:t xml:space="preserve">While defense production compliance for military operations was verified, public records lack specific civilian </w:t>
      </w:r>
      <w:r>
        <w:t>DGCA type certifications or civil No-Permission-No-Takeoff (NPNT) compliance under Drone Rules 2021, leaving only partial evidence on this measure.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Alpha Design Technologies operates a wholly owned subsidiary, Flaire Unmanned Systems Pvt.</w:t>
      </w:r>
      <w:r>
        <w:t xml:space="preserve"> Ltd., which develops drones for military and industrial applications under domestic defense frameworks.</w:t>
      </w:r>
    </w:p>
    <w:p w:rsidR="00AD1653" w:rsidRDefault="00482386">
      <w:pPr>
        <w:pStyle w:val="ListBullet"/>
        <w:spacing w:after="60"/>
        <w:ind w:left="510"/>
      </w:pPr>
      <w:r>
        <w:t xml:space="preserve">Alpha Design Technologies partnered with Elbit Systems to manufacture the SkyStriker loitering munition system for the Indian Army under "Make in </w:t>
      </w:r>
      <w:r>
        <w:t>India" initiatives.</w:t>
      </w:r>
    </w:p>
    <w:p w:rsidR="00AD1653" w:rsidRDefault="00482386">
      <w:pPr>
        <w:keepNext/>
        <w:pBdr>
          <w:bottom w:val="single" w:sz="6" w:space="3" w:color="E2E8F0"/>
        </w:pBdr>
        <w:spacing w:before="120" w:after="120"/>
      </w:pPr>
      <w:r>
        <w:rPr>
          <w:b/>
          <w:caps/>
          <w:color w:val="1A759F"/>
        </w:rPr>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scored 94/100</w:t>
      </w:r>
    </w:p>
    <w:p w:rsidR="00AD1653" w:rsidRDefault="00482386">
      <w:pPr>
        <w:keepNext/>
        <w:pBdr>
          <w:left w:val="single" w:sz="24" w:space="6" w:color="52B69A"/>
        </w:pBdr>
        <w:ind w:left="170"/>
      </w:pPr>
      <w:r>
        <w:t xml:space="preserve">The evidence verifies major defense contracts from the Indian Army for communication-enabled tactical drone platforms and software-defined networking </w:t>
      </w:r>
      <w:r>
        <w:t>hardware, though standalone telemetry-specific contract documentation remains partially bundled with other awards.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In 2021, the Times of India reported that Alpha Design Technologies (in a joint venture with Elbit Systems) was awarded a ₹</w:t>
      </w:r>
      <w:r>
        <w:t>100 crore contract from the Indian Army to supply over 100 explosive-laden "SkyStriker" loitering munition drones featuring onboard video data relay and communications telemetry.</w:t>
      </w:r>
    </w:p>
    <w:p w:rsidR="00AD1653" w:rsidRDefault="00482386">
      <w:pPr>
        <w:pStyle w:val="ListBullet"/>
        <w:spacing w:after="60"/>
        <w:ind w:left="510"/>
      </w:pPr>
      <w:r>
        <w:t>As reported by Times of India in 2023, Alpha Design Technologies signed a con</w:t>
      </w:r>
      <w:r>
        <w:t>tract with the Indian Army to manufacture and supply 400 indigenously made, DRDO-collaborated Software-Defined Radios utilizing secure transmission waveforms.</w:t>
      </w:r>
    </w:p>
    <w:p w:rsidR="00AD1653" w:rsidRDefault="00482386">
      <w:pPr>
        <w:keepNext/>
        <w:pBdr>
          <w:left w:val="single" w:sz="24" w:space="6" w:color="52B69A"/>
        </w:pBdr>
        <w:spacing w:before="120" w:after="60"/>
        <w:ind w:left="170"/>
      </w:pPr>
      <w:r>
        <w:rPr>
          <w:b/>
          <w:color w:val="0F172A"/>
          <w:sz w:val="20"/>
        </w:rPr>
        <w:t>Revenue &amp; Funding in India — scored 95/100</w:t>
      </w:r>
    </w:p>
    <w:p w:rsidR="00AD1653" w:rsidRDefault="00482386">
      <w:pPr>
        <w:keepNext/>
        <w:pBdr>
          <w:left w:val="single" w:sz="24" w:space="6" w:color="52B69A"/>
        </w:pBdr>
        <w:ind w:left="170"/>
      </w:pPr>
      <w:r>
        <w:t xml:space="preserve">Secondary research confirms the company's macro-level </w:t>
      </w:r>
      <w:r>
        <w:t>Indian operational revenues and external institutional funding rounds through official third-party credit ratings and venture databases, but based on primary research, the company has not disclosed the exact revenue breakdown specific to its drone communic</w:t>
      </w:r>
      <w:r>
        <w:t>ation segment apart from general defense electronics.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According to a CRISIL Ratings report, Alpha Design Technologies Private Limited generated an operating income of ₹536.00 crore in FY24 (down from ₹773.00 crore in FY23) with a profit a</w:t>
      </w:r>
      <w:r>
        <w:t>fter tax of ₹67.00 crore, driven by domestic defense contracts from the Ministry of Defence (MoD), DRDO, BEL, and HAL.</w:t>
      </w:r>
    </w:p>
    <w:p w:rsidR="00AD1653" w:rsidRDefault="00482386">
      <w:pPr>
        <w:pStyle w:val="ListBullet"/>
        <w:spacing w:after="60"/>
        <w:ind w:left="510"/>
      </w:pPr>
      <w:r>
        <w:t>According to a Tracxn Company Profile, the company has raised $61 million in funding across 4 rounds from investors like Elara Capital an</w:t>
      </w:r>
      <w:r>
        <w:t>d received an undisclosed grant round in January 2023, alongside ongoing capital and credit support from Adani Defence Systems and Technologies, which acquired a major stake in the company.</w:t>
      </w:r>
    </w:p>
    <w:p w:rsidR="00AD1653" w:rsidRDefault="00482386">
      <w:pPr>
        <w:keepNext/>
        <w:pBdr>
          <w:left w:val="single" w:sz="24" w:space="6" w:color="52B69A"/>
        </w:pBdr>
        <w:spacing w:before="120" w:after="60"/>
        <w:ind w:left="170"/>
      </w:pPr>
      <w:r>
        <w:rPr>
          <w:b/>
          <w:color w:val="0F172A"/>
          <w:sz w:val="20"/>
        </w:rPr>
        <w:t>Partnerships with Indian Drone OEMs — scored 95/100</w:t>
      </w:r>
    </w:p>
    <w:p w:rsidR="00AD1653" w:rsidRDefault="00482386">
      <w:pPr>
        <w:keepNext/>
        <w:pBdr>
          <w:left w:val="single" w:sz="24" w:space="6" w:color="52B69A"/>
        </w:pBdr>
        <w:ind w:left="170"/>
      </w:pPr>
      <w:r>
        <w:t>Secondary rese</w:t>
      </w:r>
      <w:r>
        <w:t xml:space="preserve">arch confirms Alpha Design's deep integration and joint-development roles within the Indian drone ecosystem through its proprietary subsidiary Flaire and its internal parent group alliance (Adani Defence); however, formal external MoUs with non-affiliated </w:t>
      </w:r>
      <w:r>
        <w:t>private domestic drone startups remain mostly private or unpublicised compared to their prominent JVs with international OEMs like Elbit Systems.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Alpha Design Technologies Private Limited established a 100% owned domestic subsidiary named</w:t>
      </w:r>
      <w:r>
        <w:t xml:space="preserve"> Flaire Unmanned Systems Pvt. Ltd., which acts as a primary drone developer/integrator and co-developed the hybrid-propulsion swarm drone architecture that won the Indian Air Force's Mehar Baba Competition-I.</w:t>
      </w:r>
    </w:p>
    <w:p w:rsidR="00AD1653" w:rsidRDefault="00482386">
      <w:pPr>
        <w:pStyle w:val="ListBullet"/>
        <w:spacing w:after="60"/>
        <w:ind w:left="510"/>
      </w:pPr>
      <w:r>
        <w:t>The company serves as a core subsidiary powerin</w:t>
      </w:r>
      <w:r>
        <w:t>g Adani Defence Systems &amp; Technologies (ADSTL), co-manufacturing structural drone components and integrated data-link elements for major indigenous UAV deployment programs such as the Drishti-10 Starliner for the Indian Navy.</w:t>
      </w:r>
    </w:p>
    <w:p w:rsidR="00AD1653" w:rsidRDefault="00482386">
      <w:pPr>
        <w:keepNext/>
        <w:pBdr>
          <w:left w:val="single" w:sz="24" w:space="6" w:color="52B69A"/>
        </w:pBdr>
        <w:spacing w:before="120" w:after="60"/>
        <w:ind w:left="170"/>
      </w:pPr>
      <w:r>
        <w:rPr>
          <w:b/>
          <w:color w:val="0F172A"/>
          <w:sz w:val="20"/>
        </w:rPr>
        <w:t>Manufacturing &amp; Operations Foo</w:t>
      </w:r>
      <w:r>
        <w:rPr>
          <w:b/>
          <w:color w:val="0F172A"/>
          <w:sz w:val="20"/>
        </w:rPr>
        <w:t>tprint in India — scored 89/100</w:t>
      </w:r>
    </w:p>
    <w:p w:rsidR="00AD1653" w:rsidRDefault="00482386">
      <w:pPr>
        <w:keepNext/>
        <w:pBdr>
          <w:left w:val="single" w:sz="24" w:space="6" w:color="52B69A"/>
        </w:pBdr>
        <w:ind w:left="170"/>
      </w:pPr>
      <w:r>
        <w:t>Secondary research confirms the company's operational presence and facility locations in Bengaluru, but specific capital expenditure allocations for drone communications remain consolidated under its parent entity rather tha</w:t>
      </w:r>
      <w:r>
        <w:t>n broken out independently.</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Alpha Design Technologies Private Limited (ADTL) operates manufacturing and assembly facilities in Bengaluru, including units supporting defence communication and UAV systems.</w:t>
      </w:r>
    </w:p>
    <w:p w:rsidR="00AD1653" w:rsidRDefault="00482386">
      <w:pPr>
        <w:pStyle w:val="ListBullet"/>
        <w:spacing w:after="60"/>
        <w:ind w:left="510"/>
      </w:pPr>
      <w:r>
        <w:lastRenderedPageBreak/>
        <w:t xml:space="preserve">Industry tracking data indicates </w:t>
      </w:r>
      <w:r>
        <w:t>ADTL maintains a localized operational workforce in Bengaluru focused on engineering, aerospace structures, and electronic warfare operations.</w:t>
      </w:r>
    </w:p>
    <w:p w:rsidR="00AD1653" w:rsidRDefault="00482386">
      <w:pPr>
        <w:keepNext/>
        <w:pBdr>
          <w:left w:val="single" w:sz="24" w:space="6" w:color="52B69A"/>
        </w:pBdr>
        <w:spacing w:before="120" w:after="60"/>
        <w:ind w:left="170"/>
      </w:pPr>
      <w:r>
        <w:rPr>
          <w:b/>
          <w:color w:val="0F172A"/>
          <w:sz w:val="20"/>
        </w:rPr>
        <w:t>Market Share in Indian Drone Communications — scored 95/100</w:t>
      </w:r>
    </w:p>
    <w:p w:rsidR="00AD1653" w:rsidRDefault="00482386">
      <w:pPr>
        <w:keepNext/>
        <w:pBdr>
          <w:left w:val="single" w:sz="24" w:space="6" w:color="52B69A"/>
        </w:pBdr>
        <w:ind w:left="170"/>
      </w:pPr>
      <w:r>
        <w:t>While verified military contracts and subsidiary capa</w:t>
      </w:r>
      <w:r>
        <w:t>bilities demonstrate operational proficiency, exact market share metrics regarding revenue or units sold relative to competitors could not be confirmed through secondary research due to a lack of granular market data. Based on primary research, the company</w:t>
      </w:r>
      <w:r>
        <w:t xml:space="preserve">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has a multi-million dollar offset partnership and manufacturing contract with Elbit Systems for the production of advanced VHF military communication hardware and thermal imaging components.</w:t>
      </w:r>
    </w:p>
    <w:p w:rsidR="00AD1653" w:rsidRDefault="00482386">
      <w:pPr>
        <w:pStyle w:val="ListBullet"/>
        <w:spacing w:after="60"/>
        <w:ind w:left="510"/>
      </w:pPr>
      <w:r>
        <w:t>The successful development and deployment of indigenous swarm drones and tactical loitering munitions via its fully owned subsidiary, Flaire Unmanned Systems, which won the Indian Air Force's Mehar Baba Competition-I for swarm architecture.</w:t>
      </w:r>
    </w:p>
    <w:p w:rsidR="00AD1653" w:rsidRDefault="00482386">
      <w:pPr>
        <w:pStyle w:val="Heading2"/>
        <w:pageBreakBefore/>
        <w:shd w:val="clear" w:color="auto" w:fill="002857"/>
        <w:spacing w:after="0"/>
      </w:pPr>
      <w:bookmarkStart w:id="10" w:name="_Toc242369873"/>
      <w:r>
        <w:lastRenderedPageBreak/>
        <w:t>Zuppa Geo Navi</w:t>
      </w:r>
      <w:r>
        <w:t>gation Technologies Pvt. Ltd.</w:t>
      </w:r>
      <w:bookmarkEnd w:id="10"/>
    </w:p>
    <w:p w:rsidR="00AD1653" w:rsidRDefault="00482386">
      <w:pPr>
        <w:shd w:val="clear" w:color="auto" w:fill="002857"/>
        <w:spacing w:after="200"/>
      </w:pPr>
      <w:r>
        <w:rPr>
          <w:color w:val="CBD5E1"/>
          <w:sz w:val="18"/>
        </w:rPr>
        <w:t xml:space="preserve">Zuppa Edge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92</w:t>
      </w:r>
      <w:r>
        <w:rPr>
          <w:color w:val="CBD5E1"/>
          <w:sz w:val="18"/>
        </w:rPr>
        <w:t xml:space="preserve">     Overall </w:t>
      </w:r>
      <w:r>
        <w:rPr>
          <w:b/>
          <w:color w:val="FFFFFF"/>
          <w:sz w:val="20"/>
        </w:rPr>
        <w:t>94</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94/100</w:t>
      </w:r>
    </w:p>
    <w:p w:rsidR="00AD1653" w:rsidRDefault="00482386">
      <w:pPr>
        <w:keepNext/>
        <w:pBdr>
          <w:left w:val="single" w:sz="24" w:space="6" w:color="52B69A"/>
        </w:pBdr>
        <w:ind w:left="170"/>
      </w:pPr>
      <w:r>
        <w:t xml:space="preserve">The company's range and operational reliability were verified through military field </w:t>
      </w:r>
      <w:r>
        <w:t>validation and volume deployments, while specific latency and bandwidth metrics remain self-reported or undisclosed, leaving a clear but not fully documented capability.</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Zuppa Geo Navigation Technologies' published technical datasheets sp</w:t>
      </w:r>
      <w:r>
        <w:t>ecify line-of-sight communication ranges spanning 1.5 km for the Ajeet Mini to 20 km for the Zuppa Condor VTOL drone.</w:t>
      </w:r>
    </w:p>
    <w:p w:rsidR="00AD1653" w:rsidRDefault="00482386">
      <w:pPr>
        <w:pStyle w:val="ListBullet"/>
        <w:spacing w:after="60"/>
        <w:ind w:left="510"/>
      </w:pPr>
      <w:r>
        <w:t>Zuppa achieved field-level validation from the Indian Army Mountain Brigade and delivered over 500 cyber-secure Ajeet series drones follow</w:t>
      </w:r>
      <w:r>
        <w:t>ing STQC cybersecurity certification.</w:t>
      </w:r>
    </w:p>
    <w:p w:rsidR="00AD1653" w:rsidRDefault="00482386">
      <w:pPr>
        <w:keepNext/>
        <w:pBdr>
          <w:left w:val="single" w:sz="24" w:space="6" w:color="52B69A"/>
        </w:pBdr>
        <w:spacing w:before="120" w:after="60"/>
        <w:ind w:left="170"/>
      </w:pPr>
      <w:r>
        <w:rPr>
          <w:b/>
          <w:color w:val="0F172A"/>
          <w:sz w:val="20"/>
        </w:rPr>
        <w:t>Secure &amp; Resilient Communication Systems — scored 100/100</w:t>
      </w:r>
    </w:p>
    <w:p w:rsidR="00AD1653" w:rsidRDefault="00482386">
      <w:pPr>
        <w:keepNext/>
        <w:pBdr>
          <w:left w:val="single" w:sz="24" w:space="6" w:color="52B69A"/>
        </w:pBdr>
        <w:ind w:left="170"/>
      </w:pPr>
      <w:r>
        <w:t>Secondary research confirms the company's clear, third-party certified cybersecurity and anti-jamming/anti-spoofing communication resilience, validated by the I</w:t>
      </w:r>
      <w:r>
        <w:t>ndian Army's STQC certification and real operational case studies, though specific encryption algorithms, such as AES bit-rates, remain classified or unspecified.</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Deployment of over 500 "Ajeet" series drones by the Indian Army, which feat</w:t>
      </w:r>
      <w:r>
        <w:t>ure STQC (Standardization Testing and Quality Certification Directorate) certification for cybersecurity and reliability, specifically validating anti-jamming, anti-spoofing, and anti-hijacking command-link resilience.</w:t>
      </w:r>
    </w:p>
    <w:p w:rsidR="00AD1653" w:rsidRDefault="00482386">
      <w:pPr>
        <w:keepNext/>
        <w:pBdr>
          <w:left w:val="single" w:sz="24" w:space="6" w:color="52B69A"/>
        </w:pBdr>
        <w:spacing w:before="120" w:after="60"/>
        <w:ind w:left="170"/>
      </w:pPr>
      <w:r>
        <w:rPr>
          <w:b/>
          <w:color w:val="0F172A"/>
          <w:sz w:val="20"/>
        </w:rPr>
        <w:t>Payload &amp; Sensor Integration — scored</w:t>
      </w:r>
      <w:r>
        <w:rPr>
          <w:b/>
          <w:color w:val="0F172A"/>
          <w:sz w:val="20"/>
        </w:rPr>
        <w:t xml:space="preserve"> 97/100</w:t>
      </w:r>
    </w:p>
    <w:p w:rsidR="00AD1653" w:rsidRDefault="00482386">
      <w:pPr>
        <w:keepNext/>
        <w:pBdr>
          <w:left w:val="single" w:sz="24" w:space="6" w:color="52B69A"/>
        </w:pBdr>
        <w:ind w:left="170"/>
      </w:pPr>
      <w:r>
        <w:t>Secondary research confirms Zuppa's verifiable capability to integrate day-night EO/IR payloads and quantum-based geomagnetic sensors with its communication and autopilot backbone during trials with Indian defense ecosystems, though highly specific</w:t>
      </w:r>
      <w:r>
        <w:t>, complex communication payloads like SIGINT or COMINT relays were not explicitly documented in the available records.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Zuppa Geo Navigation successfully integrated EO/IR (Electro-Optical/Infrared) payloads on its Ajeet Baza Nano drone for</w:t>
      </w:r>
      <w:r>
        <w:t xml:space="preserve"> day-night reconnaissance during field trials along India's northern frontiers, maintaining a stable flight profile at altitudes exceeding 4,000 metres using its proprietary autopilot system.</w:t>
      </w:r>
    </w:p>
    <w:p w:rsidR="00AD1653" w:rsidRDefault="00482386">
      <w:pPr>
        <w:pStyle w:val="ListBullet"/>
        <w:spacing w:after="60"/>
        <w:ind w:left="510"/>
      </w:pPr>
      <w:r>
        <w:t>Zuppa demonstrated successful platform-level payload integration</w:t>
      </w:r>
      <w:r>
        <w:t xml:space="preserve"> by partnering with the Indian start-up QuBeats to integrate and validate a next-generation quantum sensing and geomagnetic mapping system on its unmanned aerial platforms, allowing satellite-independent positioning in GPS-denied or jammed environments.</w:t>
      </w:r>
    </w:p>
    <w:p w:rsidR="00AD1653" w:rsidRDefault="00482386">
      <w:pPr>
        <w:keepNext/>
        <w:pBdr>
          <w:left w:val="single" w:sz="24" w:space="6" w:color="52B69A"/>
        </w:pBdr>
        <w:spacing w:before="120" w:after="60"/>
        <w:ind w:left="170"/>
      </w:pPr>
      <w:r>
        <w:rPr>
          <w:b/>
          <w:color w:val="0F172A"/>
          <w:sz w:val="20"/>
        </w:rPr>
        <w:t>Au</w:t>
      </w:r>
      <w:r>
        <w:rPr>
          <w:b/>
          <w:color w:val="0F172A"/>
          <w:sz w:val="20"/>
        </w:rPr>
        <w:t>tonomous Swarm &amp; Networking Capability — scored 98/100</w:t>
      </w:r>
    </w:p>
    <w:p w:rsidR="00AD1653" w:rsidRDefault="00482386">
      <w:pPr>
        <w:keepNext/>
        <w:pBdr>
          <w:left w:val="single" w:sz="24" w:space="6" w:color="52B69A"/>
        </w:pBdr>
        <w:ind w:left="170"/>
      </w:pPr>
      <w:r>
        <w:t>Secondary research confirms Zuppa's execution of indigenous swarm algorithms and proprietary software frameworks, though granular independent data on large-scale ad-hoc field mesh-networking scalabilit</w:t>
      </w:r>
      <w:r>
        <w:t>y tests in Indian conditions remains primarily self-reported.</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An official company technical demonstration showcased the Ajeet Drone Swarm powered by Zuppa's proprietary ZAIP and NavGati autopilot, featuring team navigation, dynamic loiter</w:t>
      </w:r>
      <w:r>
        <w:t>ing, and real-time swarm health monitoring managed through the Zuppa Secure Swarm Manager software.</w:t>
      </w:r>
    </w:p>
    <w:p w:rsidR="00AD1653" w:rsidRDefault="00482386">
      <w:pPr>
        <w:pStyle w:val="ListBullet"/>
        <w:spacing w:after="60"/>
        <w:ind w:left="510"/>
      </w:pPr>
      <w:r>
        <w:t>Zuppa Geo Navigation Technologies partnered with German deep-tech startup Eighth Dimension to co-develop advanced distributed AI teaming algorithms for auto</w:t>
      </w:r>
      <w:r>
        <w:t>nomous swarm coordination in challenging defense environments.</w:t>
      </w:r>
    </w:p>
    <w:p w:rsidR="00AD1653" w:rsidRDefault="00482386">
      <w:pPr>
        <w:keepNext/>
        <w:pBdr>
          <w:left w:val="single" w:sz="24" w:space="6" w:color="52B69A"/>
        </w:pBdr>
        <w:spacing w:before="120" w:after="60"/>
        <w:ind w:left="170"/>
      </w:pPr>
      <w:r>
        <w:rPr>
          <w:b/>
          <w:color w:val="0F172A"/>
          <w:sz w:val="20"/>
        </w:rPr>
        <w:t>Compliance with Indian Drone Regulations — scored 95/100</w:t>
      </w:r>
    </w:p>
    <w:p w:rsidR="00AD1653" w:rsidRDefault="00482386">
      <w:pPr>
        <w:keepNext/>
        <w:pBdr>
          <w:left w:val="single" w:sz="24" w:space="6" w:color="52B69A"/>
        </w:pBdr>
        <w:ind w:left="170"/>
      </w:pPr>
      <w:r>
        <w:t>Secondary research confirms Zuppa's official compliance with India's Drone Rules 2021 via its valid DGCA Type Certification and its nati</w:t>
      </w:r>
      <w:r>
        <w:t>onal-level military drone compliance via STQC cybersecurity clearance, though granular public proof regarding specific Digital Sky airspace integration software hooks or strict NPNT telemetry logs was not fully extracted.</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Zuppa Geo Naviga</w:t>
      </w:r>
      <w:r>
        <w:t>tion Technologies Pvt. Ltd. holds an official Directorate General of Civil Aviation (DGCA) Type Certification for its "Ajeet Mini" drone model under the Micro category (all-up weight of 1.17 kg), as recorded in the official DGCA Digital Sky database.</w:t>
      </w:r>
    </w:p>
    <w:p w:rsidR="00AD1653" w:rsidRDefault="00482386">
      <w:pPr>
        <w:pStyle w:val="ListBullet"/>
        <w:spacing w:after="60"/>
        <w:ind w:left="510"/>
      </w:pPr>
      <w:r>
        <w:lastRenderedPageBreak/>
        <w:t>Zuppa</w:t>
      </w:r>
      <w:r>
        <w:t xml:space="preserve"> achieved Standardisation Testing and Quality Certification (STQC) cyber-security certification for its unmanned systems framework, subsequently delivering over 500 STQC-certified cyber-secure "Ajeet" series drones to the Indian Army.</w:t>
      </w:r>
    </w:p>
    <w:p w:rsidR="00AD1653" w:rsidRDefault="00482386">
      <w:pPr>
        <w:keepNext/>
        <w:pBdr>
          <w:bottom w:val="single" w:sz="6" w:space="3" w:color="E2E8F0"/>
        </w:pBdr>
        <w:spacing w:before="120" w:after="120"/>
      </w:pPr>
      <w:r>
        <w:rPr>
          <w:b/>
          <w:caps/>
          <w:color w:val="1A759F"/>
        </w:rPr>
        <w:t>Y — Business Capabili</w:t>
      </w:r>
      <w:r>
        <w:rPr>
          <w:b/>
          <w:caps/>
          <w:color w:val="1A759F"/>
        </w:rPr>
        <w:t>ty</w:t>
      </w:r>
    </w:p>
    <w:p w:rsidR="00AD1653" w:rsidRDefault="00482386">
      <w:pPr>
        <w:keepNext/>
        <w:pBdr>
          <w:left w:val="single" w:sz="24" w:space="6" w:color="52B69A"/>
        </w:pBdr>
        <w:spacing w:before="120" w:after="60"/>
        <w:ind w:left="170"/>
      </w:pPr>
      <w:r>
        <w:rPr>
          <w:b/>
          <w:color w:val="0F172A"/>
          <w:sz w:val="20"/>
        </w:rPr>
        <w:t>Indian Defense &amp; Government Contracts — scored 94/100</w:t>
      </w:r>
    </w:p>
    <w:p w:rsidR="00AD1653" w:rsidRDefault="00482386">
      <w:pPr>
        <w:keepNext/>
        <w:pBdr>
          <w:left w:val="single" w:sz="24" w:space="6" w:color="52B69A"/>
        </w:pBdr>
        <w:ind w:left="170"/>
      </w:pPr>
      <w:r>
        <w:t>Secondary research confirms the company's concrete delivery of 500+ unmanned aerial systems to the Indian Army and the establishment of a dedicated training facility at a named military center. Based</w:t>
      </w:r>
      <w:r>
        <w:t xml:space="preserve">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Zuppa Geo Navigation Technologies successfully delivered more than 500 STQC-certified cyber-secure 'Ajeet' series drones to the Indian Army for frontline tactical operat</w:t>
      </w:r>
      <w:r>
        <w:t>ions and electronic warfare environments.</w:t>
      </w:r>
    </w:p>
    <w:p w:rsidR="00AD1653" w:rsidRDefault="00482386">
      <w:pPr>
        <w:keepNext/>
        <w:pBdr>
          <w:left w:val="single" w:sz="24" w:space="6" w:color="52B69A"/>
        </w:pBdr>
        <w:spacing w:before="120" w:after="60"/>
        <w:ind w:left="170"/>
      </w:pPr>
      <w:r>
        <w:rPr>
          <w:b/>
          <w:color w:val="0F172A"/>
          <w:sz w:val="20"/>
        </w:rPr>
        <w:t>Revenue &amp; Funding in India — scored 95/100</w:t>
      </w:r>
    </w:p>
    <w:p w:rsidR="00AD1653" w:rsidRDefault="00482386">
      <w:pPr>
        <w:keepNext/>
        <w:pBdr>
          <w:left w:val="single" w:sz="24" w:space="6" w:color="52B69A"/>
        </w:pBdr>
        <w:ind w:left="170"/>
      </w:pPr>
      <w:r>
        <w:t xml:space="preserve">Secondary research confirms both the company's internal Indian operational revenue milestones and its verifiable equity funding rounds through third-party financial </w:t>
      </w:r>
      <w:r>
        <w:t>reporting, meeting the criteria for a clear, verifiable capability.</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Zuppa Geo Navigation Technologies Private Limited recorded an operational topline revenue of ₹8 crore for FY26 and projected a 10x revenue expansion to roughly ₹70–₹80 cr</w:t>
      </w:r>
      <w:r>
        <w:t>ore following its delivery of over 500 "Ajeet" series drones to the Indian Army.</w:t>
      </w:r>
    </w:p>
    <w:p w:rsidR="00AD1653" w:rsidRDefault="00482386">
      <w:pPr>
        <w:pStyle w:val="ListBullet"/>
        <w:spacing w:after="60"/>
        <w:ind w:left="510"/>
      </w:pPr>
      <w:r>
        <w:t>The company successfully closed a $1.5 million bridge funding round in mid-2025 led by Rahul Dewan and Sangam Talks, alongside discussions to raise up to $10 million in equity</w:t>
      </w:r>
      <w:r>
        <w:t xml:space="preserve"> to scale domestic and international operations.</w:t>
      </w:r>
    </w:p>
    <w:p w:rsidR="00AD1653" w:rsidRDefault="00482386">
      <w:pPr>
        <w:keepNext/>
        <w:pBdr>
          <w:left w:val="single" w:sz="24" w:space="6" w:color="52B69A"/>
        </w:pBdr>
        <w:spacing w:before="120" w:after="60"/>
        <w:ind w:left="170"/>
      </w:pPr>
      <w:r>
        <w:rPr>
          <w:b/>
          <w:color w:val="0F172A"/>
          <w:sz w:val="20"/>
        </w:rPr>
        <w:t>Partnerships with Indian Drone OEMs — scored 98/100</w:t>
      </w:r>
    </w:p>
    <w:p w:rsidR="00AD1653" w:rsidRDefault="00482386">
      <w:pPr>
        <w:keepNext/>
        <w:pBdr>
          <w:left w:val="single" w:sz="24" w:space="6" w:color="52B69A"/>
        </w:pBdr>
        <w:ind w:left="170"/>
      </w:pPr>
      <w:r>
        <w:t xml:space="preserve">Secondary research confirms active strategic partnerships, product orders and MoUs with major Indian drone manufacturers and ecosystem integrators (Garuda </w:t>
      </w:r>
      <w:r>
        <w:t>Aerospace and DroneAcharya), directly validating the company's clear and third-party verified strategic alliances for the Indian market.</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signed a strategic alliance and investment partnership in March 2025 with major Indian dr</w:t>
      </w:r>
      <w:r>
        <w:t>one OEM Garuda Aerospace to integrate Zuppa’s cyber-secure autopilot electronics and co-develop next-generation secure drone solutions.</w:t>
      </w:r>
    </w:p>
    <w:p w:rsidR="00AD1653" w:rsidRDefault="00482386">
      <w:pPr>
        <w:pStyle w:val="ListBullet"/>
        <w:spacing w:after="60"/>
        <w:ind w:left="510"/>
      </w:pPr>
      <w:r>
        <w:t>The company signed a Memorandum of Understanding (MoU) in May 2024 with DroneAcharya Aerial Innovations Ltd, establishin</w:t>
      </w:r>
      <w:r>
        <w:t>g DroneAcharya as a nationwide sales, service, and training channel partner for Zuppa's indigenous surveillance and inspection drones across India.</w:t>
      </w:r>
    </w:p>
    <w:p w:rsidR="00AD1653" w:rsidRDefault="00482386">
      <w:pPr>
        <w:keepNext/>
        <w:pBdr>
          <w:left w:val="single" w:sz="24" w:space="6" w:color="52B69A"/>
        </w:pBdr>
        <w:spacing w:before="120" w:after="60"/>
        <w:ind w:left="170"/>
      </w:pPr>
      <w:r>
        <w:rPr>
          <w:b/>
          <w:color w:val="0F172A"/>
          <w:sz w:val="20"/>
        </w:rPr>
        <w:t>Manufacturing &amp; Operations Footprint in India — scored 85/100</w:t>
      </w:r>
    </w:p>
    <w:p w:rsidR="00AD1653" w:rsidRDefault="00482386">
      <w:pPr>
        <w:keepNext/>
        <w:pBdr>
          <w:left w:val="single" w:sz="24" w:space="6" w:color="52B69A"/>
        </w:pBdr>
        <w:ind w:left="170"/>
      </w:pPr>
      <w:r>
        <w:t>Zuppa's primary manufacturing capacity figures</w:t>
      </w:r>
      <w:r>
        <w:t>, corporate office location, and engineering team expansion in Chennai were successfully verified, though specific physical factory square-footage breakdowns and precise capex asset values remain partially restricted to high-level executive statements.</w:t>
      </w:r>
    </w:p>
    <w:p w:rsidR="00AD1653" w:rsidRDefault="00482386">
      <w:pPr>
        <w:keepNext/>
        <w:spacing w:after="40"/>
        <w:ind w:left="170"/>
      </w:pPr>
      <w:r>
        <w:rPr>
          <w:b/>
          <w:caps/>
          <w:color w:val="64748B"/>
          <w:sz w:val="15"/>
        </w:rPr>
        <w:t>Sup</w:t>
      </w:r>
      <w:r>
        <w:rPr>
          <w:b/>
          <w:caps/>
          <w:color w:val="64748B"/>
          <w:sz w:val="15"/>
        </w:rPr>
        <w:t>porting points</w:t>
      </w:r>
    </w:p>
    <w:p w:rsidR="00AD1653" w:rsidRDefault="00482386">
      <w:pPr>
        <w:pStyle w:val="ListBullet"/>
        <w:spacing w:after="60"/>
        <w:ind w:left="510"/>
      </w:pPr>
      <w:r>
        <w:t>Zuppa Geo Navigation Technologies operates an official registered head office and workspace at Polyhose Towers (4th Floor, Anna Salai, Guindy) in Chennai, India, where it recently executed a formal expansion into two operational units.</w:t>
      </w:r>
    </w:p>
    <w:p w:rsidR="00AD1653" w:rsidRDefault="00482386">
      <w:pPr>
        <w:pStyle w:val="ListBullet"/>
        <w:spacing w:after="60"/>
        <w:ind w:left="510"/>
      </w:pPr>
      <w:r>
        <w:t xml:space="preserve">In a </w:t>
      </w:r>
      <w:r>
        <w:t>March 2026 media interview, Founder Sai Pattabiram detailed that the company maintains an active local manufacturing footprint with a baseline capacity of 3,600 drones per year and is currently seeking capital to execute a 10x manufacturing capacity expans</w:t>
      </w:r>
      <w:r>
        <w:t>ion.</w:t>
      </w:r>
    </w:p>
    <w:p w:rsidR="00AD1653" w:rsidRDefault="00482386">
      <w:pPr>
        <w:keepNext/>
        <w:pBdr>
          <w:left w:val="single" w:sz="24" w:space="6" w:color="52B69A"/>
        </w:pBdr>
        <w:spacing w:before="120" w:after="60"/>
        <w:ind w:left="170"/>
      </w:pPr>
      <w:r>
        <w:rPr>
          <w:b/>
          <w:color w:val="0F172A"/>
          <w:sz w:val="20"/>
        </w:rPr>
        <w:t>Market Share in Indian Drone Communications — scored 90/100</w:t>
      </w:r>
    </w:p>
    <w:p w:rsidR="00AD1653" w:rsidRDefault="00482386">
      <w:pPr>
        <w:keepNext/>
        <w:pBdr>
          <w:left w:val="single" w:sz="24" w:space="6" w:color="52B69A"/>
        </w:pBdr>
        <w:ind w:left="170"/>
      </w:pPr>
      <w:r>
        <w:t>While verified unit deliveries and fiscal metrics demonstrate commercial presence, third-party market share percentage metrics or competitive sales rankings specific to the standalone drone c</w:t>
      </w:r>
      <w:r>
        <w:t>ommunications component market were unavailable, leaving the evidence self-reported and partial.</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Zuppa Geo Navigation Technologies reported a topline revenue of ₹8 crore for FY26 and is forecasting growth backed by commercial delivery of </w:t>
      </w:r>
      <w:r>
        <w:t>over 500 "Ajeet" series drones to the Indian Army.</w:t>
      </w:r>
    </w:p>
    <w:p w:rsidR="00AD1653" w:rsidRDefault="00482386">
      <w:pPr>
        <w:pStyle w:val="ListBullet"/>
        <w:spacing w:after="60"/>
        <w:ind w:left="510"/>
      </w:pPr>
      <w:r>
        <w:t>The company secured a partnership with domestic agricultural and defense drone provider Garuda Aerospace to advance secure, indigenous drone communication and autopilot systems.</w:t>
      </w:r>
    </w:p>
    <w:p w:rsidR="00AD1653" w:rsidRDefault="00482386">
      <w:pPr>
        <w:pStyle w:val="Heading2"/>
        <w:pageBreakBefore/>
        <w:shd w:val="clear" w:color="auto" w:fill="002857"/>
        <w:spacing w:after="0"/>
      </w:pPr>
      <w:bookmarkStart w:id="11" w:name="_Toc242369874"/>
      <w:r>
        <w:lastRenderedPageBreak/>
        <w:t>Mistral Solutions Pvt. Ltd.</w:t>
      </w:r>
      <w:r>
        <w:t xml:space="preserve"> (subsidiary of AXISCADES Technologies Limited)</w:t>
      </w:r>
      <w:bookmarkEnd w:id="11"/>
    </w:p>
    <w:p w:rsidR="00AD1653" w:rsidRDefault="00482386">
      <w:pPr>
        <w:shd w:val="clear" w:color="auto" w:fill="002857"/>
        <w:spacing w:after="200"/>
      </w:pPr>
      <w:r>
        <w:rPr>
          <w:color w:val="CBD5E1"/>
          <w:sz w:val="18"/>
        </w:rPr>
        <w:t xml:space="preserve">Mistral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88</w:t>
      </w:r>
      <w:r>
        <w:rPr>
          <w:color w:val="CBD5E1"/>
          <w:sz w:val="18"/>
        </w:rPr>
        <w:t xml:space="preserve">     Overall </w:t>
      </w:r>
      <w:r>
        <w:rPr>
          <w:b/>
          <w:color w:val="FFFFFF"/>
          <w:sz w:val="20"/>
        </w:rPr>
        <w:t>88</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88/100</w:t>
      </w:r>
    </w:p>
    <w:p w:rsidR="00AD1653" w:rsidRDefault="00482386">
      <w:pPr>
        <w:keepNext/>
        <w:pBdr>
          <w:left w:val="single" w:sz="24" w:space="6" w:color="52B69A"/>
        </w:pBdr>
        <w:ind w:left="170"/>
      </w:pPr>
      <w:r>
        <w:t xml:space="preserve">Secondary research confirms Mistral's capability to provide long-range, </w:t>
      </w:r>
      <w:r>
        <w:t>low-latency wireless hardware integrations and cellular data links, but based on primary research, the company has not disclosed independent, third-party test figures or agency field-trial data detailing exact line-of-sight or beyond-line-of-sight link rel</w:t>
      </w:r>
      <w:r>
        <w:t>iability metrics within Indian operational environments.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Mistral's MRD5165 Eagle Kit LR-WiFi incorporates Doodle Labs' 11AX Industrial Wi-Fi Transceivers, explicitly built for robust connectivity, high throughput datalinks, low latency, a</w:t>
      </w:r>
      <w:r>
        <w:t>nd enhanced coverage over long ranges.</w:t>
      </w:r>
    </w:p>
    <w:p w:rsidR="00AD1653" w:rsidRDefault="00482386">
      <w:pPr>
        <w:keepNext/>
        <w:pBdr>
          <w:left w:val="single" w:sz="24" w:space="6" w:color="52B69A"/>
        </w:pBdr>
        <w:spacing w:before="120" w:after="60"/>
        <w:ind w:left="170"/>
      </w:pPr>
      <w:r>
        <w:rPr>
          <w:b/>
          <w:color w:val="0F172A"/>
          <w:sz w:val="20"/>
        </w:rPr>
        <w:t>Secure &amp; Resilient Communication Systems — scored 90/100</w:t>
      </w:r>
    </w:p>
    <w:p w:rsidR="00AD1653" w:rsidRDefault="00482386">
      <w:pPr>
        <w:keepNext/>
        <w:pBdr>
          <w:left w:val="single" w:sz="24" w:space="6" w:color="52B69A"/>
        </w:pBdr>
        <w:ind w:left="170"/>
      </w:pPr>
      <w:r>
        <w:t xml:space="preserve">Mistral demonstrates clear capabilities in localized media encryption and physical anti-jamming architectures, but explicit third-party resilience test reports </w:t>
      </w:r>
      <w:r>
        <w:t>or formal cryptographic certifications for its proprietary transmission systems could not be definitively verified.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The Mistral Kite advanced tethered drone system </w:t>
      </w:r>
      <w:r>
        <w:t>utilizes a physical wire spool to inherently mitigate wireless hacking and RF jamming by providing a direct, secured power and communication link.</w:t>
      </w:r>
    </w:p>
    <w:p w:rsidR="00AD1653" w:rsidRDefault="00482386">
      <w:pPr>
        <w:pStyle w:val="ListBullet"/>
        <w:spacing w:after="60"/>
        <w:ind w:left="510"/>
      </w:pPr>
      <w:r>
        <w:t>Mistral's MRD5165 Eagle Kit, a drone controller and companion computer developed for CubePilot modules, expli</w:t>
      </w:r>
      <w:r>
        <w:t>citly targets NDAA-compliant applications with custom media and software encryption capabilities integrated into its core drone electronics [1.3.4, 1.5.2].</w:t>
      </w:r>
    </w:p>
    <w:p w:rsidR="00AD1653" w:rsidRDefault="00482386">
      <w:pPr>
        <w:keepNext/>
        <w:pBdr>
          <w:left w:val="single" w:sz="24" w:space="6" w:color="52B69A"/>
        </w:pBdr>
        <w:spacing w:before="120" w:after="60"/>
        <w:ind w:left="170"/>
      </w:pPr>
      <w:r>
        <w:rPr>
          <w:b/>
          <w:color w:val="0F172A"/>
          <w:sz w:val="20"/>
        </w:rPr>
        <w:t>Payload &amp; Sensor Integration — scored 88/100</w:t>
      </w:r>
    </w:p>
    <w:p w:rsidR="00AD1653" w:rsidRDefault="00482386">
      <w:pPr>
        <w:keepNext/>
        <w:pBdr>
          <w:left w:val="single" w:sz="24" w:space="6" w:color="52B69A"/>
        </w:pBdr>
        <w:ind w:left="170"/>
      </w:pPr>
      <w:r>
        <w:t xml:space="preserve">Secondary research confirms Mistral's specific payload </w:t>
      </w:r>
      <w:r>
        <w:t>capacity figures, camera/sensor integration features and modular swap capabilities from its technical documentation, but lacked independent third-party verification or explicitly named active demonstrations with domestic Indian military partners, leaving t</w:t>
      </w:r>
      <w:r>
        <w:t>he evidence largely self-reported.</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Not available</w:t>
      </w:r>
    </w:p>
    <w:p w:rsidR="00AD1653" w:rsidRDefault="00482386">
      <w:pPr>
        <w:keepNext/>
        <w:pBdr>
          <w:left w:val="single" w:sz="24" w:space="6" w:color="52B69A"/>
        </w:pBdr>
        <w:spacing w:before="120" w:after="60"/>
        <w:ind w:left="170"/>
      </w:pPr>
      <w:r>
        <w:rPr>
          <w:b/>
          <w:color w:val="0F172A"/>
          <w:sz w:val="20"/>
        </w:rPr>
        <w:t>Autonomous Swarm &amp; Networking Capability — scored 84/100</w:t>
      </w:r>
    </w:p>
    <w:p w:rsidR="00AD1653" w:rsidRDefault="00482386">
      <w:pPr>
        <w:keepNext/>
        <w:pBdr>
          <w:left w:val="single" w:sz="24" w:space="6" w:color="52B69A"/>
        </w:pBdr>
        <w:ind w:left="170"/>
      </w:pPr>
      <w:r>
        <w:t>Secondary research confirms that Mistral builds advanced AI-powered companion computers, tactical flight controllers and edge hardwa</w:t>
      </w:r>
      <w:r>
        <w:t>re supporting autonomous navigation.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 strategic partnership between SiMa.ai and Mistral Solutions announced at the Drone International Expo 2026 combines SiMa.ai's</w:t>
      </w:r>
      <w:r>
        <w:t xml:space="preserve"> Physical AI platform with Mistral's embedded drone hardware engineering to provide reference designs supporting on-board agentic mission planning and sensor fusion.</w:t>
      </w:r>
    </w:p>
    <w:p w:rsidR="00AD1653" w:rsidRDefault="00482386">
      <w:pPr>
        <w:pStyle w:val="ListBullet"/>
        <w:spacing w:after="60"/>
        <w:ind w:left="510"/>
      </w:pPr>
      <w:r>
        <w:t>Mistral Solutions provides the Neuron Base Boards (for NVIDIA Jetson Nano and Xavier NX Mo</w:t>
      </w:r>
      <w:r>
        <w:t>dules), which are utilized by drone product developers as edge AI computing platforms to prototype autonomous capabilities, though primary documentation highlights their application in single-platform edge computing and autopilot interfaces rather than nat</w:t>
      </w:r>
      <w:r>
        <w:t>ive swarm mesh execution.</w:t>
      </w:r>
    </w:p>
    <w:p w:rsidR="00AD1653" w:rsidRDefault="00482386">
      <w:pPr>
        <w:keepNext/>
        <w:pBdr>
          <w:left w:val="single" w:sz="24" w:space="6" w:color="52B69A"/>
        </w:pBdr>
        <w:spacing w:before="120" w:after="60"/>
        <w:ind w:left="170"/>
      </w:pPr>
      <w:r>
        <w:rPr>
          <w:b/>
          <w:color w:val="0F172A"/>
          <w:sz w:val="20"/>
        </w:rPr>
        <w:t>Compliance with Indian Drone Regulations — scored 87/100</w:t>
      </w:r>
    </w:p>
    <w:p w:rsidR="00AD1653" w:rsidRDefault="00482386">
      <w:pPr>
        <w:keepNext/>
        <w:pBdr>
          <w:left w:val="single" w:sz="24" w:space="6" w:color="52B69A"/>
        </w:pBdr>
        <w:ind w:left="170"/>
      </w:pPr>
      <w:r>
        <w:t>The rating rests on the supporting points listed for this parameter. Based on primary research, the company has not disclosed further independently verified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collaborated directly on the DCM Trishul UAV platform, where the achievement of DGCA Type Certification was highlighted as a core validation of its indigenous tactical aviation and logistics capabilities.</w:t>
      </w:r>
    </w:p>
    <w:p w:rsidR="00AD1653" w:rsidRDefault="00482386">
      <w:pPr>
        <w:keepNext/>
        <w:pBdr>
          <w:bottom w:val="single" w:sz="6" w:space="3" w:color="E2E8F0"/>
        </w:pBdr>
        <w:spacing w:before="120" w:after="120"/>
      </w:pPr>
      <w:r>
        <w:rPr>
          <w:b/>
          <w:caps/>
          <w:color w:val="1A759F"/>
        </w:rPr>
        <w:lastRenderedPageBreak/>
        <w:t>Y — Business Capabili</w:t>
      </w:r>
      <w:r>
        <w:rPr>
          <w:b/>
          <w:caps/>
          <w:color w:val="1A759F"/>
        </w:rPr>
        <w:t>ty</w:t>
      </w:r>
    </w:p>
    <w:p w:rsidR="00AD1653" w:rsidRDefault="00482386">
      <w:pPr>
        <w:keepNext/>
        <w:pBdr>
          <w:left w:val="single" w:sz="24" w:space="6" w:color="52B69A"/>
        </w:pBdr>
        <w:spacing w:before="120" w:after="60"/>
        <w:ind w:left="170"/>
      </w:pPr>
      <w:r>
        <w:rPr>
          <w:b/>
          <w:color w:val="0F172A"/>
          <w:sz w:val="20"/>
        </w:rPr>
        <w:t>Indian Defense &amp; Government Contracts — scored 94/100</w:t>
      </w:r>
    </w:p>
    <w:p w:rsidR="00AD1653" w:rsidRDefault="00482386">
      <w:pPr>
        <w:keepNext/>
        <w:pBdr>
          <w:left w:val="single" w:sz="24" w:space="6" w:color="52B69A"/>
        </w:pBdr>
        <w:ind w:left="170"/>
      </w:pPr>
      <w:r>
        <w:t>Secondary research confirms that Mistral Solutions actively secures major Indian government defense contracts involving high-speed data processing units for anti-UAV radar tracking and has direct co-</w:t>
      </w:r>
      <w:r>
        <w:t>development partnerships with DRDO for unmanned telemetry.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Mistral Solutions secured a ₹100 crore defense contract from Bharat Electronics Ltd (BEL) for the LLTR As</w:t>
      </w:r>
      <w:r>
        <w:t>hwini programme to supply liquid-cooled signal and data processing units capable of tracking low-altitude UAVs and drones [Dalal Street Investment Journal].</w:t>
      </w:r>
    </w:p>
    <w:p w:rsidR="00AD1653" w:rsidRDefault="00482386">
      <w:pPr>
        <w:pStyle w:val="ListBullet"/>
        <w:spacing w:after="60"/>
        <w:ind w:left="510"/>
      </w:pPr>
      <w:r>
        <w:t>Mistral Solutions partnered with the Defense Research and Development Organisation (DRDO) in Pune t</w:t>
      </w:r>
      <w:r>
        <w:t>o develop and trial an indigenous autonomous Unmanned Ground Vehicle (UGV) for the armed forces featuring integrated sensor data links and remote control telemetry, according to YouTube.</w:t>
      </w:r>
    </w:p>
    <w:p w:rsidR="00AD1653" w:rsidRDefault="00482386">
      <w:pPr>
        <w:keepNext/>
        <w:pBdr>
          <w:left w:val="single" w:sz="24" w:space="6" w:color="52B69A"/>
        </w:pBdr>
        <w:spacing w:before="120" w:after="60"/>
        <w:ind w:left="170"/>
      </w:pPr>
      <w:r>
        <w:rPr>
          <w:b/>
          <w:color w:val="0F172A"/>
          <w:sz w:val="20"/>
        </w:rPr>
        <w:t>Revenue &amp; Funding in India — scored 91/100</w:t>
      </w:r>
    </w:p>
    <w:p w:rsidR="00AD1653" w:rsidRDefault="00482386">
      <w:pPr>
        <w:keepNext/>
        <w:pBdr>
          <w:left w:val="single" w:sz="24" w:space="6" w:color="52B69A"/>
        </w:pBdr>
        <w:ind w:left="170"/>
      </w:pPr>
      <w:r>
        <w:t>The company's overall oper</w:t>
      </w:r>
      <w:r>
        <w:t>ational revenue brackets within India are verified through financial registry filings and a substantial domestic defense contract, but specific revenue segments directly partitioned for its custom drone communications division, or any drone-related governm</w:t>
      </w:r>
      <w:r>
        <w:t>ent funding schemes such as iDEX or Make in India, could not be definitively isolated from its broader embedded systems and defense electronics operations.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Accordin</w:t>
      </w:r>
      <w:r>
        <w:t>g to corporate filings tracked by Tofler, Mistral Solutions Private Limited generated between ₹100 crore and ₹500 crore in operating revenue for the financial year ending 31 March 2024, with its EBITDA increasing by 46% over the previous fiscal year.</w:t>
      </w:r>
    </w:p>
    <w:p w:rsidR="00AD1653" w:rsidRDefault="00482386">
      <w:pPr>
        <w:pStyle w:val="ListBullet"/>
        <w:spacing w:after="60"/>
        <w:ind w:left="510"/>
      </w:pPr>
      <w:r>
        <w:t>As re</w:t>
      </w:r>
      <w:r>
        <w:t>ported by Analytics India Magazine, Mistral Solutions (operating as a subsidiary of AXISCADES) secured a major defence electronics contract worth approximately ₹100 crore under the DRDO and BEL low-level transportable radar (LLTR) Ashwini programme, provid</w:t>
      </w:r>
      <w:r>
        <w:t>ing significant verified revenue visibility within Indian domestic defense operations.</w:t>
      </w:r>
    </w:p>
    <w:p w:rsidR="00AD1653" w:rsidRDefault="00482386">
      <w:pPr>
        <w:keepNext/>
        <w:pBdr>
          <w:left w:val="single" w:sz="24" w:space="6" w:color="52B69A"/>
        </w:pBdr>
        <w:spacing w:before="120" w:after="60"/>
        <w:ind w:left="170"/>
      </w:pPr>
      <w:r>
        <w:rPr>
          <w:b/>
          <w:color w:val="0F172A"/>
          <w:sz w:val="20"/>
        </w:rPr>
        <w:t>Partnerships with Indian Drone OEMs — scored 87/100</w:t>
      </w:r>
    </w:p>
    <w:p w:rsidR="00AD1653" w:rsidRDefault="00482386">
      <w:pPr>
        <w:keepNext/>
        <w:pBdr>
          <w:left w:val="single" w:sz="24" w:space="6" w:color="52B69A"/>
        </w:pBdr>
        <w:ind w:left="170"/>
      </w:pPr>
      <w:r>
        <w:t>Technical alliances with global AI chipmakers and autopilot standard modules were verified, but there is limited thir</w:t>
      </w:r>
      <w:r>
        <w:t>d-party evidence naming specific domestic Indian drone manufacturing OEMs under active commercial contracts.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Mistral Solutions partnered with SiMa.ai to release a joint multi-sensor drone reference platform targeted at drone OEMs and syst</w:t>
      </w:r>
      <w:r>
        <w:t>ems integrators.</w:t>
      </w:r>
    </w:p>
    <w:p w:rsidR="00AD1653" w:rsidRDefault="00482386">
      <w:pPr>
        <w:pStyle w:val="ListBullet"/>
        <w:spacing w:after="60"/>
        <w:ind w:left="510"/>
      </w:pPr>
      <w:r>
        <w:t>Mistral Solutions launched a commercial drone companion computer and controller designed for CubePilot Modules integrated into their MRD8550 Merlin platform.</w:t>
      </w:r>
    </w:p>
    <w:p w:rsidR="00AD1653" w:rsidRDefault="00482386">
      <w:pPr>
        <w:keepNext/>
        <w:pBdr>
          <w:left w:val="single" w:sz="24" w:space="6" w:color="52B69A"/>
        </w:pBdr>
        <w:spacing w:before="120" w:after="60"/>
        <w:ind w:left="170"/>
      </w:pPr>
      <w:r>
        <w:rPr>
          <w:b/>
          <w:color w:val="0F172A"/>
          <w:sz w:val="20"/>
        </w:rPr>
        <w:t>Manufacturing &amp; Operations Footprint in India — scored 74/100</w:t>
      </w:r>
    </w:p>
    <w:p w:rsidR="00AD1653" w:rsidRDefault="00482386">
      <w:pPr>
        <w:keepNext/>
        <w:pBdr>
          <w:left w:val="single" w:sz="24" w:space="6" w:color="52B69A"/>
        </w:pBdr>
        <w:ind w:left="170"/>
      </w:pPr>
      <w:r>
        <w:t xml:space="preserve">Secondary research </w:t>
      </w:r>
      <w:r>
        <w:t>confirms the company's operational headquarters and presence in India, though based on primary research, the company has not disclosed specific facility square footage and detailed regional office distributions, leaving a moderate level of verifiable evide</w:t>
      </w:r>
      <w:r>
        <w:t>nce.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Mistral Solutions maintains its corporate headquarters and operations in Bengaluru, India, with foundational company information outlined on their official overview page.</w:t>
      </w:r>
    </w:p>
    <w:p w:rsidR="00AD1653" w:rsidRDefault="00482386">
      <w:pPr>
        <w:pStyle w:val="ListBullet"/>
        <w:spacing w:after="60"/>
        <w:ind w:left="510"/>
      </w:pPr>
      <w:r>
        <w:t>Professional networking data indicates a substantial workforce</w:t>
      </w:r>
      <w:r>
        <w:t xml:space="preserve"> presence and company footprint in India.</w:t>
      </w:r>
    </w:p>
    <w:p w:rsidR="00AD1653" w:rsidRDefault="00482386">
      <w:pPr>
        <w:keepNext/>
        <w:pBdr>
          <w:left w:val="single" w:sz="24" w:space="6" w:color="52B69A"/>
        </w:pBdr>
        <w:spacing w:before="120" w:after="60"/>
        <w:ind w:left="170"/>
      </w:pPr>
      <w:r>
        <w:rPr>
          <w:b/>
          <w:color w:val="0F172A"/>
          <w:sz w:val="20"/>
        </w:rPr>
        <w:t>Market Share in Indian Drone Communications — scored 92/100</w:t>
      </w:r>
    </w:p>
    <w:p w:rsidR="00AD1653" w:rsidRDefault="00482386">
      <w:pPr>
        <w:keepNext/>
        <w:pBdr>
          <w:left w:val="single" w:sz="24" w:space="6" w:color="52B69A"/>
        </w:pBdr>
        <w:ind w:left="170"/>
      </w:pPr>
      <w:r>
        <w:t xml:space="preserve">Secondary research confirms Mistral's explicit technical capabilities in drone telemetry, command ground stations and tethered communication systems, but </w:t>
      </w:r>
      <w:r>
        <w:t>based on primary research, the company has not disclosed quantitative market share percentages, units sold, or relative revenue metrics against competitors within third-party industry market share reports.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Mistral Solutions provides speci</w:t>
      </w:r>
      <w:r>
        <w:t>alized Airborne Telemetry Solutions featuring custom sub-systems such as a lightweight, battery-operated miniature telemetry module with a built-in S-band transmitter used to track the velocity and trajectory data of UAVs and projectiles.</w:t>
      </w:r>
    </w:p>
    <w:p w:rsidR="00AD1653" w:rsidRDefault="00482386">
      <w:pPr>
        <w:pStyle w:val="ListBullet"/>
        <w:spacing w:after="60"/>
        <w:ind w:left="510"/>
      </w:pPr>
      <w:r>
        <w:lastRenderedPageBreak/>
        <w:t>Mistral Solutions</w:t>
      </w:r>
      <w:r>
        <w:t xml:space="preserve"> designs the Mistral Kite, an industrial tethered drone system built explicitly for secure data communication via a fibre-optic tether to transmit uninterrupted, ultra-high-resolution real-time video streams and deploy temporary long-range communication ne</w:t>
      </w:r>
      <w:r>
        <w:t>tworks.</w:t>
      </w:r>
    </w:p>
    <w:p w:rsidR="00AD1653" w:rsidRDefault="00482386">
      <w:pPr>
        <w:pStyle w:val="Heading2"/>
        <w:pageBreakBefore/>
        <w:shd w:val="clear" w:color="auto" w:fill="002857"/>
        <w:spacing w:after="0"/>
      </w:pPr>
      <w:bookmarkStart w:id="12" w:name="_Toc242369875"/>
      <w:r>
        <w:lastRenderedPageBreak/>
        <w:t>Constelli</w:t>
      </w:r>
      <w:bookmarkEnd w:id="12"/>
    </w:p>
    <w:p w:rsidR="00AD1653" w:rsidRDefault="00482386">
      <w:pPr>
        <w:shd w:val="clear" w:color="auto" w:fill="002857"/>
        <w:spacing w:after="200"/>
      </w:pPr>
      <w:r>
        <w:rPr>
          <w:color w:val="CBD5E1"/>
          <w:sz w:val="18"/>
        </w:rPr>
        <w:t xml:space="preserve">Digital Telemetry Transmitter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89</w:t>
      </w:r>
      <w:r>
        <w:rPr>
          <w:color w:val="CBD5E1"/>
          <w:sz w:val="18"/>
        </w:rPr>
        <w:t xml:space="preserve">     Overall </w:t>
      </w:r>
      <w:r>
        <w:rPr>
          <w:b/>
          <w:color w:val="FFFFFF"/>
          <w:sz w:val="20"/>
        </w:rPr>
        <w:t>86</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94/100</w:t>
      </w:r>
    </w:p>
    <w:p w:rsidR="00AD1653" w:rsidRDefault="00482386">
      <w:pPr>
        <w:keepNext/>
        <w:pBdr>
          <w:left w:val="single" w:sz="24" w:space="6" w:color="52B69A"/>
        </w:pBdr>
        <w:ind w:left="170"/>
      </w:pPr>
      <w:r>
        <w:t>Leaving the company with a clear verifiable capability rather than the top-verif</w:t>
      </w:r>
      <w:r>
        <w:t>ied standing. Based on primary research, the company has not disclosed Constelli’s technical specifications verify high-bandwidth capabilities up to 40 Mbps and deployment with premier Indian defense agencies, specific real-world latency figures, operation</w:t>
      </w:r>
      <w:r>
        <w:t>al ranges, and third-party tested beyond-line-of-sight metrics.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The Digital Telemetry Transmitter (DTT) datasheet published on Constelli shows support for analog and digital waveforms in the S-band frequency range (2.18 GHz to 2.485 GHz) </w:t>
      </w:r>
      <w:r>
        <w:t>with bandwidth up to 40 Mbps.</w:t>
      </w:r>
    </w:p>
    <w:p w:rsidR="00AD1653" w:rsidRDefault="00482386">
      <w:pPr>
        <w:pStyle w:val="ListBullet"/>
        <w:spacing w:after="60"/>
        <w:ind w:left="510"/>
      </w:pPr>
      <w:r>
        <w:t>Constelli is verified as a co-development partner delivering telemetry and electronic warfare systems to multiple labs within India's Defense Research and Development Organisation (DRDO), as detailed by General Catalyst.</w:t>
      </w:r>
    </w:p>
    <w:p w:rsidR="00AD1653" w:rsidRDefault="00482386">
      <w:pPr>
        <w:keepNext/>
        <w:pBdr>
          <w:left w:val="single" w:sz="24" w:space="6" w:color="52B69A"/>
        </w:pBdr>
        <w:spacing w:before="120" w:after="60"/>
        <w:ind w:left="170"/>
      </w:pPr>
      <w:r>
        <w:rPr>
          <w:b/>
          <w:color w:val="0F172A"/>
          <w:sz w:val="20"/>
        </w:rPr>
        <w:t>Secur</w:t>
      </w:r>
      <w:r>
        <w:rPr>
          <w:b/>
          <w:color w:val="0F172A"/>
          <w:sz w:val="20"/>
        </w:rPr>
        <w:t>e &amp; Resilient Communication Systems — scored 95/100</w:t>
      </w:r>
    </w:p>
    <w:p w:rsidR="00AD1653" w:rsidRDefault="00482386">
      <w:pPr>
        <w:keepNext/>
        <w:pBdr>
          <w:left w:val="single" w:sz="24" w:space="6" w:color="52B69A"/>
        </w:pBdr>
        <w:ind w:left="170"/>
      </w:pPr>
      <w:r>
        <w:t xml:space="preserve">Constelli shows a clear, verifiable capability by offering standalone flightworthy telemetry transmitters with built-in channel encryption and specialized defense-grade waveforms tailored for Indian </w:t>
      </w:r>
      <w:r>
        <w:t>defense platforms. Based on primary research, the company has not disclosed detailed third-party certification test reports for the specific drone hardware.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Constelli's Digital Telemetry Transmitter features channel encoding and encryptio</w:t>
      </w:r>
      <w:r>
        <w:t>n, operates on the S-Band, and supports a variety of defense-grade waveforms, such as SOQPSK-TG, PCM-FM, and MPSK, on an onboard, flightworthy design.</w:t>
      </w:r>
    </w:p>
    <w:p w:rsidR="00AD1653" w:rsidRDefault="00482386">
      <w:pPr>
        <w:pStyle w:val="ListBullet"/>
        <w:spacing w:after="60"/>
        <w:ind w:left="510"/>
      </w:pPr>
      <w:r>
        <w:t>Constelli works closely with India's DRDO and defense sector on electronic warfare (EW) and tactical comm</w:t>
      </w:r>
      <w:r>
        <w:t>unication systems, developing software/hardware testing environments and systems focused on Electronic Protection (anti-jamming, anti-spoofing, and link encryption) to ensure operation despite interference.</w:t>
      </w:r>
    </w:p>
    <w:p w:rsidR="00AD1653" w:rsidRDefault="00482386">
      <w:pPr>
        <w:keepNext/>
        <w:pBdr>
          <w:left w:val="single" w:sz="24" w:space="6" w:color="52B69A"/>
        </w:pBdr>
        <w:spacing w:before="120" w:after="60"/>
        <w:ind w:left="170"/>
      </w:pPr>
      <w:r>
        <w:rPr>
          <w:b/>
          <w:color w:val="0F172A"/>
          <w:sz w:val="20"/>
        </w:rPr>
        <w:t>Payload &amp; Sensor Integration — scored 88/100</w:t>
      </w:r>
    </w:p>
    <w:p w:rsidR="00AD1653" w:rsidRDefault="00482386">
      <w:pPr>
        <w:keepNext/>
        <w:pBdr>
          <w:left w:val="single" w:sz="24" w:space="6" w:color="52B69A"/>
        </w:pBdr>
        <w:ind w:left="170"/>
      </w:pPr>
      <w:r>
        <w:t>Seco</w:t>
      </w:r>
      <w:r>
        <w:t>ndary research confirms the company's modular interfaces, input payload diversity, and drone-based payload signal capabilities, but based on primary research, the company has not disclosed specific payload weight capacities or explicit demonstration case s</w:t>
      </w:r>
      <w:r>
        <w:t>tudies named with Indian defense partners.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Constelli's Digital Telemetry Transmitter (DTT) provides modular input versatility by natively accepting multiple signal types, including raw digital data, filtered analog video, or a 70 MHz inte</w:t>
      </w:r>
      <w:r>
        <w:t>rmediate frequency (IF) modulated signal via an onboard, user-programmable Xilinx Virtex-6 FPGA.</w:t>
      </w:r>
    </w:p>
    <w:p w:rsidR="00AD1653" w:rsidRDefault="00482386">
      <w:pPr>
        <w:pStyle w:val="ListBullet"/>
        <w:spacing w:after="60"/>
        <w:ind w:left="510"/>
      </w:pPr>
      <w:r>
        <w:t>Constelli's Drone-based Telemetry Receiver Payload supports multi-band sensor/payload flexibility across L, S, and C bands, demonstrating integration with dual</w:t>
      </w:r>
      <w:r>
        <w:t xml:space="preserve"> RHCP and LHCP antennas directly mounted to the drone platform for interference-free live data streaming.</w:t>
      </w:r>
    </w:p>
    <w:p w:rsidR="00AD1653" w:rsidRDefault="00482386">
      <w:pPr>
        <w:keepNext/>
        <w:pBdr>
          <w:left w:val="single" w:sz="24" w:space="6" w:color="52B69A"/>
        </w:pBdr>
        <w:spacing w:before="120" w:after="60"/>
        <w:ind w:left="170"/>
      </w:pPr>
      <w:r>
        <w:rPr>
          <w:b/>
          <w:color w:val="0F172A"/>
          <w:sz w:val="20"/>
        </w:rPr>
        <w:t>Autonomous Swarm &amp; Networking Capability — scored 67/100</w:t>
      </w:r>
    </w:p>
    <w:p w:rsidR="00AD1653" w:rsidRDefault="00482386">
      <w:pPr>
        <w:keepNext/>
        <w:pBdr>
          <w:left w:val="single" w:sz="24" w:space="6" w:color="52B69A"/>
        </w:pBdr>
        <w:ind w:left="170"/>
      </w:pPr>
      <w:r>
        <w:t xml:space="preserve">Secondary research confirmed Constelli's drone architecture and telemetry products. Based on </w:t>
      </w:r>
      <w:r>
        <w:t>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According to funding and corporate announcements, the company's R&amp;D expansion into drone systems is strictly targeted toward electronic warfare (EW) payloads, counter-drone </w:t>
      </w:r>
      <w:r>
        <w:t>systems, and radar simulators, with no listed focus on autonomous swarm or mesh protocols.</w:t>
      </w:r>
    </w:p>
    <w:p w:rsidR="00AD1653" w:rsidRDefault="00482386">
      <w:pPr>
        <w:keepNext/>
        <w:pBdr>
          <w:left w:val="single" w:sz="24" w:space="6" w:color="52B69A"/>
        </w:pBdr>
        <w:spacing w:before="120" w:after="60"/>
        <w:ind w:left="170"/>
      </w:pPr>
      <w:r>
        <w:rPr>
          <w:b/>
          <w:color w:val="0F172A"/>
          <w:sz w:val="20"/>
        </w:rPr>
        <w:t>Compliance with Indian Drone Regulations — scored 75/100</w:t>
      </w:r>
    </w:p>
    <w:p w:rsidR="00AD1653" w:rsidRDefault="00482386">
      <w:pPr>
        <w:keepNext/>
        <w:pBdr>
          <w:left w:val="single" w:sz="24" w:space="6" w:color="52B69A"/>
        </w:pBdr>
        <w:ind w:left="170"/>
      </w:pPr>
      <w:r>
        <w:t>Based on primary research, the company has not disclosed any DGCA type certifications, NPNT firmware integra</w:t>
      </w:r>
      <w:r>
        <w:t>tions, or commercial airspace approvals for Constelli, because its target market is strictly state defense and military aerospace applications, which bypasses the standard commercial regulatory pipeline under India's Drone Rules 2021.</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Con</w:t>
      </w:r>
      <w:r>
        <w:t>stelli designs standalone defense-grade flightworthy digital telemetry transmitters and ground receivers strictly for defense and aerospace applications rather than commercial platforms (Constelli).</w:t>
      </w:r>
    </w:p>
    <w:p w:rsidR="00AD1653" w:rsidRDefault="00482386">
      <w:pPr>
        <w:pStyle w:val="ListBullet"/>
        <w:spacing w:after="60"/>
        <w:ind w:left="510"/>
      </w:pPr>
      <w:r>
        <w:t xml:space="preserve">Constelli's technical leadership focuses on engineering </w:t>
      </w:r>
      <w:r>
        <w:t>custom Radar/EW simulators and wireless communications systems under a $3 million pre-series A funding round for defense intelligence proficiency (Blog - Constelli).</w:t>
      </w:r>
    </w:p>
    <w:p w:rsidR="00AD1653" w:rsidRDefault="00482386">
      <w:pPr>
        <w:keepNext/>
        <w:pBdr>
          <w:bottom w:val="single" w:sz="6" w:space="3" w:color="E2E8F0"/>
        </w:pBdr>
        <w:spacing w:before="120" w:after="120"/>
      </w:pPr>
      <w:r>
        <w:rPr>
          <w:b/>
          <w:caps/>
          <w:color w:val="1A759F"/>
        </w:rPr>
        <w:lastRenderedPageBreak/>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scored 91/100</w:t>
      </w:r>
    </w:p>
    <w:p w:rsidR="00AD1653" w:rsidRDefault="00482386">
      <w:pPr>
        <w:keepNext/>
        <w:pBdr>
          <w:left w:val="single" w:sz="24" w:space="6" w:color="52B69A"/>
        </w:pBdr>
        <w:ind w:left="170"/>
      </w:pPr>
      <w:r>
        <w:t>Secondary re</w:t>
      </w:r>
      <w:r>
        <w:t>search confirmed that Constelli maintains active supplier relationships and product deployments with the MoD, DRDO, IAF, HAL, and BEL, though specific contract values and individual tender references are withheld under defense confidentiality, leaving them</w:t>
      </w:r>
      <w:r>
        <w:t xml:space="preserve"> with a clear and verifiable capability rather than the highest third-party verified contract value.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Constelli develops digital signal processing and telemetry systems, including drone-based telemetry receiver payloads, and works closely </w:t>
      </w:r>
      <w:r>
        <w:t>with the Defence Research and Development Organisation (DRDO), the Ministry of Defence (MoD), Indian Air Force (IAF), Hindustan Aeronautics Limited (HAL), and Bharat Electronics Limited (BEL).</w:t>
      </w:r>
    </w:p>
    <w:p w:rsidR="00AD1653" w:rsidRDefault="00482386">
      <w:pPr>
        <w:pStyle w:val="ListBullet"/>
        <w:spacing w:after="60"/>
        <w:ind w:left="510"/>
      </w:pPr>
      <w:r>
        <w:t>General Catalyst reported in 2026 that Constelli's edge-AI syst</w:t>
      </w:r>
      <w:r>
        <w:t>ems and signal processing tools are actively deployed across Indian government agencies and defense labs, which have come to depend on them to solve hard operational constraints.</w:t>
      </w:r>
    </w:p>
    <w:p w:rsidR="00AD1653" w:rsidRDefault="00482386">
      <w:pPr>
        <w:keepNext/>
        <w:pBdr>
          <w:left w:val="single" w:sz="24" w:space="6" w:color="52B69A"/>
        </w:pBdr>
        <w:spacing w:before="120" w:after="60"/>
        <w:ind w:left="170"/>
      </w:pPr>
      <w:r>
        <w:rPr>
          <w:b/>
          <w:color w:val="0F172A"/>
          <w:sz w:val="20"/>
        </w:rPr>
        <w:t>Revenue &amp; Funding in India — scored 98/100</w:t>
      </w:r>
    </w:p>
    <w:p w:rsidR="00AD1653" w:rsidRDefault="00482386">
      <w:pPr>
        <w:keepNext/>
        <w:pBdr>
          <w:left w:val="single" w:sz="24" w:space="6" w:color="52B69A"/>
        </w:pBdr>
        <w:ind w:left="170"/>
      </w:pPr>
      <w:r>
        <w:t>Secondary research confirms both c</w:t>
      </w:r>
      <w:r>
        <w:t>orporate revenue metrics (FY24 and FY25) and institutional venture funding rounds within the Indian market ecosystem, though direct allocations specifically from government-backed schemes like iDEX were not explicitly distinguished in the financial disclos</w:t>
      </w:r>
      <w:r>
        <w:t>ures, positioning the company as a clear, third-party verified, high-performing player.</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Constelli reported an operating revenue of ₹36.8 Cr in FY25, marking a 12.7% growth compared to its FY24 revenue of ₹32.6 Cr, according to official co</w:t>
      </w:r>
      <w:r>
        <w:t>rporate filings compiled by Inc42.</w:t>
      </w:r>
    </w:p>
    <w:p w:rsidR="00AD1653" w:rsidRDefault="00482386">
      <w:pPr>
        <w:pStyle w:val="ListBullet"/>
        <w:spacing w:after="60"/>
        <w:ind w:left="510"/>
      </w:pPr>
      <w:r>
        <w:t>Constelli secured $20 million (approximately ₹182 Cr) in a Series A funding round in February 2026 led by General Catalyst, with participation from 360 ONE Asset and Pravega Ventures, following a $3 million pre-Series A r</w:t>
      </w:r>
      <w:r>
        <w:t>ound in 2025, as reported by The Economic Times.</w:t>
      </w:r>
    </w:p>
    <w:p w:rsidR="00AD1653" w:rsidRDefault="00482386">
      <w:pPr>
        <w:keepNext/>
        <w:pBdr>
          <w:left w:val="single" w:sz="24" w:space="6" w:color="52B69A"/>
        </w:pBdr>
        <w:spacing w:before="120" w:after="60"/>
        <w:ind w:left="170"/>
      </w:pPr>
      <w:r>
        <w:rPr>
          <w:b/>
          <w:color w:val="0F172A"/>
          <w:sz w:val="20"/>
        </w:rPr>
        <w:t>Partnerships with Indian Drone OEMs — scored 84/100</w:t>
      </w:r>
    </w:p>
    <w:p w:rsidR="00AD1653" w:rsidRDefault="00482386">
      <w:pPr>
        <w:keepNext/>
        <w:pBdr>
          <w:left w:val="single" w:sz="24" w:space="6" w:color="52B69A"/>
        </w:pBdr>
        <w:ind w:left="170"/>
      </w:pPr>
      <w:r>
        <w:t>While Constelli has proven co-development capabilities and institutional supply agreements with Indian defense labs for its telemetry payloads, specific st</w:t>
      </w:r>
      <w:r>
        <w:t xml:space="preserve">rategic alliances or named private Indian drone OEMs could not be confirmed through secondary research in public listings, leaving the company with present but partial evidence in this area. Based on primary research, the company has not disclosed further </w:t>
      </w:r>
      <w:r>
        <w:t>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Constelli serves as an Application Solution Partner for NI (National Instruments) to deliver electronic warfare testing tools and telemetry products, and is a recognized co-development partner for electronic warfare systems with </w:t>
      </w:r>
      <w:r>
        <w:t>multiple labs of India's Defense Research and Development Organisation (DRDO).</w:t>
      </w:r>
    </w:p>
    <w:p w:rsidR="00AD1653" w:rsidRDefault="00482386">
      <w:pPr>
        <w:pStyle w:val="ListBullet"/>
        <w:spacing w:after="60"/>
        <w:ind w:left="510"/>
      </w:pPr>
      <w:r>
        <w:t>Public commercial disclosures verified by General Catalyst and Inc42 confirm that Constelli designs drone-based telemetry receiver payloads used by government ministries, DRDO l</w:t>
      </w:r>
      <w:r>
        <w:t>abs, and defense contractors in South Korea, Australia, and Singapore, though no specific domestic commercial drone manufacturer or private Indian system integrator is explicitly named as a formal MoU or joint venture partner for drone communication hardwa</w:t>
      </w:r>
      <w:r>
        <w:t>re.</w:t>
      </w:r>
    </w:p>
    <w:p w:rsidR="00AD1653" w:rsidRDefault="00482386">
      <w:pPr>
        <w:keepNext/>
        <w:pBdr>
          <w:left w:val="single" w:sz="24" w:space="6" w:color="52B69A"/>
        </w:pBdr>
        <w:spacing w:before="120" w:after="60"/>
        <w:ind w:left="170"/>
      </w:pPr>
      <w:r>
        <w:rPr>
          <w:b/>
          <w:color w:val="0F172A"/>
          <w:sz w:val="20"/>
        </w:rPr>
        <w:t>Manufacturing &amp; Operations Footprint in India — scored 85/100</w:t>
      </w:r>
    </w:p>
    <w:p w:rsidR="00AD1653" w:rsidRDefault="00482386">
      <w:pPr>
        <w:keepNext/>
        <w:pBdr>
          <w:left w:val="single" w:sz="24" w:space="6" w:color="52B69A"/>
        </w:pBdr>
        <w:ind w:left="170"/>
      </w:pPr>
      <w:r>
        <w:t>Secondary research confirms the company's precise physical office footprints in Hyderabad and Bengaluru, its employee bracket size, and its verified $20M capital investment for local R&amp;D exp</w:t>
      </w:r>
      <w:r>
        <w:t>ansion, though explicit technical data on fully operational domestic high-volume hardware production lines remains partially in scaling and planning phases rather than fully third-party audited at peak manufacturing capacity.</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Constelli ma</w:t>
      </w:r>
      <w:r>
        <w:t>intains its primary headquarters and operations at the 5th Floor, DGS Prime Commercial Building, Khanamet Village, Sherilingampally Mandal, Madhapur, Hyderabad, Telangana, while also establishing a secondary expansion office in Bengaluru to leverage the lo</w:t>
      </w:r>
      <w:r>
        <w:t>cal aerospace hub.</w:t>
      </w:r>
    </w:p>
    <w:p w:rsidR="00AD1653" w:rsidRDefault="00482386">
      <w:pPr>
        <w:pStyle w:val="ListBullet"/>
        <w:spacing w:after="60"/>
        <w:ind w:left="510"/>
      </w:pPr>
      <w:r>
        <w:t>In February 2026, Constelli raised a $20 million funding round led by General Catalyst to aggressively expand its R&amp;D infrastructure and production scaling for electronic warfare and communication payloads, building on a team size of 51–</w:t>
      </w:r>
      <w:r>
        <w:t>200 employees operating locally in India.</w:t>
      </w:r>
    </w:p>
    <w:p w:rsidR="00AD1653" w:rsidRDefault="00482386">
      <w:pPr>
        <w:keepNext/>
        <w:pBdr>
          <w:left w:val="single" w:sz="24" w:space="6" w:color="52B69A"/>
        </w:pBdr>
        <w:spacing w:before="120" w:after="60"/>
        <w:ind w:left="170"/>
      </w:pPr>
      <w:r>
        <w:rPr>
          <w:b/>
          <w:color w:val="0F172A"/>
          <w:sz w:val="20"/>
        </w:rPr>
        <w:t>Market Share in Indian Drone Communications — scored 89/100</w:t>
      </w:r>
    </w:p>
    <w:p w:rsidR="00AD1653" w:rsidRDefault="00482386">
      <w:pPr>
        <w:keepNext/>
        <w:pBdr>
          <w:left w:val="single" w:sz="24" w:space="6" w:color="52B69A"/>
        </w:pBdr>
        <w:ind w:left="170"/>
      </w:pPr>
      <w:r>
        <w:t xml:space="preserve">The available evidence confirms that Constelli is recognized as a key domestic manufacturer supplying telemetry equipment to Indian defense organizations </w:t>
      </w:r>
      <w:r>
        <w:t xml:space="preserve">like DRDO, but third-party market share reports quantifying its exact </w:t>
      </w:r>
      <w:r>
        <w:lastRenderedPageBreak/>
        <w:t>numerical volume or percentage share relative to Indian competitors are unavailable, leaving the evidence self-reported and partial.</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A market report listed on LinkedIn </w:t>
      </w:r>
      <w:r>
        <w:t>titled "Digital Telemetry Transmitter Market from 2026–2033" names Constelli alongside industry players like Quasonix, Emhiser Research, and Digilogic Systems as a key player shaping the digital telemetry transmitter ecosystem.</w:t>
      </w:r>
    </w:p>
    <w:p w:rsidR="00AD1653" w:rsidRDefault="00482386">
      <w:pPr>
        <w:pStyle w:val="ListBullet"/>
        <w:spacing w:after="60"/>
        <w:ind w:left="510"/>
      </w:pPr>
      <w:r>
        <w:t>A funding profile by Inc42 c</w:t>
      </w:r>
      <w:r>
        <w:t>onfirms that Constelli works natively within the Indian defense framework, collaborating with the Defence Research and Development Organisation (DRDO) and the Ministry of Defence (MoD) on mission-critical signal processing and telemetry payloads.</w:t>
      </w:r>
    </w:p>
    <w:p w:rsidR="00AD1653" w:rsidRDefault="00482386">
      <w:pPr>
        <w:pStyle w:val="Heading2"/>
        <w:pageBreakBefore/>
        <w:shd w:val="clear" w:color="auto" w:fill="002857"/>
        <w:spacing w:after="0"/>
      </w:pPr>
      <w:bookmarkStart w:id="13" w:name="_Toc242369876"/>
      <w:r>
        <w:lastRenderedPageBreak/>
        <w:t xml:space="preserve">Varchas </w:t>
      </w:r>
      <w:r>
        <w:t>Aerospace Pvt. Ltd.</w:t>
      </w:r>
      <w:bookmarkEnd w:id="13"/>
    </w:p>
    <w:p w:rsidR="00AD1653" w:rsidRDefault="00482386">
      <w:pPr>
        <w:shd w:val="clear" w:color="auto" w:fill="002857"/>
        <w:spacing w:after="200"/>
      </w:pPr>
      <w:r>
        <w:rPr>
          <w:color w:val="CBD5E1"/>
          <w:sz w:val="18"/>
        </w:rPr>
        <w:t xml:space="preserve">Varchas Aerospace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83</w:t>
      </w:r>
      <w:r>
        <w:rPr>
          <w:color w:val="CBD5E1"/>
          <w:sz w:val="18"/>
        </w:rPr>
        <w:t xml:space="preserve">     Overall </w:t>
      </w:r>
      <w:r>
        <w:rPr>
          <w:b/>
          <w:color w:val="FFFFFF"/>
          <w:sz w:val="20"/>
        </w:rPr>
        <w:t>82</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71/100</w:t>
      </w:r>
    </w:p>
    <w:p w:rsidR="00AD1653" w:rsidRDefault="00482386">
      <w:pPr>
        <w:keepNext/>
        <w:pBdr>
          <w:left w:val="single" w:sz="24" w:space="6" w:color="52B69A"/>
        </w:pBdr>
        <w:ind w:left="170"/>
      </w:pPr>
      <w:r>
        <w:t xml:space="preserve">The company publishes core technical capabilities such as AES-256 encryption and STANAG </w:t>
      </w:r>
      <w:r>
        <w:t>4586 datalinks, but based on primary research, the company has not disclosed specific quantitative metrics, including line-of-sight and beyond-line-of-sight range, exact latency limits, bandwidth capacity and results from field trials with Indian defense a</w:t>
      </w:r>
      <w:r>
        <w:t>gencies,.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Not available</w:t>
      </w:r>
    </w:p>
    <w:p w:rsidR="00AD1653" w:rsidRDefault="00482386">
      <w:pPr>
        <w:keepNext/>
        <w:pBdr>
          <w:left w:val="single" w:sz="24" w:space="6" w:color="52B69A"/>
        </w:pBdr>
        <w:spacing w:before="120" w:after="60"/>
        <w:ind w:left="170"/>
      </w:pPr>
      <w:r>
        <w:rPr>
          <w:b/>
          <w:color w:val="0F172A"/>
          <w:sz w:val="20"/>
        </w:rPr>
        <w:t>Secure &amp; Resilient Communication Systems — scored 90/100</w:t>
      </w:r>
    </w:p>
    <w:p w:rsidR="00AD1653" w:rsidRDefault="00482386">
      <w:pPr>
        <w:keepNext/>
        <w:pBdr>
          <w:left w:val="single" w:sz="24" w:space="6" w:color="52B69A"/>
        </w:pBdr>
        <w:ind w:left="170"/>
      </w:pPr>
      <w:r>
        <w:t>The core cryptographic standard (AES-256) and integration into tactical UAV ground control frameworks are explicitly verified via official documentation, but</w:t>
      </w:r>
      <w:r>
        <w:t xml:space="preserve"> anti-jamming and anti-spoofing resilience test reports or formal DRDO/MoD certifications specifically validating these features could not be independently retrieved. Based on primary research, the company has not disclosed further details.</w:t>
      </w:r>
    </w:p>
    <w:p w:rsidR="00AD1653" w:rsidRDefault="00482386">
      <w:pPr>
        <w:keepNext/>
        <w:spacing w:after="40"/>
        <w:ind w:left="170"/>
      </w:pPr>
      <w:r>
        <w:rPr>
          <w:b/>
          <w:caps/>
          <w:color w:val="64748B"/>
          <w:sz w:val="15"/>
        </w:rPr>
        <w:t>Supporting poin</w:t>
      </w:r>
      <w:r>
        <w:rPr>
          <w:b/>
          <w:caps/>
          <w:color w:val="64748B"/>
          <w:sz w:val="15"/>
        </w:rPr>
        <w:t>ts</w:t>
      </w:r>
    </w:p>
    <w:p w:rsidR="00AD1653" w:rsidRDefault="00482386">
      <w:pPr>
        <w:pStyle w:val="ListBullet"/>
        <w:spacing w:after="60"/>
        <w:ind w:left="510"/>
      </w:pPr>
      <w:r>
        <w:t>Not available</w:t>
      </w:r>
    </w:p>
    <w:p w:rsidR="00AD1653" w:rsidRDefault="00482386">
      <w:pPr>
        <w:keepNext/>
        <w:pBdr>
          <w:left w:val="single" w:sz="24" w:space="6" w:color="52B69A"/>
        </w:pBdr>
        <w:spacing w:before="120" w:after="60"/>
        <w:ind w:left="170"/>
      </w:pPr>
      <w:r>
        <w:rPr>
          <w:b/>
          <w:color w:val="0F172A"/>
          <w:sz w:val="20"/>
        </w:rPr>
        <w:t>Payload &amp; Sensor Integration — scored 88/100</w:t>
      </w:r>
    </w:p>
    <w:p w:rsidR="00AD1653" w:rsidRDefault="00482386">
      <w:pPr>
        <w:keepNext/>
        <w:pBdr>
          <w:left w:val="single" w:sz="24" w:space="6" w:color="52B69A"/>
        </w:pBdr>
        <w:ind w:left="170"/>
      </w:pPr>
      <w:r>
        <w:t>Secondary research confirms that Varchas Aerospace designs STANAG 4586-compliant systems for real-time payload management and fabricates specific UAV payload controls, but did not identify verif</w:t>
      </w:r>
      <w:r>
        <w:t>iable third-party case studies detailing exact payload weight capacities or live integration demonstrations with named Indian defense partners, leaving it capable but short of market leadership. Based on primary research, the company has not disclosed furt</w:t>
      </w:r>
      <w:r>
        <w: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Not available</w:t>
      </w:r>
    </w:p>
    <w:p w:rsidR="00AD1653" w:rsidRDefault="00482386">
      <w:pPr>
        <w:keepNext/>
        <w:pBdr>
          <w:left w:val="single" w:sz="24" w:space="6" w:color="52B69A"/>
        </w:pBdr>
        <w:spacing w:before="120" w:after="60"/>
        <w:ind w:left="170"/>
      </w:pPr>
      <w:r>
        <w:rPr>
          <w:b/>
          <w:color w:val="0F172A"/>
          <w:sz w:val="20"/>
        </w:rPr>
        <w:t>Autonomous Swarm &amp; Networking Capability — scored 82/100</w:t>
      </w:r>
    </w:p>
    <w:p w:rsidR="00AD1653" w:rsidRDefault="00482386">
      <w:pPr>
        <w:keepNext/>
        <w:pBdr>
          <w:left w:val="single" w:sz="24" w:space="6" w:color="52B69A"/>
        </w:pBdr>
        <w:ind w:left="170"/>
      </w:pPr>
      <w:r>
        <w:t>The rating rests on the supporting points listed for this parameter. Based on primary research, the company has not disclosed further independently verifi</w:t>
      </w:r>
      <w:r>
        <w:t>ed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Not available</w:t>
      </w:r>
    </w:p>
    <w:p w:rsidR="00AD1653" w:rsidRDefault="00482386">
      <w:pPr>
        <w:keepNext/>
        <w:pBdr>
          <w:left w:val="single" w:sz="24" w:space="6" w:color="52B69A"/>
        </w:pBdr>
        <w:spacing w:before="120" w:after="60"/>
        <w:ind w:left="170"/>
      </w:pPr>
      <w:r>
        <w:rPr>
          <w:b/>
          <w:color w:val="0F172A"/>
          <w:sz w:val="20"/>
        </w:rPr>
        <w:t>Compliance with Indian Drone Regulations — scored 77/100</w:t>
      </w:r>
    </w:p>
    <w:p w:rsidR="00AD1653" w:rsidRDefault="00482386">
      <w:pPr>
        <w:keepNext/>
        <w:pBdr>
          <w:left w:val="single" w:sz="24" w:space="6" w:color="52B69A"/>
        </w:pBdr>
        <w:ind w:left="170"/>
      </w:pPr>
      <w:r>
        <w:t>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Varchas Aerospace holds standard industrial aerospace and </w:t>
      </w:r>
      <w:r>
        <w:t>defense quality certifications, including an AS9100 Rev. D Aerospace Quality Standard rating, ISO 9001:2015 Quality Management System certification, and a SAMAR Level 3 Defence Indigenisation Rating.</w:t>
      </w:r>
    </w:p>
    <w:p w:rsidR="00AD1653" w:rsidRDefault="00482386">
      <w:pPr>
        <w:pStyle w:val="ListBullet"/>
        <w:spacing w:after="60"/>
        <w:ind w:left="510"/>
      </w:pPr>
      <w:r>
        <w:t>The company actively employs engineers specialized in sa</w:t>
      </w:r>
      <w:r>
        <w:t>fety-critical verification and validation for avionics hardware/software under global standards such as DO-178C, DO-254, and DO-160G rather than specific domestic commercial drone platforms.</w:t>
      </w:r>
    </w:p>
    <w:p w:rsidR="00AD1653" w:rsidRDefault="00482386">
      <w:pPr>
        <w:keepNext/>
        <w:pBdr>
          <w:bottom w:val="single" w:sz="6" w:space="3" w:color="E2E8F0"/>
        </w:pBdr>
        <w:spacing w:before="120" w:after="120"/>
      </w:pPr>
      <w:r>
        <w:rPr>
          <w:b/>
          <w:caps/>
          <w:color w:val="1A759F"/>
        </w:rPr>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w:t>
      </w:r>
      <w:r>
        <w:rPr>
          <w:b/>
          <w:color w:val="0F172A"/>
          <w:sz w:val="20"/>
        </w:rPr>
        <w:t>cored 83/100</w:t>
      </w:r>
    </w:p>
    <w:p w:rsidR="00AD1653" w:rsidRDefault="00482386">
      <w:pPr>
        <w:keepNext/>
        <w:pBdr>
          <w:left w:val="single" w:sz="24" w:space="6" w:color="52B69A"/>
        </w:pBdr>
        <w:ind w:left="170"/>
      </w:pPr>
      <w:r>
        <w:t>The company is verified as an active supplier of indigenous defense electronics with a SAMAR Level 3 indigenization rating, but based on primary research, the company has not disclosed specific public disclosures detailing named drone communic</w:t>
      </w:r>
      <w:r>
        <w:t>ation project references, client agencies or explicit contract values.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Varchas Aerospace holds a SAMAR Level 3 Defence Indigenisation Rating, establishing certified sovereign engineering capabilities for Indian aerospace and defense appli</w:t>
      </w:r>
      <w:r>
        <w:t>cations.</w:t>
      </w:r>
    </w:p>
    <w:p w:rsidR="00AD1653" w:rsidRDefault="00482386">
      <w:pPr>
        <w:pStyle w:val="ListBullet"/>
        <w:spacing w:after="60"/>
        <w:ind w:left="510"/>
      </w:pPr>
      <w:r>
        <w:t>Varchas Aerospace is a registered corporate member of the Society of Indian Defence Manufacturers (SIDM) and lists its defense electronics portfolio under categories covering airborne avionics systems, LRUs, and automatic test rigs.</w:t>
      </w:r>
    </w:p>
    <w:p w:rsidR="00AD1653" w:rsidRDefault="00482386">
      <w:pPr>
        <w:keepNext/>
        <w:pBdr>
          <w:left w:val="single" w:sz="24" w:space="6" w:color="52B69A"/>
        </w:pBdr>
        <w:spacing w:before="120" w:after="60"/>
        <w:ind w:left="170"/>
      </w:pPr>
      <w:r>
        <w:rPr>
          <w:b/>
          <w:color w:val="0F172A"/>
          <w:sz w:val="20"/>
        </w:rPr>
        <w:lastRenderedPageBreak/>
        <w:t>Revenue &amp; Fund</w:t>
      </w:r>
      <w:r>
        <w:rPr>
          <w:b/>
          <w:color w:val="0F172A"/>
          <w:sz w:val="20"/>
        </w:rPr>
        <w:t>ing in India — scored 91/100</w:t>
      </w:r>
    </w:p>
    <w:p w:rsidR="00AD1653" w:rsidRDefault="00482386">
      <w:pPr>
        <w:keepNext/>
        <w:pBdr>
          <w:left w:val="single" w:sz="24" w:space="6" w:color="52B69A"/>
        </w:pBdr>
        <w:ind w:left="170"/>
      </w:pPr>
      <w:r>
        <w:t>Secondary research confirms the company's precise revenue bracket and its year-over-year growth via financial filings, as well as its lack of outside investment; it shows clear, verifiable revenue traction but operates on a sma</w:t>
      </w:r>
      <w:r>
        <w:t>ll scale as an unfunded early-stage startup.</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Varchas Aerospace Private Limited generated less than ₹10 Cr ($985K) in revenue for the financial year ending on March 31, 2025, but demonstrated a 1-year revenue CAGR of 201%.</w:t>
      </w:r>
    </w:p>
    <w:p w:rsidR="00AD1653" w:rsidRDefault="00482386">
      <w:pPr>
        <w:pStyle w:val="ListBullet"/>
        <w:spacing w:after="60"/>
        <w:ind w:left="510"/>
      </w:pPr>
      <w:r>
        <w:t xml:space="preserve">As of mid-2026, </w:t>
      </w:r>
      <w:r>
        <w:t>third-party platform databases track Varchas Aerospace as a completely bootstrapped/unfunded company with no institutional capital or venture funding rounds raised from Indian investors.</w:t>
      </w:r>
    </w:p>
    <w:p w:rsidR="00AD1653" w:rsidRDefault="00482386">
      <w:pPr>
        <w:keepNext/>
        <w:pBdr>
          <w:left w:val="single" w:sz="24" w:space="6" w:color="52B69A"/>
        </w:pBdr>
        <w:spacing w:before="120" w:after="60"/>
        <w:ind w:left="170"/>
      </w:pPr>
      <w:r>
        <w:rPr>
          <w:b/>
          <w:color w:val="0F172A"/>
          <w:sz w:val="20"/>
        </w:rPr>
        <w:t>Partnerships with Indian Drone OEMs — scored 83/100</w:t>
      </w:r>
    </w:p>
    <w:p w:rsidR="00AD1653" w:rsidRDefault="00482386">
      <w:pPr>
        <w:keepNext/>
        <w:pBdr>
          <w:left w:val="single" w:sz="24" w:space="6" w:color="52B69A"/>
        </w:pBdr>
        <w:ind w:left="170"/>
      </w:pPr>
      <w:r>
        <w:t xml:space="preserve">The rating rests </w:t>
      </w:r>
      <w:r>
        <w:t>on the supporting points listed for this parameter. Based on primary research, the company has not disclosed further independently verified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explicitly lists public-sector entities like HAL (Hindustan Aeronautics Limit</w:t>
      </w:r>
      <w:r>
        <w:t>ed), DRDO (Defence Research and Development Organisation), and BEL (Bharat Electronics Limited) as its key trusted customers for its indigenous defense solutions.</w:t>
      </w:r>
    </w:p>
    <w:p w:rsidR="00AD1653" w:rsidRDefault="00482386">
      <w:pPr>
        <w:keepNext/>
        <w:pBdr>
          <w:left w:val="single" w:sz="24" w:space="6" w:color="52B69A"/>
        </w:pBdr>
        <w:spacing w:before="120" w:after="60"/>
        <w:ind w:left="170"/>
      </w:pPr>
      <w:r>
        <w:rPr>
          <w:b/>
          <w:color w:val="0F172A"/>
          <w:sz w:val="20"/>
        </w:rPr>
        <w:t>Manufacturing &amp; Operations Footprint in India — scored 85/100</w:t>
      </w:r>
    </w:p>
    <w:p w:rsidR="00AD1653" w:rsidRDefault="00482386">
      <w:pPr>
        <w:keepNext/>
        <w:pBdr>
          <w:left w:val="single" w:sz="24" w:space="6" w:color="52B69A"/>
        </w:pBdr>
        <w:ind w:left="170"/>
      </w:pPr>
      <w:r>
        <w:t>Secondary research confirms the</w:t>
      </w:r>
      <w:r>
        <w:t xml:space="preserve"> company's precise physical offices, R&amp;D center, incorporation metrics and employee volumes in Bengaluru.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Varchas Aerospace maintains a registered headquarters at R</w:t>
      </w:r>
      <w:r>
        <w:t>aheja Towers, Mahatma Gandhi Road, Bangalore, and operates an R&amp;D and manufacturing facility on Thanisandra Main Road near Manyata Tech Park, Bengaluru.</w:t>
      </w:r>
    </w:p>
    <w:p w:rsidR="00AD1653" w:rsidRDefault="00482386">
      <w:pPr>
        <w:pStyle w:val="ListBullet"/>
        <w:spacing w:after="60"/>
        <w:ind w:left="510"/>
      </w:pPr>
      <w:r>
        <w:t>Corporate registry data indicates the company was incorporated on 16 January 2023, with a recorded empl</w:t>
      </w:r>
      <w:r>
        <w:t>oyee headcount of 35 personnel as of mid-2025.</w:t>
      </w:r>
    </w:p>
    <w:p w:rsidR="00AD1653" w:rsidRDefault="00482386">
      <w:pPr>
        <w:keepNext/>
        <w:pBdr>
          <w:left w:val="single" w:sz="24" w:space="6" w:color="52B69A"/>
        </w:pBdr>
        <w:spacing w:before="120" w:after="60"/>
        <w:ind w:left="170"/>
      </w:pPr>
      <w:r>
        <w:rPr>
          <w:b/>
          <w:color w:val="0F172A"/>
          <w:sz w:val="20"/>
        </w:rPr>
        <w:t>Market Share in Indian Drone Communications — scored 73/100</w:t>
      </w:r>
    </w:p>
    <w:p w:rsidR="00AD1653" w:rsidRDefault="00482386">
      <w:pPr>
        <w:keepNext/>
        <w:pBdr>
          <w:left w:val="single" w:sz="24" w:space="6" w:color="52B69A"/>
        </w:pBdr>
        <w:ind w:left="170"/>
      </w:pPr>
      <w:r>
        <w:t>The company's registration and engineering profiles confirm it develops custom defense electronics, embedded systems and test systems, but based on p</w:t>
      </w:r>
      <w:r>
        <w:t>rimary research, the company has not disclosed its precise quantitative market share, volume of units sold, or specific revenue drawn from drone communication datalinks, reflecting its early-stage operations and small revenue base.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Accord</w:t>
      </w:r>
      <w:r>
        <w:t>ing to company registry data tracked by Tracxn, Varchas Aerospace Pvt. Ltd. generated less than ₹10 Cr in overall revenue for the financial year ending March 31, 2025, placing it 45th out of 172 active competitors in its broader aerospace and defense elect</w:t>
      </w:r>
      <w:r>
        <w:t>ronics tracking group.</w:t>
      </w:r>
    </w:p>
    <w:p w:rsidR="00AD1653" w:rsidRDefault="00482386">
      <w:pPr>
        <w:pStyle w:val="ListBullet"/>
        <w:spacing w:after="60"/>
        <w:ind w:left="510"/>
      </w:pPr>
      <w:r>
        <w:t>Comprehensive industry segmentation reports profile top market-share leaders in the Indian UAV and communications ecosystem (such as ideaForge Technology, Bharat Electronics Limited, and Garuda Aerospace) but do not break out or attr</w:t>
      </w:r>
      <w:r>
        <w:t>ibute specific quantitative market share percentages to Varchas Aerospace.</w:t>
      </w:r>
    </w:p>
    <w:p w:rsidR="00AD1653" w:rsidRDefault="00482386">
      <w:pPr>
        <w:pStyle w:val="Heading2"/>
        <w:pageBreakBefore/>
        <w:shd w:val="clear" w:color="auto" w:fill="002857"/>
        <w:spacing w:after="0"/>
      </w:pPr>
      <w:bookmarkStart w:id="14" w:name="_Toc242369877"/>
      <w:r>
        <w:lastRenderedPageBreak/>
        <w:t>PDR Videotronics India Pvt. Ltd.</w:t>
      </w:r>
      <w:bookmarkEnd w:id="14"/>
    </w:p>
    <w:p w:rsidR="00AD1653" w:rsidRDefault="00482386">
      <w:pPr>
        <w:shd w:val="clear" w:color="auto" w:fill="002857"/>
        <w:spacing w:after="200"/>
      </w:pPr>
      <w:r>
        <w:rPr>
          <w:color w:val="CBD5E1"/>
          <w:sz w:val="18"/>
        </w:rPr>
        <w:t xml:space="preserve">PDR World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85</w:t>
      </w:r>
      <w:r>
        <w:rPr>
          <w:color w:val="CBD5E1"/>
          <w:sz w:val="18"/>
        </w:rPr>
        <w:t xml:space="preserve">     Overall </w:t>
      </w:r>
      <w:r>
        <w:rPr>
          <w:b/>
          <w:color w:val="FFFFFF"/>
          <w:sz w:val="20"/>
        </w:rPr>
        <w:t>81</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75/100</w:t>
      </w:r>
    </w:p>
    <w:p w:rsidR="00AD1653" w:rsidRDefault="00482386">
      <w:pPr>
        <w:keepNext/>
        <w:pBdr>
          <w:left w:val="single" w:sz="24" w:space="6" w:color="52B69A"/>
        </w:pBdr>
        <w:ind w:left="170"/>
      </w:pPr>
      <w:r>
        <w:t xml:space="preserve">Secondary </w:t>
      </w:r>
      <w:r>
        <w:t>research confirms the published specifications regarding link bandwidth and physical range capabilities, but based on primary research, the company has not disclosed exact latency figures, third-party test results, or official field trials with Indian oper</w:t>
      </w:r>
      <w:r>
        <w:t>ational agencies.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The PDR FPV Optical Terminal datasheet specifies a single-fiber point-to-point link that delivers a 1.25 Gbps optical transmission rate, simultaneously multiplexing a 10M/100M Ethernet data channel, composite video, and </w:t>
      </w:r>
      <w:r>
        <w:t>TTL serial signals.</w:t>
      </w:r>
    </w:p>
    <w:p w:rsidR="00AD1653" w:rsidRDefault="00482386">
      <w:pPr>
        <w:pStyle w:val="ListBullet"/>
        <w:spacing w:after="60"/>
        <w:ind w:left="510"/>
      </w:pPr>
      <w:r>
        <w:t>The company's Drone Optical Fiber Kit product page and official announcements detail an ultra-light payout spool wound with bend-insensitive G.657.A2 single-mode fiber available in standard lengths from 500 metres up to 50 km to support</w:t>
      </w:r>
      <w:r>
        <w:t xml:space="preserve"> physical, jam-proof communication lines.</w:t>
      </w:r>
    </w:p>
    <w:p w:rsidR="00AD1653" w:rsidRDefault="00482386">
      <w:pPr>
        <w:keepNext/>
        <w:pBdr>
          <w:left w:val="single" w:sz="24" w:space="6" w:color="52B69A"/>
        </w:pBdr>
        <w:spacing w:before="120" w:after="60"/>
        <w:ind w:left="170"/>
      </w:pPr>
      <w:r>
        <w:rPr>
          <w:b/>
          <w:color w:val="0F172A"/>
          <w:sz w:val="20"/>
        </w:rPr>
        <w:t>Secure &amp; Resilient Communication Systems — scored 89/100</w:t>
      </w:r>
    </w:p>
    <w:p w:rsidR="00AD1653" w:rsidRDefault="00482386">
      <w:pPr>
        <w:keepNext/>
        <w:pBdr>
          <w:left w:val="single" w:sz="24" w:space="6" w:color="52B69A"/>
        </w:pBdr>
        <w:ind w:left="170"/>
      </w:pPr>
      <w:r>
        <w:t>The anti-jamming and secure link capabilities are verified through the physical medium isolation of the company's fiber-tethered setups, but based on primary</w:t>
      </w:r>
      <w:r>
        <w:t xml:space="preserve"> research, the company has not disclosed specific software encryption standards or formal third-party certifications from DRDO or the Indian MoD, leaving the evidence self-reported.</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PDR Videotronics manufactured the Fiber Optic Drone Cani</w:t>
      </w:r>
      <w:r>
        <w:t>ster Kit, offering a physically tethered, electronic warfare (EW)-immune, and jam-proof drone communication link designed for tactical defense and field reliability.</w:t>
      </w:r>
    </w:p>
    <w:p w:rsidR="00AD1653" w:rsidRDefault="00482386">
      <w:pPr>
        <w:pStyle w:val="ListBullet"/>
        <w:spacing w:after="60"/>
        <w:ind w:left="510"/>
      </w:pPr>
      <w:r>
        <w:t>The company engineered the FPV Optical Terminal - Sky &amp; Ground Units - PDR World, which es</w:t>
      </w:r>
      <w:r>
        <w:t>tablishes point-to-point fiber optic signal transmission up to 1.25 Gbps over a single-fiber link, multiplexing Ethernet data, telemetry, and video signals to isolate data from radio-frequency interference.</w:t>
      </w:r>
    </w:p>
    <w:p w:rsidR="00AD1653" w:rsidRDefault="00482386">
      <w:pPr>
        <w:keepNext/>
        <w:pBdr>
          <w:left w:val="single" w:sz="24" w:space="6" w:color="52B69A"/>
        </w:pBdr>
        <w:spacing w:before="120" w:after="60"/>
        <w:ind w:left="170"/>
      </w:pPr>
      <w:r>
        <w:rPr>
          <w:b/>
          <w:color w:val="0F172A"/>
          <w:sz w:val="20"/>
        </w:rPr>
        <w:t>Payload &amp; Sensor Integration — scored 83/100</w:t>
      </w:r>
    </w:p>
    <w:p w:rsidR="00AD1653" w:rsidRDefault="00482386">
      <w:pPr>
        <w:keepNext/>
        <w:pBdr>
          <w:left w:val="single" w:sz="24" w:space="6" w:color="52B69A"/>
        </w:pBdr>
        <w:ind w:left="170"/>
      </w:pPr>
      <w:r>
        <w:t>Secondary research confirms the company's hardware modularity and standard interfaces for streaming video and telemetry over an optical backbone.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airborne FPV O</w:t>
      </w:r>
      <w:r>
        <w:t>ptical Terminal Sky Unit (Type A) features a GH1.25 (8P) back-panel connector that directly integrates video inputs, flight-controller TTL telemetry, and power interfaces into the drone's power and control harness.</w:t>
      </w:r>
    </w:p>
    <w:p w:rsidR="00AD1653" w:rsidRDefault="00482386">
      <w:pPr>
        <w:pStyle w:val="ListBullet"/>
        <w:spacing w:after="60"/>
        <w:ind w:left="510"/>
      </w:pPr>
      <w:r>
        <w:t>The companion FPV Optical Terminal Ground</w:t>
      </w:r>
      <w:r>
        <w:t xml:space="preserve"> Unit (Type B) supports multiplexing a dedicated 10M/100M Ethernet data channel, composite video, and TTL serial signals over a single-fiber 1.25 Gbps backbone.</w:t>
      </w:r>
    </w:p>
    <w:p w:rsidR="00AD1653" w:rsidRDefault="00482386">
      <w:pPr>
        <w:keepNext/>
        <w:pBdr>
          <w:left w:val="single" w:sz="24" w:space="6" w:color="52B69A"/>
        </w:pBdr>
        <w:spacing w:before="120" w:after="60"/>
        <w:ind w:left="170"/>
      </w:pPr>
      <w:r>
        <w:rPr>
          <w:b/>
          <w:color w:val="0F172A"/>
          <w:sz w:val="20"/>
        </w:rPr>
        <w:t>Autonomous Swarm &amp; Networking Capability — scored 65/100</w:t>
      </w:r>
    </w:p>
    <w:p w:rsidR="00AD1653" w:rsidRDefault="00482386">
      <w:pPr>
        <w:keepNext/>
        <w:pBdr>
          <w:left w:val="single" w:sz="24" w:space="6" w:color="52B69A"/>
        </w:pBdr>
        <w:ind w:left="170"/>
      </w:pPr>
      <w:r>
        <w:t>Based on primary research, the company</w:t>
      </w:r>
      <w:r>
        <w:t xml:space="preserve"> has not disclosed information for this parameter. The available evidence is insufficient to substantiate this parameter or to justify the assigned score. Secondary research looked for capabilities concerning autonomous drone swarms, ad-hoc networks and me</w:t>
      </w:r>
      <w:r>
        <w:t>sh protocols.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Based on primary research, the company has not disclosed information for this parameter.</w:t>
      </w:r>
    </w:p>
    <w:p w:rsidR="00AD1653" w:rsidRDefault="00482386">
      <w:pPr>
        <w:pStyle w:val="ListBullet"/>
        <w:spacing w:after="60"/>
        <w:ind w:left="510"/>
      </w:pPr>
      <w:r>
        <w:t>Based on primary research, the company has not disclosed information for this parameter. No verifiable instance of a swarm flight demon</w:t>
      </w:r>
      <w:r>
        <w:t>stration, mesh networking protocol, or scalability test in Indian conditions was identified in industry or media reports.</w:t>
      </w:r>
    </w:p>
    <w:p w:rsidR="00AD1653" w:rsidRDefault="00482386">
      <w:pPr>
        <w:keepNext/>
        <w:pBdr>
          <w:left w:val="single" w:sz="24" w:space="6" w:color="52B69A"/>
        </w:pBdr>
        <w:spacing w:before="120" w:after="60"/>
        <w:ind w:left="170"/>
      </w:pPr>
      <w:r>
        <w:rPr>
          <w:b/>
          <w:color w:val="0F172A"/>
          <w:sz w:val="20"/>
        </w:rPr>
        <w:t>Compliance with Indian Drone Regulations — scored 75/100</w:t>
      </w:r>
    </w:p>
    <w:p w:rsidR="00AD1653" w:rsidRDefault="00482386">
      <w:pPr>
        <w:keepNext/>
        <w:pBdr>
          <w:left w:val="single" w:sz="24" w:space="6" w:color="52B69A"/>
        </w:pBdr>
        <w:ind w:left="170"/>
      </w:pPr>
      <w:r>
        <w:t>Secondary research confirms the hardware's compliance as a qualified subcompo</w:t>
      </w:r>
      <w:r>
        <w:t>nent in Indian public procurement tenders.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PDR Videotronics designs and offers physical, hard-wired drone communication subsystems—specifically an airborne "Sky Uni</w:t>
      </w:r>
      <w:r>
        <w:t>t" (Type A) and a ground-side "Ground Unit" (Type B) connected by an optical fiber spool—meaning its hardware role lacks RF transmission components that natively handle airspace protocols or digital software handshakes like NPNT.</w:t>
      </w:r>
    </w:p>
    <w:p w:rsidR="00AD1653" w:rsidRDefault="00482386">
      <w:pPr>
        <w:keepNext/>
        <w:pBdr>
          <w:bottom w:val="single" w:sz="6" w:space="3" w:color="E2E8F0"/>
        </w:pBdr>
        <w:spacing w:before="120" w:after="120"/>
      </w:pPr>
      <w:r>
        <w:rPr>
          <w:b/>
          <w:caps/>
          <w:color w:val="1A759F"/>
        </w:rPr>
        <w:lastRenderedPageBreak/>
        <w:t>Y — Business Capability</w:t>
      </w:r>
    </w:p>
    <w:p w:rsidR="00AD1653" w:rsidRDefault="00482386">
      <w:pPr>
        <w:keepNext/>
        <w:pBdr>
          <w:left w:val="single" w:sz="24" w:space="6" w:color="52B69A"/>
        </w:pBdr>
        <w:spacing w:before="120" w:after="60"/>
        <w:ind w:left="170"/>
      </w:pPr>
      <w:r>
        <w:rPr>
          <w:b/>
          <w:color w:val="0F172A"/>
          <w:sz w:val="20"/>
        </w:rPr>
        <w:t>In</w:t>
      </w:r>
      <w:r>
        <w:rPr>
          <w:b/>
          <w:color w:val="0F172A"/>
          <w:sz w:val="20"/>
        </w:rPr>
        <w:t>dian Defense &amp; Government Contracts — scored 90/100</w:t>
      </w:r>
    </w:p>
    <w:p w:rsidR="00AD1653" w:rsidRDefault="00482386">
      <w:pPr>
        <w:keepNext/>
        <w:pBdr>
          <w:left w:val="single" w:sz="24" w:space="6" w:color="52B69A"/>
        </w:pBdr>
        <w:ind w:left="170"/>
      </w:pPr>
      <w:r>
        <w:t xml:space="preserve">Official government procurement records and third-party tender databases were verified, confirming multiple contract awards from the Indian Army for specialized drone communication hardware and showing </w:t>
      </w:r>
      <w:r>
        <w:t>clear, verifiable capability, though the order values remain relatively small compared with market-leading defense conglomerates.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PDR Videotronics India Pvt. Ltd. was awarded a ₹4.96 Lakh tender by the Indian Army (National Tenders) in Ra</w:t>
      </w:r>
      <w:r>
        <w:t>jauri, Jammu and Kashmir for an Anti-Jamming FPV Optical Fiber Cable / Spool designed for secure drone communication.</w:t>
      </w:r>
    </w:p>
    <w:p w:rsidR="00AD1653" w:rsidRDefault="00482386">
      <w:pPr>
        <w:pStyle w:val="ListBullet"/>
        <w:spacing w:after="60"/>
        <w:ind w:left="510"/>
      </w:pPr>
      <w:r>
        <w:t>The company won a separate tender worth ₹79,840 issued by the Department of Military Affairs / Indian Army (Tenderkart) for a BNC Video an</w:t>
      </w:r>
      <w:r>
        <w:t>d Ethernet over Fiber Optic Transceiver Ground Unit in Jammu and Kashmir (Tender Ref: GEM/2026/B/7917577).</w:t>
      </w:r>
    </w:p>
    <w:p w:rsidR="00AD1653" w:rsidRDefault="00482386">
      <w:pPr>
        <w:keepNext/>
        <w:pBdr>
          <w:left w:val="single" w:sz="24" w:space="6" w:color="52B69A"/>
        </w:pBdr>
        <w:spacing w:before="120" w:after="60"/>
        <w:ind w:left="170"/>
      </w:pPr>
      <w:r>
        <w:rPr>
          <w:b/>
          <w:color w:val="0F172A"/>
          <w:sz w:val="20"/>
        </w:rPr>
        <w:t>Revenue &amp; Funding in India — scored 81/100</w:t>
      </w:r>
    </w:p>
    <w:p w:rsidR="00AD1653" w:rsidRDefault="00482386">
      <w:pPr>
        <w:keepNext/>
        <w:pBdr>
          <w:left w:val="single" w:sz="24" w:space="6" w:color="52B69A"/>
        </w:pBdr>
        <w:ind w:left="170"/>
      </w:pPr>
      <w:r>
        <w:t>Secondary research confirms the company's precise revenue figures and negative growth trajectory through o</w:t>
      </w:r>
      <w:r>
        <w:t>fficial Indian corporate registries.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According to audited Ministry of Corporate Affairs (MCA) filings tracked by Tracxn and The Company Check, PDR Videotronics (Ind</w:t>
      </w:r>
      <w:r>
        <w:t>ia) Private Limited generated an operating revenue of ₹4.57 Cr for the financial year ending on March 31, 2025 (FY 2025), representing a negative year-over-year revenue growth percentage (CAGR) of -23% from the prior year.</w:t>
      </w:r>
    </w:p>
    <w:p w:rsidR="00AD1653" w:rsidRDefault="00482386">
      <w:pPr>
        <w:pStyle w:val="ListBullet"/>
        <w:spacing w:after="60"/>
        <w:ind w:left="510"/>
      </w:pPr>
      <w:r>
        <w:t>According to company registry dat</w:t>
      </w:r>
      <w:r>
        <w:t>abases via Falconebiz and ZaubaCorp, the firm continues to run on an authorized and paid-up equity share capital of ₹15,00,000, with no external equity funding rounds or financial allocations from government programs (such as iDEX or Make in India) documen</w:t>
      </w:r>
      <w:r>
        <w:t>ted in its corporate filings.</w:t>
      </w:r>
    </w:p>
    <w:p w:rsidR="00AD1653" w:rsidRDefault="00482386">
      <w:pPr>
        <w:keepNext/>
        <w:pBdr>
          <w:left w:val="single" w:sz="24" w:space="6" w:color="52B69A"/>
        </w:pBdr>
        <w:spacing w:before="120" w:after="60"/>
        <w:ind w:left="170"/>
      </w:pPr>
      <w:r>
        <w:rPr>
          <w:b/>
          <w:color w:val="0F172A"/>
          <w:sz w:val="20"/>
        </w:rPr>
        <w:t>Partnerships with Indian Drone OEMs — scored 83/100</w:t>
      </w:r>
    </w:p>
    <w:p w:rsidR="00AD1653" w:rsidRDefault="00482386">
      <w:pPr>
        <w:keepNext/>
        <w:pBdr>
          <w:left w:val="single" w:sz="24" w:space="6" w:color="52B69A"/>
        </w:pBdr>
        <w:ind w:left="170"/>
      </w:pPr>
      <w:r>
        <w:t>Secondary research confirms the availability of specialized drone communication hardware and a qualified government supplier award, but based on primary research, the company</w:t>
      </w:r>
      <w:r>
        <w:t xml:space="preserve"> has not disclosed any explicitly named joint ventures, co-developed products or MoUs with specific private Indian drone OEMs, such as ideaForge or Garuda Aerospace, restricting the evidence to a partial, self-reported qualification.</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PDR </w:t>
      </w:r>
      <w:r>
        <w:t>Videotronics India Pvt. Ltd. actively positions its "Drone Canister Kit" and point-to-point FPV optical terminal hardware to domestic partners, securing an official Government e-Marketplace (GeM) public tender award (GEM/2026/B/7696466) for supplying "Fibe</w:t>
      </w:r>
      <w:r>
        <w:t>r Optic Drone" components.</w:t>
      </w:r>
    </w:p>
    <w:p w:rsidR="00AD1653" w:rsidRDefault="00482386">
      <w:pPr>
        <w:pStyle w:val="ListBullet"/>
        <w:spacing w:after="60"/>
        <w:ind w:left="510"/>
      </w:pPr>
      <w:r>
        <w:t>The company self-reports establishing strategic industry alliances and supplying localized drone optical fiber kits (consisting of payout spools, airborne sky units, and ground terminals) to system integrators, equipment manufact</w:t>
      </w:r>
      <w:r>
        <w:t>urers, and defense establishments out of its Mumbai-based infrastructure.</w:t>
      </w:r>
    </w:p>
    <w:p w:rsidR="00AD1653" w:rsidRDefault="00482386">
      <w:pPr>
        <w:keepNext/>
        <w:pBdr>
          <w:left w:val="single" w:sz="24" w:space="6" w:color="52B69A"/>
        </w:pBdr>
        <w:spacing w:before="120" w:after="60"/>
        <w:ind w:left="170"/>
      </w:pPr>
      <w:r>
        <w:rPr>
          <w:b/>
          <w:color w:val="0F172A"/>
          <w:sz w:val="20"/>
        </w:rPr>
        <w:t>Manufacturing &amp; Operations Footprint in India — scored 80/100</w:t>
      </w:r>
    </w:p>
    <w:p w:rsidR="00AD1653" w:rsidRDefault="00482386">
      <w:pPr>
        <w:keepNext/>
        <w:pBdr>
          <w:left w:val="single" w:sz="24" w:space="6" w:color="52B69A"/>
        </w:pBdr>
        <w:ind w:left="170"/>
      </w:pPr>
      <w:r>
        <w:t>Secondary research confirms the company's precise corporate head office and manufacturing locations in Mumbai along with</w:t>
      </w:r>
      <w:r>
        <w:t xml:space="preserve"> its operational employee scale, but lacks third-party independent production capacity audits and granular financial investment figures for the specialized drone segment. Based on primary research, the company has not disclosed further details.</w:t>
      </w:r>
    </w:p>
    <w:p w:rsidR="00AD1653" w:rsidRDefault="00482386">
      <w:pPr>
        <w:keepNext/>
        <w:spacing w:after="40"/>
        <w:ind w:left="170"/>
      </w:pPr>
      <w:r>
        <w:rPr>
          <w:b/>
          <w:caps/>
          <w:color w:val="64748B"/>
          <w:sz w:val="15"/>
        </w:rPr>
        <w:t xml:space="preserve">Supporting </w:t>
      </w:r>
      <w:r>
        <w:rPr>
          <w:b/>
          <w:caps/>
          <w:color w:val="64748B"/>
          <w:sz w:val="15"/>
        </w:rPr>
        <w:t>points</w:t>
      </w:r>
    </w:p>
    <w:p w:rsidR="00AD1653" w:rsidRDefault="00482386">
      <w:pPr>
        <w:pStyle w:val="ListBullet"/>
        <w:spacing w:after="60"/>
        <w:ind w:left="510"/>
      </w:pPr>
      <w:r>
        <w:t>PDR Videotronics operates its primary corporate headquarters at 99 Old Prabhadevi Road in Mumbai, along with a domestic production infrastructure in Goregaon East, Mumbai, supporting in-house development and manufacturing for its specialized fiber o</w:t>
      </w:r>
      <w:r>
        <w:t>ptic and drone communication solutions.</w:t>
      </w:r>
    </w:p>
    <w:p w:rsidR="00AD1653" w:rsidRDefault="00482386">
      <w:pPr>
        <w:pStyle w:val="ListBullet"/>
        <w:spacing w:after="60"/>
        <w:ind w:left="510"/>
      </w:pPr>
      <w:r>
        <w:t>The company maintains an active local operational workforce ranging between 51 and 200 employees as registered on official professional networks and corporate directories, supporting the assembly and rollout of indig</w:t>
      </w:r>
      <w:r>
        <w:t>enized "Made in India" Drone Optical Fiber Kits and ground control connectivity modules.</w:t>
      </w:r>
    </w:p>
    <w:p w:rsidR="00AD1653" w:rsidRDefault="00482386">
      <w:pPr>
        <w:keepNext/>
        <w:pBdr>
          <w:left w:val="single" w:sz="24" w:space="6" w:color="52B69A"/>
        </w:pBdr>
        <w:spacing w:before="120" w:after="60"/>
        <w:ind w:left="170"/>
      </w:pPr>
      <w:r>
        <w:rPr>
          <w:b/>
          <w:color w:val="0F172A"/>
          <w:sz w:val="20"/>
        </w:rPr>
        <w:t>Market Share in Indian Drone Communications — scored 89/100</w:t>
      </w:r>
    </w:p>
    <w:p w:rsidR="00AD1653" w:rsidRDefault="00482386">
      <w:pPr>
        <w:keepNext/>
        <w:pBdr>
          <w:left w:val="single" w:sz="24" w:space="6" w:color="52B69A"/>
        </w:pBdr>
        <w:ind w:left="170"/>
      </w:pPr>
      <w:r>
        <w:t>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PDR Videotronic</w:t>
      </w:r>
      <w:r>
        <w:t>s India Pvt. Ltd. was successfully L3-qualified in a Government e-Marketplace (GeM) public procurement tender award (Tender ID: GEM/2026/B/7696466) for specialized UAV / Fiber Optic Drone communication hardware valued at ₹2.1 Lakhs.</w:t>
      </w:r>
    </w:p>
    <w:p w:rsidR="00AD1653" w:rsidRDefault="00482386">
      <w:pPr>
        <w:pStyle w:val="ListBullet"/>
        <w:spacing w:after="60"/>
        <w:ind w:left="510"/>
      </w:pPr>
      <w:r>
        <w:lastRenderedPageBreak/>
        <w:t xml:space="preserve">The company </w:t>
      </w:r>
      <w:r>
        <w:t>self-reports launching specialized next-generation "Drone Optical Fiber Kits" (including an airborne Sky Unit and a ground terminal capable of 1.25 Gbps point-to-point data, telemetry, and composite video transmission) from their Mumbai-based active and pa</w:t>
      </w:r>
      <w:r>
        <w:t>ssive telecom infrastructure facility.</w:t>
      </w:r>
    </w:p>
    <w:p w:rsidR="00AD1653" w:rsidRDefault="00482386">
      <w:pPr>
        <w:pStyle w:val="Heading2"/>
        <w:pageBreakBefore/>
        <w:shd w:val="clear" w:color="auto" w:fill="002857"/>
        <w:spacing w:after="0"/>
      </w:pPr>
      <w:bookmarkStart w:id="15" w:name="_Toc242369878"/>
      <w:r>
        <w:lastRenderedPageBreak/>
        <w:t>Flofly Technologies Private Limited</w:t>
      </w:r>
      <w:bookmarkEnd w:id="15"/>
    </w:p>
    <w:p w:rsidR="00AD1653" w:rsidRDefault="00482386">
      <w:pPr>
        <w:shd w:val="clear" w:color="auto" w:fill="002857"/>
        <w:spacing w:after="200"/>
      </w:pPr>
      <w:r>
        <w:rPr>
          <w:color w:val="CBD5E1"/>
          <w:sz w:val="18"/>
        </w:rPr>
        <w:t xml:space="preserve">FloFly   </w:t>
      </w: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80</w:t>
      </w:r>
      <w:r>
        <w:rPr>
          <w:color w:val="CBD5E1"/>
          <w:sz w:val="18"/>
        </w:rPr>
        <w:t xml:space="preserve">     Overall </w:t>
      </w:r>
      <w:r>
        <w:rPr>
          <w:b/>
          <w:color w:val="FFFFFF"/>
          <w:sz w:val="20"/>
        </w:rPr>
        <w:t>77</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71/100</w:t>
      </w:r>
    </w:p>
    <w:p w:rsidR="00AD1653" w:rsidRDefault="00482386">
      <w:pPr>
        <w:keepNext/>
        <w:pBdr>
          <w:left w:val="single" w:sz="24" w:space="6" w:color="52B69A"/>
        </w:pBdr>
        <w:ind w:left="170"/>
      </w:pPr>
      <w:r>
        <w:t xml:space="preserve">The company shows present but partially </w:t>
      </w:r>
      <w:r>
        <w:t>self-reported evidence of dual-band command-and-control datalinks alongside verified operational field deployment with the Indian Army. Based on primary research, the company has not disclosed link range and latency.</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FloFly Technologies' </w:t>
      </w:r>
      <w:r>
        <w:t>official product documentation indicates that their UAV platforms utilize a secure datalink consisting of dual-band 2.4 GHz and 5.8 GHz command-and-control links, with optional encryption available for sensitive operations.</w:t>
      </w:r>
    </w:p>
    <w:p w:rsidR="00AD1653" w:rsidRDefault="00482386">
      <w:pPr>
        <w:pStyle w:val="ListBullet"/>
        <w:spacing w:after="60"/>
        <w:ind w:left="510"/>
      </w:pPr>
      <w:r>
        <w:t xml:space="preserve">The company announced that they </w:t>
      </w:r>
      <w:r>
        <w:t>successfully delivered and commissioned their second batch of indigenously built drones to the Indian Army in January 2026, confirming field deployments with Indian operational defense agencies.</w:t>
      </w:r>
    </w:p>
    <w:p w:rsidR="00AD1653" w:rsidRDefault="00482386">
      <w:pPr>
        <w:keepNext/>
        <w:pBdr>
          <w:left w:val="single" w:sz="24" w:space="6" w:color="52B69A"/>
        </w:pBdr>
        <w:spacing w:before="120" w:after="60"/>
        <w:ind w:left="170"/>
      </w:pPr>
      <w:r>
        <w:rPr>
          <w:b/>
          <w:color w:val="0F172A"/>
          <w:sz w:val="20"/>
        </w:rPr>
        <w:t>Secure &amp; Resilient Communication Systems — scored 66/100</w:t>
      </w:r>
    </w:p>
    <w:p w:rsidR="00AD1653" w:rsidRDefault="00482386">
      <w:pPr>
        <w:keepNext/>
        <w:pBdr>
          <w:left w:val="single" w:sz="24" w:space="6" w:color="52B69A"/>
        </w:pBdr>
        <w:ind w:left="170"/>
      </w:pPr>
      <w:r>
        <w:t>Base</w:t>
      </w:r>
      <w:r>
        <w:t>d on primary research, the company has not disclosed information for this parameter. The available evidence is insufficient to substantiate this parameter or to justify the assigned score. Flofly Technologies Private Limited focuses primarily on UAV aerody</w:t>
      </w:r>
      <w:r>
        <w:t>namics, manufacturing design and propulsion systems, but based on primary research, the company has not disclosed its encryption standards, anti-jamming, anti-spoofing capabilities, or communication systems certifications.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Based on primar</w:t>
      </w:r>
      <w:r>
        <w:t>y research, the company has not disclosed supporting evidence.</w:t>
      </w:r>
    </w:p>
    <w:p w:rsidR="00AD1653" w:rsidRDefault="00482386">
      <w:pPr>
        <w:keepNext/>
        <w:pBdr>
          <w:left w:val="single" w:sz="24" w:space="6" w:color="52B69A"/>
        </w:pBdr>
        <w:spacing w:before="120" w:after="60"/>
        <w:ind w:left="170"/>
      </w:pPr>
      <w:r>
        <w:rPr>
          <w:b/>
          <w:color w:val="0F172A"/>
          <w:sz w:val="20"/>
        </w:rPr>
        <w:t>Payload &amp; Sensor Integration — scored 82/100</w:t>
      </w:r>
    </w:p>
    <w:p w:rsidR="00AD1653" w:rsidRDefault="00482386">
      <w:pPr>
        <w:keepNext/>
        <w:pBdr>
          <w:left w:val="single" w:sz="24" w:space="6" w:color="52B69A"/>
        </w:pBdr>
        <w:ind w:left="170"/>
      </w:pPr>
      <w:r>
        <w:t>The company has documented self-reported intentions and early partner-backed research for multi-payload configurations and sensor integration, but l</w:t>
      </w:r>
      <w:r>
        <w:t>acks third-party verified operational demonstrations or detailed structural data for secure military-grade backbone routing, leaving the evidence largely self-reported. Based on primary research, the company has not disclosed further details.</w:t>
      </w:r>
    </w:p>
    <w:p w:rsidR="00AD1653" w:rsidRDefault="00482386">
      <w:pPr>
        <w:keepNext/>
        <w:spacing w:after="40"/>
        <w:ind w:left="170"/>
      </w:pPr>
      <w:r>
        <w:rPr>
          <w:b/>
          <w:caps/>
          <w:color w:val="64748B"/>
          <w:sz w:val="15"/>
        </w:rPr>
        <w:t>Supporting po</w:t>
      </w:r>
      <w:r>
        <w:rPr>
          <w:b/>
          <w:caps/>
          <w:color w:val="64748B"/>
          <w:sz w:val="15"/>
        </w:rPr>
        <w:t>ints</w:t>
      </w:r>
    </w:p>
    <w:p w:rsidR="00AD1653" w:rsidRDefault="00482386">
      <w:pPr>
        <w:pStyle w:val="ListBullet"/>
        <w:spacing w:after="60"/>
        <w:ind w:left="510"/>
      </w:pPr>
      <w:r>
        <w:t>Flofly Technologies self-reports compatibility with Multispectral, RGB, and LiDAR payloads for survey/mapping, EO/IR surveillance pods for day/night ISR, and winch/parachute delivery systems carrying up to 5 kg on its multirole platforms like the Aira</w:t>
      </w:r>
      <w:r>
        <w:t>vatha MK-I.</w:t>
      </w:r>
    </w:p>
    <w:p w:rsidR="00AD1653" w:rsidRDefault="00482386">
      <w:pPr>
        <w:pStyle w:val="ListBullet"/>
        <w:spacing w:after="60"/>
        <w:ind w:left="510"/>
      </w:pPr>
      <w:r>
        <w:t>The company entered into a strategic alliance with Norwegian-Indian partner SiriNor AS, which outlines the exploration of advanced sensor integration (such as LiDAR) and multi-payload configurations to enhance UCAV and UAV platform capabilities</w:t>
      </w:r>
      <w:r>
        <w:t>.</w:t>
      </w:r>
    </w:p>
    <w:p w:rsidR="00AD1653" w:rsidRDefault="00482386">
      <w:pPr>
        <w:keepNext/>
        <w:pBdr>
          <w:left w:val="single" w:sz="24" w:space="6" w:color="52B69A"/>
        </w:pBdr>
        <w:spacing w:before="120" w:after="60"/>
        <w:ind w:left="170"/>
      </w:pPr>
      <w:r>
        <w:rPr>
          <w:b/>
          <w:color w:val="0F172A"/>
          <w:sz w:val="20"/>
        </w:rPr>
        <w:t>Autonomous Swarm &amp; Networking Capability — scored 67/100</w:t>
      </w:r>
    </w:p>
    <w:p w:rsidR="00AD1653" w:rsidRDefault="00482386">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Based on primary research, the company has not disclosed supporting evidence.</w:t>
      </w:r>
    </w:p>
    <w:p w:rsidR="00AD1653" w:rsidRDefault="00482386">
      <w:pPr>
        <w:keepNext/>
        <w:pBdr>
          <w:left w:val="single" w:sz="24" w:space="6" w:color="52B69A"/>
        </w:pBdr>
        <w:spacing w:before="120" w:after="60"/>
        <w:ind w:left="170"/>
      </w:pPr>
      <w:r>
        <w:rPr>
          <w:b/>
          <w:color w:val="0F172A"/>
          <w:sz w:val="20"/>
        </w:rPr>
        <w:t>Compliance with Indian Drone Regulations — scored 83/100</w:t>
      </w:r>
    </w:p>
    <w:p w:rsidR="00AD1653" w:rsidRDefault="00482386">
      <w:pPr>
        <w:keepNext/>
        <w:pBdr>
          <w:left w:val="single" w:sz="24" w:space="6" w:color="52B69A"/>
        </w:pBdr>
        <w:ind w:left="170"/>
      </w:pPr>
      <w:r>
        <w:t>The company has documented collaborative intent and initial regulatory pathways toward achieving formal</w:t>
      </w:r>
      <w:r>
        <w:t xml:space="preserve"> DGCA certifications alongside its defense deployments, marking an early-stage but genuine step toward compliance.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FloFly Technologies formed a strategic partnership with SiriNor AS to pursue joint efforts for achieving Directorate Genera</w:t>
      </w:r>
      <w:r>
        <w:t>l of Civil Aviation (DGCA) certification standards and Beyond Visual Line of Sight (BVLOS) capabilities.</w:t>
      </w:r>
    </w:p>
    <w:p w:rsidR="00AD1653" w:rsidRDefault="00482386">
      <w:pPr>
        <w:pStyle w:val="ListBullet"/>
        <w:spacing w:after="60"/>
        <w:ind w:left="510"/>
      </w:pPr>
      <w:r>
        <w:t xml:space="preserve">FloFly Technologies successfully delivered and commissioned batches of drones to the Indian Army, which typically operate under distinct regulatory or </w:t>
      </w:r>
      <w:r>
        <w:t>defense procurement frameworks rather than standard civilian drone type certifications.</w:t>
      </w:r>
    </w:p>
    <w:p w:rsidR="00AD1653" w:rsidRDefault="00482386">
      <w:pPr>
        <w:keepNext/>
        <w:pBdr>
          <w:bottom w:val="single" w:sz="6" w:space="3" w:color="E2E8F0"/>
        </w:pBdr>
        <w:spacing w:before="120" w:after="120"/>
      </w:pPr>
      <w:r>
        <w:rPr>
          <w:b/>
          <w:caps/>
          <w:color w:val="1A759F"/>
        </w:rPr>
        <w:lastRenderedPageBreak/>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scored 91/100</w:t>
      </w:r>
    </w:p>
    <w:p w:rsidR="00AD1653" w:rsidRDefault="00482386">
      <w:pPr>
        <w:keepNext/>
        <w:pBdr>
          <w:left w:val="single" w:sz="24" w:space="6" w:color="52B69A"/>
        </w:pBdr>
        <w:ind w:left="170"/>
      </w:pPr>
      <w:r>
        <w:t xml:space="preserve">Active hardware deployment with the Indian Army and collaborative defense R&amp;D initiatives </w:t>
      </w:r>
      <w:r>
        <w:t>for combat drone platforms were verified, though concrete contract values and formal paramilitary tender awards remain partially obscured behind private startup disclosures.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Flofly Technologies Pvt Ltd successfully delivered and commissio</w:t>
      </w:r>
      <w:r>
        <w:t>ned its second batch of unmanned aerial vehicle (UAV) systems to the Indian Army, as detailed on the Flofly Technologies Pvt Ltd LinkedIn Profile.</w:t>
      </w:r>
    </w:p>
    <w:p w:rsidR="00AD1653" w:rsidRDefault="00482386">
      <w:pPr>
        <w:pStyle w:val="ListBullet"/>
        <w:spacing w:after="60"/>
        <w:ind w:left="510"/>
      </w:pPr>
      <w:r>
        <w:t xml:space="preserve">The company entered a strategic partnership via a Memorandum of Understanding (MoU) with Norway's Sirinor AS </w:t>
      </w:r>
      <w:r>
        <w:t>to design, test, and integrate hybrid-electric propulsion solutions for advanced Unmanned Combat Aerial Vehicle (UCAV) defense systems, documented by Aviation World.</w:t>
      </w:r>
    </w:p>
    <w:p w:rsidR="00AD1653" w:rsidRDefault="00482386">
      <w:pPr>
        <w:keepNext/>
        <w:pBdr>
          <w:left w:val="single" w:sz="24" w:space="6" w:color="52B69A"/>
        </w:pBdr>
        <w:spacing w:before="120" w:after="60"/>
        <w:ind w:left="170"/>
      </w:pPr>
      <w:r>
        <w:rPr>
          <w:b/>
          <w:color w:val="0F172A"/>
          <w:sz w:val="20"/>
        </w:rPr>
        <w:t>Revenue &amp; Funding in India — scored 86/100</w:t>
      </w:r>
    </w:p>
    <w:p w:rsidR="00AD1653" w:rsidRDefault="00482386">
      <w:pPr>
        <w:keepNext/>
        <w:pBdr>
          <w:left w:val="single" w:sz="24" w:space="6" w:color="52B69A"/>
        </w:pBdr>
        <w:ind w:left="170"/>
      </w:pPr>
      <w:r>
        <w:t>While the execution of domestic military procur</w:t>
      </w:r>
      <w:r>
        <w:t>ement contracts verifies active operational presence and operational revenue flows in India, exact top-line revenue percentages and formal government scheme funding remain private or lack granular third-party verification, leaving only partial evidence.</w:t>
      </w:r>
    </w:p>
    <w:p w:rsidR="00AD1653" w:rsidRDefault="00482386">
      <w:pPr>
        <w:keepNext/>
        <w:spacing w:after="40"/>
        <w:ind w:left="170"/>
      </w:pPr>
      <w:r>
        <w:rPr>
          <w:b/>
          <w:caps/>
          <w:color w:val="64748B"/>
          <w:sz w:val="15"/>
        </w:rPr>
        <w:t>Su</w:t>
      </w:r>
      <w:r>
        <w:rPr>
          <w:b/>
          <w:caps/>
          <w:color w:val="64748B"/>
          <w:sz w:val="15"/>
        </w:rPr>
        <w:t>pporting points</w:t>
      </w:r>
    </w:p>
    <w:p w:rsidR="00AD1653" w:rsidRDefault="00482386">
      <w:pPr>
        <w:pStyle w:val="ListBullet"/>
        <w:spacing w:after="60"/>
        <w:ind w:left="510"/>
      </w:pPr>
      <w:r>
        <w:t>According to an official company announcement, Flofly Technologies successfully delivered and commissioned its second batch of unmanned aerial vehicles to the Indian Army as of January 2026.</w:t>
      </w:r>
    </w:p>
    <w:p w:rsidR="00AD1653" w:rsidRDefault="00482386">
      <w:pPr>
        <w:pStyle w:val="ListBullet"/>
        <w:spacing w:after="60"/>
        <w:ind w:left="510"/>
      </w:pPr>
      <w:r>
        <w:t>Financial data from corporate registration portal</w:t>
      </w:r>
      <w:r>
        <w:t>s shows that the company maintains an authorized share capital of ₹10.00 Lakh and a paid-up capital of ₹1.00 Lakh, with specific financial growth indicators masked or private under unlisted commercial reporting.</w:t>
      </w:r>
    </w:p>
    <w:p w:rsidR="00AD1653" w:rsidRDefault="00482386">
      <w:pPr>
        <w:keepNext/>
        <w:pBdr>
          <w:left w:val="single" w:sz="24" w:space="6" w:color="52B69A"/>
        </w:pBdr>
        <w:spacing w:before="120" w:after="60"/>
        <w:ind w:left="170"/>
      </w:pPr>
      <w:r>
        <w:rPr>
          <w:b/>
          <w:color w:val="0F172A"/>
          <w:sz w:val="20"/>
        </w:rPr>
        <w:t>Partnerships with Indian Drone OEMs — scored</w:t>
      </w:r>
      <w:r>
        <w:rPr>
          <w:b/>
          <w:color w:val="0F172A"/>
          <w:sz w:val="20"/>
        </w:rPr>
        <w:t xml:space="preserve"> 87/100</w:t>
      </w:r>
    </w:p>
    <w:p w:rsidR="00AD1653" w:rsidRDefault="00482386">
      <w:pPr>
        <w:keepNext/>
        <w:pBdr>
          <w:left w:val="single" w:sz="24" w:space="6" w:color="52B69A"/>
        </w:pBdr>
        <w:ind w:left="170"/>
      </w:pPr>
      <w:r>
        <w:t xml:space="preserve">Secondary research confirms active strategic alliances, MoUs, and co-development partnerships focused on propulsion and power integration for the Indian UAV market; however, based on primary research, the company has not disclosed specific joint </w:t>
      </w:r>
      <w:r>
        <w:t>ventures or client-vendor relationships with separate external drone manufacturers (OEMs), as Flofly acts as an end-to-end UAV platform developer themselves.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 signed Memorandum of Understanding (MoU) was announced in March 2025 between F</w:t>
      </w:r>
      <w:r>
        <w:t>lofly Technologies Pvt Ltd and Vector Technics to co-develop next-generation UAV platforms integrated with advanced propulsion and power electronics systems.</w:t>
      </w:r>
    </w:p>
    <w:p w:rsidR="00AD1653" w:rsidRDefault="00482386">
      <w:pPr>
        <w:pStyle w:val="ListBullet"/>
        <w:spacing w:after="60"/>
        <w:ind w:left="510"/>
      </w:pPr>
      <w:r>
        <w:t>The company signed a strategic alliance and MoU in February 2025 with SiriNor AS to design, manufa</w:t>
      </w:r>
      <w:r>
        <w:t>cture, and integrate next-generation electric and hybrid propulsion solutions for Flofly's heavy-lift, long-endurance drone platforms targeting the Indian defense and industrial sectors.</w:t>
      </w:r>
    </w:p>
    <w:p w:rsidR="00AD1653" w:rsidRDefault="00482386">
      <w:pPr>
        <w:keepNext/>
        <w:pBdr>
          <w:left w:val="single" w:sz="24" w:space="6" w:color="52B69A"/>
        </w:pBdr>
        <w:spacing w:before="120" w:after="60"/>
        <w:ind w:left="170"/>
      </w:pPr>
      <w:r>
        <w:rPr>
          <w:b/>
          <w:color w:val="0F172A"/>
          <w:sz w:val="20"/>
        </w:rPr>
        <w:t>Manufacturing &amp; Operations Footprint in India — scored 65/100</w:t>
      </w:r>
    </w:p>
    <w:p w:rsidR="00AD1653" w:rsidRDefault="00482386">
      <w:pPr>
        <w:keepNext/>
        <w:pBdr>
          <w:left w:val="single" w:sz="24" w:space="6" w:color="52B69A"/>
        </w:pBdr>
        <w:ind w:left="170"/>
      </w:pPr>
      <w:r>
        <w:t>Seconda</w:t>
      </w:r>
      <w:r>
        <w:t>ry research confirms the company's single facility location in Bengaluru and its small-scale employee and investment metrics, but did not identify third-party evidence of large-scale manufacturing expansion or localized R&amp;D centers, marking it as an early-</w:t>
      </w:r>
      <w:r>
        <w:t>stage operation.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Corporate registry and professional profile details indicate the company has a micro-scale operational footprint, with a registered paid-up capital</w:t>
      </w:r>
      <w:r>
        <w:t xml:space="preserve"> of ₹1,00,000 and an employee size headcount ranging between 2 to 10 employees, according to data from ZaubaCorp and the Flofly Technologies LinkedIn Profile.</w:t>
      </w:r>
    </w:p>
    <w:p w:rsidR="00AD1653" w:rsidRDefault="00482386">
      <w:pPr>
        <w:keepNext/>
        <w:pBdr>
          <w:left w:val="single" w:sz="24" w:space="6" w:color="52B69A"/>
        </w:pBdr>
        <w:spacing w:before="120" w:after="60"/>
        <w:ind w:left="170"/>
      </w:pPr>
      <w:r>
        <w:rPr>
          <w:b/>
          <w:color w:val="0F172A"/>
          <w:sz w:val="20"/>
        </w:rPr>
        <w:t>Market Share in Indian Drone Communications — scored 72/100</w:t>
      </w:r>
    </w:p>
    <w:p w:rsidR="00AD1653" w:rsidRDefault="00482386">
      <w:pPr>
        <w:keepNext/>
        <w:pBdr>
          <w:left w:val="single" w:sz="24" w:space="6" w:color="52B69A"/>
        </w:pBdr>
        <w:ind w:left="170"/>
      </w:pPr>
      <w:r>
        <w:t>Secondary research confirms that FloF</w:t>
      </w:r>
      <w:r>
        <w:t>ly Technologies manufactures its own drone systems with built-in dual-band datalinks and operates as an early-stage startup founded in 2024, but did not identify any market reports, analyst estimates, or comparative sales figures quantifying its actual mar</w:t>
      </w:r>
      <w:r>
        <w:t>ket share or unit numbers relative to established competitors like ideaForge or Raphe.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Strategic Memorandum of Understanding (MoU) signed in early 2025 between FloF</w:t>
      </w:r>
      <w:r>
        <w:t>ly Technologies and Norwegian-Indian propulsion leader Sirinor AS to design, develop, and integrate next-generation electric and hybrid propulsion systems for advanced long-endurance drone platforms.</w:t>
      </w:r>
    </w:p>
    <w:p w:rsidR="00AD1653" w:rsidRDefault="00482386">
      <w:pPr>
        <w:pStyle w:val="ListBullet"/>
        <w:spacing w:after="60"/>
        <w:ind w:left="510"/>
      </w:pPr>
      <w:r>
        <w:lastRenderedPageBreak/>
        <w:t>The company developed in-house specialized drone product</w:t>
      </w:r>
      <w:r>
        <w:t>s, including the "Airavatha" multirotor series (MK-I and MK-II), the "Bheema" agricultural spray series (A10 and A16), and the "Taras 25" VTOL fixed-wing system, featuring dual-band 2.4 GHz and 5.8 GHz command-and-control datalinks.</w:t>
      </w:r>
    </w:p>
    <w:p w:rsidR="00AD1653" w:rsidRDefault="00482386">
      <w:pPr>
        <w:pStyle w:val="Heading2"/>
        <w:pageBreakBefore/>
        <w:shd w:val="clear" w:color="auto" w:fill="002857"/>
        <w:spacing w:after="0"/>
      </w:pPr>
      <w:bookmarkStart w:id="16" w:name="_Toc242369879"/>
      <w:r>
        <w:lastRenderedPageBreak/>
        <w:t>Sri Datta Electronics P</w:t>
      </w:r>
      <w:r>
        <w:t>vt. Ltd.</w:t>
      </w:r>
      <w:bookmarkEnd w:id="16"/>
    </w:p>
    <w:p w:rsidR="00AD1653" w:rsidRDefault="00482386">
      <w:pPr>
        <w:shd w:val="clear" w:color="auto" w:fill="002857"/>
        <w:spacing w:after="200"/>
      </w:pPr>
      <w:r>
        <w:rPr>
          <w:color w:val="CBD5E1"/>
          <w:sz w:val="18"/>
        </w:rPr>
        <w:t xml:space="preserve">Sri Datta Electronics   </w:t>
      </w: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79</w:t>
      </w:r>
      <w:r>
        <w:rPr>
          <w:color w:val="CBD5E1"/>
          <w:sz w:val="18"/>
        </w:rPr>
        <w:t xml:space="preserve">     Overall </w:t>
      </w:r>
      <w:r>
        <w:rPr>
          <w:b/>
          <w:color w:val="FFFFFF"/>
          <w:sz w:val="20"/>
        </w:rPr>
        <w:t>76</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85/100</w:t>
      </w:r>
    </w:p>
    <w:p w:rsidR="00AD1653" w:rsidRDefault="00482386">
      <w:pPr>
        <w:keepNext/>
        <w:pBdr>
          <w:left w:val="single" w:sz="24" w:space="6" w:color="52B69A"/>
        </w:pBdr>
        <w:ind w:left="170"/>
      </w:pPr>
      <w:r>
        <w:t xml:space="preserve">The company has a clear, verifiable capability in the design and deployment of defense-grade </w:t>
      </w:r>
      <w:r>
        <w:t>telemetry and data link systems, though detailed third-party test reports outlining specific numerical metrics under Indian operational environments are not covered in sources available to secondary research.</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Sri Datta Electronics Pvt. </w:t>
      </w:r>
      <w:r>
        <w:t>Ltd. publishes capabilities in manufacturing drone-based telemetry tracking systems, UHF data link systems, L-band data link systems, telemetry antennas, and indigenous counter-drone systems with software-defined radios for defense and aerospace applicatio</w:t>
      </w:r>
      <w:r>
        <w:t>ns.</w:t>
      </w:r>
    </w:p>
    <w:p w:rsidR="00AD1653" w:rsidRDefault="00482386">
      <w:pPr>
        <w:pStyle w:val="ListBullet"/>
        <w:spacing w:after="60"/>
        <w:ind w:left="510"/>
      </w:pPr>
      <w:r>
        <w:t>The company is officially registered with all Indian Defence Labs and collaborates directly with the Defence Research and Development Organisation (DRDO) on the design and development of mission-critical electronic sub-systems.</w:t>
      </w:r>
    </w:p>
    <w:p w:rsidR="00AD1653" w:rsidRDefault="00482386">
      <w:pPr>
        <w:keepNext/>
        <w:pBdr>
          <w:left w:val="single" w:sz="24" w:space="6" w:color="52B69A"/>
        </w:pBdr>
        <w:spacing w:before="120" w:after="60"/>
        <w:ind w:left="170"/>
      </w:pPr>
      <w:r>
        <w:rPr>
          <w:b/>
          <w:color w:val="0F172A"/>
          <w:sz w:val="20"/>
        </w:rPr>
        <w:t>Secure &amp; Resilient Commu</w:t>
      </w:r>
      <w:r>
        <w:rPr>
          <w:b/>
          <w:color w:val="0F172A"/>
          <w:sz w:val="20"/>
        </w:rPr>
        <w:t>nication Systems — scored 90/100</w:t>
      </w:r>
    </w:p>
    <w:p w:rsidR="00AD1653" w:rsidRDefault="00482386">
      <w:pPr>
        <w:keepNext/>
        <w:pBdr>
          <w:left w:val="single" w:sz="24" w:space="6" w:color="52B69A"/>
        </w:pBdr>
        <w:ind w:left="170"/>
      </w:pPr>
      <w:r>
        <w:t>Sri Datta Electronics demonstrates clear, verifiable capabilities in defense-oriented secure communication systems and DRDO partnerships, though its evidence remains self-reported and lacks specific third-party test reports</w:t>
      </w:r>
      <w:r>
        <w:t xml:space="preserve"> or certifications on anti-jamming or anti-spoofing resilience.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M/s Sri Datta Electronics showcases indigenous counter-drone systems and software-defined radios at defense industry forums.</w:t>
      </w:r>
    </w:p>
    <w:p w:rsidR="00AD1653" w:rsidRDefault="00482386">
      <w:pPr>
        <w:pStyle w:val="ListBullet"/>
        <w:spacing w:after="60"/>
        <w:ind w:left="510"/>
      </w:pPr>
      <w:r>
        <w:t>The company offers military-grade UHF Data Link S</w:t>
      </w:r>
      <w:r>
        <w:t>ystems featuring secure encryption and interference-resistant L-band systems, and is registered with Indian Defence Labs to design sub-systems for DRDO.</w:t>
      </w:r>
    </w:p>
    <w:p w:rsidR="00AD1653" w:rsidRDefault="00482386">
      <w:pPr>
        <w:keepNext/>
        <w:pBdr>
          <w:left w:val="single" w:sz="24" w:space="6" w:color="52B69A"/>
        </w:pBdr>
        <w:spacing w:before="120" w:after="60"/>
        <w:ind w:left="170"/>
      </w:pPr>
      <w:r>
        <w:rPr>
          <w:b/>
          <w:color w:val="0F172A"/>
          <w:sz w:val="20"/>
        </w:rPr>
        <w:t>Payload &amp; Sensor Integration — scored 65/100</w:t>
      </w:r>
    </w:p>
    <w:p w:rsidR="00AD1653" w:rsidRDefault="00482386">
      <w:pPr>
        <w:keepNext/>
        <w:pBdr>
          <w:left w:val="single" w:sz="24" w:space="6" w:color="52B69A"/>
        </w:pBdr>
        <w:ind w:left="170"/>
      </w:pPr>
      <w:r>
        <w:t>The company manufactures sub-systems like data links and t</w:t>
      </w:r>
      <w:r>
        <w:t>elemetry tracking systems used in defense and aerospace programs, such as DRDO projects.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Sri Datta Electronics Pvt. Ltd. develops and manufactures military-grade el</w:t>
      </w:r>
      <w:r>
        <w:t>ectronic systems, including telemetry systems, UHF data link systems, RF power amplifiers, L-band data link systems, and telemetry antennas for aerospace and defense applications.</w:t>
      </w:r>
    </w:p>
    <w:p w:rsidR="00AD1653" w:rsidRDefault="00482386">
      <w:pPr>
        <w:pStyle w:val="ListBullet"/>
        <w:spacing w:after="60"/>
        <w:ind w:left="510"/>
      </w:pPr>
      <w:r>
        <w:t>Based on primary research, the company has not disclosed evidence demonstrat</w:t>
      </w:r>
      <w:r>
        <w:t>ing that the company builds complete unmanned aerial vehicles (UAVs) or actively integrates complex sensor payloads (such as SIGINT, COMINT, EO/IR, or radar) into a drone communication backbone.</w:t>
      </w:r>
    </w:p>
    <w:p w:rsidR="00AD1653" w:rsidRDefault="00482386">
      <w:pPr>
        <w:keepNext/>
        <w:pBdr>
          <w:left w:val="single" w:sz="24" w:space="6" w:color="52B69A"/>
        </w:pBdr>
        <w:spacing w:before="120" w:after="60"/>
        <w:ind w:left="170"/>
      </w:pPr>
      <w:r>
        <w:rPr>
          <w:b/>
          <w:color w:val="0F172A"/>
          <w:sz w:val="20"/>
        </w:rPr>
        <w:t>Autonomous Swarm &amp; Networking Capability — scored 65/100</w:t>
      </w:r>
    </w:p>
    <w:p w:rsidR="00AD1653" w:rsidRDefault="00482386">
      <w:pPr>
        <w:keepNext/>
        <w:pBdr>
          <w:left w:val="single" w:sz="24" w:space="6" w:color="52B69A"/>
        </w:pBdr>
        <w:ind w:left="170"/>
      </w:pPr>
      <w:r>
        <w:t>Base</w:t>
      </w:r>
      <w:r>
        <w:t>d on primary research, the company has not disclosed information for this parameter. The available evidence is insufficient to substantiate this parameter or to justify the assigned score. Sri Datta Electronics Pvt. Ltd. primarily focuses on localized defe</w:t>
      </w:r>
      <w:r>
        <w:t>nse telemetry subsystems, software-defined radios and counter-drone systems.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Based on primary research, the company has not disclosed supporting evidence.</w:t>
      </w:r>
    </w:p>
    <w:p w:rsidR="00AD1653" w:rsidRDefault="00482386">
      <w:pPr>
        <w:keepNext/>
        <w:pBdr>
          <w:left w:val="single" w:sz="24" w:space="6" w:color="52B69A"/>
        </w:pBdr>
        <w:spacing w:before="120" w:after="60"/>
        <w:ind w:left="170"/>
      </w:pPr>
      <w:r>
        <w:rPr>
          <w:b/>
          <w:color w:val="0F172A"/>
          <w:sz w:val="20"/>
        </w:rPr>
        <w:t>Compliance with Indian Drone Regulations — scored 67/100</w:t>
      </w:r>
    </w:p>
    <w:p w:rsidR="00AD1653" w:rsidRDefault="00482386">
      <w:pPr>
        <w:keepNext/>
        <w:pBdr>
          <w:left w:val="single" w:sz="24" w:space="6" w:color="52B69A"/>
        </w:pBdr>
        <w:ind w:left="170"/>
      </w:pPr>
      <w:r>
        <w:t>Based on primary research,</w:t>
      </w:r>
      <w:r>
        <w:t xml:space="preserve"> the company has not disclosed information for this parameter. The available evidence is insufficient to substantiate this parameter or to justify the assigned score. Sri Datta Electronics Pvt. Ltd. provides aerospace, defense and telemetry subsystems like</w:t>
      </w:r>
      <w:r>
        <w:t xml:space="preserve"> UHF and L-band data link systems.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Based on primary research, the company has not disclosed supporting evidence.</w:t>
      </w:r>
    </w:p>
    <w:p w:rsidR="00AD1653" w:rsidRDefault="00482386">
      <w:pPr>
        <w:keepNext/>
        <w:pBdr>
          <w:bottom w:val="single" w:sz="6" w:space="3" w:color="E2E8F0"/>
        </w:pBdr>
        <w:spacing w:before="120" w:after="120"/>
      </w:pPr>
      <w:r>
        <w:rPr>
          <w:b/>
          <w:caps/>
          <w:color w:val="1A759F"/>
        </w:rPr>
        <w:lastRenderedPageBreak/>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scored 91/100</w:t>
      </w:r>
    </w:p>
    <w:p w:rsidR="00AD1653" w:rsidRDefault="00482386">
      <w:pPr>
        <w:keepNext/>
        <w:pBdr>
          <w:left w:val="single" w:sz="24" w:space="6" w:color="52B69A"/>
        </w:pBdr>
        <w:ind w:left="170"/>
      </w:pPr>
      <w:r>
        <w:t xml:space="preserve">The company's registry with DRDO laboratories, </w:t>
      </w:r>
      <w:r>
        <w:t>specific telemetry project software details, and overall government tender win values were fully verified.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Sri Datta Electronics is registered with all Defence Labs</w:t>
      </w:r>
      <w:r>
        <w:t xml:space="preserve"> in India and actively collaborates with DRDO to design and develop electronic sub-systems, including an indigenous Ground Telemetry Checkout System with integrated software for a dual-channel receiver under the "Make in India" initiative.</w:t>
      </w:r>
    </w:p>
    <w:p w:rsidR="00AD1653" w:rsidRDefault="00482386">
      <w:pPr>
        <w:pStyle w:val="ListBullet"/>
        <w:spacing w:after="60"/>
        <w:ind w:left="510"/>
      </w:pPr>
      <w:r>
        <w:t xml:space="preserve">The company was </w:t>
      </w:r>
      <w:r>
        <w:t>awarded a contract valued at ₹1.63 Crore published in May 2026 for the supply of a Single Channel Ground Telemetry system, with Tender Sniper tracking 29 total tender participations resulting in 5 contract wins totaling ₹3.72 Crore.</w:t>
      </w:r>
    </w:p>
    <w:p w:rsidR="00AD1653" w:rsidRDefault="00482386">
      <w:pPr>
        <w:keepNext/>
        <w:pBdr>
          <w:left w:val="single" w:sz="24" w:space="6" w:color="52B69A"/>
        </w:pBdr>
        <w:spacing w:before="120" w:after="60"/>
        <w:ind w:left="170"/>
      </w:pPr>
      <w:r>
        <w:rPr>
          <w:b/>
          <w:color w:val="0F172A"/>
          <w:sz w:val="20"/>
        </w:rPr>
        <w:t>Revenue &amp; Funding in In</w:t>
      </w:r>
      <w:r>
        <w:rPr>
          <w:b/>
          <w:color w:val="0F172A"/>
          <w:sz w:val="20"/>
        </w:rPr>
        <w:t>dia — scored 85/100</w:t>
      </w:r>
    </w:p>
    <w:p w:rsidR="00AD1653" w:rsidRDefault="00482386">
      <w:pPr>
        <w:keepNext/>
        <w:pBdr>
          <w:left w:val="single" w:sz="24" w:space="6" w:color="52B69A"/>
        </w:pBdr>
        <w:ind w:left="170"/>
      </w:pPr>
      <w:r>
        <w:t>Secondary research confirms the company's official Indian operational scale and year-over-year growth trajectory through third-party aggregated financial statements. Based on primary research, the company has not disclosed further detai</w:t>
      </w:r>
      <w:r>
        <w:t>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Based on primary research, the company has not disclosed institutional venture rounds or public funding scheme allocations as recorded by Tofler.</w:t>
      </w:r>
    </w:p>
    <w:p w:rsidR="00AD1653" w:rsidRDefault="00482386">
      <w:pPr>
        <w:keepNext/>
        <w:pBdr>
          <w:left w:val="single" w:sz="24" w:space="6" w:color="52B69A"/>
        </w:pBdr>
        <w:spacing w:before="120" w:after="60"/>
        <w:ind w:left="170"/>
      </w:pPr>
      <w:r>
        <w:rPr>
          <w:b/>
          <w:color w:val="0F172A"/>
          <w:sz w:val="20"/>
        </w:rPr>
        <w:t>Partnerships with Indian Drone OEMs — scored 74/100</w:t>
      </w:r>
    </w:p>
    <w:p w:rsidR="00AD1653" w:rsidRDefault="00482386">
      <w:pPr>
        <w:keepNext/>
        <w:pBdr>
          <w:left w:val="single" w:sz="24" w:space="6" w:color="52B69A"/>
        </w:pBdr>
        <w:ind w:left="170"/>
      </w:pPr>
      <w:r>
        <w:t>Secondary research confirms the comp</w:t>
      </w:r>
      <w:r>
        <w:t>any's defense-sector collaborations with DRDO, but the lack of documented partnerships or co-developed products with domestic commercial drone OEMs limits the evidence. Based on primary research, the company has not disclosed further details.</w:t>
      </w:r>
    </w:p>
    <w:p w:rsidR="00AD1653" w:rsidRDefault="00482386">
      <w:pPr>
        <w:keepNext/>
        <w:spacing w:after="40"/>
        <w:ind w:left="170"/>
      </w:pPr>
      <w:r>
        <w:rPr>
          <w:b/>
          <w:caps/>
          <w:color w:val="64748B"/>
          <w:sz w:val="15"/>
        </w:rPr>
        <w:t>Supporting po</w:t>
      </w:r>
      <w:r>
        <w:rPr>
          <w:b/>
          <w:caps/>
          <w:color w:val="64748B"/>
          <w:sz w:val="15"/>
        </w:rPr>
        <w:t>ints</w:t>
      </w:r>
    </w:p>
    <w:p w:rsidR="00AD1653" w:rsidRDefault="00482386">
      <w:pPr>
        <w:pStyle w:val="ListBullet"/>
        <w:spacing w:after="60"/>
        <w:ind w:left="510"/>
      </w:pPr>
      <w:r>
        <w:t>Sri Datta Electronics collaborates with the Defence Research and Development Organisation (DRDO) and is registered with Indian Defence Labs, having developed software for Ground Telemetry Checkout Systems.</w:t>
      </w:r>
    </w:p>
    <w:p w:rsidR="00AD1653" w:rsidRDefault="00482386">
      <w:pPr>
        <w:pStyle w:val="ListBullet"/>
        <w:spacing w:after="60"/>
        <w:ind w:left="510"/>
      </w:pPr>
      <w:r>
        <w:t xml:space="preserve">Public disclosures and company catalogs </w:t>
      </w:r>
      <w:r>
        <w:t>indicate the provision of UHF/L/S-band data link subsystems and telemetry tracking systems, but do not document any formal MoUs, joint ventures, or strategic partnerships with commercial Indian drone OEMs or private system integrators.</w:t>
      </w:r>
    </w:p>
    <w:p w:rsidR="00AD1653" w:rsidRDefault="00482386">
      <w:pPr>
        <w:keepNext/>
        <w:pBdr>
          <w:left w:val="single" w:sz="24" w:space="6" w:color="52B69A"/>
        </w:pBdr>
        <w:spacing w:before="120" w:after="60"/>
        <w:ind w:left="170"/>
      </w:pPr>
      <w:r>
        <w:rPr>
          <w:b/>
          <w:color w:val="0F172A"/>
          <w:sz w:val="20"/>
        </w:rPr>
        <w:t>Manufacturing &amp; Oper</w:t>
      </w:r>
      <w:r>
        <w:rPr>
          <w:b/>
          <w:color w:val="0F172A"/>
          <w:sz w:val="20"/>
        </w:rPr>
        <w:t>ations Footprint in India — scored 65/100</w:t>
      </w:r>
    </w:p>
    <w:p w:rsidR="00AD1653" w:rsidRDefault="00482386">
      <w:pPr>
        <w:keepNext/>
        <w:pBdr>
          <w:left w:val="single" w:sz="24" w:space="6" w:color="52B69A"/>
        </w:pBdr>
        <w:ind w:left="170"/>
      </w:pPr>
      <w:r>
        <w:t>The presence of a corporate office, active regulatory standing, and laboratory capabilities in Hyderabad were verified, but based on primary research, the company has not disclosed specific granular evidence regard</w:t>
      </w:r>
      <w:r>
        <w:t>ing exact manufacturing capacity figures, capital investment totals, and definitive employee counts, leaving the evidence largely self-reported.</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According to the company's official profile, Sri Datta Electronics Pvt. Ltd. operates a dedic</w:t>
      </w:r>
      <w:r>
        <w:t>ated laboratory infrastructure in India focused on engineering services, high-reliability components, RF &amp; microwave subsystems, and calibrations.</w:t>
      </w:r>
    </w:p>
    <w:p w:rsidR="00AD1653" w:rsidRDefault="00482386">
      <w:pPr>
        <w:pStyle w:val="ListBullet"/>
        <w:spacing w:after="60"/>
        <w:ind w:left="510"/>
      </w:pPr>
      <w:r>
        <w:t>Corporate registry and regulatory records show that the firm is an active, registered non-government enterpri</w:t>
      </w:r>
      <w:r>
        <w:t>se established in 2021 with its registered office situated at Flat No. 201, Chaitanya Chamber, Chaitanyapuri, Hyderabad, Telangana, operating under the directorship of Laxmi Narasimha Sastry Hari and Swarna Latha Kondru.</w:t>
      </w:r>
    </w:p>
    <w:p w:rsidR="00AD1653" w:rsidRDefault="00482386">
      <w:pPr>
        <w:keepNext/>
        <w:pBdr>
          <w:left w:val="single" w:sz="24" w:space="6" w:color="52B69A"/>
        </w:pBdr>
        <w:spacing w:before="120" w:after="60"/>
        <w:ind w:left="170"/>
      </w:pPr>
      <w:r>
        <w:rPr>
          <w:b/>
          <w:color w:val="0F172A"/>
          <w:sz w:val="20"/>
        </w:rPr>
        <w:t>Market Share in Indian Drone Commun</w:t>
      </w:r>
      <w:r>
        <w:rPr>
          <w:b/>
          <w:color w:val="0F172A"/>
          <w:sz w:val="20"/>
        </w:rPr>
        <w:t>ications — scored 82/100</w:t>
      </w:r>
    </w:p>
    <w:p w:rsidR="00AD1653" w:rsidRDefault="00482386">
      <w:pPr>
        <w:keepNext/>
        <w:pBdr>
          <w:left w:val="single" w:sz="24" w:space="6" w:color="52B69A"/>
        </w:pBdr>
        <w:ind w:left="170"/>
      </w:pPr>
      <w:r>
        <w:t xml:space="preserve">The company's technical participation in public defense projects is verified, but based on primary research, the company has not disclosed its specific market share relative to competitors based on units sold or revenue figures, </w:t>
      </w:r>
      <w:r>
        <w:t>leaving this measure unproven.</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Sri Datta Electronics Pvt. Ltd. actively participates in Indian defense programs, serving as a registered supplier for DRDO and Indian Defence Labs to develop drone-based telemetry receiving stations and Gro</w:t>
      </w:r>
      <w:r>
        <w:t>und Telemetry Checkout Systems under the Make in India initiative.</w:t>
      </w:r>
    </w:p>
    <w:p w:rsidR="00AD1653" w:rsidRDefault="00482386">
      <w:pPr>
        <w:pStyle w:val="ListBullet"/>
        <w:spacing w:after="60"/>
        <w:ind w:left="510"/>
      </w:pPr>
      <w:r>
        <w:t>General market analyses project the Indian drone communication market to grow from USD 86.3 million in 2025 to USD 129.2 million by 2030, but third-party market share reports explicitly nam</w:t>
      </w:r>
      <w:r>
        <w:t>e global leaders like DJI, Skydio, and Thales without providing specific revenue or unit sales breakdowns for Sri Datta Electronics.</w:t>
      </w:r>
    </w:p>
    <w:p w:rsidR="00AD1653" w:rsidRDefault="00482386">
      <w:pPr>
        <w:pStyle w:val="Heading2"/>
        <w:pageBreakBefore/>
        <w:shd w:val="clear" w:color="auto" w:fill="002857"/>
        <w:spacing w:after="0"/>
      </w:pPr>
      <w:bookmarkStart w:id="17" w:name="_Toc242369880"/>
      <w:r>
        <w:lastRenderedPageBreak/>
        <w:t>AutoAbode</w:t>
      </w:r>
      <w:bookmarkEnd w:id="17"/>
    </w:p>
    <w:p w:rsidR="00AD1653" w:rsidRDefault="00482386">
      <w:pPr>
        <w:shd w:val="clear" w:color="auto" w:fill="002857"/>
        <w:spacing w:after="200"/>
      </w:pPr>
      <w:r>
        <w:rPr>
          <w:color w:val="CBD5E1"/>
          <w:sz w:val="18"/>
        </w:rPr>
        <w:t xml:space="preserve">MeshVani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84</w:t>
      </w:r>
      <w:r>
        <w:rPr>
          <w:color w:val="CBD5E1"/>
          <w:sz w:val="18"/>
        </w:rPr>
        <w:t xml:space="preserve">     Overall </w:t>
      </w:r>
      <w:r>
        <w:rPr>
          <w:b/>
          <w:color w:val="FFFFFF"/>
          <w:sz w:val="20"/>
        </w:rPr>
        <w:t>88</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w:t>
      </w:r>
      <w:r>
        <w:rPr>
          <w:b/>
          <w:color w:val="0F172A"/>
          <w:sz w:val="20"/>
        </w:rPr>
        <w:t>formance — scored 94/100</w:t>
      </w:r>
    </w:p>
    <w:p w:rsidR="00AD1653" w:rsidRDefault="00482386">
      <w:pPr>
        <w:keepNext/>
        <w:pBdr>
          <w:left w:val="single" w:sz="24" w:space="6" w:color="52B69A"/>
        </w:pBdr>
        <w:ind w:left="170"/>
      </w:pPr>
      <w:r>
        <w:t>Secondary research confirms the range, encryption, anti-jamming capabilities and field trials with Indian defence agencies, but precise third-party validated bandwidth numbers and beyond-line-of-sight (BVLOS) civilian latency bench</w:t>
      </w:r>
      <w:r>
        <w:t>marks are not fully disclosed, leaving a clear but not fully documented capability.</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AutoAbode's MeshVani Relay network has been deployed with the Indian Army, ITBP, and Assam Rifles since 2024 across challenging terrains like Ladakh and S</w:t>
      </w:r>
      <w:r>
        <w:t>ikkim, proving a 20 km nominal one-hop range over ridge-line environments with AES-256-GCM encryption and a sub-50 ms frequency-hopping spread spectrum (FHSS) dwell time.</w:t>
      </w:r>
    </w:p>
    <w:p w:rsidR="00AD1653" w:rsidRDefault="00482386">
      <w:pPr>
        <w:pStyle w:val="ListBullet"/>
        <w:spacing w:after="60"/>
        <w:ind w:left="510"/>
      </w:pPr>
      <w:r>
        <w:t>The company's tactical surveillance systems feature an encrypted frequency-hopping an</w:t>
      </w:r>
      <w:r>
        <w:t>ti-jamming communication system that delivers a verified operational range under field deployment conditions.</w:t>
      </w:r>
    </w:p>
    <w:p w:rsidR="00AD1653" w:rsidRDefault="00482386">
      <w:pPr>
        <w:keepNext/>
        <w:pBdr>
          <w:left w:val="single" w:sz="24" w:space="6" w:color="52B69A"/>
        </w:pBdr>
        <w:spacing w:before="120" w:after="60"/>
        <w:ind w:left="170"/>
      </w:pPr>
      <w:r>
        <w:rPr>
          <w:b/>
          <w:color w:val="0F172A"/>
          <w:sz w:val="20"/>
        </w:rPr>
        <w:t>Secure &amp; Resilient Communication Systems — scored 90/100</w:t>
      </w:r>
    </w:p>
    <w:p w:rsidR="00AD1653" w:rsidRDefault="00482386">
      <w:pPr>
        <w:keepNext/>
        <w:pBdr>
          <w:left w:val="single" w:sz="24" w:space="6" w:color="52B69A"/>
        </w:pBdr>
        <w:ind w:left="170"/>
      </w:pPr>
      <w:r>
        <w:t>Secondary research confirms that the communication system includes specific encryption st</w:t>
      </w:r>
      <w:r>
        <w:t>andards (AES-256-GCM) and anti-jamming measures (FHSS, NavIC integration), but based on primary research, the company has not disclosed independent, third-party certification test reports from DRDO or the Indian MoD, leaving the evidence largely self-repor</w:t>
      </w:r>
      <w:r>
        <w:t>ted.</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AutoAbode's long-range tactical surveillance drone employs an indigenous encrypted frequency-hopping anti-jamming communication system and a dual-constellation GPS + NavIC navigation architecture, as verified by AutoAbode Product Pag</w:t>
      </w:r>
      <w:r>
        <w:t>e.</w:t>
      </w:r>
    </w:p>
    <w:p w:rsidR="00AD1653" w:rsidRDefault="00482386">
      <w:pPr>
        <w:pStyle w:val="ListBullet"/>
        <w:spacing w:after="60"/>
        <w:ind w:left="510"/>
      </w:pPr>
      <w:r>
        <w:t>The company's MeshVani and MeshVani Relay platforms implement AES-256-GCM authenticated encryption alongside programmable frequency-hopping spread spectrum (FHSS) technology with a sub-50 ms dwell time to provide jamming resilience for defense operation</w:t>
      </w:r>
      <w:r>
        <w:t>s, according to AutoAbode Analysis.</w:t>
      </w:r>
    </w:p>
    <w:p w:rsidR="00AD1653" w:rsidRDefault="00482386">
      <w:pPr>
        <w:keepNext/>
        <w:pBdr>
          <w:left w:val="single" w:sz="24" w:space="6" w:color="52B69A"/>
        </w:pBdr>
        <w:spacing w:before="120" w:after="60"/>
        <w:ind w:left="170"/>
      </w:pPr>
      <w:r>
        <w:rPr>
          <w:b/>
          <w:color w:val="0F172A"/>
          <w:sz w:val="20"/>
        </w:rPr>
        <w:t>Payload &amp; Sensor Integration — scored 97/100</w:t>
      </w:r>
    </w:p>
    <w:p w:rsidR="00AD1653" w:rsidRDefault="00482386">
      <w:pPr>
        <w:keepNext/>
        <w:pBdr>
          <w:left w:val="single" w:sz="24" w:space="6" w:color="52B69A"/>
        </w:pBdr>
        <w:ind w:left="170"/>
      </w:pPr>
      <w:r>
        <w:t xml:space="preserve">Secondary research confirms the company's modular bay design, specific payload capabilities (SIGINT, communications relays), sensor combinations (EO/IR, radar tracking, </w:t>
      </w:r>
      <w:r>
        <w:t>LiDAR), and partnerships and deliveries to Indian Army R&amp;D and DRDO labs, but lacked independent third-party field test validation data for its communication backbone throughput under active integration load.</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AutoAbode's Abode flight </w:t>
      </w:r>
      <w:r>
        <w:t>controller incorporates a modular bay that explicitly accepts bespoke sensor packages, and its VTOL X1 hybrid fixed-wing drone provides an 8 kg payload/sensor capacity built for modular configuration during Indian defense and border surveillance missions.</w:t>
      </w:r>
    </w:p>
    <w:p w:rsidR="00AD1653" w:rsidRDefault="00482386">
      <w:pPr>
        <w:keepNext/>
        <w:pBdr>
          <w:left w:val="single" w:sz="24" w:space="6" w:color="52B69A"/>
        </w:pBdr>
        <w:spacing w:before="120" w:after="60"/>
        <w:ind w:left="170"/>
      </w:pPr>
      <w:r>
        <w:rPr>
          <w:b/>
          <w:color w:val="0F172A"/>
          <w:sz w:val="20"/>
        </w:rPr>
        <w:t>Autonomous Swarm &amp; Networking Capability — scored 93/100</w:t>
      </w:r>
    </w:p>
    <w:p w:rsidR="00AD1653" w:rsidRDefault="00482386">
      <w:pPr>
        <w:keepNext/>
        <w:pBdr>
          <w:left w:val="single" w:sz="24" w:space="6" w:color="52B69A"/>
        </w:pBdr>
        <w:ind w:left="170"/>
      </w:pPr>
      <w:r>
        <w:t>Secondary research confirms the presence of mesh networking protocols and deployment in Indian conditions, but based on primary research, the company has not disclosed official third-party swarm flig</w:t>
      </w:r>
      <w:r>
        <w:t>ht demonstration reports or scalability test data, leaving the evidence self-reported and only partial.</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AutoAbode's VTOL X1 platform integrates a 12-unit autonomous swarm capability utilizing a mesh-network-based airspace deconfliction al</w:t>
      </w:r>
      <w:r>
        <w:t>gorithm, as published in AutoAbode's Technical Blog.</w:t>
      </w:r>
    </w:p>
    <w:p w:rsidR="00AD1653" w:rsidRDefault="00482386">
      <w:pPr>
        <w:pStyle w:val="ListBullet"/>
        <w:spacing w:after="60"/>
        <w:ind w:left="510"/>
      </w:pPr>
      <w:r>
        <w:t>AutoAbode's MeshVani Relay system has been deployed under real-world Indian operational conditions with the Indian Army, ITBP, and Assam Rifles since 2024 across mountainous regions like Ladakh and Sikki</w:t>
      </w:r>
      <w:r>
        <w:t>m, supporting 20 km nominal one-hop ad-hoc networking.</w:t>
      </w:r>
    </w:p>
    <w:p w:rsidR="00AD1653" w:rsidRDefault="00482386">
      <w:pPr>
        <w:keepNext/>
        <w:pBdr>
          <w:left w:val="single" w:sz="24" w:space="6" w:color="52B69A"/>
        </w:pBdr>
        <w:spacing w:before="120" w:after="60"/>
        <w:ind w:left="170"/>
      </w:pPr>
      <w:r>
        <w:rPr>
          <w:b/>
          <w:color w:val="0F172A"/>
          <w:sz w:val="20"/>
        </w:rPr>
        <w:lastRenderedPageBreak/>
        <w:t>Compliance with Indian Drone Regulations — scored 82/100</w:t>
      </w:r>
    </w:p>
    <w:p w:rsidR="00AD1653" w:rsidRDefault="00482386">
      <w:pPr>
        <w:keepNext/>
        <w:pBdr>
          <w:left w:val="single" w:sz="24" w:space="6" w:color="52B69A"/>
        </w:pBdr>
        <w:ind w:left="170"/>
      </w:pPr>
      <w:r>
        <w:t xml:space="preserve">Secondary research confirms the self-reported design compliance statements with DGCA UAS Rules 2021 and NPNT capability descriptions, but based </w:t>
      </w:r>
      <w:r>
        <w:t>on primary research, the company has not disclosed specific third-party type certificates or official regulatory registry approvals in public databases, leaving the evidence partial and self-reported.</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states that its Long Rang</w:t>
      </w:r>
      <w:r>
        <w:t>e Tactical Surveillance Drone is DGCA compliant and SQTC certified for Make in India defense and government surveillance operations, as published on the AutoAbode Long Range Tactical Surveillance Drone Page.</w:t>
      </w:r>
    </w:p>
    <w:p w:rsidR="00AD1653" w:rsidRDefault="00482386">
      <w:pPr>
        <w:keepNext/>
        <w:pBdr>
          <w:bottom w:val="single" w:sz="6" w:space="3" w:color="E2E8F0"/>
        </w:pBdr>
        <w:spacing w:before="120" w:after="120"/>
      </w:pPr>
      <w:r>
        <w:rPr>
          <w:b/>
          <w:caps/>
          <w:color w:val="1A759F"/>
        </w:rPr>
        <w:t>Y — Business Capability</w:t>
      </w:r>
    </w:p>
    <w:p w:rsidR="00AD1653" w:rsidRDefault="00482386">
      <w:pPr>
        <w:keepNext/>
        <w:pBdr>
          <w:left w:val="single" w:sz="24" w:space="6" w:color="52B69A"/>
        </w:pBdr>
        <w:spacing w:before="120" w:after="60"/>
        <w:ind w:left="170"/>
      </w:pPr>
      <w:r>
        <w:rPr>
          <w:b/>
          <w:color w:val="0F172A"/>
          <w:sz w:val="20"/>
        </w:rPr>
        <w:t>Indian Defense &amp; Governm</w:t>
      </w:r>
      <w:r>
        <w:rPr>
          <w:b/>
          <w:color w:val="0F172A"/>
          <w:sz w:val="20"/>
        </w:rPr>
        <w:t>ent Contracts — scored 91/100</w:t>
      </w:r>
    </w:p>
    <w:p w:rsidR="00AD1653" w:rsidRDefault="00482386">
      <w:pPr>
        <w:keepNext/>
        <w:pBdr>
          <w:left w:val="single" w:sz="24" w:space="6" w:color="52B69A"/>
        </w:pBdr>
        <w:ind w:left="170"/>
      </w:pPr>
      <w:r>
        <w:t>Secondary research confirms the company's empanelment, GeM registration and specific product deployments (BotBit UAVs and MeshVani communication links) with the Indian Army and DRDO, but contract values and official tender num</w:t>
      </w:r>
      <w:r>
        <w:t>bers remain proprietary or self-reported.</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According to AutoAbode's technical briefings, the company is MoD-empanelled, GeM-registered, and has actively deployed its tactical drone systems, MeshVani LoRa mesh communicators, and field-deplo</w:t>
      </w:r>
      <w:r>
        <w:t>yable 3D printing systems to both the Indian Army and the Defence Research and Development Organisation (DRDO) labs.</w:t>
      </w:r>
    </w:p>
    <w:p w:rsidR="00AD1653" w:rsidRDefault="00482386">
      <w:pPr>
        <w:keepNext/>
        <w:pBdr>
          <w:left w:val="single" w:sz="24" w:space="6" w:color="52B69A"/>
        </w:pBdr>
        <w:spacing w:before="120" w:after="60"/>
        <w:ind w:left="170"/>
      </w:pPr>
      <w:r>
        <w:rPr>
          <w:b/>
          <w:color w:val="0F172A"/>
          <w:sz w:val="20"/>
        </w:rPr>
        <w:t>Revenue &amp; Funding in India — scored 85/100</w:t>
      </w:r>
    </w:p>
    <w:p w:rsidR="00AD1653" w:rsidRDefault="00482386">
      <w:pPr>
        <w:keepNext/>
        <w:pBdr>
          <w:left w:val="single" w:sz="24" w:space="6" w:color="52B69A"/>
        </w:pBdr>
        <w:ind w:left="170"/>
      </w:pPr>
      <w:r>
        <w:t>Secondary research confirms the company's macro-level operational revenue brackets and its unfun</w:t>
      </w:r>
      <w:r>
        <w:t xml:space="preserve">ded corporate status through independent databases, but could not isolate the exact percentage of revenue derived specifically from its drone mesh communication technology versus its core 3D printing segment. Based on primary research, the company has not </w:t>
      </w:r>
      <w:r>
        <w:t>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 company tracking report from Tracxn Profile verifies that the firm is completely unfunded and has not raised any external capital from private equity or venture investors.</w:t>
      </w:r>
    </w:p>
    <w:p w:rsidR="00AD1653" w:rsidRDefault="00482386">
      <w:pPr>
        <w:keepNext/>
        <w:pBdr>
          <w:left w:val="single" w:sz="24" w:space="6" w:color="52B69A"/>
        </w:pBdr>
        <w:spacing w:before="120" w:after="60"/>
        <w:ind w:left="170"/>
      </w:pPr>
      <w:r>
        <w:rPr>
          <w:b/>
          <w:color w:val="0F172A"/>
          <w:sz w:val="20"/>
        </w:rPr>
        <w:t>Partnerships with Indian Drone OEMs —</w:t>
      </w:r>
      <w:r>
        <w:rPr>
          <w:b/>
          <w:color w:val="0F172A"/>
          <w:sz w:val="20"/>
        </w:rPr>
        <w:t xml:space="preserve"> scored 87/100</w:t>
      </w:r>
    </w:p>
    <w:p w:rsidR="00AD1653" w:rsidRDefault="00482386">
      <w:pPr>
        <w:keepNext/>
        <w:pBdr>
          <w:left w:val="single" w:sz="24" w:space="6" w:color="52B69A"/>
        </w:pBdr>
        <w:ind w:left="170"/>
      </w:pPr>
      <w:r>
        <w:t>While the company has verified engineering collaborations with leading academic institutions like IIT Delhi and direct supply partnerships with Indian defense organizations (DRDO/Indian Army), public evidence does not name specific third-par</w:t>
      </w:r>
      <w:r>
        <w:t>ty commercial Indian drone OEMs or MoUs with private system integrators, reflecting a highly vertically integrated defense ecosystem rather than an open-market mesh networking supplier.</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has integrated its drone manufacturing a</w:t>
      </w:r>
      <w:r>
        <w:t>nd terrain planning infrastructure into turnkey Innovation Labs and Defence-Grade Centres of Excellence delivered directly to the DRDO, the Indian Army, and premier defence research institutions.</w:t>
      </w:r>
    </w:p>
    <w:p w:rsidR="00AD1653" w:rsidRDefault="00482386">
      <w:pPr>
        <w:keepNext/>
        <w:pBdr>
          <w:left w:val="single" w:sz="24" w:space="6" w:color="52B69A"/>
        </w:pBdr>
        <w:spacing w:before="120" w:after="60"/>
        <w:ind w:left="170"/>
      </w:pPr>
      <w:r>
        <w:rPr>
          <w:b/>
          <w:color w:val="0F172A"/>
          <w:sz w:val="20"/>
        </w:rPr>
        <w:t>Manufacturing &amp; Operations Footprint in India — scored 70/10</w:t>
      </w:r>
      <w:r>
        <w:rPr>
          <w:b/>
          <w:color w:val="0F172A"/>
          <w:sz w:val="20"/>
        </w:rPr>
        <w:t>0</w:t>
      </w:r>
    </w:p>
    <w:p w:rsidR="00AD1653" w:rsidRDefault="00482386">
      <w:pPr>
        <w:keepNext/>
        <w:pBdr>
          <w:left w:val="single" w:sz="24" w:space="6" w:color="52B69A"/>
        </w:pBdr>
        <w:ind w:left="170"/>
      </w:pPr>
      <w:r>
        <w:t>Secondary research confirms the localized production facility in New Delhi and a verified delivery track record to Indian defense clients.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AutoAbode (Autoabode Co</w:t>
      </w:r>
      <w:r>
        <w:t>nsumer Electronics Pvt. Ltd.) fabricates its tactical UAV components, drone airframes, and structural housings alongside its proprietary industrial 3D printers out of its dedicated production facility in New Delhi, India [1.2.9, 1.3.10].</w:t>
      </w:r>
    </w:p>
    <w:p w:rsidR="00AD1653" w:rsidRDefault="00482386">
      <w:pPr>
        <w:pStyle w:val="ListBullet"/>
        <w:spacing w:after="60"/>
        <w:ind w:left="510"/>
      </w:pPr>
      <w:r>
        <w:t>The company operat</w:t>
      </w:r>
      <w:r>
        <w:t>es with a team size of 11–50 employees and has delivered over 500 advanced manufacturing and drone lab systems domestically to entities including the Indian Army, DRDO, ISRO, and multiple IITs [1.3.2, 1.3.5, 1.3.7].</w:t>
      </w:r>
    </w:p>
    <w:p w:rsidR="00AD1653" w:rsidRDefault="00482386">
      <w:pPr>
        <w:keepNext/>
        <w:pBdr>
          <w:left w:val="single" w:sz="24" w:space="6" w:color="52B69A"/>
        </w:pBdr>
        <w:spacing w:before="120" w:after="60"/>
        <w:ind w:left="170"/>
      </w:pPr>
      <w:r>
        <w:rPr>
          <w:b/>
          <w:color w:val="0F172A"/>
          <w:sz w:val="20"/>
        </w:rPr>
        <w:t>Market Share in Indian Drone Communicati</w:t>
      </w:r>
      <w:r>
        <w:rPr>
          <w:b/>
          <w:color w:val="0F172A"/>
          <w:sz w:val="20"/>
        </w:rPr>
        <w:t>ons — scored 89/100</w:t>
      </w:r>
    </w:p>
    <w:p w:rsidR="00AD1653" w:rsidRDefault="00482386">
      <w:pPr>
        <w:keepNext/>
        <w:pBdr>
          <w:left w:val="single" w:sz="24" w:space="6" w:color="52B69A"/>
        </w:pBdr>
        <w:ind w:left="170"/>
      </w:pPr>
      <w:r>
        <w:t>Secondary research confirms AutoAbode's specific military deployment history and total system counts (500+ across all corporate divisions), but could not isolate units sold, exact revenue figures or a market share percentage specific to</w:t>
      </w:r>
      <w:r>
        <w:t xml:space="preserve"> the drone communications segment within third-party market share analysis reports.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AutoAbode manufactures indigenous drone platforms and tactical off-grid communic</w:t>
      </w:r>
      <w:r>
        <w:t>ation systems like the MeshVani mesh communicator and MeshVani Relay, which have been deployed with the Indian Army and DRDO for tactical field communication.</w:t>
      </w:r>
    </w:p>
    <w:p w:rsidR="00AD1653" w:rsidRDefault="00482386">
      <w:pPr>
        <w:pStyle w:val="ListBullet"/>
        <w:spacing w:after="60"/>
        <w:ind w:left="510"/>
      </w:pPr>
      <w:r>
        <w:lastRenderedPageBreak/>
        <w:t>A comparative industry overview outlines that AutoAbode functions as a diversified private defens</w:t>
      </w:r>
      <w:r>
        <w:t>e technology company with over 500 total systems deployed across its broader ecosystem (spanning 3D printers, UAV systems, mesh communicators, and drone labs), contrasting with publicly backed drone-specialist competitors like IdeaForge.</w:t>
      </w:r>
    </w:p>
    <w:p w:rsidR="00AD1653" w:rsidRDefault="00482386">
      <w:pPr>
        <w:pStyle w:val="Heading2"/>
        <w:pageBreakBefore/>
        <w:shd w:val="clear" w:color="auto" w:fill="002857"/>
        <w:spacing w:after="0"/>
      </w:pPr>
      <w:bookmarkStart w:id="18" w:name="_Toc242369881"/>
      <w:r>
        <w:lastRenderedPageBreak/>
        <w:t xml:space="preserve">Park Controls and </w:t>
      </w:r>
      <w:r>
        <w:t>Communications Pvt. Ltd.</w:t>
      </w:r>
      <w:bookmarkEnd w:id="18"/>
    </w:p>
    <w:p w:rsidR="00AD1653" w:rsidRDefault="00482386">
      <w:pPr>
        <w:shd w:val="clear" w:color="auto" w:fill="002857"/>
        <w:spacing w:after="200"/>
      </w:pPr>
      <w:r>
        <w:rPr>
          <w:color w:val="CBD5E1"/>
          <w:sz w:val="18"/>
        </w:rPr>
        <w:t xml:space="preserve">PARK ITS-100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87</w:t>
      </w:r>
      <w:r>
        <w:rPr>
          <w:color w:val="CBD5E1"/>
          <w:sz w:val="18"/>
        </w:rPr>
        <w:t xml:space="preserve">     Overall </w:t>
      </w:r>
      <w:r>
        <w:rPr>
          <w:b/>
          <w:color w:val="FFFFFF"/>
          <w:sz w:val="20"/>
        </w:rPr>
        <w:t>86</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Compliance with Indian Drone Regulations — scored 75/100</w:t>
      </w:r>
    </w:p>
    <w:p w:rsidR="00AD1653" w:rsidRDefault="00482386">
      <w:pPr>
        <w:keepNext/>
        <w:pBdr>
          <w:left w:val="single" w:sz="24" w:space="6" w:color="52B69A"/>
        </w:pBdr>
        <w:ind w:left="170"/>
      </w:pPr>
      <w:r>
        <w:t xml:space="preserve">Secondary research confirms the company's compliance with defense manufacturing </w:t>
      </w:r>
      <w:r>
        <w:t>certifications (CEMILAC) and active participation in Indian military drone subsystem programs, but based on primary research, the company has not disclosed any specific DGCA type certifications, NPNT software integrations, or civilian airspace approvals un</w:t>
      </w:r>
      <w:r>
        <w:t>der Drone Rules 2021.</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Park Controls and Communications showcased its indigenously developed advanced electronic subsystems, such as Full Authority Digital Engine Control (FADEC) and airborne data acquisition telemetry units, tailored for </w:t>
      </w:r>
      <w:r>
        <w:t>UAV defense programs at the Drone Component Manufacturers Symposium 2026.</w:t>
      </w:r>
    </w:p>
    <w:p w:rsidR="00AD1653" w:rsidRDefault="00482386">
      <w:pPr>
        <w:pStyle w:val="ListBullet"/>
        <w:spacing w:after="60"/>
        <w:ind w:left="510"/>
      </w:pPr>
      <w:r>
        <w:t xml:space="preserve">The company maintains defense compliance certifications, including strict adherence to Indian CEMILAC standards, ISO 9001:2015, and AS9100D, establishing their engineering framework </w:t>
      </w:r>
      <w:r>
        <w:t>for military aerospace and defense drone subsystems.</w:t>
      </w:r>
    </w:p>
    <w:p w:rsidR="00AD1653" w:rsidRDefault="00482386">
      <w:pPr>
        <w:keepNext/>
        <w:pBdr>
          <w:left w:val="single" w:sz="24" w:space="6" w:color="52B69A"/>
        </w:pBdr>
        <w:spacing w:before="120" w:after="60"/>
        <w:ind w:left="170"/>
      </w:pPr>
      <w:r>
        <w:rPr>
          <w:b/>
          <w:color w:val="0F172A"/>
          <w:sz w:val="20"/>
        </w:rPr>
        <w:t>Drone Communication Link Performance — scored 80/100</w:t>
      </w:r>
    </w:p>
    <w:p w:rsidR="00AD1653" w:rsidRDefault="00482386">
      <w:pPr>
        <w:keepNext/>
        <w:pBdr>
          <w:left w:val="single" w:sz="24" w:space="6" w:color="52B69A"/>
        </w:pBdr>
        <w:ind w:left="170"/>
      </w:pPr>
      <w:r>
        <w:t>While PCC has proven field capabilities with Indian defense agencies for real-time telemetry, data acquisition, and line-of-sight tracking systems (su</w:t>
      </w:r>
      <w:r>
        <w:t>ch as the ITS-100 and ITD-1020), there is a lack of publicly verifiable third-party technical data, metrics, or field trial evidence specifically demonstrating their beyond-line-of-sight (BVLOS) performance, latency, or bandwidth bounds within drone commun</w:t>
      </w:r>
      <w:r>
        <w:t>ication environments.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manufactures the PARK ITD-1020 (Integrated Telemetry Demodulator), a field-deployable ground receiver chain that performs RF recep</w:t>
      </w:r>
      <w:r>
        <w:t>tion, demodulation, bit synchronization, and frame synchronization within a single ruggedized Line-of-Sight (LOS) portable unit for aerospace flight testing.</w:t>
      </w:r>
    </w:p>
    <w:p w:rsidR="00AD1653" w:rsidRDefault="00482386">
      <w:pPr>
        <w:keepNext/>
        <w:pBdr>
          <w:left w:val="single" w:sz="24" w:space="6" w:color="52B69A"/>
        </w:pBdr>
        <w:spacing w:before="120" w:after="60"/>
        <w:ind w:left="170"/>
      </w:pPr>
      <w:r>
        <w:rPr>
          <w:b/>
          <w:color w:val="0F172A"/>
          <w:sz w:val="20"/>
        </w:rPr>
        <w:t>Secure &amp; Resilient Communication Systems — scored 90/100</w:t>
      </w:r>
    </w:p>
    <w:p w:rsidR="00AD1653" w:rsidRDefault="00482386">
      <w:pPr>
        <w:keepNext/>
        <w:pBdr>
          <w:left w:val="single" w:sz="24" w:space="6" w:color="52B69A"/>
        </w:pBdr>
        <w:ind w:left="170"/>
      </w:pPr>
      <w:r>
        <w:t>Secondary research confirms that PCC is a</w:t>
      </w:r>
      <w:r>
        <w:t xml:space="preserve"> primary, certified supplier of telemetry data acquisition and demodulation hardware for Indian defense agencies and DRDO flight test ranges, but its publicly accessible product records lack explicit confirmation of proprietary encryption algorithms, anti-</w:t>
      </w:r>
      <w:r>
        <w:t>jamming, or anti-spoofing protocols directly integrated into its modules.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Not available</w:t>
      </w:r>
    </w:p>
    <w:p w:rsidR="00AD1653" w:rsidRDefault="00482386">
      <w:pPr>
        <w:keepNext/>
        <w:pBdr>
          <w:left w:val="single" w:sz="24" w:space="6" w:color="52B69A"/>
        </w:pBdr>
        <w:spacing w:before="120" w:after="60"/>
        <w:ind w:left="170"/>
      </w:pPr>
      <w:r>
        <w:rPr>
          <w:b/>
          <w:color w:val="0F172A"/>
          <w:sz w:val="20"/>
        </w:rPr>
        <w:t>Payload &amp; Sensor Integration — scored 97/100</w:t>
      </w:r>
    </w:p>
    <w:p w:rsidR="00AD1653" w:rsidRDefault="00482386">
      <w:pPr>
        <w:keepNext/>
        <w:pBdr>
          <w:left w:val="single" w:sz="24" w:space="6" w:color="52B69A"/>
        </w:pBdr>
        <w:ind w:left="170"/>
      </w:pPr>
      <w:r>
        <w:t xml:space="preserve">Secondary research confirms the company's capabilities in integrating platform data links, sensor fusion </w:t>
      </w:r>
      <w:r>
        <w:t>control (ECUs), and handling real-time PCM/video decommutation streams with major Indian defense bodies; however, explicit third-party metrics on modular communication payload weight capacity or specific SIGINT/COMINT integration testing remain largely int</w:t>
      </w:r>
      <w:r>
        <w:t>ernal or restricted to general defense data bus protocols.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deployment of the PARK ITD-1020 Integrated Telemetry Demodulator, a rugged portable unit used across rotary wing prototype programmes and test ranges that ingests raw RF recep</w:t>
      </w:r>
      <w:r>
        <w:t>tion, decommutates PCM/video data, and streams it natively over network packets.</w:t>
      </w:r>
    </w:p>
    <w:p w:rsidR="00AD1653" w:rsidRDefault="00482386">
      <w:pPr>
        <w:pStyle w:val="ListBullet"/>
        <w:spacing w:after="60"/>
        <w:ind w:left="510"/>
      </w:pPr>
      <w:r>
        <w:t>The implementation of the PARK ECU-100 Engine Control Unit (ECU) tailored for MALE UAV engines, which utilizes real-time sensor fusion and voter logic across interfaces like M</w:t>
      </w:r>
      <w:r>
        <w:t>IL-STD-1553B, CAN, and RS-422 to tightly couple aircraft data buses with deterministic engine management systems.</w:t>
      </w:r>
    </w:p>
    <w:p w:rsidR="00AD1653" w:rsidRDefault="00482386">
      <w:pPr>
        <w:keepNext/>
        <w:pBdr>
          <w:left w:val="single" w:sz="24" w:space="6" w:color="52B69A"/>
        </w:pBdr>
        <w:spacing w:before="120" w:after="60"/>
        <w:ind w:left="170"/>
      </w:pPr>
      <w:r>
        <w:rPr>
          <w:b/>
          <w:color w:val="0F172A"/>
          <w:sz w:val="20"/>
        </w:rPr>
        <w:t>Autonomous Swarm &amp; Networking Capability — scored 79/100</w:t>
      </w:r>
    </w:p>
    <w:p w:rsidR="00AD1653" w:rsidRDefault="00482386">
      <w:pPr>
        <w:keepNext/>
        <w:pBdr>
          <w:left w:val="single" w:sz="24" w:space="6" w:color="52B69A"/>
        </w:pBdr>
        <w:ind w:left="170"/>
      </w:pPr>
      <w:r>
        <w:t>The company has verified indigenous capabilities in point-to-point data acquisition a</w:t>
      </w:r>
      <w:r>
        <w:t>nd telemetry links for defense UAVs. Based on primary research, the company has not disclosed development of multi-drone autonomous swarms, ad-hoc mesh networking protocols, or localized scalability tests under Indian conditions.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Park Con</w:t>
      </w:r>
      <w:r>
        <w:t>trols and Communications Pvt. Ltd. (PCC) is listed in the Society of Indian Defence Manufacturers (SIDM) database for offering subsystems like Telemetry Data Acquisition Systems, GNSS Synchronization Units, and Network Time Protocol (NTP) Servers rather th</w:t>
      </w:r>
      <w:r>
        <w:t>an modular drone swarm hardware.</w:t>
      </w:r>
    </w:p>
    <w:p w:rsidR="00AD1653" w:rsidRDefault="00482386">
      <w:pPr>
        <w:pStyle w:val="ListBullet"/>
        <w:spacing w:after="60"/>
        <w:ind w:left="510"/>
      </w:pPr>
      <w:r>
        <w:lastRenderedPageBreak/>
        <w:t>Publicly reported product portfolios from exhibitions like AeroDef India 2026 show that PCC focuses its drone-related capabilities specifically on Full Authority Digital Engine Control (FADEC) units and telemetry data links</w:t>
      </w:r>
      <w:r>
        <w:t xml:space="preserve"> for MALE UAV platforms rather than swarm networking protocols.</w:t>
      </w:r>
    </w:p>
    <w:p w:rsidR="00AD1653" w:rsidRDefault="00482386">
      <w:pPr>
        <w:keepNext/>
        <w:pBdr>
          <w:bottom w:val="single" w:sz="6" w:space="3" w:color="E2E8F0"/>
        </w:pBdr>
        <w:spacing w:before="120" w:after="120"/>
      </w:pPr>
      <w:r>
        <w:rPr>
          <w:b/>
          <w:caps/>
          <w:color w:val="1A759F"/>
        </w:rPr>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scored 91/100</w:t>
      </w:r>
    </w:p>
    <w:p w:rsidR="00AD1653" w:rsidRDefault="00482386">
      <w:pPr>
        <w:keepNext/>
        <w:pBdr>
          <w:left w:val="single" w:sz="24" w:space="6" w:color="52B69A"/>
        </w:pBdr>
        <w:ind w:left="170"/>
      </w:pPr>
      <w:r>
        <w:t xml:space="preserve">The evidence verifies that the company holds official defense offset partner status and active production orders </w:t>
      </w:r>
      <w:r>
        <w:t>for airborne monitoring subsystems, though based on primary research, the company has not disclosed exact contract values or specific drone-exclusive communication link project awards, leaving it with a solid mid-level standing.</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Park </w:t>
      </w:r>
      <w:r>
        <w:t>Controls and Communications Pvt. Ltd. (PCC) is an officially registered Indian Offset Partner (IOP) participating in ongoing offset defense contracts, as documented by the Department of Defence Production (DDP) / Defence Offset Management Wing (DOMW).</w:t>
      </w:r>
    </w:p>
    <w:p w:rsidR="00AD1653" w:rsidRDefault="00482386">
      <w:pPr>
        <w:pStyle w:val="ListBullet"/>
        <w:spacing w:after="60"/>
        <w:ind w:left="510"/>
      </w:pPr>
      <w:r>
        <w:t xml:space="preserve">PCC </w:t>
      </w:r>
      <w:r>
        <w:t>secured a major production contract for 124 units of its indigenous PCAMi-1000 Health and Usage Monitoring System (HUMS), verified by defense sector reports published in Aviation Defence Universe (ADU).</w:t>
      </w:r>
    </w:p>
    <w:p w:rsidR="00AD1653" w:rsidRDefault="00482386">
      <w:pPr>
        <w:keepNext/>
        <w:pBdr>
          <w:left w:val="single" w:sz="24" w:space="6" w:color="52B69A"/>
        </w:pBdr>
        <w:spacing w:before="120" w:after="60"/>
        <w:ind w:left="170"/>
      </w:pPr>
      <w:r>
        <w:rPr>
          <w:b/>
          <w:color w:val="0F172A"/>
          <w:sz w:val="20"/>
        </w:rPr>
        <w:t>Revenue &amp; Funding in India — scored 94/100</w:t>
      </w:r>
    </w:p>
    <w:p w:rsidR="00AD1653" w:rsidRDefault="00482386">
      <w:pPr>
        <w:keepNext/>
        <w:pBdr>
          <w:left w:val="single" w:sz="24" w:space="6" w:color="52B69A"/>
        </w:pBdr>
        <w:ind w:left="170"/>
      </w:pPr>
      <w:r>
        <w:t xml:space="preserve">Secondary </w:t>
      </w:r>
      <w:r>
        <w:t>research confirms the company's clear domestic revenue figures, annual growth metrics, and private funding data via third-party database sources, but specific government-backed drone program grant amounts, such as specific iDEX or Make in India direct sche</w:t>
      </w:r>
      <w:r>
        <w:t>me disbursements, could not be definitively segregated within public financials.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Park Controls and Communications Private Limited reported an operational revenue of</w:t>
      </w:r>
      <w:r>
        <w:t xml:space="preserve"> ₹46.51 Cr for the financial year ending on March 31, 2025, which reflects a 78.00% year-on-year growth rate over the previous fiscal period, as verified by official corporate filing aggregators tracking the Ministry of Corporate Affairs (MCA) database.</w:t>
      </w:r>
    </w:p>
    <w:p w:rsidR="00AD1653" w:rsidRDefault="00482386">
      <w:pPr>
        <w:pStyle w:val="ListBullet"/>
        <w:spacing w:after="60"/>
        <w:ind w:left="510"/>
      </w:pPr>
      <w:r>
        <w:t>Th</w:t>
      </w:r>
      <w:r>
        <w:t>e company has raised a total of $3.4 million across three funding rounds, with its first equity injection on October 31, 2023, and its latest unattributed investment round taking place on July 01, 2024, backed by institutional and angel investors such as A</w:t>
      </w:r>
      <w:r>
        <w:t>amara Capital, Lucky Investment Managers, and Prestellar Ventures.</w:t>
      </w:r>
    </w:p>
    <w:p w:rsidR="00AD1653" w:rsidRDefault="00482386">
      <w:pPr>
        <w:keepNext/>
        <w:pBdr>
          <w:left w:val="single" w:sz="24" w:space="6" w:color="52B69A"/>
        </w:pBdr>
        <w:spacing w:before="120" w:after="60"/>
        <w:ind w:left="170"/>
      </w:pPr>
      <w:r>
        <w:rPr>
          <w:b/>
          <w:color w:val="0F172A"/>
          <w:sz w:val="20"/>
        </w:rPr>
        <w:t>Partnerships with Indian Drone OEMs — scored 83/100</w:t>
      </w:r>
    </w:p>
    <w:p w:rsidR="00AD1653" w:rsidRDefault="00482386">
      <w:pPr>
        <w:keepNext/>
        <w:pBdr>
          <w:left w:val="single" w:sz="24" w:space="6" w:color="52B69A"/>
        </w:pBdr>
        <w:ind w:left="170"/>
      </w:pPr>
      <w:r>
        <w:t>Secondary research confirms the company's active presence and high-level ecosystem networking at premier Indian drone symposia and defens</w:t>
      </w:r>
      <w:r>
        <w:t>e exhibitions, but based on primary research, the company has not disclosed specific signed MoUs or named drone OEM client contracts, leaving the evidence partial for this specific measure.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Park Controls and Communications Private Limited</w:t>
      </w:r>
      <w:r>
        <w:t xml:space="preserve"> showcased its FADEC capabilities and MALE UAV engine systems at the Drone Pavilion during the AeroDef India Manufacturing Expo 2026, engaging with major players in the airborne systems and development space.</w:t>
      </w:r>
    </w:p>
    <w:p w:rsidR="00AD1653" w:rsidRDefault="00482386">
      <w:pPr>
        <w:pStyle w:val="ListBullet"/>
        <w:spacing w:after="60"/>
        <w:ind w:left="510"/>
      </w:pPr>
      <w:r>
        <w:t>The company participated closely with the India</w:t>
      </w:r>
      <w:r>
        <w:t>n Army and the Society of Indian Defence Manufacturers (SIDM) at the Drone Component Manufacturers Symposium 2026 to present its core indigenous UAV technologies, including flight test instrumentation and propulsion control.</w:t>
      </w:r>
    </w:p>
    <w:p w:rsidR="00AD1653" w:rsidRDefault="00482386">
      <w:pPr>
        <w:keepNext/>
        <w:pBdr>
          <w:left w:val="single" w:sz="24" w:space="6" w:color="52B69A"/>
        </w:pBdr>
        <w:spacing w:before="120" w:after="60"/>
        <w:ind w:left="170"/>
      </w:pPr>
      <w:r>
        <w:rPr>
          <w:b/>
          <w:color w:val="0F172A"/>
          <w:sz w:val="20"/>
        </w:rPr>
        <w:t>Manufacturing &amp; Operations Foot</w:t>
      </w:r>
      <w:r>
        <w:rPr>
          <w:b/>
          <w:color w:val="0F172A"/>
          <w:sz w:val="20"/>
        </w:rPr>
        <w:t>print in India — scored 85/100</w:t>
      </w:r>
    </w:p>
    <w:p w:rsidR="00AD1653" w:rsidRDefault="00482386">
      <w:pPr>
        <w:keepNext/>
        <w:pBdr>
          <w:left w:val="single" w:sz="24" w:space="6" w:color="52B69A"/>
        </w:pBdr>
        <w:ind w:left="170"/>
      </w:pPr>
      <w:r>
        <w:t>Secondary research confirms the company's central manufacturing and corporate office location, its official status as a government-recognized local R&amp;D unit, its specific domestic workforce size, and external capital investme</w:t>
      </w:r>
      <w:r>
        <w:t>nts supporting its local footprint; however, exact localized expenditure breakdowns specifically allocated to drone telemetry versus general defense aerospace hardware were not isolated in sources available to secondary research.</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Park Con</w:t>
      </w:r>
      <w:r>
        <w:t>trols &amp; Communications Private Limited (PCC) operates a fully equipped manufacturing and R&amp;D facility located at 2716, Suranjan Das Road, HAL 3rd Stage, New Thippasandra, Bengaluru, Karnataka, which is officially recognized by the Government of India as an</w:t>
      </w:r>
      <w:r>
        <w:t xml:space="preserve"> R&amp;D unit and holds specialized licenses to produce indigenous Defence LRUs (Line Replaceable Units) according to Park Controls Official Site.</w:t>
      </w:r>
    </w:p>
    <w:p w:rsidR="00AD1653" w:rsidRDefault="00482386">
      <w:pPr>
        <w:pStyle w:val="ListBullet"/>
        <w:spacing w:after="60"/>
        <w:ind w:left="510"/>
      </w:pPr>
      <w:r>
        <w:t>As of early 2026, corporate filings and financial tracking reports from Tracxn indicate that the company maintain</w:t>
      </w:r>
      <w:r>
        <w:t>s an established operational workforce of 98 active employees in India, following successive domestic capital rounds totaling $3.4 million in funding to expand its local capabilities.</w:t>
      </w:r>
    </w:p>
    <w:p w:rsidR="00AD1653" w:rsidRDefault="00482386">
      <w:pPr>
        <w:keepNext/>
        <w:pBdr>
          <w:left w:val="single" w:sz="24" w:space="6" w:color="52B69A"/>
        </w:pBdr>
        <w:spacing w:before="120" w:after="60"/>
        <w:ind w:left="170"/>
      </w:pPr>
      <w:r>
        <w:rPr>
          <w:b/>
          <w:color w:val="0F172A"/>
          <w:sz w:val="20"/>
        </w:rPr>
        <w:lastRenderedPageBreak/>
        <w:t>Market Share in Indian Drone Communications — scored 84/100</w:t>
      </w:r>
    </w:p>
    <w:p w:rsidR="00AD1653" w:rsidRDefault="00482386">
      <w:pPr>
        <w:keepNext/>
        <w:pBdr>
          <w:left w:val="single" w:sz="24" w:space="6" w:color="52B69A"/>
        </w:pBdr>
        <w:ind w:left="170"/>
      </w:pPr>
      <w:r>
        <w:t xml:space="preserve">While </w:t>
      </w:r>
      <w:r>
        <w:t>technical capabilities were confirmed, quantitative market share percentages or unit sales specific to drone communications relative to direct competitors could not be confirmed through secondary research. Based on primary research, the company has not dis</w:t>
      </w:r>
      <w:r>
        <w:t>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Financial intelligence reports and corporate registries rank PCC 145th in the broader aerospace and defense segment Tracxn, with a reported FY 2025 corporate revenue of ₹46.51 Cr The Company Check.</w:t>
      </w:r>
    </w:p>
    <w:p w:rsidR="00AD1653" w:rsidRDefault="00482386">
      <w:pPr>
        <w:pStyle w:val="Heading2"/>
        <w:pageBreakBefore/>
        <w:shd w:val="clear" w:color="auto" w:fill="002857"/>
        <w:spacing w:after="0"/>
      </w:pPr>
      <w:bookmarkStart w:id="19" w:name="_Toc242369882"/>
      <w:r>
        <w:lastRenderedPageBreak/>
        <w:t>BSS Materiel Lim</w:t>
      </w:r>
      <w:r>
        <w:t>ited</w:t>
      </w:r>
      <w:bookmarkEnd w:id="19"/>
    </w:p>
    <w:p w:rsidR="00AD1653" w:rsidRDefault="00482386">
      <w:pPr>
        <w:shd w:val="clear" w:color="auto" w:fill="002857"/>
        <w:spacing w:after="200"/>
      </w:pPr>
      <w:r>
        <w:rPr>
          <w:color w:val="CBD5E1"/>
          <w:sz w:val="18"/>
        </w:rPr>
        <w:t xml:space="preserve">Calibri-100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82</w:t>
      </w:r>
      <w:r>
        <w:rPr>
          <w:color w:val="CBD5E1"/>
          <w:sz w:val="18"/>
        </w:rPr>
        <w:t xml:space="preserve">     Overall </w:t>
      </w:r>
      <w:r>
        <w:rPr>
          <w:b/>
          <w:color w:val="FFFFFF"/>
          <w:sz w:val="20"/>
        </w:rPr>
        <w:t>86</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80/100</w:t>
      </w:r>
    </w:p>
    <w:p w:rsidR="00AD1653" w:rsidRDefault="00482386">
      <w:pPr>
        <w:keepNext/>
        <w:pBdr>
          <w:left w:val="single" w:sz="24" w:space="6" w:color="52B69A"/>
        </w:pBdr>
        <w:ind w:left="170"/>
      </w:pPr>
      <w:r>
        <w:t xml:space="preserve">The company has clearly documented and self-reported communication capabilities, including specialized AI </w:t>
      </w:r>
      <w:r>
        <w:t>anti-jamming data links supporting ranges up to 500 km, but lacks published third-party test data or verified field trial results from Indian agencies to validate these performance metrics under live operation.</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BSS Materiel Limited market</w:t>
      </w:r>
      <w:r>
        <w:t>s the Needle500™, an AI-driven, anti-jamming tactical data link system offering low probability of detection/interception (LPD/LPI) capabilities and an operational link range of up to 500 km suitable for UAVs, USVs, and C4ISR networks.</w:t>
      </w:r>
    </w:p>
    <w:p w:rsidR="00AD1653" w:rsidRDefault="00482386">
      <w:pPr>
        <w:pStyle w:val="ListBullet"/>
        <w:spacing w:after="60"/>
        <w:ind w:left="510"/>
      </w:pPr>
      <w:r>
        <w:t>The company offers "</w:t>
      </w:r>
      <w:r>
        <w:t>EtherNudge," a transparent LAN extender designed for terrestrial narrow-band mid-to-long distance communication systems deployed in stationary or mobile drone applications.</w:t>
      </w:r>
    </w:p>
    <w:p w:rsidR="00AD1653" w:rsidRDefault="00482386">
      <w:pPr>
        <w:keepNext/>
        <w:pBdr>
          <w:left w:val="single" w:sz="24" w:space="6" w:color="52B69A"/>
        </w:pBdr>
        <w:spacing w:before="120" w:after="60"/>
        <w:ind w:left="170"/>
      </w:pPr>
      <w:r>
        <w:rPr>
          <w:b/>
          <w:color w:val="0F172A"/>
          <w:sz w:val="20"/>
        </w:rPr>
        <w:t>Secure &amp; Resilient Communication Systems — scored 95/100</w:t>
      </w:r>
    </w:p>
    <w:p w:rsidR="00AD1653" w:rsidRDefault="00482386">
      <w:pPr>
        <w:keepNext/>
        <w:pBdr>
          <w:left w:val="single" w:sz="24" w:space="6" w:color="52B69A"/>
        </w:pBdr>
        <w:ind w:left="170"/>
      </w:pPr>
      <w:r>
        <w:t>The company details clear,</w:t>
      </w:r>
      <w:r>
        <w:t xml:space="preserve"> verifiable technical features for anti-jamming and encryption.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BSS Materiel Limited markets the Calibri-100 UAV Data Link Terminal, featuring DSSS + FHSS spread-sp</w:t>
      </w:r>
      <w:r>
        <w:t>ectrum technology and AES-128 encryption (upgradable to AES-256 and AES-512) for secure telemetry and command connectivity.</w:t>
      </w:r>
    </w:p>
    <w:p w:rsidR="00AD1653" w:rsidRDefault="00482386">
      <w:pPr>
        <w:pStyle w:val="ListBullet"/>
        <w:spacing w:after="60"/>
        <w:ind w:left="510"/>
      </w:pPr>
      <w:r>
        <w:t>The company provisions NDAA-compliant tactical ISR FPV drones and features the Needle-500 Tactical Data Link Network, which integrat</w:t>
      </w:r>
      <w:r>
        <w:t>es AI-driven anti-jamming, cognitive radio, and low probability of detection/interception techniques.</w:t>
      </w:r>
    </w:p>
    <w:p w:rsidR="00AD1653" w:rsidRDefault="00482386">
      <w:pPr>
        <w:keepNext/>
        <w:pBdr>
          <w:left w:val="single" w:sz="24" w:space="6" w:color="52B69A"/>
        </w:pBdr>
        <w:spacing w:before="120" w:after="60"/>
        <w:ind w:left="170"/>
      </w:pPr>
      <w:r>
        <w:rPr>
          <w:b/>
          <w:color w:val="0F172A"/>
          <w:sz w:val="20"/>
        </w:rPr>
        <w:t>Payload &amp; Sensor Integration — scored 100/100</w:t>
      </w:r>
    </w:p>
    <w:p w:rsidR="00AD1653" w:rsidRDefault="00482386">
      <w:pPr>
        <w:keepNext/>
        <w:pBdr>
          <w:left w:val="single" w:sz="24" w:space="6" w:color="52B69A"/>
        </w:pBdr>
        <w:ind w:left="170"/>
      </w:pPr>
      <w:r>
        <w:t xml:space="preserve">BSS Materiel possesses clear, verifiable capabilities in integrating SIGINT, COMINT, and advanced </w:t>
      </w:r>
      <w:r>
        <w:t>electro-optic payloads directly into its custom, anti-jamming communication backbones, though it is ranked just below the leading-edge global group as it actively expands its indigenous testing framework.</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BSS Materiel Limited manufactures</w:t>
      </w:r>
      <w:r>
        <w:t xml:space="preserve"> UAV-based COMINT/SIGINT systems, lawful intercept tools, and multi-sensor fusion hardware integrated with its own AI-powered tactical data links (such as Calibri-100 and Needle-500) designed for EW-resilient communications.</w:t>
      </w:r>
    </w:p>
    <w:p w:rsidR="00AD1653" w:rsidRDefault="00482386">
      <w:pPr>
        <w:pStyle w:val="ListBullet"/>
        <w:spacing w:after="60"/>
        <w:ind w:left="510"/>
      </w:pPr>
      <w:r>
        <w:t>The company develops the Yamadu</w:t>
      </w:r>
      <w:r>
        <w:t>ta rotary-wing armed UAV and high-altitude balloon-launched ISR systems with modular designs configured for swift payload exchanges—including weapon stabilization, cameras, and thermal sensors—while collaborating with domestic and foreign partners.</w:t>
      </w:r>
    </w:p>
    <w:p w:rsidR="00AD1653" w:rsidRDefault="00482386">
      <w:pPr>
        <w:keepNext/>
        <w:pBdr>
          <w:left w:val="single" w:sz="24" w:space="6" w:color="52B69A"/>
        </w:pBdr>
        <w:spacing w:before="120" w:after="60"/>
        <w:ind w:left="170"/>
      </w:pPr>
      <w:r>
        <w:rPr>
          <w:b/>
          <w:color w:val="0F172A"/>
          <w:sz w:val="20"/>
        </w:rPr>
        <w:t>Autonom</w:t>
      </w:r>
      <w:r>
        <w:rPr>
          <w:b/>
          <w:color w:val="0F172A"/>
          <w:sz w:val="20"/>
        </w:rPr>
        <w:t>ous Swarm &amp; Networking Capability — scored 91/100</w:t>
      </w:r>
    </w:p>
    <w:p w:rsidR="00AD1653" w:rsidRDefault="00482386">
      <w:pPr>
        <w:keepNext/>
        <w:pBdr>
          <w:left w:val="single" w:sz="24" w:space="6" w:color="52B69A"/>
        </w:pBdr>
        <w:ind w:left="170"/>
      </w:pPr>
      <w:r>
        <w:t>The company has clear self-reported capability and active development initiatives concerning swarm systems, but lacks independent, third-party verified benchmark testing or large-scale multi-hundred drone o</w:t>
      </w:r>
      <w:r>
        <w:t>perational mesh validation within the public domain.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BSS Materiel Limited self-reports the development of an indigenous Swarm Drone System designed for coordinated </w:t>
      </w:r>
      <w:r>
        <w:t>multi-drone surveillance and tactical missions, which features flexible command architecture and AI-assisted tracking supporting up to 10 drones per wave.</w:t>
      </w:r>
    </w:p>
    <w:p w:rsidR="00AD1653" w:rsidRDefault="00482386">
      <w:pPr>
        <w:pStyle w:val="ListBullet"/>
        <w:spacing w:after="60"/>
        <w:ind w:left="510"/>
      </w:pPr>
      <w:r>
        <w:t>The company publicizes a push toward indigenous unmanned strike and swarm warfare systems via its pne</w:t>
      </w:r>
      <w:r>
        <w:t>umatically launched one-way mission drone platforms tailored for rapid battlefield deployment.</w:t>
      </w:r>
    </w:p>
    <w:p w:rsidR="00AD1653" w:rsidRDefault="00482386">
      <w:pPr>
        <w:keepNext/>
        <w:pBdr>
          <w:left w:val="single" w:sz="24" w:space="6" w:color="52B69A"/>
        </w:pBdr>
        <w:spacing w:before="120" w:after="60"/>
        <w:ind w:left="170"/>
      </w:pPr>
      <w:r>
        <w:rPr>
          <w:b/>
          <w:color w:val="0F172A"/>
          <w:sz w:val="20"/>
        </w:rPr>
        <w:t>Compliance with Indian Drone Regulations — scored 86/100</w:t>
      </w:r>
    </w:p>
    <w:p w:rsidR="00AD1653" w:rsidRDefault="00482386">
      <w:pPr>
        <w:keepNext/>
        <w:pBdr>
          <w:left w:val="single" w:sz="24" w:space="6" w:color="52B69A"/>
        </w:pBdr>
        <w:ind w:left="170"/>
      </w:pPr>
      <w:r>
        <w:t>BSS Materiel demonstrates verified compliance with Indian military procurement guidelines. Based on prim</w:t>
      </w:r>
      <w:r>
        <w:t>ary research, the company has not disclosed commercial DGCA type certification or DigitalSky NPNT status for its systems.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Dehradun-based BSS Materiel Limited launched an indigenous line-up of tactical first-person view (FPV) drones built </w:t>
      </w:r>
      <w:r>
        <w:t>under the Make in India initiative, designed to meet Indian military procurement restrictions with zero Chinese-origin components.</w:t>
      </w:r>
    </w:p>
    <w:p w:rsidR="00AD1653" w:rsidRDefault="00482386">
      <w:pPr>
        <w:pStyle w:val="ListBullet"/>
        <w:spacing w:after="60"/>
        <w:ind w:left="510"/>
      </w:pPr>
      <w:r>
        <w:lastRenderedPageBreak/>
        <w:t xml:space="preserve">The company focuses on developing military autonomous systems, electronic warfare-resilient technologies, and NDAA-compliant </w:t>
      </w:r>
      <w:r>
        <w:t>ISR platforms through domestic and international collaborations.</w:t>
      </w:r>
    </w:p>
    <w:p w:rsidR="00AD1653" w:rsidRDefault="00482386">
      <w:pPr>
        <w:keepNext/>
        <w:pBdr>
          <w:bottom w:val="single" w:sz="6" w:space="3" w:color="E2E8F0"/>
        </w:pBdr>
        <w:spacing w:before="120" w:after="120"/>
      </w:pPr>
      <w:r>
        <w:rPr>
          <w:b/>
          <w:caps/>
          <w:color w:val="1A759F"/>
        </w:rPr>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scored 79/100</w:t>
      </w:r>
    </w:p>
    <w:p w:rsidR="00AD1653" w:rsidRDefault="00482386">
      <w:pPr>
        <w:keepNext/>
        <w:pBdr>
          <w:left w:val="single" w:sz="24" w:space="6" w:color="52B69A"/>
        </w:pBdr>
        <w:ind w:left="170"/>
      </w:pPr>
      <w:r>
        <w:t>Secondary research confirms that BSS Materiel actively participates in field evaluation trials with the Indian Ar</w:t>
      </w:r>
      <w:r>
        <w:t>my for autonomous tactical weapon platforms, but based on primary research, the company has not disclosed any finalized commercial contracts, order values, or formal government tenders specifically awarded for its drone communication data links, limiting i</w:t>
      </w:r>
      <w:r>
        <w:t>ts confirmed traction to the early-stage prototyping phase.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Public corporate reporting by Tracxn and official financial summaries show that BSS Materiel Limited operates as a small public limited startup with a total paid-up capital of IN</w:t>
      </w:r>
      <w:r>
        <w:t>R 7.00 lac and an annual revenue under INR 10 Cr as of March 31, 2024, without third-party verification of finalized, high-value procurement contracts from Indian defense or paramilitary forces.</w:t>
      </w:r>
    </w:p>
    <w:p w:rsidR="00AD1653" w:rsidRDefault="00482386">
      <w:pPr>
        <w:keepNext/>
        <w:pBdr>
          <w:left w:val="single" w:sz="24" w:space="6" w:color="52B69A"/>
        </w:pBdr>
        <w:spacing w:before="120" w:after="60"/>
        <w:ind w:left="170"/>
      </w:pPr>
      <w:r>
        <w:rPr>
          <w:b/>
          <w:color w:val="0F172A"/>
          <w:sz w:val="20"/>
        </w:rPr>
        <w:t>Revenue &amp; Funding in India — scored 85/100</w:t>
      </w:r>
    </w:p>
    <w:p w:rsidR="00AD1653" w:rsidRDefault="00482386">
      <w:pPr>
        <w:keepNext/>
        <w:pBdr>
          <w:left w:val="single" w:sz="24" w:space="6" w:color="52B69A"/>
        </w:pBdr>
        <w:ind w:left="170"/>
      </w:pPr>
      <w:r>
        <w:t>The company's basi</w:t>
      </w:r>
      <w:r>
        <w:t>c revenue band (under ₹10 Cr) was verified through third-party platform summaries of regulatory filings, while funding databases confirm it operates without outside institutional capital, and detailed revenue growth percentages or public government grant a</w:t>
      </w:r>
      <w:r>
        <w:t>mounts are lacking.</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According to official corporate registration data and financial analysis platforms like Tracxn, BSS Materiel Limited generated less than ₹10 Crore in revenue for the financial year ending March 31, 2024.</w:t>
      </w:r>
    </w:p>
    <w:p w:rsidR="00AD1653" w:rsidRDefault="00482386">
      <w:pPr>
        <w:pStyle w:val="ListBullet"/>
        <w:spacing w:after="60"/>
        <w:ind w:left="510"/>
      </w:pPr>
      <w:r>
        <w:t xml:space="preserve">Financial </w:t>
      </w:r>
      <w:r>
        <w:t>profiling from Tracxn tracks BSS Materiel Limited as an "unfunded" company that has not raised any institutional funding rounds from external investors or specific government programs as of mid-2026.</w:t>
      </w:r>
    </w:p>
    <w:p w:rsidR="00AD1653" w:rsidRDefault="00482386">
      <w:pPr>
        <w:keepNext/>
        <w:pBdr>
          <w:left w:val="single" w:sz="24" w:space="6" w:color="52B69A"/>
        </w:pBdr>
        <w:spacing w:before="120" w:after="60"/>
        <w:ind w:left="170"/>
      </w:pPr>
      <w:r>
        <w:rPr>
          <w:b/>
          <w:color w:val="0F172A"/>
          <w:sz w:val="20"/>
        </w:rPr>
        <w:t>Partnerships with Indian Drone OEMs — scored 87/100</w:t>
      </w:r>
    </w:p>
    <w:p w:rsidR="00AD1653" w:rsidRDefault="00482386">
      <w:pPr>
        <w:keepNext/>
        <w:pBdr>
          <w:left w:val="single" w:sz="24" w:space="6" w:color="52B69A"/>
        </w:pBdr>
        <w:ind w:left="170"/>
      </w:pPr>
      <w:r>
        <w:t>Seco</w:t>
      </w:r>
      <w:r>
        <w:t>ndary research confirmed BSS Materiel's co-developed products and named strategic alliances with emerging Indian technology providers/system integrators (BLACKNIFE Defence and Kalam Labs), but did not find third-party verified, long-standing commercial sup</w:t>
      </w:r>
      <w:r>
        <w:t>ply MoUs with major legacy Indian drone OEMs like ideaForge, leaving it with a solid, mid-level standing.</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has a co-development and technical showcase partnership with BLACKNIFE Defence to demonstrate the "VIKRA" advanced drone</w:t>
      </w:r>
      <w:r>
        <w:t>-to-drone interceptor and destroyer system to aerospace engineering students.</w:t>
      </w:r>
    </w:p>
    <w:p w:rsidR="00AD1653" w:rsidRDefault="00482386">
      <w:pPr>
        <w:pStyle w:val="ListBullet"/>
        <w:spacing w:after="60"/>
        <w:ind w:left="510"/>
      </w:pPr>
      <w:r>
        <w:t xml:space="preserve">The company has a strategic high-altitude research collaboration with Kalam Labs to unveil and test a balloon-launched stratospheric ISR UAV for long-endurance autonomous border </w:t>
      </w:r>
      <w:r>
        <w:t>surveillance.</w:t>
      </w:r>
    </w:p>
    <w:p w:rsidR="00AD1653" w:rsidRDefault="00482386">
      <w:pPr>
        <w:keepNext/>
        <w:pBdr>
          <w:left w:val="single" w:sz="24" w:space="6" w:color="52B69A"/>
        </w:pBdr>
        <w:spacing w:before="120" w:after="60"/>
        <w:ind w:left="170"/>
      </w:pPr>
      <w:r>
        <w:rPr>
          <w:b/>
          <w:color w:val="0F172A"/>
          <w:sz w:val="20"/>
        </w:rPr>
        <w:t>Manufacturing &amp; Operations Footprint in India — scored 74/100</w:t>
      </w:r>
    </w:p>
    <w:p w:rsidR="00AD1653" w:rsidRDefault="00482386">
      <w:pPr>
        <w:keepNext/>
        <w:pBdr>
          <w:left w:val="single" w:sz="24" w:space="6" w:color="52B69A"/>
        </w:pBdr>
        <w:ind w:left="170"/>
      </w:pPr>
      <w:r>
        <w:t xml:space="preserve">Secondary research confirms the company's active legal incorporation, corporate headquarters registration in Dehradun, and its operational footprint in local R&amp;D and assembly of </w:t>
      </w:r>
      <w:r>
        <w:t>indigenous drone systems, but official third-party audits of total capital investment or strict localized plant manufacturing metrics remain primarily self-reported or limited to defense trade publications.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BSS Materiel Limited is a regis</w:t>
      </w:r>
      <w:r>
        <w:t>tered active unlisted public company in India under CIN U74999UR2016PLC007232, established under the Make in India and Startup India initiatives with its official corporate headquarters and registered office located at 295, Pandit Wari, Phase II, Dehradun,</w:t>
      </w:r>
      <w:r>
        <w:t xml:space="preserve"> Uttarakhand, India.</w:t>
      </w:r>
    </w:p>
    <w:p w:rsidR="00AD1653" w:rsidRDefault="00482386">
      <w:pPr>
        <w:pStyle w:val="ListBullet"/>
        <w:spacing w:after="60"/>
        <w:ind w:left="510"/>
      </w:pPr>
      <w:r>
        <w:t>According to Indian Defence News, BSS Materiel operates a design and manufacturing setup in Dehradun where it leverages local engineering talent and collaborates with global partners to produce completely indigenous, NDAA-compliant tac</w:t>
      </w:r>
      <w:r>
        <w:t>tical FPV drones with zero Chinese-origin subcomponents to support local indigenization.</w:t>
      </w:r>
    </w:p>
    <w:p w:rsidR="00AD1653" w:rsidRDefault="00482386">
      <w:pPr>
        <w:keepNext/>
        <w:pBdr>
          <w:left w:val="single" w:sz="24" w:space="6" w:color="52B69A"/>
        </w:pBdr>
        <w:spacing w:before="120" w:after="60"/>
        <w:ind w:left="170"/>
      </w:pPr>
      <w:r>
        <w:rPr>
          <w:b/>
          <w:color w:val="0F172A"/>
          <w:sz w:val="20"/>
        </w:rPr>
        <w:t>Market Share in Indian Drone Communications — scored 86/100</w:t>
      </w:r>
    </w:p>
    <w:p w:rsidR="00AD1653" w:rsidRDefault="00482386">
      <w:pPr>
        <w:keepNext/>
        <w:pBdr>
          <w:left w:val="single" w:sz="24" w:space="6" w:color="52B69A"/>
        </w:pBdr>
        <w:ind w:left="170"/>
      </w:pPr>
      <w:r>
        <w:t>While product capabilities were verified, comparative market share and sales volume relative to competitors</w:t>
      </w:r>
      <w:r>
        <w:t xml:space="preserve"> could not be confirmed through secondary research due to a lack of published industry revenue and unit-share percentages.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BSS Materiel Limited manufactures the Cal</w:t>
      </w:r>
      <w:r>
        <w:t>ibri-100 UAV Data Link Terminal, an EW-resilient tactical data link maintaining connectivity at ranges up to 100 km.</w:t>
      </w:r>
    </w:p>
    <w:p w:rsidR="00AD1653" w:rsidRDefault="00482386">
      <w:pPr>
        <w:pStyle w:val="ListBullet"/>
        <w:spacing w:after="60"/>
        <w:ind w:left="510"/>
      </w:pPr>
      <w:r>
        <w:t>Third-party profiling from Tracxn indicates the unlisted entity operates with annual revenues under ₹10 Crores, demonstrating a lack of bro</w:t>
      </w:r>
      <w:r>
        <w:t>ad commercial market penetration.</w:t>
      </w:r>
    </w:p>
    <w:p w:rsidR="00AD1653" w:rsidRDefault="00482386">
      <w:pPr>
        <w:pStyle w:val="Heading2"/>
        <w:pageBreakBefore/>
        <w:shd w:val="clear" w:color="auto" w:fill="002857"/>
        <w:spacing w:after="0"/>
      </w:pPr>
      <w:bookmarkStart w:id="20" w:name="_Toc242369883"/>
      <w:r>
        <w:lastRenderedPageBreak/>
        <w:t>Beijan Tech</w:t>
      </w:r>
      <w:bookmarkEnd w:id="20"/>
    </w:p>
    <w:p w:rsidR="00AD1653" w:rsidRDefault="00482386">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80</w:t>
      </w:r>
      <w:r>
        <w:rPr>
          <w:color w:val="CBD5E1"/>
          <w:sz w:val="18"/>
        </w:rPr>
        <w:t xml:space="preserve">     Overall </w:t>
      </w:r>
      <w:r>
        <w:rPr>
          <w:b/>
          <w:color w:val="FFFFFF"/>
          <w:sz w:val="20"/>
        </w:rPr>
        <w:t>84</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75/100</w:t>
      </w:r>
    </w:p>
    <w:p w:rsidR="00AD1653" w:rsidRDefault="00482386">
      <w:pPr>
        <w:keepNext/>
        <w:pBdr>
          <w:left w:val="single" w:sz="24" w:space="6" w:color="52B69A"/>
        </w:pBdr>
        <w:ind w:left="170"/>
      </w:pPr>
      <w:r>
        <w:t xml:space="preserve">Field deployments and tactical swarm control software implementation with Indian </w:t>
      </w:r>
      <w:r>
        <w:t>military agencies are verified, but based on primary research, the company has not disclosed specific numeric performance metrics regarding range, latency and bandwidth, leaving only partial evidence.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Beijan Tech's Prachand Swarm Ground S</w:t>
      </w:r>
      <w:r>
        <w:t>tation software is actively deployed with formations under the Indian Army's Southern Command, as reported by Startuppedia.</w:t>
      </w:r>
    </w:p>
    <w:p w:rsidR="00AD1653" w:rsidRDefault="00482386">
      <w:pPr>
        <w:keepNext/>
        <w:pBdr>
          <w:left w:val="single" w:sz="24" w:space="6" w:color="52B69A"/>
        </w:pBdr>
        <w:spacing w:before="120" w:after="60"/>
        <w:ind w:left="170"/>
      </w:pPr>
      <w:r>
        <w:rPr>
          <w:b/>
          <w:color w:val="0F172A"/>
          <w:sz w:val="20"/>
        </w:rPr>
        <w:t>Secure &amp; Resilient Communication Systems — scored 95/100</w:t>
      </w:r>
    </w:p>
    <w:p w:rsidR="00AD1653" w:rsidRDefault="00482386">
      <w:pPr>
        <w:keepNext/>
        <w:pBdr>
          <w:left w:val="single" w:sz="24" w:space="6" w:color="52B69A"/>
        </w:pBdr>
        <w:ind w:left="170"/>
      </w:pPr>
      <w:r>
        <w:t xml:space="preserve">Secondary research confirmed active field deployments, military unit LOIs, </w:t>
      </w:r>
      <w:r>
        <w:t>and anti-jamming capabilities via the GPS-denied navigation module, but specific formal third-party cryptographic certifications (e.g., explicit DRDO/MoD encryption standard ratings) are not fully detailed in available reports, leaving it with a proven cap</w:t>
      </w:r>
      <w:r>
        <w:t>ability short of full certification.</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deployed the Prachand Swarm Ground Station software with formations under the Indian Army's Southern Command, and conducted on-ground development with the Army Design Bureau (ADB) for Prach</w:t>
      </w:r>
      <w:r>
        <w:t>and Swarm Drones, according to Startuppedia.</w:t>
      </w:r>
    </w:p>
    <w:p w:rsidR="00AD1653" w:rsidRDefault="00482386">
      <w:pPr>
        <w:pStyle w:val="ListBullet"/>
        <w:spacing w:after="60"/>
        <w:ind w:left="510"/>
      </w:pPr>
      <w:r>
        <w:t>The company conducted field validation of the Beijan Autonomous Navigation Module (BANM) for GPS-denied environments during a week-long field deployment near Jaisalmer and pilots in Pokhran Field Firing Range (P</w:t>
      </w:r>
      <w:r>
        <w:t>FFR), Secunderabad, and Leh (Deccan Chronicle).</w:t>
      </w:r>
    </w:p>
    <w:p w:rsidR="00AD1653" w:rsidRDefault="00482386">
      <w:pPr>
        <w:keepNext/>
        <w:pBdr>
          <w:left w:val="single" w:sz="24" w:space="6" w:color="52B69A"/>
        </w:pBdr>
        <w:spacing w:before="120" w:after="60"/>
        <w:ind w:left="170"/>
      </w:pPr>
      <w:r>
        <w:rPr>
          <w:b/>
          <w:color w:val="0F172A"/>
          <w:sz w:val="20"/>
        </w:rPr>
        <w:t>Payload &amp; Sensor Integration — scored 97/100</w:t>
      </w:r>
    </w:p>
    <w:p w:rsidR="00AD1653" w:rsidRDefault="00482386">
      <w:pPr>
        <w:keepNext/>
        <w:pBdr>
          <w:left w:val="single" w:sz="24" w:space="6" w:color="52B69A"/>
        </w:pBdr>
        <w:ind w:left="170"/>
      </w:pPr>
      <w:r>
        <w:t>Secondary research confirms the integration of the edge computing backbone into swarm drone architectures and onboard vision sensors with Indian partners, but base</w:t>
      </w:r>
      <w:r>
        <w:t>d on primary research, the company has not disclosed specific payload capacities (in kilograms) or specialized SIGINT/COMINT relay hardware metrics, leaving a clear, verifiable capability short of full documentation.</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successfu</w:t>
      </w:r>
      <w:r>
        <w:t>lly integrated its core technology with the Army Design Bureau (ADB) project, focusing specifically on Ground Control Station (GCS) software and Edge Compute platforms for the "Prachand" Swarm Drones.</w:t>
      </w:r>
    </w:p>
    <w:p w:rsidR="00AD1653" w:rsidRDefault="00482386">
      <w:pPr>
        <w:pStyle w:val="ListBullet"/>
        <w:spacing w:after="60"/>
        <w:ind w:left="510"/>
      </w:pPr>
      <w:r>
        <w:t>The company's Beijan Autonomous Navigation Module (BANM</w:t>
      </w:r>
      <w:r>
        <w:t>) functions as a compact, platform-agnostic edge-computing board that attaches directly onto existing UAV sensor/vision setups to enable autonomous detection and visual-tactical navigation under high-stakes, GPS-denied field deployments with the Indian Arm</w:t>
      </w:r>
      <w:r>
        <w:t>y near Jaisalmer and the Pokhran Field Firing Range.</w:t>
      </w:r>
    </w:p>
    <w:p w:rsidR="00AD1653" w:rsidRDefault="00482386">
      <w:pPr>
        <w:keepNext/>
        <w:pBdr>
          <w:left w:val="single" w:sz="24" w:space="6" w:color="52B69A"/>
        </w:pBdr>
        <w:spacing w:before="120" w:after="60"/>
        <w:ind w:left="170"/>
      </w:pPr>
      <w:r>
        <w:rPr>
          <w:b/>
          <w:color w:val="0F172A"/>
          <w:sz w:val="20"/>
        </w:rPr>
        <w:t>Autonomous Swarm &amp; Networking Capability — scored 100/100</w:t>
      </w:r>
    </w:p>
    <w:p w:rsidR="00AD1653" w:rsidRDefault="00482386">
      <w:pPr>
        <w:keepNext/>
        <w:pBdr>
          <w:left w:val="single" w:sz="24" w:space="6" w:color="52B69A"/>
        </w:pBdr>
        <w:ind w:left="170"/>
      </w:pPr>
      <w:r>
        <w:t xml:space="preserve">Verification of Beijan Tech's mesh networking architecture and active field deployment with the Southern Command confirms its operational </w:t>
      </w:r>
      <w:r>
        <w:t>capability in Indian conditions.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Beijan Tech's Prachand Swarm Ground Station software has been deployed with formations under the Indian Army's Southern Command, alongside an ongoing development project for the Army Design Bureau focusing</w:t>
      </w:r>
      <w:r>
        <w:t xml:space="preserve"> on Ground Control Stations and edge computing.</w:t>
      </w:r>
    </w:p>
    <w:p w:rsidR="00AD1653" w:rsidRDefault="00482386">
      <w:pPr>
        <w:pStyle w:val="ListBullet"/>
        <w:spacing w:after="60"/>
        <w:ind w:left="510"/>
      </w:pPr>
      <w:r>
        <w:t>Operating from the Coras Lab at BITS Hyderabad, the company has developed a secure mesh network system connecting drones, ground stations, and artillery units to ensure unjammable communication.</w:t>
      </w:r>
    </w:p>
    <w:p w:rsidR="00AD1653" w:rsidRDefault="00482386">
      <w:pPr>
        <w:keepNext/>
        <w:pBdr>
          <w:left w:val="single" w:sz="24" w:space="6" w:color="52B69A"/>
        </w:pBdr>
        <w:spacing w:before="120" w:after="60"/>
        <w:ind w:left="170"/>
      </w:pPr>
      <w:r>
        <w:rPr>
          <w:b/>
          <w:color w:val="0F172A"/>
          <w:sz w:val="20"/>
        </w:rPr>
        <w:t>Compliance wi</w:t>
      </w:r>
      <w:r>
        <w:rPr>
          <w:b/>
          <w:color w:val="0F172A"/>
          <w:sz w:val="20"/>
        </w:rPr>
        <w:t>th Indian Drone Regulations — scored 75/100</w:t>
      </w:r>
    </w:p>
    <w:p w:rsidR="00AD1653" w:rsidRDefault="00482386">
      <w:pPr>
        <w:keepNext/>
        <w:pBdr>
          <w:left w:val="single" w:sz="24" w:space="6" w:color="52B69A"/>
        </w:pBdr>
        <w:ind w:left="170"/>
      </w:pPr>
      <w:r>
        <w:t xml:space="preserve">The company has verified operational integration and testing with military bodies like the Army Design Bureau, but based on primary research, the company has not disclosed civil DGCA certifications, standard </w:t>
      </w:r>
      <w:r>
        <w:t>Drone Rules 2021 adherence, or NPNT compliance, primarily due to its strict focus on defense-exempt military applications.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Beijan Tech deployed its "Prachand Swarm Ground Station" software with formations under the Indian Army's Southern </w:t>
      </w:r>
      <w:r>
        <w:t>Command, along with on-ground development for an Army Design Bureau (ADB) swarm drone project.</w:t>
      </w:r>
    </w:p>
    <w:p w:rsidR="00AD1653" w:rsidRDefault="00482386">
      <w:pPr>
        <w:pStyle w:val="ListBullet"/>
        <w:spacing w:after="60"/>
        <w:ind w:left="510"/>
      </w:pPr>
      <w:r>
        <w:lastRenderedPageBreak/>
        <w:t>The company conducted field validation and testing of the Beijan Autonomous Navigation Module (BANM) with the Army Design Bureau at the Pokhran Field Firing Rang</w:t>
      </w:r>
      <w:r>
        <w:t>e (PFFR), demonstrating custom software-driven integration into tactical defense assets.</w:t>
      </w:r>
    </w:p>
    <w:p w:rsidR="00AD1653" w:rsidRDefault="00482386">
      <w:pPr>
        <w:keepNext/>
        <w:pBdr>
          <w:bottom w:val="single" w:sz="6" w:space="3" w:color="E2E8F0"/>
        </w:pBdr>
        <w:spacing w:before="120" w:after="120"/>
      </w:pPr>
      <w:r>
        <w:rPr>
          <w:b/>
          <w:caps/>
          <w:color w:val="1A759F"/>
        </w:rPr>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scored 85/100</w:t>
      </w:r>
    </w:p>
    <w:p w:rsidR="00AD1653" w:rsidRDefault="00482386">
      <w:pPr>
        <w:keepNext/>
        <w:pBdr>
          <w:left w:val="single" w:sz="24" w:space="6" w:color="52B69A"/>
        </w:pBdr>
        <w:ind w:left="170"/>
      </w:pPr>
      <w:r>
        <w:t>Active field software deployments with the Indian Army's Southern Command and ongoing des</w:t>
      </w:r>
      <w:r>
        <w:t>ign partnerships with the Army Design Bureau were verified.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Beijan Tech's Prachand Swarm Ground Station software is actively deployed with formations under the Indi</w:t>
      </w:r>
      <w:r>
        <w:t>an Army's Southern Command, as reported by Startuppedia.</w:t>
      </w:r>
    </w:p>
    <w:p w:rsidR="00AD1653" w:rsidRDefault="00482386">
      <w:pPr>
        <w:pStyle w:val="ListBullet"/>
        <w:spacing w:after="60"/>
        <w:ind w:left="510"/>
      </w:pPr>
      <w:r>
        <w:t>The company has received Letters of Intent (LOIs) from eight military units and initiated on-ground deployment/development for the Army Design Bureau (ADB) project focusing on ground control stations</w:t>
      </w:r>
      <w:r>
        <w:t xml:space="preserve"> and edge compute for Prachand Swarm Drones, as recorded on Beijan Tech's official LinkedIn updates.</w:t>
      </w:r>
    </w:p>
    <w:p w:rsidR="00AD1653" w:rsidRDefault="00482386">
      <w:pPr>
        <w:keepNext/>
        <w:pBdr>
          <w:left w:val="single" w:sz="24" w:space="6" w:color="52B69A"/>
        </w:pBdr>
        <w:spacing w:before="120" w:after="60"/>
        <w:ind w:left="170"/>
      </w:pPr>
      <w:r>
        <w:rPr>
          <w:b/>
          <w:color w:val="0F172A"/>
          <w:sz w:val="20"/>
        </w:rPr>
        <w:t>Revenue &amp; Funding in India — scored 89/100</w:t>
      </w:r>
    </w:p>
    <w:p w:rsidR="00AD1653" w:rsidRDefault="00482386">
      <w:pPr>
        <w:keepNext/>
        <w:pBdr>
          <w:left w:val="single" w:sz="24" w:space="6" w:color="52B69A"/>
        </w:pBdr>
        <w:ind w:left="170"/>
      </w:pPr>
      <w:r>
        <w:t>Secondary research confirms the company's early-stage venture funding, ecosystem grants and initial commercial p</w:t>
      </w:r>
      <w:r>
        <w:t>urchase orders, but total overall operational revenue and formal long-term financial statements remain limited given the company's recent founding in 2025, leaving the evidence partial and early-stage.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Beijan Tech raised a ₹1.7 crore (~$1</w:t>
      </w:r>
      <w:r>
        <w:t>80,000) pre-seed funding round led by ajvc (A Junior VC) in September 2026 to scale its modular defense autonomy systems.</w:t>
      </w:r>
    </w:p>
    <w:p w:rsidR="00AD1653" w:rsidRDefault="00482386">
      <w:pPr>
        <w:pStyle w:val="ListBullet"/>
        <w:spacing w:after="60"/>
        <w:ind w:left="510"/>
      </w:pPr>
      <w:r>
        <w:t>The company won a ₹25 lakh research grant at the Curiosity event hosted by South Park Commons and ARTPARK, and secured a ₹20 lakh pilo</w:t>
      </w:r>
      <w:r>
        <w:t>t order for its artillery automation systems.</w:t>
      </w:r>
    </w:p>
    <w:p w:rsidR="00AD1653" w:rsidRDefault="00482386">
      <w:pPr>
        <w:keepNext/>
        <w:pBdr>
          <w:left w:val="single" w:sz="24" w:space="6" w:color="52B69A"/>
        </w:pBdr>
        <w:spacing w:before="120" w:after="60"/>
        <w:ind w:left="170"/>
      </w:pPr>
      <w:r>
        <w:rPr>
          <w:b/>
          <w:color w:val="0F172A"/>
          <w:sz w:val="20"/>
        </w:rPr>
        <w:t>Partnerships with Indian Drone OEMs — scored 75/100</w:t>
      </w:r>
    </w:p>
    <w:p w:rsidR="00AD1653" w:rsidRDefault="00482386">
      <w:pPr>
        <w:keepNext/>
        <w:pBdr>
          <w:left w:val="single" w:sz="24" w:space="6" w:color="52B69A"/>
        </w:pBdr>
        <w:ind w:left="170"/>
      </w:pPr>
      <w:r>
        <w:t>Secondary research confirms that Beijan Tech has a direct development collaboration with a government military entity (the Army Design Bureau) for swarm drone</w:t>
      </w:r>
      <w:r>
        <w:t xml:space="preserve"> ground software.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Beijan Tech has partnered with the Army Design Bureau (ADB) to initiate on-ground development on an edge compute and Ground Control Station (GCS) </w:t>
      </w:r>
      <w:r>
        <w:t>project for the Prachand Swarm Drones.</w:t>
      </w:r>
    </w:p>
    <w:p w:rsidR="00AD1653" w:rsidRDefault="00482386">
      <w:pPr>
        <w:pStyle w:val="ListBullet"/>
        <w:spacing w:after="60"/>
        <w:ind w:left="510"/>
      </w:pPr>
      <w:r>
        <w:t>Based on primary research, the company has not disclosed information for this parameter. No strategic alliances, MoUs, joint ventures, or co-developed products with commercial or independent Indian drone OEMs (origina</w:t>
      </w:r>
      <w:r>
        <w:t>l equipment manufacturers) or system integrators could be found in public records.</w:t>
      </w:r>
    </w:p>
    <w:p w:rsidR="00AD1653" w:rsidRDefault="00482386">
      <w:pPr>
        <w:keepNext/>
        <w:pBdr>
          <w:left w:val="single" w:sz="24" w:space="6" w:color="52B69A"/>
        </w:pBdr>
        <w:spacing w:before="120" w:after="60"/>
        <w:ind w:left="170"/>
      </w:pPr>
      <w:r>
        <w:rPr>
          <w:b/>
          <w:color w:val="0F172A"/>
          <w:sz w:val="20"/>
        </w:rPr>
        <w:t>Manufacturing &amp; Operations Footprint in India — scored 70/100</w:t>
      </w:r>
    </w:p>
    <w:p w:rsidR="00AD1653" w:rsidRDefault="00482386">
      <w:pPr>
        <w:keepNext/>
        <w:pBdr>
          <w:left w:val="single" w:sz="24" w:space="6" w:color="52B69A"/>
        </w:pBdr>
        <w:ind w:left="170"/>
      </w:pPr>
      <w:r>
        <w:t xml:space="preserve">Secondary research confirms the company's designated R&amp;D facility location in Hyderabad, its employee size </w:t>
      </w:r>
      <w:r>
        <w:t>category (2-10 employees), and early-stage seed investments, but based on primary research, the company has not disclosed large-scale dedicated local manufacturing plants or assembly sites beyond university lab-based development given its early lifecycle p</w:t>
      </w:r>
      <w:r>
        <w:t>hase.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Beijan Tech operates its R&amp;D out of the campus-based CORAS Lab at BITS Pilani, Hyderabad Campus, where it was founded as an engineering project by undergraduate students Naman Kasliwal and Shiv Patil.</w:t>
      </w:r>
    </w:p>
    <w:p w:rsidR="00AD1653" w:rsidRDefault="00482386">
      <w:pPr>
        <w:pStyle w:val="ListBullet"/>
        <w:spacing w:after="60"/>
        <w:ind w:left="510"/>
      </w:pPr>
      <w:r>
        <w:t>The company secured a ₹1.7 Cror</w:t>
      </w:r>
      <w:r>
        <w:t>e pre-seed funding round led by AJVC in September 2026 to support its local operations, alongside a prior ₹25 Lakh grant from the Curiosity-2025 event at IIT Gandhinagar.</w:t>
      </w:r>
    </w:p>
    <w:p w:rsidR="00AD1653" w:rsidRDefault="00482386">
      <w:pPr>
        <w:keepNext/>
        <w:pBdr>
          <w:left w:val="single" w:sz="24" w:space="6" w:color="52B69A"/>
        </w:pBdr>
        <w:spacing w:before="120" w:after="60"/>
        <w:ind w:left="170"/>
      </w:pPr>
      <w:r>
        <w:rPr>
          <w:b/>
          <w:color w:val="0F172A"/>
          <w:sz w:val="20"/>
        </w:rPr>
        <w:t>Market Share in Indian Drone Communications — scored 82/100</w:t>
      </w:r>
    </w:p>
    <w:p w:rsidR="00AD1653" w:rsidRDefault="00482386">
      <w:pPr>
        <w:keepNext/>
        <w:pBdr>
          <w:left w:val="single" w:sz="24" w:space="6" w:color="52B69A"/>
        </w:pBdr>
        <w:ind w:left="170"/>
      </w:pPr>
      <w:r>
        <w:t>Secondary research confir</w:t>
      </w:r>
      <w:r>
        <w:t>ms the company's early deployment traction and military pilot agreements, but actual numeric market share, total units sold, or comparative revenue metrics relative to competitors in the broader Indian market remain entirely unquantified given its early pr</w:t>
      </w:r>
      <w:r>
        <w:t>e-seed stage.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Beijan Tech has received Letters of Intent (LOIs) from eight separate military units for its autonomous navigation module, and its Prachand Swarm Ground Station software is actively deployed with formations under the Indian </w:t>
      </w:r>
      <w:r>
        <w:t>Army's Southern Command.</w:t>
      </w:r>
    </w:p>
    <w:p w:rsidR="00AD1653" w:rsidRDefault="00482386">
      <w:pPr>
        <w:pStyle w:val="ListBullet"/>
        <w:spacing w:after="60"/>
        <w:ind w:left="510"/>
      </w:pPr>
      <w:r>
        <w:t>The company is an early-stage startup founded in 2025 by BITS Pilani Hyderabad students that recently raised a pre-seed funding round of ₹1.7 Crore led by AJVC to scale its sovereign autonomy systems.</w:t>
      </w:r>
    </w:p>
    <w:p w:rsidR="00AD1653" w:rsidRDefault="00482386">
      <w:pPr>
        <w:pStyle w:val="Heading2"/>
        <w:pageBreakBefore/>
        <w:shd w:val="clear" w:color="auto" w:fill="002857"/>
        <w:spacing w:after="0"/>
      </w:pPr>
      <w:bookmarkStart w:id="21" w:name="_Toc242369884"/>
      <w:r>
        <w:lastRenderedPageBreak/>
        <w:t>AlgoBotix Pvt Ltd</w:t>
      </w:r>
      <w:bookmarkEnd w:id="21"/>
    </w:p>
    <w:p w:rsidR="00AD1653" w:rsidRDefault="00482386">
      <w:pPr>
        <w:shd w:val="clear" w:color="auto" w:fill="002857"/>
        <w:spacing w:after="200"/>
      </w:pPr>
      <w:r>
        <w:rPr>
          <w:color w:val="CBD5E1"/>
          <w:sz w:val="18"/>
        </w:rPr>
        <w:t xml:space="preserve">Mergix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78</w:t>
      </w:r>
      <w:r>
        <w:rPr>
          <w:color w:val="CBD5E1"/>
          <w:sz w:val="18"/>
        </w:rPr>
        <w:t xml:space="preserve">     Overall </w:t>
      </w:r>
      <w:r>
        <w:rPr>
          <w:b/>
          <w:color w:val="FFFFFF"/>
          <w:sz w:val="20"/>
        </w:rPr>
        <w:t>82</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80/100</w:t>
      </w:r>
    </w:p>
    <w:p w:rsidR="00AD1653" w:rsidRDefault="00482386">
      <w:pPr>
        <w:keepNext/>
        <w:pBdr>
          <w:left w:val="single" w:sz="24" w:space="6" w:color="52B69A"/>
        </w:pBdr>
        <w:ind w:left="170"/>
      </w:pPr>
      <w:r>
        <w:t>Secondary research confirms the hardware architecture, multi-link design and baseline performance capability (high-bandwidth stream</w:t>
      </w:r>
      <w:r>
        <w:t>ing and cellular-enabled cloud connectivity) via official specifications, and verified its public showcase to Indian agencies at IMC 2025.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Product specifications fr</w:t>
      </w:r>
      <w:r>
        <w:t>om AlgoBotix's official documentation and technical literature state that the Mergix module family utilizes 4G/5G cellular connectivity alongside dual-link resilience and fallback peer-to-peer radio networks, achieving low-latency control and high-bandwidt</w:t>
      </w:r>
      <w:r>
        <w:t>h real-time video streaming.</w:t>
      </w:r>
    </w:p>
    <w:p w:rsidR="00AD1653" w:rsidRDefault="00482386">
      <w:pPr>
        <w:pStyle w:val="ListBullet"/>
        <w:spacing w:after="60"/>
        <w:ind w:left="510"/>
      </w:pPr>
      <w:r>
        <w:t>AlgoBotix publicly presented and demonstrated its integrated end-to-end data connectivity pipeline (4G/5G Mergix and the UBIX Console) to government, defence, and ecosystem stakeholders during field showcase events at the India</w:t>
      </w:r>
      <w:r>
        <w:t>n Mobile Congress (IMC 2025).</w:t>
      </w:r>
    </w:p>
    <w:p w:rsidR="00AD1653" w:rsidRDefault="00482386">
      <w:pPr>
        <w:keepNext/>
        <w:pBdr>
          <w:left w:val="single" w:sz="24" w:space="6" w:color="52B69A"/>
        </w:pBdr>
        <w:spacing w:before="120" w:after="60"/>
        <w:ind w:left="170"/>
      </w:pPr>
      <w:r>
        <w:rPr>
          <w:b/>
          <w:color w:val="0F172A"/>
          <w:sz w:val="20"/>
        </w:rPr>
        <w:t>Secure &amp; Resilient Communication Systems — scored 87/100</w:t>
      </w:r>
    </w:p>
    <w:p w:rsidR="00AD1653" w:rsidRDefault="00482386">
      <w:pPr>
        <w:keepNext/>
        <w:pBdr>
          <w:left w:val="single" w:sz="24" w:space="6" w:color="52B69A"/>
        </w:pBdr>
        <w:ind w:left="170"/>
      </w:pPr>
      <w:r>
        <w:t xml:space="preserve">While basic software-defined encryption (SSL) and dual-link communication redundancies were verified through company specifications, the advanced defense-grade measures </w:t>
      </w:r>
      <w:r>
        <w:t>required here, specifically anti-jamming capabilities, anti-spoofing mechanisms, and based on primary research, the company has not disclosed third-party validation or certifications from agencies like DRDO or the Indian Ministry of Defence,, leaving the e</w:t>
      </w:r>
      <w:r>
        <w:t>vidence partial and self-reported.</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deployed SSL-encrypted communication protocols within the 4G/5G Mergix plug-and-play module to secure data transmission and enforce system ID-based device authentication, as detailed on the A</w:t>
      </w:r>
      <w:r>
        <w:t>lgoBotix Mergix Product Page.</w:t>
      </w:r>
    </w:p>
    <w:p w:rsidR="00AD1653" w:rsidRDefault="00482386">
      <w:pPr>
        <w:pStyle w:val="ListBullet"/>
        <w:spacing w:after="60"/>
        <w:ind w:left="510"/>
      </w:pPr>
      <w:r>
        <w:t>Built-in dual-link cellular network resilience architectures that configure secondary fallback data links alongside primary lines to safeguard command continuity during transmission disruptions, as verified via the AlgoBotix M</w:t>
      </w:r>
      <w:r>
        <w:t>ergix Stack Specifications.</w:t>
      </w:r>
    </w:p>
    <w:p w:rsidR="00AD1653" w:rsidRDefault="00482386">
      <w:pPr>
        <w:keepNext/>
        <w:pBdr>
          <w:left w:val="single" w:sz="24" w:space="6" w:color="52B69A"/>
        </w:pBdr>
        <w:spacing w:before="120" w:after="60"/>
        <w:ind w:left="170"/>
      </w:pPr>
      <w:r>
        <w:rPr>
          <w:b/>
          <w:color w:val="0F172A"/>
          <w:sz w:val="20"/>
        </w:rPr>
        <w:t>Payload &amp; Sensor Integration — scored 83/100</w:t>
      </w:r>
    </w:p>
    <w:p w:rsidR="00AD1653" w:rsidRDefault="00482386">
      <w:pPr>
        <w:keepNext/>
        <w:pBdr>
          <w:left w:val="single" w:sz="24" w:space="6" w:color="52B69A"/>
        </w:pBdr>
        <w:ind w:left="170"/>
      </w:pPr>
      <w:r>
        <w:t>While basic MAVLink telemetry integration and Ethernet video data handling via the Mergix module interfaces were verified, third-party validation or technical figures regarding specia</w:t>
      </w:r>
      <w:r>
        <w:t>lized payloads like SIGINT/COMINT, radar, or specific payload weight capacities could not be confirmed through secondary research, leaving the evidence self-reported and partial. Based on primary research, the company has not disclosed further details.</w:t>
      </w:r>
    </w:p>
    <w:p w:rsidR="00AD1653" w:rsidRDefault="00482386">
      <w:pPr>
        <w:keepNext/>
        <w:spacing w:after="40"/>
        <w:ind w:left="170"/>
      </w:pPr>
      <w:r>
        <w:rPr>
          <w:b/>
          <w:caps/>
          <w:color w:val="64748B"/>
          <w:sz w:val="15"/>
        </w:rPr>
        <w:t>Sup</w:t>
      </w:r>
      <w:r>
        <w:rPr>
          <w:b/>
          <w:caps/>
          <w:color w:val="64748B"/>
          <w:sz w:val="15"/>
        </w:rPr>
        <w:t>porting points</w:t>
      </w:r>
    </w:p>
    <w:p w:rsidR="00AD1653" w:rsidRDefault="00482386">
      <w:pPr>
        <w:pStyle w:val="ListBullet"/>
        <w:spacing w:after="60"/>
        <w:ind w:left="510"/>
      </w:pPr>
      <w:r>
        <w:t>AlgoBotix's Mergix Connect hardware module features native integration interfaces including Ethernet for high-definition video payloads and UART for telemetry streaming, ensuring compatibility with standard MAVLink-enabled flight controllers</w:t>
      </w:r>
      <w:r>
        <w:t xml:space="preserve"> such as PX4 and ArduPilot as reported by the official AlgoBotix Mergix Overview.</w:t>
      </w:r>
    </w:p>
    <w:p w:rsidR="00AD1653" w:rsidRDefault="00482386">
      <w:pPr>
        <w:pStyle w:val="ListBullet"/>
        <w:spacing w:after="60"/>
        <w:ind w:left="510"/>
      </w:pPr>
      <w:r>
        <w:t>The company publicised its data pipeline connectivity capabilities by showcasing the plug-and-play end-to-end data pipeline of the 4G/5G Mergix and the Ubix Console alongside</w:t>
      </w:r>
      <w:r>
        <w:t xml:space="preserve"> its partner ARTPARK (AI &amp; Robotics Technology Park) at the Indian Mobile Congress, according to an update on the AlgoBotix LinkedIn Page.</w:t>
      </w:r>
    </w:p>
    <w:p w:rsidR="00AD1653" w:rsidRDefault="00482386">
      <w:pPr>
        <w:keepNext/>
        <w:pBdr>
          <w:left w:val="single" w:sz="24" w:space="6" w:color="52B69A"/>
        </w:pBdr>
        <w:spacing w:before="120" w:after="60"/>
        <w:ind w:left="170"/>
      </w:pPr>
      <w:r>
        <w:rPr>
          <w:b/>
          <w:color w:val="0F172A"/>
          <w:sz w:val="20"/>
        </w:rPr>
        <w:t>Autonomous Swarm &amp; Networking Capability — scored 98/100</w:t>
      </w:r>
    </w:p>
    <w:p w:rsidR="00AD1653" w:rsidRDefault="00482386">
      <w:pPr>
        <w:keepNext/>
        <w:pBdr>
          <w:left w:val="single" w:sz="24" w:space="6" w:color="52B69A"/>
        </w:pBdr>
        <w:ind w:left="170"/>
      </w:pPr>
      <w:r>
        <w:t>Multi-drone swarm management consoles and collaborative flig</w:t>
      </w:r>
      <w:r>
        <w:t>ht algorithms ("Stigmergix") were verified, but third-party verified field metrics and formal scalability tests under specific Indian operational conditions could not be confirmed through secondary research, leaving a clear but not fully documented capabil</w:t>
      </w:r>
      <w:r>
        <w:t>ity.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presented its "UBIX Console – Autonomous Drone Swarm-in-a-Box" and its "4G/5G Mergix" modules for multi-drone coordination at the Indian Mobile Con</w:t>
      </w:r>
      <w:r>
        <w:t>gress (IMC).</w:t>
      </w:r>
    </w:p>
    <w:p w:rsidR="00AD1653" w:rsidRDefault="00482386">
      <w:pPr>
        <w:pStyle w:val="ListBullet"/>
        <w:spacing w:after="60"/>
        <w:ind w:left="510"/>
      </w:pPr>
      <w:r>
        <w:t>AlgoBotix developed "Stigmergix," a software system designed for collaborative swarm flying of multiple UAVs handling shared or distributed slung-load payloads.</w:t>
      </w:r>
    </w:p>
    <w:p w:rsidR="00AD1653" w:rsidRDefault="00482386">
      <w:pPr>
        <w:keepNext/>
        <w:pBdr>
          <w:left w:val="single" w:sz="24" w:space="6" w:color="52B69A"/>
        </w:pBdr>
        <w:spacing w:before="120" w:after="60"/>
        <w:ind w:left="170"/>
      </w:pPr>
      <w:r>
        <w:rPr>
          <w:b/>
          <w:color w:val="0F172A"/>
          <w:sz w:val="20"/>
        </w:rPr>
        <w:t>Compliance with Indian Drone Regulations — scored 84/100</w:t>
      </w:r>
    </w:p>
    <w:p w:rsidR="00AD1653" w:rsidRDefault="00482386">
      <w:pPr>
        <w:keepNext/>
        <w:pBdr>
          <w:left w:val="single" w:sz="24" w:space="6" w:color="52B69A"/>
        </w:pBdr>
        <w:ind w:left="170"/>
      </w:pPr>
      <w:r>
        <w:t>Secondary research confir</w:t>
      </w:r>
      <w:r>
        <w:t xml:space="preserve">ms the company's active engagement in airspace integration and traffic management via the Andhra Pradesh Drone Corporation MoU, but did not identify third-party or official DGCA evidence regarding type </w:t>
      </w:r>
      <w:r>
        <w:lastRenderedPageBreak/>
        <w:t>certification or specific NPNT hardware approval for i</w:t>
      </w:r>
      <w:r>
        <w:t>ts Mergix or Ubix components, leaving compliance partial and still developing.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AlgoBotix signed a Memorandum of Understanding (MoU) with the Andhra Pradesh Drone Co</w:t>
      </w:r>
      <w:r>
        <w:t>rporation to establish a central command system for a multi-drone command &amp; control framework, enabling India's first-ever implementation of Unmanned Aerial Traffic Management (UTM) within the 300-acre Drone City Kurnool Testbed.</w:t>
      </w:r>
    </w:p>
    <w:p w:rsidR="00AD1653" w:rsidRDefault="00482386">
      <w:pPr>
        <w:pStyle w:val="ListBullet"/>
        <w:spacing w:after="60"/>
        <w:ind w:left="510"/>
      </w:pPr>
      <w:r>
        <w:t>AlgoBotix plans the deploy</w:t>
      </w:r>
      <w:r>
        <w:t>ment of its "Ubix Automatica" stack (named GRAM-GATI) explicitly designed to manage lighter Unmanned Aerial Vehicle (UAV) traffic and ensure automated geo-fenced lanes for rural aerial mobility.</w:t>
      </w:r>
    </w:p>
    <w:p w:rsidR="00AD1653" w:rsidRDefault="00482386">
      <w:pPr>
        <w:keepNext/>
        <w:pBdr>
          <w:bottom w:val="single" w:sz="6" w:space="3" w:color="E2E8F0"/>
        </w:pBdr>
        <w:spacing w:before="120" w:after="120"/>
      </w:pPr>
      <w:r>
        <w:rPr>
          <w:b/>
          <w:caps/>
          <w:color w:val="1A759F"/>
        </w:rPr>
        <w:t>Y — Business Capability</w:t>
      </w:r>
    </w:p>
    <w:p w:rsidR="00AD1653" w:rsidRDefault="00482386">
      <w:pPr>
        <w:keepNext/>
        <w:pBdr>
          <w:left w:val="single" w:sz="24" w:space="6" w:color="52B69A"/>
        </w:pBdr>
        <w:spacing w:before="120" w:after="60"/>
        <w:ind w:left="170"/>
      </w:pPr>
      <w:r>
        <w:rPr>
          <w:b/>
          <w:color w:val="0F172A"/>
          <w:sz w:val="20"/>
        </w:rPr>
        <w:t>Indian Defense &amp; Government Contracts</w:t>
      </w:r>
      <w:r>
        <w:rPr>
          <w:b/>
          <w:color w:val="0F172A"/>
          <w:sz w:val="20"/>
        </w:rPr>
        <w:t xml:space="preserve"> — scored 85/100</w:t>
      </w:r>
    </w:p>
    <w:p w:rsidR="00AD1653" w:rsidRDefault="00482386">
      <w:pPr>
        <w:keepNext/>
        <w:pBdr>
          <w:left w:val="single" w:sz="24" w:space="6" w:color="52B69A"/>
        </w:pBdr>
        <w:ind w:left="170"/>
      </w:pPr>
      <w:r>
        <w:t xml:space="preserve">Secondary research confirms official positioning to defense establishments, a major government exhibition reference (IMC 2025), and a specific technical procurement specification framework on the Government e-Marketplace (GeM) portal, </w:t>
      </w:r>
      <w:r>
        <w:t>though specific high-value transaction amounts or formal multi-year contract values remain restricted from the public domain.</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presented autonomous drone technologies—specifically the Ubix Console (Autonomous Drone Swarm-in-a-B</w:t>
      </w:r>
      <w:r>
        <w:t>ox) and the 4G/5G Mergix plug-and-play solution—to government and defense stakeholders at the Indian Mobile Congress (IMC) 2025, supported by the ARTPARK and Indian Institute of Science (IISc) ecosystem.</w:t>
      </w:r>
    </w:p>
    <w:p w:rsidR="00AD1653" w:rsidRDefault="00482386">
      <w:pPr>
        <w:pStyle w:val="ListBullet"/>
        <w:spacing w:after="60"/>
        <w:ind w:left="510"/>
      </w:pPr>
      <w:r>
        <w:t>Publicly indexed technical procurement specification</w:t>
      </w:r>
      <w:r>
        <w:t>s hosted on India's Government e-Marketplace (GeM) platform outline a bundled requirement for the "Ubix Console-12 Drone Version" with RF telemetry and a lifetime software license alongside dual "4G Mergix" video/command link modules.</w:t>
      </w:r>
    </w:p>
    <w:p w:rsidR="00AD1653" w:rsidRDefault="00482386">
      <w:pPr>
        <w:keepNext/>
        <w:pBdr>
          <w:left w:val="single" w:sz="24" w:space="6" w:color="52B69A"/>
        </w:pBdr>
        <w:spacing w:before="120" w:after="60"/>
        <w:ind w:left="170"/>
      </w:pPr>
      <w:r>
        <w:rPr>
          <w:b/>
          <w:color w:val="0F172A"/>
          <w:sz w:val="20"/>
        </w:rPr>
        <w:t xml:space="preserve">Revenue &amp; Funding in </w:t>
      </w:r>
      <w:r>
        <w:rPr>
          <w:b/>
          <w:color w:val="0F172A"/>
          <w:sz w:val="20"/>
        </w:rPr>
        <w:t>India — scored 85/100</w:t>
      </w:r>
    </w:p>
    <w:p w:rsidR="00AD1653" w:rsidRDefault="00482386">
      <w:pPr>
        <w:keepNext/>
        <w:pBdr>
          <w:left w:val="single" w:sz="24" w:space="6" w:color="52B69A"/>
        </w:pBdr>
        <w:ind w:left="170"/>
      </w:pPr>
      <w:r>
        <w:t>Secondary research confirms the baseline operational revenue brackets and early-stage incubation-led institutional backing, but explicit public financial statements or independent growth percentages remain unstated, leaving only parti</w:t>
      </w:r>
      <w:r>
        <w:t>al evidence.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According to tracking data from Tracxn, AlgoBotix Private Limited generated an annual revenue of less than ₹10 Crore as of March 31, 2025.</w:t>
      </w:r>
    </w:p>
    <w:p w:rsidR="00AD1653" w:rsidRDefault="00482386">
      <w:pPr>
        <w:pStyle w:val="ListBullet"/>
        <w:spacing w:after="60"/>
        <w:ind w:left="510"/>
      </w:pPr>
      <w:r>
        <w:t>PitchBook and YNOS records indicate that the company has received seed-level investmen</w:t>
      </w:r>
      <w:r>
        <w:t>t and incubation support from ARTPARK (AI &amp; Robotics Technology Park) and the Foundation for Science Innovation and Development (FSID) at the Indian Institute of Science (IISc).</w:t>
      </w:r>
    </w:p>
    <w:p w:rsidR="00AD1653" w:rsidRDefault="00482386">
      <w:pPr>
        <w:keepNext/>
        <w:pBdr>
          <w:left w:val="single" w:sz="24" w:space="6" w:color="52B69A"/>
        </w:pBdr>
        <w:spacing w:before="120" w:after="60"/>
        <w:ind w:left="170"/>
      </w:pPr>
      <w:r>
        <w:rPr>
          <w:b/>
          <w:color w:val="0F172A"/>
          <w:sz w:val="20"/>
        </w:rPr>
        <w:t>Partnerships with Indian Drone OEMs — scored 75/100</w:t>
      </w:r>
    </w:p>
    <w:p w:rsidR="00AD1653" w:rsidRDefault="00482386">
      <w:pPr>
        <w:keepNext/>
        <w:pBdr>
          <w:left w:val="single" w:sz="24" w:space="6" w:color="52B69A"/>
        </w:pBdr>
        <w:ind w:left="170"/>
      </w:pPr>
      <w:r>
        <w:t>While general platform com</w:t>
      </w:r>
      <w:r>
        <w:t>patibility and an institutional presence through ARTPARK are verified, the lack of named Indian drone OEM partners or co-developed products limits the evidence.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AlgoBotix designs its communication and ground control systems for plug-and-p</w:t>
      </w:r>
      <w:r>
        <w:t>lay integration with standard off-the-shelf drone platforms and MAVLink-enabled autopilot stacks (Source: AlgoBotix).</w:t>
      </w:r>
    </w:p>
    <w:p w:rsidR="00AD1653" w:rsidRDefault="00482386">
      <w:pPr>
        <w:pStyle w:val="ListBullet"/>
        <w:spacing w:after="60"/>
        <w:ind w:left="510"/>
      </w:pPr>
      <w:r>
        <w:t xml:space="preserve">The company operates within the Indian Institute of Science (IISc) ecosystem via ARTPARK, establishing institutional collaboration rather </w:t>
      </w:r>
      <w:r>
        <w:t>than direct commercial manufacturer pairings (Source: AlgoBotix - LinkedIn).</w:t>
      </w:r>
    </w:p>
    <w:p w:rsidR="00AD1653" w:rsidRDefault="00482386">
      <w:pPr>
        <w:keepNext/>
        <w:pBdr>
          <w:left w:val="single" w:sz="24" w:space="6" w:color="52B69A"/>
        </w:pBdr>
        <w:spacing w:before="120" w:after="60"/>
        <w:ind w:left="170"/>
      </w:pPr>
      <w:r>
        <w:rPr>
          <w:b/>
          <w:color w:val="0F172A"/>
          <w:sz w:val="20"/>
        </w:rPr>
        <w:t>Manufacturing &amp; Operations Footprint in India — scored 65/100</w:t>
      </w:r>
    </w:p>
    <w:p w:rsidR="00AD1653" w:rsidRDefault="00482386">
      <w:pPr>
        <w:keepNext/>
        <w:pBdr>
          <w:left w:val="single" w:sz="24" w:space="6" w:color="52B69A"/>
        </w:pBdr>
        <w:ind w:left="170"/>
      </w:pPr>
      <w:r>
        <w:t>Secondary research confirms the firm's localized R&amp;D facility locations and institutional startup incubation in India</w:t>
      </w:r>
      <w:r>
        <w:t>, but based on primary research, the company has not disclosed full-scale domestic industrial manufacturing plants, leaving the evidence present but early-stage.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Headquartered in Bengaluru, the company is an Indian deep-tech startup incub</w:t>
      </w:r>
      <w:r>
        <w:t>ated by the Foundation for Science Innovation and Development (FSID) at the Indian Institute of Science (IISc) and operates out of its primary facility located at the ARTgarage, Jalahalli, Bengaluru.</w:t>
      </w:r>
    </w:p>
    <w:p w:rsidR="00AD1653" w:rsidRDefault="00482386">
      <w:pPr>
        <w:pStyle w:val="ListBullet"/>
        <w:spacing w:after="60"/>
        <w:ind w:left="510"/>
      </w:pPr>
      <w:r>
        <w:t>Third-party company tracking platforms Tracxn and PitchB</w:t>
      </w:r>
      <w:r>
        <w:t>ook verify that the venture operates as a lean engineering group with an active workforce size of 2 to 10 employees and has received seed-level ecosystem funding and support through ARTPARK.</w:t>
      </w:r>
    </w:p>
    <w:p w:rsidR="00AD1653" w:rsidRDefault="00482386">
      <w:pPr>
        <w:keepNext/>
        <w:pBdr>
          <w:left w:val="single" w:sz="24" w:space="6" w:color="52B69A"/>
        </w:pBdr>
        <w:spacing w:before="120" w:after="60"/>
        <w:ind w:left="170"/>
      </w:pPr>
      <w:r>
        <w:rPr>
          <w:b/>
          <w:color w:val="0F172A"/>
          <w:sz w:val="20"/>
        </w:rPr>
        <w:lastRenderedPageBreak/>
        <w:t>Market Share in Indian Drone Communications — scored 82/100</w:t>
      </w:r>
    </w:p>
    <w:p w:rsidR="00AD1653" w:rsidRDefault="00482386">
      <w:pPr>
        <w:keepNext/>
        <w:pBdr>
          <w:left w:val="single" w:sz="24" w:space="6" w:color="52B69A"/>
        </w:pBdr>
        <w:ind w:left="170"/>
      </w:pPr>
      <w:r>
        <w:t>Secon</w:t>
      </w:r>
      <w:r>
        <w:t>dary research confirms that AlgoBotix possesses the explicit products ("Mergix" and "Ubix") matching the market definition. Based on primary research, the company has not disclosed market reports, analyst estimates, or comparative sales data.</w:t>
      </w:r>
    </w:p>
    <w:p w:rsidR="00AD1653" w:rsidRDefault="00482386">
      <w:pPr>
        <w:keepNext/>
        <w:spacing w:after="40"/>
        <w:ind w:left="170"/>
      </w:pPr>
      <w:r>
        <w:rPr>
          <w:b/>
          <w:caps/>
          <w:color w:val="64748B"/>
          <w:sz w:val="15"/>
        </w:rPr>
        <w:t>Supporting po</w:t>
      </w:r>
      <w:r>
        <w:rPr>
          <w:b/>
          <w:caps/>
          <w:color w:val="64748B"/>
          <w:sz w:val="15"/>
        </w:rPr>
        <w:t>ints</w:t>
      </w:r>
    </w:p>
    <w:p w:rsidR="00AD1653" w:rsidRDefault="00482386">
      <w:pPr>
        <w:pStyle w:val="ListBullet"/>
        <w:spacing w:after="60"/>
        <w:ind w:left="510"/>
      </w:pPr>
      <w:r>
        <w:t>AlgoBotix Pvt Ltd showcased its "Ubix Console" (Autonomous Drone Swarm-in-a-Box) and its "4G/5G Mergix" plug-and-play end-to-end connectivity solutions at the India Mobile Congress (IMC) 2025.</w:t>
      </w:r>
    </w:p>
    <w:p w:rsidR="00AD1653" w:rsidRDefault="00482386">
      <w:pPr>
        <w:pStyle w:val="Heading2"/>
        <w:pageBreakBefore/>
        <w:shd w:val="clear" w:color="auto" w:fill="002857"/>
        <w:spacing w:after="0"/>
      </w:pPr>
      <w:bookmarkStart w:id="22" w:name="_Toc242369885"/>
      <w:r>
        <w:lastRenderedPageBreak/>
        <w:t>Optimus Logic Systems Pvt Ltd</w:t>
      </w:r>
      <w:bookmarkEnd w:id="22"/>
    </w:p>
    <w:p w:rsidR="00AD1653" w:rsidRDefault="00482386">
      <w:pPr>
        <w:shd w:val="clear" w:color="auto" w:fill="002857"/>
        <w:spacing w:after="200"/>
      </w:pPr>
      <w:r>
        <w:rPr>
          <w:color w:val="CBD5E1"/>
          <w:sz w:val="18"/>
        </w:rPr>
        <w:t xml:space="preserve">Dory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80</w:t>
      </w:r>
      <w:r>
        <w:rPr>
          <w:color w:val="CBD5E1"/>
          <w:sz w:val="18"/>
        </w:rPr>
        <w:t xml:space="preserve">     Overall </w:t>
      </w:r>
      <w:r>
        <w:rPr>
          <w:b/>
          <w:color w:val="FFFFFF"/>
          <w:sz w:val="20"/>
        </w:rPr>
        <w:t>82</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80/100</w:t>
      </w:r>
    </w:p>
    <w:p w:rsidR="00AD1653" w:rsidRDefault="00482386">
      <w:pPr>
        <w:keepNext/>
        <w:pBdr>
          <w:left w:val="single" w:sz="24" w:space="6" w:color="52B69A"/>
        </w:pBdr>
        <w:ind w:left="170"/>
      </w:pPr>
      <w:r>
        <w:t xml:space="preserve">The company has clear verifiable capabilities via a commercialization agreement with TiHAN (IIT Hyderabad) and established sub-GHz long-range </w:t>
      </w:r>
      <w:r>
        <w:t>ad-hoc networking for drones, but public, third-party verified quantitative figures for range, latency and bandwidth under operational drone field trials remain restricted or self-reported.</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Optimus Logic Systems commercialized an autonomo</w:t>
      </w:r>
      <w:r>
        <w:t>us vehicle routing technology via a royalty-bearing commercial agreement signed with TiHAN at IIT Hyderabad, an Indian national hub for Autonomous Navigation and Data Acquisition systems.</w:t>
      </w:r>
    </w:p>
    <w:p w:rsidR="00AD1653" w:rsidRDefault="00482386">
      <w:pPr>
        <w:pStyle w:val="ListBullet"/>
        <w:spacing w:after="60"/>
        <w:ind w:left="510"/>
      </w:pPr>
      <w:r>
        <w:t>The company engineered "Dory," an in-house sub-GHz, license-free, lo</w:t>
      </w:r>
      <w:r>
        <w:t>ng-range ad-hoc radio platform tailored for data, voice, and IoT applications in drones, developed in strategic academic association with IIT Hyderabad for custom RF modulation and signal processing.</w:t>
      </w:r>
    </w:p>
    <w:p w:rsidR="00AD1653" w:rsidRDefault="00482386">
      <w:pPr>
        <w:keepNext/>
        <w:pBdr>
          <w:left w:val="single" w:sz="24" w:space="6" w:color="52B69A"/>
        </w:pBdr>
        <w:spacing w:before="120" w:after="60"/>
        <w:ind w:left="170"/>
      </w:pPr>
      <w:r>
        <w:rPr>
          <w:b/>
          <w:color w:val="0F172A"/>
          <w:sz w:val="20"/>
        </w:rPr>
        <w:t>Secure &amp; Resilient Communication Systems — scored 87/100</w:t>
      </w:r>
    </w:p>
    <w:p w:rsidR="00AD1653" w:rsidRDefault="00482386">
      <w:pPr>
        <w:keepNext/>
        <w:pBdr>
          <w:left w:val="single" w:sz="24" w:space="6" w:color="52B69A"/>
        </w:pBdr>
        <w:ind w:left="170"/>
      </w:pPr>
      <w:r>
        <w:t>The company proves it manufactures indigenous defense electronics, radios and avionics for Indian Defence PSUs under the Make in India initiative, but there is no publicly accessible third-party certification from DRDO/MoD or technical data specifying its</w:t>
      </w:r>
      <w:r>
        <w:t xml:space="preserve"> explicit anti-jamming, anti-spoofing, or encryption algorithmic standards.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Optimus Logic Systems explicitly markets its "Dory" platform as an indigenous, sub-GHz license-free long-range voice and data radio system built specifically for </w:t>
      </w:r>
      <w:r>
        <w:t>drones, security applications, and disaster relief.</w:t>
      </w:r>
    </w:p>
    <w:p w:rsidR="00AD1653" w:rsidRDefault="00482386">
      <w:pPr>
        <w:pStyle w:val="ListBullet"/>
        <w:spacing w:after="60"/>
        <w:ind w:left="510"/>
      </w:pPr>
      <w:r>
        <w:t>The company maintains custom research and development partnerships with academic institutions, specifically IIT Hyderabad, for advanced hardware engineering in custom RF modulation and digital signal proc</w:t>
      </w:r>
      <w:r>
        <w:t>essing.</w:t>
      </w:r>
    </w:p>
    <w:p w:rsidR="00AD1653" w:rsidRDefault="00482386">
      <w:pPr>
        <w:keepNext/>
        <w:pBdr>
          <w:left w:val="single" w:sz="24" w:space="6" w:color="52B69A"/>
        </w:pBdr>
        <w:spacing w:before="120" w:after="60"/>
        <w:ind w:left="170"/>
      </w:pPr>
      <w:r>
        <w:rPr>
          <w:b/>
          <w:color w:val="0F172A"/>
          <w:sz w:val="20"/>
        </w:rPr>
        <w:t>Payload &amp; Sensor Integration — scored 83/100</w:t>
      </w:r>
    </w:p>
    <w:p w:rsidR="00AD1653" w:rsidRDefault="00482386">
      <w:pPr>
        <w:keepNext/>
        <w:pBdr>
          <w:left w:val="single" w:sz="24" w:space="6" w:color="52B69A"/>
        </w:pBdr>
        <w:ind w:left="170"/>
      </w:pPr>
      <w:r>
        <w:t>The company demonstrates established capabilities in designing sub-GHz data radios and custom electronics alongside academic partners, but public data lacks explicit third-party integration tests or docu</w:t>
      </w:r>
      <w:r>
        <w:t>mented specifications regarding drone payload capacity, modularity, or direct SIGINT/COMINT backbone integration, leaving only partial evidence.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 profiling review by SiliconIndia confirms that Optimus Logic Systems specializes in indigen</w:t>
      </w:r>
      <w:r>
        <w:t>ous defense electronics and has built custom sub-GHz "Dory" radio platforms for voice, data, and IoT sensor applications in drones.</w:t>
      </w:r>
    </w:p>
    <w:p w:rsidR="00AD1653" w:rsidRDefault="00482386">
      <w:pPr>
        <w:pStyle w:val="ListBullet"/>
        <w:spacing w:after="60"/>
        <w:ind w:left="510"/>
      </w:pPr>
      <w:r>
        <w:t>An academic partnership report from IIT Hyderabad details that Optimus Logic Systems entered into a commercial royalty agree</w:t>
      </w:r>
      <w:r>
        <w:t>ment with the institute to commercialize technologies linked with autonomous navigation and sensor frameworks developed at TiHAN.</w:t>
      </w:r>
    </w:p>
    <w:p w:rsidR="00AD1653" w:rsidRDefault="00482386">
      <w:pPr>
        <w:keepNext/>
        <w:pBdr>
          <w:left w:val="single" w:sz="24" w:space="6" w:color="52B69A"/>
        </w:pBdr>
        <w:spacing w:before="120" w:after="60"/>
        <w:ind w:left="170"/>
      </w:pPr>
      <w:r>
        <w:rPr>
          <w:b/>
          <w:color w:val="0F172A"/>
          <w:sz w:val="20"/>
        </w:rPr>
        <w:t>Autonomous Swarm &amp; Networking Capability — scored 82/100</w:t>
      </w:r>
    </w:p>
    <w:p w:rsidR="00AD1653" w:rsidRDefault="00482386">
      <w:pPr>
        <w:keepNext/>
        <w:pBdr>
          <w:left w:val="single" w:sz="24" w:space="6" w:color="52B69A"/>
        </w:pBdr>
        <w:ind w:left="170"/>
      </w:pPr>
      <w:r>
        <w:t xml:space="preserve">Optimus Logic Systems demonstrates clear capabilities in developing </w:t>
      </w:r>
      <w:r>
        <w:t>sub-GHz RF hardware and proprietary logic boards for infrastructure-free drone communication.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Optimus Logic Systems has partnered with IIT Hyderabad to build custom</w:t>
      </w:r>
      <w:r>
        <w:t xml:space="preserve"> electronics and machine learning algorithms for RF modulation, signal processing, and indigenous defense radios.</w:t>
      </w:r>
    </w:p>
    <w:p w:rsidR="00AD1653" w:rsidRDefault="00482386">
      <w:pPr>
        <w:pStyle w:val="ListBullet"/>
        <w:spacing w:after="60"/>
        <w:ind w:left="510"/>
      </w:pPr>
      <w:r>
        <w:t>The company has commercialized "Dory," an in-house manufactured license-free voice and data radio system built specifically for sub-GHz commun</w:t>
      </w:r>
      <w:r>
        <w:t>ications in infrastructure-less drone, disaster relief, and defense scenarios.</w:t>
      </w:r>
    </w:p>
    <w:p w:rsidR="00AD1653" w:rsidRDefault="00482386">
      <w:pPr>
        <w:keepNext/>
        <w:pBdr>
          <w:left w:val="single" w:sz="24" w:space="6" w:color="52B69A"/>
        </w:pBdr>
        <w:spacing w:before="120" w:after="60"/>
        <w:ind w:left="170"/>
      </w:pPr>
      <w:r>
        <w:rPr>
          <w:b/>
          <w:color w:val="0F172A"/>
          <w:sz w:val="20"/>
        </w:rPr>
        <w:t>Compliance with Indian Drone Regulations — scored 83/100</w:t>
      </w:r>
    </w:p>
    <w:p w:rsidR="00AD1653" w:rsidRDefault="00482386">
      <w:pPr>
        <w:keepNext/>
        <w:pBdr>
          <w:left w:val="single" w:sz="24" w:space="6" w:color="52B69A"/>
        </w:pBdr>
        <w:ind w:left="170"/>
      </w:pPr>
      <w:r>
        <w:t>Optimus Logic demonstrates integration with defense R&amp;D. Based on primary research, the company has not disclosed furthe</w:t>
      </w:r>
      <w:r>
        <w:t>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Optimus Logic Systems partners with IIT Hyderabad and government agencies like DRDO and BEL to design indigenous defense electronics and secure communications, tailoring its sub-GHz "Dory" long-range radio platform for unmanned</w:t>
      </w:r>
      <w:r>
        <w:t xml:space="preserve"> systems [1.3.2, 1.3.4].</w:t>
      </w:r>
    </w:p>
    <w:p w:rsidR="00AD1653" w:rsidRDefault="00482386">
      <w:pPr>
        <w:pStyle w:val="ListBullet"/>
        <w:spacing w:after="60"/>
        <w:ind w:left="510"/>
      </w:pPr>
      <w:r>
        <w:lastRenderedPageBreak/>
        <w:t>Optimus Logic Systems participated in an industrial mission and signed cooperation agreements with entities including the Chamber of Indo-Russian Technological Cooperation to collaborate on integrated circuit development and AI app</w:t>
      </w:r>
      <w:r>
        <w:t>lications [1.5.2].</w:t>
      </w:r>
    </w:p>
    <w:p w:rsidR="00AD1653" w:rsidRDefault="00482386">
      <w:pPr>
        <w:keepNext/>
        <w:pBdr>
          <w:bottom w:val="single" w:sz="6" w:space="3" w:color="E2E8F0"/>
        </w:pBdr>
        <w:spacing w:before="120" w:after="120"/>
      </w:pPr>
      <w:r>
        <w:rPr>
          <w:b/>
          <w:caps/>
          <w:color w:val="1A759F"/>
        </w:rPr>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scored 85/100</w:t>
      </w:r>
    </w:p>
    <w:p w:rsidR="00AD1653" w:rsidRDefault="00482386">
      <w:pPr>
        <w:keepNext/>
        <w:pBdr>
          <w:left w:val="single" w:sz="24" w:space="6" w:color="52B69A"/>
        </w:pBdr>
        <w:ind w:left="170"/>
      </w:pPr>
      <w:r>
        <w:t>Secondary research confirms active collaborations with defense entities like DRDO, BEL and ECIL, but the lack of publicly available tender details and specific</w:t>
      </w:r>
      <w:r>
        <w:t xml:space="preserve"> contract values limits the evidence to a self-reported or partially verified level.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Optimus Logic Systems supplies indigenous defense electronics to Indian defense</w:t>
      </w:r>
      <w:r>
        <w:t xml:space="preserve"> Public Sector Undertakings (PSUs) for radio communication, radars, and avionics SiliconIndia.</w:t>
      </w:r>
    </w:p>
    <w:p w:rsidR="00AD1653" w:rsidRDefault="00482386">
      <w:pPr>
        <w:pStyle w:val="ListBullet"/>
        <w:spacing w:after="60"/>
        <w:ind w:left="510"/>
      </w:pPr>
      <w:r>
        <w:t>The company develops strategic collaborative systems with entities like Bharat Electronics Limited (BEL), the Defence Research and Development Organisation (DRDO</w:t>
      </w:r>
      <w:r>
        <w:t>), and Electronics Corporation of India Limited (ECIL) for secure communication including Dory radios LinkedIn.</w:t>
      </w:r>
    </w:p>
    <w:p w:rsidR="00AD1653" w:rsidRDefault="00482386">
      <w:pPr>
        <w:keepNext/>
        <w:pBdr>
          <w:left w:val="single" w:sz="24" w:space="6" w:color="52B69A"/>
        </w:pBdr>
        <w:spacing w:before="120" w:after="60"/>
        <w:ind w:left="170"/>
      </w:pPr>
      <w:r>
        <w:rPr>
          <w:b/>
          <w:color w:val="0F172A"/>
          <w:sz w:val="20"/>
        </w:rPr>
        <w:t>Revenue &amp; Funding in India — scored 82/100</w:t>
      </w:r>
    </w:p>
    <w:p w:rsidR="00AD1653" w:rsidRDefault="00482386">
      <w:pPr>
        <w:keepNext/>
        <w:pBdr>
          <w:left w:val="single" w:sz="24" w:space="6" w:color="52B69A"/>
        </w:pBdr>
        <w:ind w:left="170"/>
      </w:pPr>
      <w:r>
        <w:t>While the company's active presence in defense procurement forums and institutional technology commer</w:t>
      </w:r>
      <w:r>
        <w:t>cialization agreements are verified, its specific corporate financial statements, total funding rounds, and based on primary research, the company has not disclosed precise revenue growth percentages.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 public statement by CEO Chandrakuma</w:t>
      </w:r>
      <w:r>
        <w:t>r Chettiar at the India Defence Conclave indicates the firm builds secure communication systems for defence and relies on revenue-driven operations to sustain its domestic R&amp;D.</w:t>
      </w:r>
    </w:p>
    <w:p w:rsidR="00AD1653" w:rsidRDefault="00482386">
      <w:pPr>
        <w:pStyle w:val="ListBullet"/>
        <w:spacing w:after="60"/>
        <w:ind w:left="510"/>
      </w:pPr>
      <w:r>
        <w:t xml:space="preserve">Institutional reports verify that the company has commercial ties with premier </w:t>
      </w:r>
      <w:r>
        <w:t>Indian research institutions, such as entering into a royalty agreement with an MSME incubator under IIT Hyderabad (iTIC Incubator / TiHAN) to commercialize technology in the market.</w:t>
      </w:r>
    </w:p>
    <w:p w:rsidR="00AD1653" w:rsidRDefault="00482386">
      <w:pPr>
        <w:keepNext/>
        <w:pBdr>
          <w:left w:val="single" w:sz="24" w:space="6" w:color="52B69A"/>
        </w:pBdr>
        <w:spacing w:before="120" w:after="60"/>
        <w:ind w:left="170"/>
      </w:pPr>
      <w:r>
        <w:rPr>
          <w:b/>
          <w:color w:val="0F172A"/>
          <w:sz w:val="20"/>
        </w:rPr>
        <w:t>Partnerships with Indian Drone OEMs — scored 77/100</w:t>
      </w:r>
    </w:p>
    <w:p w:rsidR="00AD1653" w:rsidRDefault="00482386">
      <w:pPr>
        <w:keepNext/>
        <w:pBdr>
          <w:left w:val="single" w:sz="24" w:space="6" w:color="52B69A"/>
        </w:pBdr>
        <w:ind w:left="170"/>
      </w:pPr>
      <w:r>
        <w:t xml:space="preserve">The company has </w:t>
      </w:r>
      <w:r>
        <w:t>verified strategic alliances in defense R&amp;D and international technology consortiums. Based on primary research, the company has not disclosed named commercial partnerships or joint products explicitly co-developed with Indian commercial drone OEMs.</w:t>
      </w:r>
    </w:p>
    <w:p w:rsidR="00AD1653" w:rsidRDefault="00482386">
      <w:pPr>
        <w:keepNext/>
        <w:spacing w:after="40"/>
        <w:ind w:left="170"/>
      </w:pPr>
      <w:r>
        <w:rPr>
          <w:b/>
          <w:caps/>
          <w:color w:val="64748B"/>
          <w:sz w:val="15"/>
        </w:rPr>
        <w:t>Suppor</w:t>
      </w:r>
      <w:r>
        <w:rPr>
          <w:b/>
          <w:caps/>
          <w:color w:val="64748B"/>
          <w:sz w:val="15"/>
        </w:rPr>
        <w:t>ting points</w:t>
      </w:r>
    </w:p>
    <w:p w:rsidR="00AD1653" w:rsidRDefault="00482386">
      <w:pPr>
        <w:pStyle w:val="ListBullet"/>
        <w:spacing w:after="60"/>
        <w:ind w:left="510"/>
      </w:pPr>
      <w:r>
        <w:t xml:space="preserve">A memorandum of understanding (MoU) signed with the PaPSwap State Policy Center, Kanninnov Technologies, the Chamber of Indo-Russian Technological Cooperation, and RUSSOFT to cooperate on integrated circuit development and AI applications, </w:t>
      </w:r>
      <w:r>
        <w:t>which extends to sovereign drone ecosystems and dual-use industries.</w:t>
      </w:r>
    </w:p>
    <w:p w:rsidR="00AD1653" w:rsidRDefault="00482386">
      <w:pPr>
        <w:pStyle w:val="ListBullet"/>
        <w:spacing w:after="60"/>
        <w:ind w:left="510"/>
      </w:pPr>
      <w:r>
        <w:t>Optimus Logic Systems collaborated as a supporting organization alongside TCOE India, the Bharat 6G Alliance, and Xovian Aerospace at the Emerging Technologies Hackathon 2026 to mentor pr</w:t>
      </w:r>
      <w:r>
        <w:t>ojects spanning emergency communications, counter-drone systems, and rural connectivity.</w:t>
      </w:r>
    </w:p>
    <w:p w:rsidR="00AD1653" w:rsidRDefault="00482386">
      <w:pPr>
        <w:keepNext/>
        <w:pBdr>
          <w:left w:val="single" w:sz="24" w:space="6" w:color="52B69A"/>
        </w:pBdr>
        <w:spacing w:before="120" w:after="60"/>
        <w:ind w:left="170"/>
      </w:pPr>
      <w:r>
        <w:rPr>
          <w:b/>
          <w:color w:val="0F172A"/>
          <w:sz w:val="20"/>
        </w:rPr>
        <w:t>Manufacturing &amp; Operations Footprint in India — scored 85/100</w:t>
      </w:r>
    </w:p>
    <w:p w:rsidR="00AD1653" w:rsidRDefault="00482386">
      <w:pPr>
        <w:keepNext/>
        <w:pBdr>
          <w:left w:val="single" w:sz="24" w:space="6" w:color="52B69A"/>
        </w:pBdr>
        <w:ind w:left="170"/>
      </w:pPr>
      <w:r>
        <w:t>Secondary research confirms the operational locations in Bengaluru and Hyderabad, an estimated employee r</w:t>
      </w:r>
      <w:r>
        <w:t>ange, and the company's strategic R&amp;D alignment with IIT Hyderabad to locally manufacture the Dory radio system, but precise internal facility capital investment figures were unavailable.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Optimus Logic Systems operates design, manufacturi</w:t>
      </w:r>
      <w:r>
        <w:t>ng, and corporate facilities in India, maintaining an office in Jakkur Plantation, Yelahanka, Bengaluru, and a technology hub in Madhapur, Hyderabad, run by an overall team size of 11–50 employees.</w:t>
      </w:r>
    </w:p>
    <w:p w:rsidR="00AD1653" w:rsidRDefault="00482386">
      <w:pPr>
        <w:pStyle w:val="ListBullet"/>
        <w:spacing w:after="60"/>
        <w:ind w:left="510"/>
      </w:pPr>
      <w:r>
        <w:t>The company handles in-house manufacturing for its Dory li</w:t>
      </w:r>
      <w:r>
        <w:t>cense-free sub-GHz long-range radio platform, partnering closely with academic institutions such as IIT Hyderabad (TiHAN) through royalty commercialization agreements to productize and indigenize autonomous navigation systems.</w:t>
      </w:r>
    </w:p>
    <w:p w:rsidR="00AD1653" w:rsidRDefault="00482386">
      <w:pPr>
        <w:keepNext/>
        <w:pBdr>
          <w:left w:val="single" w:sz="24" w:space="6" w:color="52B69A"/>
        </w:pBdr>
        <w:spacing w:before="120" w:after="60"/>
        <w:ind w:left="170"/>
      </w:pPr>
      <w:r>
        <w:rPr>
          <w:b/>
          <w:color w:val="0F172A"/>
          <w:sz w:val="20"/>
        </w:rPr>
        <w:lastRenderedPageBreak/>
        <w:t xml:space="preserve">Market Share in Indian Drone </w:t>
      </w:r>
      <w:r>
        <w:rPr>
          <w:b/>
          <w:color w:val="0F172A"/>
          <w:sz w:val="20"/>
        </w:rPr>
        <w:t>Communications — scored 73/100</w:t>
      </w:r>
    </w:p>
    <w:p w:rsidR="00AD1653" w:rsidRDefault="00482386">
      <w:pPr>
        <w:keepNext/>
        <w:pBdr>
          <w:left w:val="single" w:sz="24" w:space="6" w:color="52B69A"/>
        </w:pBdr>
        <w:ind w:left="170"/>
      </w:pPr>
      <w:r>
        <w:t>Secondary research confirms the existence of the company's hardware capability via the Dory radio platform, but based on primary research, the company has not disclosed any quantified market share data, units sold, or isolate</w:t>
      </w:r>
      <w:r>
        <w:t>d drone communications revenue in independent market reports due to an absence of third-party market share verification.</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Optimus Logic Systems Pvt Ltd developed "Dory," a proprietary license-free voice and data sub-GHz radio communication</w:t>
      </w:r>
      <w:r>
        <w:t xml:space="preserve"> platform intended for drones, disaster relief, and industrial safety applications.</w:t>
      </w:r>
    </w:p>
    <w:p w:rsidR="00AD1653" w:rsidRDefault="00482386">
      <w:pPr>
        <w:pStyle w:val="ListBullet"/>
        <w:spacing w:after="60"/>
        <w:ind w:left="510"/>
      </w:pPr>
      <w:r>
        <w:t>Based on primary research, the company has not disclosed further details.</w:t>
      </w:r>
    </w:p>
    <w:p w:rsidR="00AD1653" w:rsidRDefault="00482386">
      <w:pPr>
        <w:pStyle w:val="Heading2"/>
        <w:pageBreakBefore/>
        <w:shd w:val="clear" w:color="auto" w:fill="002857"/>
        <w:spacing w:after="0"/>
      </w:pPr>
      <w:bookmarkStart w:id="23" w:name="_Toc242369886"/>
      <w:r>
        <w:lastRenderedPageBreak/>
        <w:t>LidarTech Private Limited</w:t>
      </w:r>
      <w:bookmarkEnd w:id="23"/>
    </w:p>
    <w:p w:rsidR="00AD1653" w:rsidRDefault="00482386">
      <w:pPr>
        <w:shd w:val="clear" w:color="auto" w:fill="002857"/>
        <w:spacing w:after="200"/>
      </w:pPr>
      <w:r>
        <w:rPr>
          <w:color w:val="CBD5E1"/>
          <w:sz w:val="18"/>
        </w:rPr>
        <w:t xml:space="preserve">Tarang Tele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77</w:t>
      </w:r>
      <w:r>
        <w:rPr>
          <w:color w:val="CBD5E1"/>
          <w:sz w:val="18"/>
        </w:rPr>
        <w:t xml:space="preserve">     Overall </w:t>
      </w:r>
      <w:r>
        <w:rPr>
          <w:b/>
          <w:color w:val="FFFFFF"/>
          <w:sz w:val="20"/>
        </w:rPr>
        <w:t>80</w:t>
      </w:r>
    </w:p>
    <w:p w:rsidR="00AD1653" w:rsidRDefault="00482386">
      <w:pPr>
        <w:keepNext/>
        <w:pBdr>
          <w:bottom w:val="single" w:sz="6" w:space="3" w:color="E2E8F0"/>
        </w:pBdr>
        <w:spacing w:before="120" w:after="120"/>
      </w:pPr>
      <w:r>
        <w:rPr>
          <w:b/>
          <w:caps/>
          <w:color w:val="1A759F"/>
        </w:rPr>
        <w:t>X — Te</w:t>
      </w:r>
      <w:r>
        <w:rPr>
          <w:b/>
          <w:caps/>
          <w:color w:val="1A759F"/>
        </w:rPr>
        <w:t>chnology Capability</w:t>
      </w:r>
    </w:p>
    <w:p w:rsidR="00AD1653" w:rsidRDefault="00482386">
      <w:pPr>
        <w:keepNext/>
        <w:pBdr>
          <w:left w:val="single" w:sz="24" w:space="6" w:color="52B69A"/>
        </w:pBdr>
        <w:spacing w:before="120" w:after="60"/>
        <w:ind w:left="170"/>
      </w:pPr>
      <w:r>
        <w:rPr>
          <w:b/>
          <w:color w:val="0F172A"/>
          <w:sz w:val="20"/>
        </w:rPr>
        <w:t>Drone Communication Link Performance — scored 94/100</w:t>
      </w:r>
    </w:p>
    <w:p w:rsidR="00AD1653" w:rsidRDefault="00482386">
      <w:pPr>
        <w:keepNext/>
        <w:pBdr>
          <w:left w:val="single" w:sz="24" w:space="6" w:color="52B69A"/>
        </w:pBdr>
        <w:ind w:left="170"/>
      </w:pPr>
      <w:r>
        <w:t>Secondary research confirms the core operating frequencies, MAVLink compatibility, and a field-tested range of over 5 km on license-exempt bands, alongside official WPC certification,</w:t>
      </w:r>
      <w:r>
        <w:t xml:space="preserve"> but based on primary research, the company has not disclosed specific operational latency or bandwidth metrics in varied Indian environments, leaving a clear but not fully documented capability.</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LidarTech Private Limited's Made-in-India </w:t>
      </w:r>
      <w:r>
        <w:t>UAV telemetry radio solution operates as a SiK firmware radio on the 865–867 MHz license-exempt band, which is officially field-tested for ranges exceeding 5 KM and provides plug-and-play MAVLink communication compatible with ArduPilot and PX4 protocols.</w:t>
      </w:r>
    </w:p>
    <w:p w:rsidR="00AD1653" w:rsidRDefault="00482386">
      <w:pPr>
        <w:pStyle w:val="ListBullet"/>
        <w:spacing w:after="60"/>
        <w:ind w:left="510"/>
      </w:pPr>
      <w:r>
        <w:t>T</w:t>
      </w:r>
      <w:r>
        <w:t>he company's indigenous Tarang Tele 86520 telemetry module successfully obtained official Equipment Type Approval (ETA) from the WPC Wing, Department of Telecommunications, Government of India, following rigorous RF validation at an accredited testing labo</w:t>
      </w:r>
      <w:r>
        <w:t>ratory.</w:t>
      </w:r>
    </w:p>
    <w:p w:rsidR="00AD1653" w:rsidRDefault="00482386">
      <w:pPr>
        <w:keepNext/>
        <w:pBdr>
          <w:left w:val="single" w:sz="24" w:space="6" w:color="52B69A"/>
        </w:pBdr>
        <w:spacing w:before="120" w:after="60"/>
        <w:ind w:left="170"/>
      </w:pPr>
      <w:r>
        <w:rPr>
          <w:b/>
          <w:color w:val="0F172A"/>
          <w:sz w:val="20"/>
        </w:rPr>
        <w:t>Secure &amp; Resilient Communication Systems — scored 90/100</w:t>
      </w:r>
    </w:p>
    <w:p w:rsidR="00AD1653" w:rsidRDefault="00482386">
      <w:pPr>
        <w:keepNext/>
        <w:pBdr>
          <w:left w:val="single" w:sz="24" w:space="6" w:color="52B69A"/>
        </w:pBdr>
        <w:ind w:left="170"/>
      </w:pPr>
      <w:r>
        <w:t>Secondary research confirms the company's anti-interference capabilities via frequency hopping and software-level data integrity pairing, but no external high-grade military anti-jamming cert</w:t>
      </w:r>
      <w:r>
        <w:t>ifications, anti-spoofing validations or defense clearances were found in the public domain.</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LidarTech, in collaboration with Enercomp Solutions, developed the Tarang Tele 86520 drone telemetry system featuring a 10-channel Frequency Hopp</w:t>
      </w:r>
      <w:r>
        <w:t>ing Spread Spectrum (FHSS) protocol.</w:t>
      </w:r>
    </w:p>
    <w:p w:rsidR="00AD1653" w:rsidRDefault="00482386">
      <w:pPr>
        <w:pStyle w:val="ListBullet"/>
        <w:spacing w:after="60"/>
        <w:ind w:left="510"/>
      </w:pPr>
      <w:r>
        <w:t>LidarTech's SafePilot Ground Control Station (GCS) application incorporates cybersecurity countermeasures including secure firmware signing and cryptographic pairing.</w:t>
      </w:r>
    </w:p>
    <w:p w:rsidR="00AD1653" w:rsidRDefault="00482386">
      <w:pPr>
        <w:keepNext/>
        <w:pBdr>
          <w:left w:val="single" w:sz="24" w:space="6" w:color="52B69A"/>
        </w:pBdr>
        <w:spacing w:before="120" w:after="60"/>
        <w:ind w:left="170"/>
      </w:pPr>
      <w:r>
        <w:rPr>
          <w:b/>
          <w:color w:val="0F172A"/>
          <w:sz w:val="20"/>
        </w:rPr>
        <w:t>Payload &amp; Sensor Integration — scored 74/100</w:t>
      </w:r>
    </w:p>
    <w:p w:rsidR="00AD1653" w:rsidRDefault="00482386">
      <w:pPr>
        <w:keepNext/>
        <w:pBdr>
          <w:left w:val="single" w:sz="24" w:space="6" w:color="52B69A"/>
        </w:pBdr>
        <w:ind w:left="170"/>
      </w:pPr>
      <w:r>
        <w:t>Seconda</w:t>
      </w:r>
      <w:r>
        <w:t>ry research confirms the telemetry protocol architecture and ground control pairing, but did not identify third-party evidence validating payload capacity, modular interfaces for external sensors, or integration demonstrations with Indian partners. Based o</w:t>
      </w:r>
      <w:r>
        <w:t>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company's WPC-certified Tarang Tele 86520 telemetry module utilizes an integrated SiK firmware radio operating on the 865–867 MHz band, supporting the MAVLink protocol</w:t>
      </w:r>
      <w:r>
        <w:t xml:space="preserve"> for flight controller data telemetry pipelines.</w:t>
      </w:r>
    </w:p>
    <w:p w:rsidR="00AD1653" w:rsidRDefault="00482386">
      <w:pPr>
        <w:pStyle w:val="ListBullet"/>
        <w:spacing w:after="60"/>
        <w:ind w:left="510"/>
      </w:pPr>
      <w:r>
        <w:t>The proprietary SafePilot GC ground control station platform natively interfaces with unmanned vehicle hardware to ingest real-time diagnostic telemetry for external drone sensor setups.</w:t>
      </w:r>
    </w:p>
    <w:p w:rsidR="00AD1653" w:rsidRDefault="00482386">
      <w:pPr>
        <w:keepNext/>
        <w:pBdr>
          <w:left w:val="single" w:sz="24" w:space="6" w:color="52B69A"/>
        </w:pBdr>
        <w:spacing w:before="120" w:after="60"/>
        <w:ind w:left="170"/>
      </w:pPr>
      <w:r>
        <w:rPr>
          <w:b/>
          <w:color w:val="0F172A"/>
          <w:sz w:val="20"/>
        </w:rPr>
        <w:t>Autonomous Swarm &amp; N</w:t>
      </w:r>
      <w:r>
        <w:rPr>
          <w:b/>
          <w:color w:val="0F172A"/>
          <w:sz w:val="20"/>
        </w:rPr>
        <w:t>etworking Capability — scored 75/100</w:t>
      </w:r>
    </w:p>
    <w:p w:rsidR="00AD1653" w:rsidRDefault="00482386">
      <w:pPr>
        <w:keepNext/>
        <w:pBdr>
          <w:left w:val="single" w:sz="24" w:space="6" w:color="52B69A"/>
        </w:pBdr>
        <w:ind w:left="170"/>
      </w:pPr>
      <w:r>
        <w:t>LidarTech has clear capability in point-to-point long-range telemetry links and secure single-drone command systems. Based on primary research, the company has not disclosed autonomous swarm flight demonstrations, ad-ho</w:t>
      </w:r>
      <w:r>
        <w:t>c mesh networking protocols or multi-UAV scalability tests in Indian conditions, leaving this capability unproven.</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WPC-approved Tarang Tele 86520 drone telemetry module, which utilizes SiK firmware in the 865–867 MHz band to provide a</w:t>
      </w:r>
      <w:r>
        <w:t xml:space="preserve"> 5+ km field-tested line-of-sight communication link with 10-channel frequency hopping (FHSS) and MAVLink support, as documented on LidarTech's company profiles.</w:t>
      </w:r>
    </w:p>
    <w:p w:rsidR="00AD1653" w:rsidRDefault="00482386">
      <w:pPr>
        <w:pStyle w:val="ListBullet"/>
        <w:spacing w:after="60"/>
        <w:ind w:left="510"/>
      </w:pPr>
      <w:r>
        <w:t>The SafePilot Ground Control Station (GCS) software, which features secure GCS-drone pairing a</w:t>
      </w:r>
      <w:r>
        <w:t>uthentication and system-level parameter locking for flight boundaries across Linux, Windows, and Android platforms, according to LidarTech’s technical updates.</w:t>
      </w:r>
    </w:p>
    <w:p w:rsidR="00AD1653" w:rsidRDefault="00482386">
      <w:pPr>
        <w:keepNext/>
        <w:pBdr>
          <w:left w:val="single" w:sz="24" w:space="6" w:color="52B69A"/>
        </w:pBdr>
        <w:spacing w:before="120" w:after="60"/>
        <w:ind w:left="170"/>
      </w:pPr>
      <w:r>
        <w:rPr>
          <w:b/>
          <w:color w:val="0F172A"/>
          <w:sz w:val="20"/>
        </w:rPr>
        <w:lastRenderedPageBreak/>
        <w:t>Compliance with Indian Drone Regulations — scored 81/100</w:t>
      </w:r>
    </w:p>
    <w:p w:rsidR="00AD1653" w:rsidRDefault="00482386">
      <w:pPr>
        <w:keepNext/>
        <w:pBdr>
          <w:left w:val="single" w:sz="24" w:space="6" w:color="52B69A"/>
        </w:pBdr>
        <w:ind w:left="170"/>
      </w:pPr>
      <w:r>
        <w:t>Secondary research confirms the compan</w:t>
      </w:r>
      <w:r>
        <w:t>y's mandatory component-level regulatory compliance via WPC certifications for its telemetry transmitters, but based on primary research, the company has not disclosed direct DGCA type certifications, NPNT compliance or airspace integration approvals, sinc</w:t>
      </w:r>
      <w:r>
        <w:t>e the company focuses on sub-system avionics rather than manufacturing complete drone platforms, leaving compliance only partial.</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LidarTech Private Limited’s indigenously developed drone telemetry module, the Tarang Tele 86520, </w:t>
      </w:r>
      <w:r>
        <w:t>successfully received Equipment Type Approval (ETA) from the WPC Wing, Department of Telecommunications, Government of India.</w:t>
      </w:r>
    </w:p>
    <w:p w:rsidR="00AD1653" w:rsidRDefault="00482386">
      <w:pPr>
        <w:pStyle w:val="ListBullet"/>
        <w:spacing w:after="60"/>
        <w:ind w:left="510"/>
      </w:pPr>
      <w:r>
        <w:t>The company's Made-in-India UAV telemetry radio solution operating on the licence-exempt 865–867 MHz frequency band obtained offic</w:t>
      </w:r>
      <w:r>
        <w:t>ial WPC certification for integration with ArduPilot and PX4 platforms.</w:t>
      </w:r>
    </w:p>
    <w:p w:rsidR="00AD1653" w:rsidRDefault="00482386">
      <w:pPr>
        <w:keepNext/>
        <w:pBdr>
          <w:bottom w:val="single" w:sz="6" w:space="3" w:color="E2E8F0"/>
        </w:pBdr>
        <w:spacing w:before="120" w:after="120"/>
      </w:pPr>
      <w:r>
        <w:rPr>
          <w:b/>
          <w:caps/>
          <w:color w:val="1A759F"/>
        </w:rPr>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scored 69/100</w:t>
      </w:r>
    </w:p>
    <w:p w:rsidR="00AD1653" w:rsidRDefault="00482386">
      <w:pPr>
        <w:keepNext/>
        <w:pBdr>
          <w:left w:val="single" w:sz="24" w:space="6" w:color="52B69A"/>
        </w:pBdr>
        <w:ind w:left="170"/>
      </w:pPr>
      <w:r>
        <w:t>Secondary research confirms the company's regional presence in Ahmedabad, its official WPC regulatory equi</w:t>
      </w:r>
      <w:r>
        <w:t>pment approvals from the Government of India, and its defense-oriented ground control software compliance.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LidarTech Private Limited indigenously developed the "Tar</w:t>
      </w:r>
      <w:r>
        <w:t>ang Tele 86520," an 865–867 MHz long-range telemetry module that received Equipment Type Approval (ETA) from the WPC Wing, Department of Telecommunications, Government of India.</w:t>
      </w:r>
    </w:p>
    <w:p w:rsidR="00AD1653" w:rsidRDefault="00482386">
      <w:pPr>
        <w:pStyle w:val="ListBullet"/>
        <w:spacing w:after="60"/>
        <w:ind w:left="510"/>
      </w:pPr>
      <w:r>
        <w:t>In collaboration with Enercomp Solutions, the company co-developed the "SafePi</w:t>
      </w:r>
      <w:r>
        <w:t>lot GC," a secure ground control station and autopilot system that incorporates firmware signing and log signing features tailored to align with India's DGCA-compliant defense and operational regulatory standards.</w:t>
      </w:r>
    </w:p>
    <w:p w:rsidR="00AD1653" w:rsidRDefault="00482386">
      <w:pPr>
        <w:keepNext/>
        <w:pBdr>
          <w:left w:val="single" w:sz="24" w:space="6" w:color="52B69A"/>
        </w:pBdr>
        <w:spacing w:before="120" w:after="60"/>
        <w:ind w:left="170"/>
      </w:pPr>
      <w:r>
        <w:rPr>
          <w:b/>
          <w:color w:val="0F172A"/>
          <w:sz w:val="20"/>
        </w:rPr>
        <w:t>Revenue &amp; Funding in India — scored 65/100</w:t>
      </w:r>
    </w:p>
    <w:p w:rsidR="00AD1653" w:rsidRDefault="00482386">
      <w:pPr>
        <w:keepNext/>
        <w:pBdr>
          <w:left w:val="single" w:sz="24" w:space="6" w:color="52B69A"/>
        </w:pBdr>
        <w:ind w:left="170"/>
      </w:pPr>
      <w:r>
        <w:t>While the company's commercial operations and domestic distribution network are verified, its precise revenue generation and funding history remain entirely unproven due to a lack of disclosed financial statements or third-party funding data.</w:t>
      </w:r>
    </w:p>
    <w:p w:rsidR="00AD1653" w:rsidRDefault="00482386">
      <w:pPr>
        <w:keepNext/>
        <w:spacing w:after="40"/>
        <w:ind w:left="170"/>
      </w:pPr>
      <w:r>
        <w:rPr>
          <w:b/>
          <w:caps/>
          <w:color w:val="64748B"/>
          <w:sz w:val="15"/>
        </w:rPr>
        <w:t>Supporting p</w:t>
      </w:r>
      <w:r>
        <w:rPr>
          <w:b/>
          <w:caps/>
          <w:color w:val="64748B"/>
          <w:sz w:val="15"/>
        </w:rPr>
        <w:t>oints</w:t>
      </w:r>
    </w:p>
    <w:p w:rsidR="00AD1653" w:rsidRDefault="00482386">
      <w:pPr>
        <w:pStyle w:val="ListBullet"/>
        <w:spacing w:after="60"/>
        <w:ind w:left="510"/>
      </w:pPr>
      <w:r>
        <w:t>A review of the company's retail channels indicates that LidarTech's indigenously built drone avionics and telemetry systems are actively distributed via the domestic drone and robotics marketplace BotBhidu, though based on primary research, the comp</w:t>
      </w:r>
      <w:r>
        <w:t>any has not disclosed transaction values or operational revenue figures.</w:t>
      </w:r>
    </w:p>
    <w:p w:rsidR="00AD1653" w:rsidRDefault="00482386">
      <w:pPr>
        <w:pStyle w:val="ListBullet"/>
        <w:spacing w:after="60"/>
        <w:ind w:left="510"/>
      </w:pPr>
      <w:r>
        <w:t>Public venture capital tracking data and institutional registries report zero external investment funding rounds, seed capital, or government scheme grant values (such as iDEX or Make</w:t>
      </w:r>
      <w:r>
        <w:t xml:space="preserve"> in India disbursements) specifically attributed to the company.</w:t>
      </w:r>
    </w:p>
    <w:p w:rsidR="00AD1653" w:rsidRDefault="00482386">
      <w:pPr>
        <w:keepNext/>
        <w:pBdr>
          <w:left w:val="single" w:sz="24" w:space="6" w:color="52B69A"/>
        </w:pBdr>
        <w:spacing w:before="120" w:after="60"/>
        <w:ind w:left="170"/>
      </w:pPr>
      <w:r>
        <w:rPr>
          <w:b/>
          <w:color w:val="0F172A"/>
          <w:sz w:val="20"/>
        </w:rPr>
        <w:t>Partnerships with Indian Drone OEMs — scored 87/100</w:t>
      </w:r>
    </w:p>
    <w:p w:rsidR="00AD1653" w:rsidRDefault="00482386">
      <w:pPr>
        <w:keepNext/>
        <w:pBdr>
          <w:left w:val="single" w:sz="24" w:space="6" w:color="52B69A"/>
        </w:pBdr>
        <w:ind w:left="170"/>
      </w:pPr>
      <w:r>
        <w:t>Secondary research confirms co-developed products intended for Indian drone OEMs and system integrators alongside group entities, but speci</w:t>
      </w:r>
      <w:r>
        <w:t>fic named long-term third-party commercial drone OEM clients or strategic joint ventures were not explicitly detailed in the public domain, leaving only partial evidence.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LidarTech Private Limited participated in a joint development engin</w:t>
      </w:r>
      <w:r>
        <w:t>eering initiative with its sister/group entity Enercomp Solutions to supply an integrated indigenous avionics stack featuring the WPC ETA-certified Tarang Tele 86520 telemetry system for Indian drone OEMs and system integrators.</w:t>
      </w:r>
    </w:p>
    <w:p w:rsidR="00AD1653" w:rsidRDefault="00482386">
      <w:pPr>
        <w:pStyle w:val="ListBullet"/>
        <w:spacing w:after="60"/>
        <w:ind w:left="510"/>
      </w:pPr>
      <w:r>
        <w:t>LidarTech partnered with e-</w:t>
      </w:r>
      <w:r>
        <w:t>commerce platform BotBhidu to distribute its indigenous hardware and telemetry components alongside verified Indian drone makers and suppliers.</w:t>
      </w:r>
    </w:p>
    <w:p w:rsidR="00AD1653" w:rsidRDefault="00482386">
      <w:pPr>
        <w:keepNext/>
        <w:pBdr>
          <w:left w:val="single" w:sz="24" w:space="6" w:color="52B69A"/>
        </w:pBdr>
        <w:spacing w:before="120" w:after="60"/>
        <w:ind w:left="170"/>
      </w:pPr>
      <w:r>
        <w:rPr>
          <w:b/>
          <w:color w:val="0F172A"/>
          <w:sz w:val="20"/>
        </w:rPr>
        <w:t>Manufacturing &amp; Operations Footprint in India — scored 85/100</w:t>
      </w:r>
    </w:p>
    <w:p w:rsidR="00AD1653" w:rsidRDefault="00482386">
      <w:pPr>
        <w:keepNext/>
        <w:pBdr>
          <w:left w:val="single" w:sz="24" w:space="6" w:color="52B69A"/>
        </w:pBdr>
        <w:ind w:left="170"/>
      </w:pPr>
      <w:r>
        <w:t>Secondary research confirms local facility locatio</w:t>
      </w:r>
      <w:r>
        <w:t>ns, employee scale and active indigenous R&amp;D partnerships, but based on primary research, the company has not disclosed exact corporate investment figures or audited plant capacities, leaving a clear but not fully verified capability.</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LidarTech Private Limited maintains its office at 502 Shanti Arcade and an operational base at 179/B Pushkar Industrial and Logistics Park in Changodar, Ahmedabad, Gujarat, supporting a local workforce of 11–50 employees.</w:t>
      </w:r>
    </w:p>
    <w:p w:rsidR="00AD1653" w:rsidRDefault="00482386">
      <w:pPr>
        <w:pStyle w:val="ListBullet"/>
        <w:spacing w:after="60"/>
        <w:ind w:left="510"/>
      </w:pPr>
      <w:r>
        <w:lastRenderedPageBreak/>
        <w:t>The company co-developed an indige</w:t>
      </w:r>
      <w:r>
        <w:t>nous drone avionics stack, including the WPC ETA-certified Tarang Tele 86520 module, and established an R&amp;D partnership via an MoU with Dr. D. Y. Patil Institute of Technology to create LCARA in Ahmedabad.</w:t>
      </w:r>
    </w:p>
    <w:p w:rsidR="00AD1653" w:rsidRDefault="00482386">
      <w:pPr>
        <w:keepNext/>
        <w:pBdr>
          <w:left w:val="single" w:sz="24" w:space="6" w:color="52B69A"/>
        </w:pBdr>
        <w:spacing w:before="120" w:after="60"/>
        <w:ind w:left="170"/>
      </w:pPr>
      <w:r>
        <w:rPr>
          <w:b/>
          <w:color w:val="0F172A"/>
          <w:sz w:val="20"/>
        </w:rPr>
        <w:t>Market Share in Indian Drone Communications — scor</w:t>
      </w:r>
      <w:r>
        <w:rPr>
          <w:b/>
          <w:color w:val="0F172A"/>
          <w:sz w:val="20"/>
        </w:rPr>
        <w:t>ed 77/100</w:t>
      </w:r>
    </w:p>
    <w:p w:rsidR="00AD1653" w:rsidRDefault="00482386">
      <w:pPr>
        <w:keepNext/>
        <w:pBdr>
          <w:left w:val="single" w:sz="24" w:space="6" w:color="52B69A"/>
        </w:pBdr>
        <w:ind w:left="170"/>
      </w:pPr>
      <w:r>
        <w:t>The company's indigenously developed telemetry hardware and software solutions are verified through official records and WPC certifications. Based on primary research, the company has not disclosed public market reports, analyst estimates or comp</w:t>
      </w:r>
      <w:r>
        <w:t>arative sales data.</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LidarTech Private Limited manufactures the "Tarang Tele 86520" drone telemetry module, which has received formal Equipment Type Approval (ETA) from the WPC Wing, Department of Telecommunications, Government of India, v</w:t>
      </w:r>
      <w:r>
        <w:t>erifying its compliance and hardware placement within the Indian market.</w:t>
      </w:r>
    </w:p>
    <w:p w:rsidR="00AD1653" w:rsidRDefault="00482386">
      <w:pPr>
        <w:pStyle w:val="ListBullet"/>
        <w:spacing w:after="60"/>
        <w:ind w:left="510"/>
      </w:pPr>
      <w:r>
        <w:t>LidarTech develops the "SafePilot GC" ground control station software and "Tarang Transmitter" hardware out of its Changodar, Ahmedabad facility to support Mavlink-based long-range (5</w:t>
      </w:r>
      <w:r>
        <w:t xml:space="preserve"> km) drone operations natively within India.</w:t>
      </w:r>
    </w:p>
    <w:p w:rsidR="00AD1653" w:rsidRDefault="00482386">
      <w:pPr>
        <w:pStyle w:val="Heading2"/>
        <w:pageBreakBefore/>
        <w:shd w:val="clear" w:color="auto" w:fill="002857"/>
        <w:spacing w:after="0"/>
      </w:pPr>
      <w:bookmarkStart w:id="24" w:name="_Toc242369887"/>
      <w:r>
        <w:lastRenderedPageBreak/>
        <w:t>Tantrayut Telecommunications Private Limited</w:t>
      </w:r>
      <w:bookmarkEnd w:id="24"/>
    </w:p>
    <w:p w:rsidR="00AD1653" w:rsidRDefault="00482386">
      <w:pPr>
        <w:shd w:val="clear" w:color="auto" w:fill="002857"/>
        <w:spacing w:after="200"/>
      </w:pPr>
      <w:r>
        <w:rPr>
          <w:color w:val="CBD5E1"/>
          <w:sz w:val="18"/>
        </w:rPr>
        <w:t xml:space="preserve">Agnilinks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76</w:t>
      </w:r>
      <w:r>
        <w:rPr>
          <w:color w:val="CBD5E1"/>
          <w:sz w:val="18"/>
        </w:rPr>
        <w:t xml:space="preserve">     Overall </w:t>
      </w:r>
      <w:r>
        <w:rPr>
          <w:b/>
          <w:color w:val="FFFFFF"/>
          <w:sz w:val="20"/>
        </w:rPr>
        <w:t>78</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68/100</w:t>
      </w:r>
    </w:p>
    <w:p w:rsidR="00AD1653" w:rsidRDefault="00482386">
      <w:pPr>
        <w:keepNext/>
        <w:pBdr>
          <w:left w:val="single" w:sz="24" w:space="6" w:color="52B69A"/>
        </w:pBdr>
        <w:ind w:left="170"/>
      </w:pPr>
      <w:r>
        <w:t xml:space="preserve">The core existence of </w:t>
      </w:r>
      <w:r>
        <w:t>the Agnilinks tactical data link family and its qualitative specifications (low latency, high throughput, anti-jam) were verified, but based on primary research, the company has not disclosed specific quantitative field test metrics, such as exact range in</w:t>
      </w:r>
      <w:r>
        <w:t xml:space="preserve"> km, numerical latency in ms, or throughput in Mbps, and third-party validated field trials with Indian government agencies.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Tantrayut Telecommunications is developing a specialized product family named "Agnilinks," which consists of high</w:t>
      </w:r>
      <w:r>
        <w:t>-performance, secure, and reliable tactical data links designed for UAVs/RPAs, drones, and loitering munitions, as highlighted by Indian Defence Times and official company literature.</w:t>
      </w:r>
    </w:p>
    <w:p w:rsidR="00AD1653" w:rsidRDefault="00482386">
      <w:pPr>
        <w:pStyle w:val="ListBullet"/>
        <w:spacing w:after="60"/>
        <w:ind w:left="510"/>
      </w:pPr>
      <w:r>
        <w:t xml:space="preserve">According to the company's product specifications, its systems (such as </w:t>
      </w:r>
      <w:r>
        <w:t>the Agnilinks family and Series SOTM airborne antennas) are designed to provide low latency, high throughput, end-to-end encryption, and anti-jam technology optimized for SWaP (size, weight, and power) constraints.</w:t>
      </w:r>
    </w:p>
    <w:p w:rsidR="00AD1653" w:rsidRDefault="00482386">
      <w:pPr>
        <w:keepNext/>
        <w:pBdr>
          <w:left w:val="single" w:sz="24" w:space="6" w:color="52B69A"/>
        </w:pBdr>
        <w:spacing w:before="120" w:after="60"/>
        <w:ind w:left="170"/>
      </w:pPr>
      <w:r>
        <w:rPr>
          <w:b/>
          <w:color w:val="0F172A"/>
          <w:sz w:val="20"/>
        </w:rPr>
        <w:t xml:space="preserve">Secure &amp; Resilient Communication Systems </w:t>
      </w:r>
      <w:r>
        <w:rPr>
          <w:b/>
          <w:color w:val="0F172A"/>
          <w:sz w:val="20"/>
        </w:rPr>
        <w:t>— scored 89/100</w:t>
      </w:r>
    </w:p>
    <w:p w:rsidR="00AD1653" w:rsidRDefault="00482386">
      <w:pPr>
        <w:keepNext/>
        <w:pBdr>
          <w:left w:val="single" w:sz="24" w:space="6" w:color="52B69A"/>
        </w:pBdr>
        <w:ind w:left="170"/>
      </w:pPr>
      <w:r>
        <w:t>The company clearly demonstrates engineering capabilities and intent through specialized product architectures like Agnilinks, but based on primary research, the company has not disclosed specific third-party test reports, official military</w:t>
      </w:r>
      <w:r>
        <w:t xml:space="preserve"> encryption certifications (such as DRDO/MoD), or granular anti-spoofing validations.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Development of the Agnilinks datalink system family, specifically engineered for UAVs, RPAs, drones, and loitering munitions to provide end-to-end </w:t>
      </w:r>
      <w:r>
        <w:t>encryption and anti-jam technology in contested tactical environments, as documented by Tantrayut.</w:t>
      </w:r>
    </w:p>
    <w:p w:rsidR="00AD1653" w:rsidRDefault="00482386">
      <w:pPr>
        <w:pStyle w:val="ListBullet"/>
        <w:spacing w:after="60"/>
        <w:ind w:left="510"/>
      </w:pPr>
      <w:r>
        <w:t>The company specializes in mixed-signal hardware systems for tactical data links, radars, and military-grade communication ecosystems and holds membership in</w:t>
      </w:r>
      <w:r>
        <w:t xml:space="preserve"> the SatCom Industry Association (SIA-India) to advance indigenous strategic communication, as covered by LinkedIn.</w:t>
      </w:r>
    </w:p>
    <w:p w:rsidR="00AD1653" w:rsidRDefault="00482386">
      <w:pPr>
        <w:keepNext/>
        <w:pBdr>
          <w:left w:val="single" w:sz="24" w:space="6" w:color="52B69A"/>
        </w:pBdr>
        <w:spacing w:before="120" w:after="60"/>
        <w:ind w:left="170"/>
      </w:pPr>
      <w:r>
        <w:rPr>
          <w:b/>
          <w:color w:val="0F172A"/>
          <w:sz w:val="20"/>
        </w:rPr>
        <w:t>Payload &amp; Sensor Integration — scored 82/100</w:t>
      </w:r>
    </w:p>
    <w:p w:rsidR="00AD1653" w:rsidRDefault="00482386">
      <w:pPr>
        <w:keepNext/>
        <w:pBdr>
          <w:left w:val="single" w:sz="24" w:space="6" w:color="52B69A"/>
        </w:pBdr>
        <w:ind w:left="170"/>
      </w:pPr>
      <w:r>
        <w:t>Secondary research confirms that the company actively creates lightweight airborne data links a</w:t>
      </w:r>
      <w:r>
        <w:t>nd antennas optimized to handle real-time sensor data transmissions like video, but did not identify publicly disclosed third-party data on explicit payload weight capacity figures, modular architectural standards, or live integration demonstrations with I</w:t>
      </w:r>
      <w:r>
        <w:t>ndian defense partners, leaving the current profile partial and self-reported.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Tantrayut Telecommunications Private Limited has developed Agnilinks, a family of lig</w:t>
      </w:r>
      <w:r>
        <w:t>htweight, secure tactical data links specifically designed for UAVs, RPAs, and loitering munitions, built to deliver real-time data with low latency, high throughput, and end-to-end encryption optimized for SWaP constraints as outlined on the Tantrayut Agn</w:t>
      </w:r>
      <w:r>
        <w:t>ilinks Product Page.</w:t>
      </w:r>
    </w:p>
    <w:p w:rsidR="00AD1653" w:rsidRDefault="00482386">
      <w:pPr>
        <w:pStyle w:val="ListBullet"/>
        <w:spacing w:after="60"/>
        <w:ind w:left="510"/>
      </w:pPr>
      <w:r>
        <w:t>The company designs and manufactures an Airborne Antenna framework engineered under its satellite communication ecosystem to secure and transmit real-time video, telemetry, and control data from aerial platforms under challenging envir</w:t>
      </w:r>
      <w:r>
        <w:t>onments, as documented on the Tantrayut Airborne Antenna Specifications.</w:t>
      </w:r>
    </w:p>
    <w:p w:rsidR="00AD1653" w:rsidRDefault="00482386">
      <w:pPr>
        <w:keepNext/>
        <w:pBdr>
          <w:left w:val="single" w:sz="24" w:space="6" w:color="52B69A"/>
        </w:pBdr>
        <w:spacing w:before="120" w:after="60"/>
        <w:ind w:left="170"/>
      </w:pPr>
      <w:r>
        <w:rPr>
          <w:b/>
          <w:color w:val="0F172A"/>
          <w:sz w:val="20"/>
        </w:rPr>
        <w:t>Autonomous Swarm &amp; Networking Capability — scored 89/100</w:t>
      </w:r>
    </w:p>
    <w:p w:rsidR="00AD1653" w:rsidRDefault="00482386">
      <w:pPr>
        <w:keepNext/>
        <w:pBdr>
          <w:left w:val="single" w:sz="24" w:space="6" w:color="52B69A"/>
        </w:pBdr>
        <w:ind w:left="170"/>
      </w:pPr>
      <w:r>
        <w:t>The company manufactures tactical data links (Agnilinks) that support MESH and COFDM technologies for unmanned platforms. Base</w:t>
      </w:r>
      <w:r>
        <w:t>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Tantrayut Telecommunications Private Limited (TTPL) develops the Agnilinks® product family, which provides high-performance tactical data link and network architectures</w:t>
      </w:r>
      <w:r>
        <w:t xml:space="preserve"> engineered for real-time data exchange across unmanned platforms such as tactical drones, UAVs/RPAs, and loitering munitions.</w:t>
      </w:r>
    </w:p>
    <w:p w:rsidR="00AD1653" w:rsidRDefault="00482386">
      <w:pPr>
        <w:pStyle w:val="ListBullet"/>
        <w:spacing w:after="60"/>
        <w:ind w:left="510"/>
      </w:pPr>
      <w:r>
        <w:t>According to the official company portfolio, the company integrates MESH and COFDM technologies alongside SATCOM and LTE to power</w:t>
      </w:r>
      <w:r>
        <w:t xml:space="preserve"> hybrid network configurations and mobile field operations.</w:t>
      </w:r>
    </w:p>
    <w:p w:rsidR="00AD1653" w:rsidRDefault="00482386">
      <w:pPr>
        <w:keepNext/>
        <w:pBdr>
          <w:left w:val="single" w:sz="24" w:space="6" w:color="52B69A"/>
        </w:pBdr>
        <w:spacing w:before="120" w:after="60"/>
        <w:ind w:left="170"/>
      </w:pPr>
      <w:r>
        <w:rPr>
          <w:b/>
          <w:color w:val="0F172A"/>
          <w:sz w:val="20"/>
        </w:rPr>
        <w:t>Compliance with Indian Drone Regulations — scored 77/100</w:t>
      </w:r>
    </w:p>
    <w:p w:rsidR="00AD1653" w:rsidRDefault="00482386">
      <w:pPr>
        <w:keepNext/>
        <w:pBdr>
          <w:left w:val="single" w:sz="24" w:space="6" w:color="52B69A"/>
        </w:pBdr>
        <w:ind w:left="170"/>
      </w:pPr>
      <w:r>
        <w:t>The company's sub-systems are engineered for military and tactical drone platforms, but there is a total absence of third-party public reco</w:t>
      </w:r>
      <w:r>
        <w:t xml:space="preserve">rds regarding DGCA type certifications or civilian NPNT compliance framework approvals, which </w:t>
      </w:r>
      <w:r>
        <w:lastRenderedPageBreak/>
        <w:t>is expected given its pure-play military tactical data link focus rather than end-user civilian drone assembly. Based on primary research, the company has not dis</w:t>
      </w:r>
      <w:r>
        <w:t>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The company focuses heavily on indigenous strategic technologies, explicitly targeting the Indian military and defense ecosystem via "Make in India" initiatives, utilizing deep-tech developments like its Agnilinks®</w:t>
      </w:r>
      <w:r>
        <w:t xml:space="preserve"> tactical datalink suite for UAVs, as documented by the Indian Aerospace Defence News (IADN) Centre on LinkedIn.</w:t>
      </w:r>
    </w:p>
    <w:p w:rsidR="00AD1653" w:rsidRDefault="00482386">
      <w:pPr>
        <w:pStyle w:val="ListBullet"/>
        <w:spacing w:after="60"/>
        <w:ind w:left="510"/>
      </w:pPr>
      <w:r>
        <w:t xml:space="preserve">The company showcases its sub-system offerings internationally and domestically, notably featuring as an official aerospace and defense </w:t>
      </w:r>
      <w:r>
        <w:t>infrastructure developer in the Aero India 2025 Exhibitor Directory.</w:t>
      </w:r>
    </w:p>
    <w:p w:rsidR="00AD1653" w:rsidRDefault="00482386">
      <w:pPr>
        <w:keepNext/>
        <w:pBdr>
          <w:bottom w:val="single" w:sz="6" w:space="3" w:color="E2E8F0"/>
        </w:pBdr>
        <w:spacing w:before="120" w:after="120"/>
      </w:pPr>
      <w:r>
        <w:rPr>
          <w:b/>
          <w:caps/>
          <w:color w:val="1A759F"/>
        </w:rPr>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scored 80/100</w:t>
      </w:r>
    </w:p>
    <w:p w:rsidR="00AD1653" w:rsidRDefault="00482386">
      <w:pPr>
        <w:keepNext/>
        <w:pBdr>
          <w:left w:val="single" w:sz="24" w:space="6" w:color="52B69A"/>
        </w:pBdr>
        <w:ind w:left="170"/>
      </w:pPr>
      <w:r>
        <w:t>Secondary research confirms the company's clear target segment capability in engineering military-grade tacti</w:t>
      </w:r>
      <w:r>
        <w:t>cal data links and showcasing them at defense expositions, but based on primary research, the company has not disclosed any explicitly awarded contract values, project references, or direct procurement tenders signed by specific Indian defense agencies.</w:t>
      </w:r>
    </w:p>
    <w:p w:rsidR="00AD1653" w:rsidRDefault="00482386">
      <w:pPr>
        <w:keepNext/>
        <w:spacing w:after="40"/>
        <w:ind w:left="170"/>
      </w:pPr>
      <w:r>
        <w:rPr>
          <w:b/>
          <w:caps/>
          <w:color w:val="64748B"/>
          <w:sz w:val="15"/>
        </w:rPr>
        <w:t>Su</w:t>
      </w:r>
      <w:r>
        <w:rPr>
          <w:b/>
          <w:caps/>
          <w:color w:val="64748B"/>
          <w:sz w:val="15"/>
        </w:rPr>
        <w:t>pporting points</w:t>
      </w:r>
    </w:p>
    <w:p w:rsidR="00AD1653" w:rsidRDefault="00482386">
      <w:pPr>
        <w:pStyle w:val="ListBullet"/>
        <w:spacing w:after="60"/>
        <w:ind w:left="510"/>
      </w:pPr>
      <w:r>
        <w:t>Development of Agnilinks®, a suite of network solutions and encrypted tactical data links engineered for real-time military and defense drone operations, as reported by IADN Centre.</w:t>
      </w:r>
    </w:p>
    <w:p w:rsidR="00AD1653" w:rsidRDefault="00482386">
      <w:pPr>
        <w:pStyle w:val="ListBullet"/>
        <w:spacing w:after="60"/>
        <w:ind w:left="510"/>
      </w:pPr>
      <w:r>
        <w:t xml:space="preserve">The company is showcasing the 100% indigenous "Samar SAT" </w:t>
      </w:r>
      <w:r>
        <w:t>Battle Ready Satcom and mission-critical communications technology tailored for the Indian Armed Forces at major defense forums, including Aero India 2025 and DefSat 2026, as detailed by industry records from Aviation &amp; Defence Universe.</w:t>
      </w:r>
    </w:p>
    <w:p w:rsidR="00AD1653" w:rsidRDefault="00482386">
      <w:pPr>
        <w:keepNext/>
        <w:pBdr>
          <w:left w:val="single" w:sz="24" w:space="6" w:color="52B69A"/>
        </w:pBdr>
        <w:spacing w:before="120" w:after="60"/>
        <w:ind w:left="170"/>
      </w:pPr>
      <w:r>
        <w:rPr>
          <w:b/>
          <w:color w:val="0F172A"/>
          <w:sz w:val="20"/>
        </w:rPr>
        <w:t xml:space="preserve">Revenue &amp; Funding </w:t>
      </w:r>
      <w:r>
        <w:rPr>
          <w:b/>
          <w:color w:val="0F172A"/>
          <w:sz w:val="20"/>
        </w:rPr>
        <w:t>in India — scored 85/100</w:t>
      </w:r>
    </w:p>
    <w:p w:rsidR="00AD1653" w:rsidRDefault="00482386">
      <w:pPr>
        <w:keepNext/>
        <w:pBdr>
          <w:left w:val="single" w:sz="24" w:space="6" w:color="52B69A"/>
        </w:pBdr>
        <w:ind w:left="170"/>
      </w:pPr>
      <w:r>
        <w:t>Secondary research confirms the company's financial standing and revenue tier through third-party Indian corporate databases.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According to </w:t>
      </w:r>
      <w:r>
        <w:t>corporate filings tracked by Tracxn, Tantrayut Telecommunications Private Limited generated under ₹10 Crore in revenue for the financial year ending March 31, 2025, with a 15% revenue CAGR over the preceding year.</w:t>
      </w:r>
    </w:p>
    <w:p w:rsidR="00AD1653" w:rsidRDefault="00482386">
      <w:pPr>
        <w:keepNext/>
        <w:pBdr>
          <w:left w:val="single" w:sz="24" w:space="6" w:color="52B69A"/>
        </w:pBdr>
        <w:spacing w:before="120" w:after="60"/>
        <w:ind w:left="170"/>
      </w:pPr>
      <w:r>
        <w:rPr>
          <w:b/>
          <w:color w:val="0F172A"/>
          <w:sz w:val="20"/>
        </w:rPr>
        <w:t>Partnerships with Indian Drone OEMs — scor</w:t>
      </w:r>
      <w:r>
        <w:rPr>
          <w:b/>
          <w:color w:val="0F172A"/>
          <w:sz w:val="20"/>
        </w:rPr>
        <w:t>ed 77/100</w:t>
      </w:r>
    </w:p>
    <w:p w:rsidR="00AD1653" w:rsidRDefault="00482386">
      <w:pPr>
        <w:keepNext/>
        <w:pBdr>
          <w:left w:val="single" w:sz="24" w:space="6" w:color="52B69A"/>
        </w:pBdr>
        <w:ind w:left="170"/>
      </w:pPr>
      <w:r>
        <w:t>While the company showcases a clear design focus on military-grade secure data links tailored for UAVs, no specific named corporate partnerships, joint ventures, signed MoUs, or co-developed products with specific Indian drone manufacturers (OEMs</w:t>
      </w:r>
      <w:r>
        <w:t>) could be verified through public records.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Tantrayut Telecommunications Private Limited's product profile for its Agnilinks system explicitly states it is engineered for UAVs, RPAs, drones, and loitering munitions according to Tantrayut'</w:t>
      </w:r>
      <w:r>
        <w:t>s Official Product Documentation.</w:t>
      </w:r>
    </w:p>
    <w:p w:rsidR="00AD1653" w:rsidRDefault="00482386">
      <w:pPr>
        <w:pStyle w:val="ListBullet"/>
        <w:spacing w:after="60"/>
        <w:ind w:left="510"/>
      </w:pPr>
      <w:r>
        <w:t>Public record confirms Tantrayut Telecommunications Private Limited's participation as an active industry exhibitor at strategic national defense venues alongside major aerospace and drone tech integrators, including the A</w:t>
      </w:r>
      <w:r>
        <w:t>ero India 2025 exhibition, as documented in the Aero India 2025 Official Exhibitor Directory.</w:t>
      </w:r>
    </w:p>
    <w:p w:rsidR="00AD1653" w:rsidRDefault="00482386">
      <w:pPr>
        <w:keepNext/>
        <w:pBdr>
          <w:left w:val="single" w:sz="24" w:space="6" w:color="52B69A"/>
        </w:pBdr>
        <w:spacing w:before="120" w:after="60"/>
        <w:ind w:left="170"/>
      </w:pPr>
      <w:r>
        <w:rPr>
          <w:b/>
          <w:color w:val="0F172A"/>
          <w:sz w:val="20"/>
        </w:rPr>
        <w:t>Manufacturing &amp; Operations Footprint in India — scored 67/100</w:t>
      </w:r>
    </w:p>
    <w:p w:rsidR="00AD1653" w:rsidRDefault="00482386">
      <w:pPr>
        <w:keepNext/>
        <w:pBdr>
          <w:left w:val="single" w:sz="24" w:space="6" w:color="52B69A"/>
        </w:pBdr>
        <w:ind w:left="170"/>
      </w:pPr>
      <w:r>
        <w:t>Secondary research confirms the exact corporate and factory locations in Navi Mumbai alongside a sma</w:t>
      </w:r>
      <w:r>
        <w:t>ll technical employee count, but public records indicate that self-stated plans for larger indigenous R&amp;D facilities remain future projections rather than fully realized current infrastructure, leaving this measure only partially evidenced.</w:t>
      </w:r>
    </w:p>
    <w:p w:rsidR="00AD1653" w:rsidRDefault="00482386">
      <w:pPr>
        <w:keepNext/>
        <w:spacing w:after="40"/>
        <w:ind w:left="170"/>
      </w:pPr>
      <w:r>
        <w:rPr>
          <w:b/>
          <w:caps/>
          <w:color w:val="64748B"/>
          <w:sz w:val="15"/>
        </w:rPr>
        <w:t>Supporting poin</w:t>
      </w:r>
      <w:r>
        <w:rPr>
          <w:b/>
          <w:caps/>
          <w:color w:val="64748B"/>
          <w:sz w:val="15"/>
        </w:rPr>
        <w:t>ts</w:t>
      </w:r>
    </w:p>
    <w:p w:rsidR="00AD1653" w:rsidRDefault="00482386">
      <w:pPr>
        <w:pStyle w:val="ListBullet"/>
        <w:spacing w:after="60"/>
        <w:ind w:left="510"/>
      </w:pPr>
      <w:r>
        <w:t>Tantrayut Telecommunications operates an established corporate office at Arihant Aura, Thane-Belapur Road, and a physical production facility at TTC Industrial Area, Turbhe MIDC, Navi Mumbai, Maharashtra.</w:t>
      </w:r>
    </w:p>
    <w:p w:rsidR="00AD1653" w:rsidRDefault="00482386">
      <w:pPr>
        <w:pStyle w:val="ListBullet"/>
        <w:spacing w:after="60"/>
        <w:ind w:left="510"/>
      </w:pPr>
      <w:r>
        <w:t>Third-party operational databases list the compa</w:t>
      </w:r>
      <w:r>
        <w:t>ny as an active private micro-entity with approximately 11 formal employees, including targeted technical roles.</w:t>
      </w:r>
    </w:p>
    <w:p w:rsidR="00AD1653" w:rsidRDefault="00482386">
      <w:pPr>
        <w:keepNext/>
        <w:pBdr>
          <w:left w:val="single" w:sz="24" w:space="6" w:color="52B69A"/>
        </w:pBdr>
        <w:spacing w:before="120" w:after="60"/>
        <w:ind w:left="170"/>
      </w:pPr>
      <w:r>
        <w:rPr>
          <w:b/>
          <w:color w:val="0F172A"/>
          <w:sz w:val="20"/>
        </w:rPr>
        <w:lastRenderedPageBreak/>
        <w:t>Market Share in Indian Drone Communications — scored 73/100</w:t>
      </w:r>
    </w:p>
    <w:p w:rsidR="00AD1653" w:rsidRDefault="00482386">
      <w:pPr>
        <w:keepNext/>
        <w:pBdr>
          <w:left w:val="single" w:sz="24" w:space="6" w:color="52B69A"/>
        </w:pBdr>
        <w:ind w:left="170"/>
      </w:pPr>
      <w:r>
        <w:t>The company's product line (Agnilinks and Samarsat) and its targeting of airborne a</w:t>
      </w:r>
      <w:r>
        <w:t>nd tactical communication fields were verified through domestic defense news portals.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Tantrayut Telecommunications Private Limited is reported by defense platforms </w:t>
      </w:r>
      <w:r>
        <w:t>like the Indian Defence News and IADN to be actively developing indigenous communication solutions under the "Samarsat" brand (mobile satellite communication) and the "Agnilinks" suite, which focuses on high-performance airborne communications, tactical da</w:t>
      </w:r>
      <w:r>
        <w:t>ta links, and microwave backhaul systems.</w:t>
      </w:r>
    </w:p>
    <w:p w:rsidR="00AD1653" w:rsidRDefault="00482386">
      <w:pPr>
        <w:pStyle w:val="ListBullet"/>
        <w:spacing w:after="60"/>
        <w:ind w:left="510"/>
      </w:pPr>
      <w:r>
        <w:t>Based on primary research, the company has not disclosed further details.</w:t>
      </w:r>
    </w:p>
    <w:p w:rsidR="00AD1653" w:rsidRDefault="00482386">
      <w:pPr>
        <w:pStyle w:val="Heading2"/>
        <w:pageBreakBefore/>
        <w:shd w:val="clear" w:color="auto" w:fill="002857"/>
        <w:spacing w:after="0"/>
      </w:pPr>
      <w:bookmarkStart w:id="25" w:name="_Toc242369888"/>
      <w:r>
        <w:lastRenderedPageBreak/>
        <w:t>Agniforge Industries Private Limited</w:t>
      </w:r>
      <w:bookmarkEnd w:id="25"/>
    </w:p>
    <w:p w:rsidR="00AD1653" w:rsidRDefault="00482386">
      <w:pPr>
        <w:shd w:val="clear" w:color="auto" w:fill="002857"/>
        <w:spacing w:after="200"/>
      </w:pPr>
      <w:r>
        <w:rPr>
          <w:color w:val="CBD5E1"/>
          <w:sz w:val="18"/>
        </w:rPr>
        <w:t xml:space="preserve">Agniforge   </w:t>
      </w:r>
      <w:r>
        <w:rPr>
          <w:color w:val="A7F3D0"/>
          <w:sz w:val="18"/>
        </w:rPr>
        <w:t xml:space="preserve">● </w:t>
      </w:r>
      <w:r>
        <w:rPr>
          <w:b/>
          <w:color w:val="FFFFFF"/>
          <w:sz w:val="18"/>
        </w:rPr>
        <w:t>Evolving Players</w:t>
      </w:r>
      <w:r>
        <w:rPr>
          <w:color w:val="CBD5E1"/>
          <w:sz w:val="18"/>
        </w:rPr>
        <w:t xml:space="preserve">     X </w:t>
      </w:r>
      <w:r>
        <w:rPr>
          <w:b/>
          <w:color w:val="FFFFFF"/>
          <w:sz w:val="20"/>
        </w:rPr>
        <w:t>71</w:t>
      </w:r>
      <w:r>
        <w:rPr>
          <w:color w:val="CBD5E1"/>
          <w:sz w:val="18"/>
        </w:rPr>
        <w:t xml:space="preserve">     Y </w:t>
      </w:r>
      <w:r>
        <w:rPr>
          <w:b/>
          <w:color w:val="FFFFFF"/>
          <w:sz w:val="20"/>
        </w:rPr>
        <w:t>73</w:t>
      </w:r>
      <w:r>
        <w:rPr>
          <w:color w:val="CBD5E1"/>
          <w:sz w:val="18"/>
        </w:rPr>
        <w:t xml:space="preserve">     Overall </w:t>
      </w:r>
      <w:r>
        <w:rPr>
          <w:b/>
          <w:color w:val="FFFFFF"/>
          <w:sz w:val="20"/>
        </w:rPr>
        <w:t>72</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 xml:space="preserve">Drone </w:t>
      </w:r>
      <w:r>
        <w:rPr>
          <w:b/>
          <w:color w:val="0F172A"/>
          <w:sz w:val="20"/>
        </w:rPr>
        <w:t>Communication Link Performance — scored 68/100</w:t>
      </w:r>
    </w:p>
    <w:p w:rsidR="00AD1653" w:rsidRDefault="00482386">
      <w:pPr>
        <w:keepNext/>
        <w:pBdr>
          <w:left w:val="single" w:sz="24" w:space="6" w:color="52B69A"/>
        </w:pBdr>
        <w:ind w:left="170"/>
      </w:pPr>
      <w:r>
        <w:t>The company provides self-reported technical specifications for its basic low-frequency radio control link hardware, but it entirely lacks independent third-party verification, detailed throughput/latency metr</w:t>
      </w:r>
      <w:r>
        <w:t>ics, or field trial records with Indian agencies.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Agniforge Industries launched the "Link RC", an indigenously manufactured drone transmitter and receiver system op</w:t>
      </w:r>
      <w:r>
        <w:t>erating at 433 MHz with a specified self-reported transmission range of up to 2 km and support for 8 channels using GFSK modulation.</w:t>
      </w:r>
    </w:p>
    <w:p w:rsidR="00AD1653" w:rsidRDefault="00482386">
      <w:pPr>
        <w:keepNext/>
        <w:pBdr>
          <w:left w:val="single" w:sz="24" w:space="6" w:color="52B69A"/>
        </w:pBdr>
        <w:spacing w:before="120" w:after="60"/>
        <w:ind w:left="170"/>
      </w:pPr>
      <w:r>
        <w:rPr>
          <w:b/>
          <w:color w:val="0F172A"/>
          <w:sz w:val="20"/>
        </w:rPr>
        <w:t>Secure &amp; Resilient Communication Systems — scored 75/100</w:t>
      </w:r>
    </w:p>
    <w:p w:rsidR="00AD1653" w:rsidRDefault="00482386">
      <w:pPr>
        <w:keepNext/>
        <w:pBdr>
          <w:left w:val="single" w:sz="24" w:space="6" w:color="52B69A"/>
        </w:pBdr>
        <w:ind w:left="170"/>
      </w:pPr>
      <w:r>
        <w:t>The company provides self-reported baseline remote control equipme</w:t>
      </w:r>
      <w:r>
        <w:t>nt (Link RC), but completely lacks verifiable third-party documentation, encryption specifications, or military-grade resilience certifications for its communication channels. Based on primary research, the company has not disclosed further details.</w:t>
      </w:r>
    </w:p>
    <w:p w:rsidR="00AD1653" w:rsidRDefault="00482386">
      <w:pPr>
        <w:keepNext/>
        <w:spacing w:after="40"/>
        <w:ind w:left="170"/>
      </w:pPr>
      <w:r>
        <w:rPr>
          <w:b/>
          <w:caps/>
          <w:color w:val="64748B"/>
          <w:sz w:val="15"/>
        </w:rPr>
        <w:t>Suppor</w:t>
      </w:r>
      <w:r>
        <w:rPr>
          <w:b/>
          <w:caps/>
          <w:color w:val="64748B"/>
          <w:sz w:val="15"/>
        </w:rPr>
        <w:t>ting points</w:t>
      </w:r>
    </w:p>
    <w:p w:rsidR="00AD1653" w:rsidRDefault="00482386">
      <w:pPr>
        <w:pStyle w:val="ListBullet"/>
        <w:spacing w:after="60"/>
        <w:ind w:left="510"/>
      </w:pPr>
      <w:r>
        <w:t>Agniforge Industries Private Limited develops a proprietary drone remote control system known as the Link RC System, which operates on a 433 MHz frequency with GFSK modulation. Based on primary research, the company has not disclosed further de</w:t>
      </w:r>
      <w:r>
        <w:t>tails.</w:t>
      </w:r>
    </w:p>
    <w:p w:rsidR="00AD1653" w:rsidRDefault="00482386">
      <w:pPr>
        <w:pStyle w:val="ListBullet"/>
        <w:spacing w:after="60"/>
        <w:ind w:left="510"/>
      </w:pPr>
      <w:r>
        <w:t>Based on primary research, the company has not disclosed evidence regarding third-party security certifications (such as from DRDO or the Indian MoD) or resilience test reports assessing the secure capabilities of its drone communication systems.</w:t>
      </w:r>
    </w:p>
    <w:p w:rsidR="00AD1653" w:rsidRDefault="00482386">
      <w:pPr>
        <w:keepNext/>
        <w:pBdr>
          <w:left w:val="single" w:sz="24" w:space="6" w:color="52B69A"/>
        </w:pBdr>
        <w:spacing w:before="120" w:after="60"/>
        <w:ind w:left="170"/>
      </w:pPr>
      <w:r>
        <w:rPr>
          <w:b/>
          <w:color w:val="0F172A"/>
          <w:sz w:val="20"/>
        </w:rPr>
        <w:t>Pa</w:t>
      </w:r>
      <w:r>
        <w:rPr>
          <w:b/>
          <w:color w:val="0F172A"/>
          <w:sz w:val="20"/>
        </w:rPr>
        <w:t>yload &amp; Sensor Integration — scored 83/100</w:t>
      </w:r>
    </w:p>
    <w:p w:rsidR="00AD1653" w:rsidRDefault="00482386">
      <w:pPr>
        <w:keepNext/>
        <w:pBdr>
          <w:left w:val="single" w:sz="24" w:space="6" w:color="52B69A"/>
        </w:pBdr>
        <w:ind w:left="170"/>
      </w:pPr>
      <w:r>
        <w:t>The company shows clear, self-reported capabilities in configuring drones with multiple mapping, thermal and multispectral sensors alongside their own communication linkages, but lacks widespread, third-party veri</w:t>
      </w:r>
      <w:r>
        <w:t>fied strategic defense testing.</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Agniforge Industries Pvt. Ltd. actively utilizes and integrates advanced aerial sensors, including LiDAR scanners, multispectral sensors (NDVI and NDRE), and long-wave infrared (LWIR) thermal sensors, into </w:t>
      </w:r>
      <w:r>
        <w:t>their specialized UAV and drone surveying platforms.</w:t>
      </w:r>
    </w:p>
    <w:p w:rsidR="00AD1653" w:rsidRDefault="00482386">
      <w:pPr>
        <w:pStyle w:val="ListBullet"/>
        <w:spacing w:after="60"/>
        <w:ind w:left="510"/>
      </w:pPr>
      <w:r>
        <w:t>Agniforge Systems has engaged in modular UAV development, detailing payload integrations that combine their custom TX-RX communications module with sensor payloads.</w:t>
      </w:r>
    </w:p>
    <w:p w:rsidR="00AD1653" w:rsidRDefault="00482386">
      <w:pPr>
        <w:keepNext/>
        <w:pBdr>
          <w:left w:val="single" w:sz="24" w:space="6" w:color="52B69A"/>
        </w:pBdr>
        <w:spacing w:before="120" w:after="60"/>
        <w:ind w:left="170"/>
      </w:pPr>
      <w:r>
        <w:rPr>
          <w:b/>
          <w:color w:val="0F172A"/>
          <w:sz w:val="20"/>
        </w:rPr>
        <w:t>Autonomous Swarm &amp; Networking Capabili</w:t>
      </w:r>
      <w:r>
        <w:rPr>
          <w:b/>
          <w:color w:val="0F172A"/>
          <w:sz w:val="20"/>
        </w:rPr>
        <w:t>ty — scored 65/100</w:t>
      </w:r>
    </w:p>
    <w:p w:rsidR="00AD1653" w:rsidRDefault="00482386">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Based on primary research,</w:t>
      </w:r>
      <w:r>
        <w:t xml:space="preserve"> the company has not disclosed supporting evidence.</w:t>
      </w:r>
    </w:p>
    <w:p w:rsidR="00AD1653" w:rsidRDefault="00482386">
      <w:pPr>
        <w:keepNext/>
        <w:pBdr>
          <w:left w:val="single" w:sz="24" w:space="6" w:color="52B69A"/>
        </w:pBdr>
        <w:spacing w:before="120" w:after="60"/>
        <w:ind w:left="170"/>
      </w:pPr>
      <w:r>
        <w:rPr>
          <w:b/>
          <w:color w:val="0F172A"/>
          <w:sz w:val="20"/>
        </w:rPr>
        <w:t>Compliance with Indian Drone Regulations — scored 65/100</w:t>
      </w:r>
    </w:p>
    <w:p w:rsidR="00AD1653" w:rsidRDefault="00482386">
      <w:pPr>
        <w:keepNext/>
        <w:pBdr>
          <w:left w:val="single" w:sz="24" w:space="6" w:color="52B69A"/>
        </w:pBdr>
        <w:ind w:left="170"/>
      </w:pPr>
      <w:r>
        <w:t>Based on primary research, the company has not disclosed information for this parameter. The available evidence is insufficient to substantiate thi</w:t>
      </w:r>
      <w:r>
        <w:t>s parameter or to justify the assigned score. Based on primary research, the company has not disclosed formal Indian drone regulatory integration.</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Based on primary research, the company has not disclosed supporting evidence.</w:t>
      </w:r>
    </w:p>
    <w:p w:rsidR="00AD1653" w:rsidRDefault="00482386">
      <w:pPr>
        <w:keepNext/>
        <w:pBdr>
          <w:bottom w:val="single" w:sz="6" w:space="3" w:color="E2E8F0"/>
        </w:pBdr>
        <w:spacing w:before="120" w:after="120"/>
      </w:pPr>
      <w:r>
        <w:rPr>
          <w:b/>
          <w:caps/>
          <w:color w:val="1A759F"/>
        </w:rPr>
        <w:lastRenderedPageBreak/>
        <w:t xml:space="preserve">Y — Business </w:t>
      </w:r>
      <w:r>
        <w:rPr>
          <w:b/>
          <w:caps/>
          <w:color w:val="1A759F"/>
        </w:rPr>
        <w:t>Capability</w:t>
      </w:r>
    </w:p>
    <w:p w:rsidR="00AD1653" w:rsidRDefault="00482386">
      <w:pPr>
        <w:keepNext/>
        <w:pBdr>
          <w:left w:val="single" w:sz="24" w:space="6" w:color="52B69A"/>
        </w:pBdr>
        <w:spacing w:before="120" w:after="60"/>
        <w:ind w:left="170"/>
      </w:pPr>
      <w:r>
        <w:rPr>
          <w:b/>
          <w:color w:val="0F172A"/>
          <w:sz w:val="20"/>
        </w:rPr>
        <w:t>Indian Defense &amp; Government Contracts — scored 65/100</w:t>
      </w:r>
    </w:p>
    <w:p w:rsidR="00AD1653" w:rsidRDefault="00482386">
      <w:pPr>
        <w:keepNext/>
        <w:pBdr>
          <w:left w:val="single" w:sz="24" w:space="6" w:color="52B69A"/>
        </w:pBdr>
        <w:ind w:left="170"/>
      </w:pPr>
      <w:r>
        <w:t>Secondary research reviewed official defense procurement logs, public tender records, and third-party media sources, but based on primary research, the company has not disclosed any actual aw</w:t>
      </w:r>
      <w:r>
        <w:t>arded contracts, contract values, project references, or specific government client names for Agniforge Industries.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Agniforge Industries lists "Defence" as a primary focus area on their official portals, highlighting capabilities in milit</w:t>
      </w:r>
      <w:r>
        <w:t>ary drones, defense equipment, and precision drone components like their indigenous "Link RC" remote control transmitter and receiver system.</w:t>
      </w:r>
    </w:p>
    <w:p w:rsidR="00AD1653" w:rsidRDefault="00482386">
      <w:pPr>
        <w:pStyle w:val="ListBullet"/>
        <w:spacing w:after="60"/>
        <w:ind w:left="510"/>
      </w:pPr>
      <w:r>
        <w:t xml:space="preserve">General startup classification data by YNOS corroborates that the firm is incubated or supported by the Forum for </w:t>
      </w:r>
      <w:r>
        <w:t>Innovation Incubation Research and Entrepreneurship (Fiire), Goa, as part of their early development path in defense manufacturing.</w:t>
      </w:r>
    </w:p>
    <w:p w:rsidR="00AD1653" w:rsidRDefault="00482386">
      <w:pPr>
        <w:keepNext/>
        <w:pBdr>
          <w:left w:val="single" w:sz="24" w:space="6" w:color="52B69A"/>
        </w:pBdr>
        <w:spacing w:before="120" w:after="60"/>
        <w:ind w:left="170"/>
      </w:pPr>
      <w:r>
        <w:rPr>
          <w:b/>
          <w:color w:val="0F172A"/>
          <w:sz w:val="20"/>
        </w:rPr>
        <w:t>Revenue &amp; Funding in India — scored 79/100</w:t>
      </w:r>
    </w:p>
    <w:p w:rsidR="00AD1653" w:rsidRDefault="00482386">
      <w:pPr>
        <w:keepNext/>
        <w:pBdr>
          <w:left w:val="single" w:sz="24" w:space="6" w:color="52B69A"/>
        </w:pBdr>
        <w:ind w:left="170"/>
      </w:pPr>
      <w:r>
        <w:t>Secondary research confirms the baseline capitalization metrics and unfunded stat</w:t>
      </w:r>
      <w:r>
        <w:t>us through third-party financial databases, but operational revenue figures and any specific government scheme funding or revenue growth percentages remain unavailable in public or commercial filings.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According to official corporate regis</w:t>
      </w:r>
      <w:r>
        <w:t>try records via Tracxn, Agniforge Industries Private Limited is registered with an authorized share capital of ₹10 Lakhs and a paid-up capital of ₹1 Lakh.</w:t>
      </w:r>
    </w:p>
    <w:p w:rsidR="00AD1653" w:rsidRDefault="00482386">
      <w:pPr>
        <w:pStyle w:val="ListBullet"/>
        <w:spacing w:after="60"/>
        <w:ind w:left="510"/>
      </w:pPr>
      <w:r>
        <w:t>Third-party commercial database records from Tracxn explicitly classify Agniforge as an "unfunded com</w:t>
      </w:r>
      <w:r>
        <w:t>pany" that has not raised any institutional funding rounds to date.</w:t>
      </w:r>
    </w:p>
    <w:p w:rsidR="00AD1653" w:rsidRDefault="00482386">
      <w:pPr>
        <w:keepNext/>
        <w:pBdr>
          <w:left w:val="single" w:sz="24" w:space="6" w:color="52B69A"/>
        </w:pBdr>
        <w:spacing w:before="120" w:after="60"/>
        <w:ind w:left="170"/>
      </w:pPr>
      <w:r>
        <w:rPr>
          <w:b/>
          <w:color w:val="0F172A"/>
          <w:sz w:val="20"/>
        </w:rPr>
        <w:t>Partnerships with Indian Drone OEMs — scored 73/100</w:t>
      </w:r>
    </w:p>
    <w:p w:rsidR="00AD1653" w:rsidRDefault="00482386">
      <w:pPr>
        <w:keepNext/>
        <w:pBdr>
          <w:left w:val="single" w:sz="24" w:space="6" w:color="52B69A"/>
        </w:pBdr>
        <w:ind w:left="170"/>
      </w:pPr>
      <w:r>
        <w:t xml:space="preserve">Secondary research checked for strategic alliances, joint ventures, named partners, and MoUs with Indian drone OEMs, but based on </w:t>
      </w:r>
      <w:r>
        <w:t>primary research, the company has not disclosed any, since the company's public records only present self-reported product availability and broad intent to serve the ecosystem without naming specific partners.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Based on primary research, </w:t>
      </w:r>
      <w:r>
        <w:t>the company has not disclosed further details.</w:t>
      </w:r>
    </w:p>
    <w:p w:rsidR="00AD1653" w:rsidRDefault="00482386">
      <w:pPr>
        <w:pStyle w:val="ListBullet"/>
        <w:spacing w:after="60"/>
        <w:ind w:left="510"/>
      </w:pPr>
      <w:r>
        <w:t xml:space="preserve">Based on primary research, the company has not disclosed information for this parameter. No documented MoUs, collaborative project outputs, or co-developed products with third-party Indian drone manufacturers </w:t>
      </w:r>
      <w:r>
        <w:t>can be found in public strategic reports or on the official Agniforge Industries.</w:t>
      </w:r>
    </w:p>
    <w:p w:rsidR="00AD1653" w:rsidRDefault="00482386">
      <w:pPr>
        <w:keepNext/>
        <w:pBdr>
          <w:left w:val="single" w:sz="24" w:space="6" w:color="52B69A"/>
        </w:pBdr>
        <w:spacing w:before="120" w:after="60"/>
        <w:ind w:left="170"/>
      </w:pPr>
      <w:r>
        <w:rPr>
          <w:b/>
          <w:color w:val="0F172A"/>
          <w:sz w:val="20"/>
        </w:rPr>
        <w:t>Manufacturing &amp; Operations Footprint in India — scored 67/100</w:t>
      </w:r>
    </w:p>
    <w:p w:rsidR="00AD1653" w:rsidRDefault="00482386">
      <w:pPr>
        <w:keepNext/>
        <w:pBdr>
          <w:left w:val="single" w:sz="24" w:space="6" w:color="52B69A"/>
        </w:pBdr>
        <w:ind w:left="170"/>
      </w:pPr>
      <w:r>
        <w:t>The operational footprint locations and team size were verified through corporate and regulatory profiles, thoug</w:t>
      </w:r>
      <w:r>
        <w:t>h investment figures remain self-reported, leaving only partial evidence.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Agniforge Industries Private Limited maintains an R&amp;D centre and manufacturing unit in Noida, Uttar Pradesh, alongside a registered corporate office in Muzaffarpur,</w:t>
      </w:r>
      <w:r>
        <w:t xml:space="preserve"> Bihar.</w:t>
      </w:r>
    </w:p>
    <w:p w:rsidR="00AD1653" w:rsidRDefault="00482386">
      <w:pPr>
        <w:pStyle w:val="ListBullet"/>
        <w:spacing w:after="60"/>
        <w:ind w:left="510"/>
      </w:pPr>
      <w:r>
        <w:t>Regulatory tracking indicates the enterprise was incorporated in December 2021 with an estimated team size of 11 to 50 employees, supported by the Fiire incubator.</w:t>
      </w:r>
    </w:p>
    <w:p w:rsidR="00AD1653" w:rsidRDefault="00482386">
      <w:pPr>
        <w:keepNext/>
        <w:pBdr>
          <w:left w:val="single" w:sz="24" w:space="6" w:color="52B69A"/>
        </w:pBdr>
        <w:spacing w:before="120" w:after="60"/>
        <w:ind w:left="170"/>
      </w:pPr>
      <w:r>
        <w:rPr>
          <w:b/>
          <w:color w:val="0F172A"/>
          <w:sz w:val="20"/>
        </w:rPr>
        <w:t>Market Share in Indian Drone Communications — scored 81/100</w:t>
      </w:r>
    </w:p>
    <w:p w:rsidR="00AD1653" w:rsidRDefault="00482386">
      <w:pPr>
        <w:keepNext/>
        <w:pBdr>
          <w:left w:val="single" w:sz="24" w:space="6" w:color="52B69A"/>
        </w:pBdr>
        <w:ind w:left="170"/>
      </w:pPr>
      <w:r>
        <w:t>Secondary research confi</w:t>
      </w:r>
      <w:r>
        <w:t>rms the existence and self-reported launch of the company's proprietary communication system, but based on primary research, the company has not disclosed any quantitative market share metrics, comparative sales data, or independent third-party market vali</w:t>
      </w:r>
      <w:r>
        <w:t>dation for this measure.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General industry documentation indicates the India Drone Communication Market was valued at $86.3 Million in 2025. Based on primary research, the company has not disclosed third-party analyst estimates, comparativ</w:t>
      </w:r>
      <w:r>
        <w:t>e sales datasets, or unit sales figures.</w:t>
      </w:r>
    </w:p>
    <w:p w:rsidR="00AD1653" w:rsidRDefault="00482386">
      <w:pPr>
        <w:pStyle w:val="Heading2"/>
        <w:pageBreakBefore/>
        <w:shd w:val="clear" w:color="auto" w:fill="002857"/>
        <w:spacing w:after="0"/>
      </w:pPr>
      <w:bookmarkStart w:id="26" w:name="_Toc242369889"/>
      <w:r>
        <w:lastRenderedPageBreak/>
        <w:t>Skytex Unmanned Aerial Solutions Private Limited</w:t>
      </w:r>
      <w:bookmarkEnd w:id="26"/>
    </w:p>
    <w:p w:rsidR="00AD1653" w:rsidRDefault="00482386">
      <w:pPr>
        <w:shd w:val="clear" w:color="auto" w:fill="002857"/>
        <w:spacing w:after="200"/>
      </w:pPr>
      <w:r>
        <w:rPr>
          <w:color w:val="CBD5E1"/>
          <w:sz w:val="18"/>
        </w:rPr>
        <w:t xml:space="preserve">Skytex   </w:t>
      </w:r>
      <w:r>
        <w:rPr>
          <w:color w:val="A7F3D0"/>
          <w:sz w:val="18"/>
        </w:rPr>
        <w:t xml:space="preserve">● </w:t>
      </w:r>
      <w:r>
        <w:rPr>
          <w:b/>
          <w:color w:val="FFFFFF"/>
          <w:sz w:val="18"/>
        </w:rPr>
        <w:t>Evolving Players</w:t>
      </w:r>
      <w:r>
        <w:rPr>
          <w:color w:val="CBD5E1"/>
          <w:sz w:val="18"/>
        </w:rPr>
        <w:t xml:space="preserve">     X </w:t>
      </w:r>
      <w:r>
        <w:rPr>
          <w:b/>
          <w:color w:val="FFFFFF"/>
          <w:sz w:val="20"/>
        </w:rPr>
        <w:t>69</w:t>
      </w:r>
      <w:r>
        <w:rPr>
          <w:color w:val="CBD5E1"/>
          <w:sz w:val="18"/>
        </w:rPr>
        <w:t xml:space="preserve">     Y </w:t>
      </w:r>
      <w:r>
        <w:rPr>
          <w:b/>
          <w:color w:val="FFFFFF"/>
          <w:sz w:val="20"/>
        </w:rPr>
        <w:t>74</w:t>
      </w:r>
      <w:r>
        <w:rPr>
          <w:color w:val="CBD5E1"/>
          <w:sz w:val="18"/>
        </w:rPr>
        <w:t xml:space="preserve">     Overall </w:t>
      </w:r>
      <w:r>
        <w:rPr>
          <w:b/>
          <w:color w:val="FFFFFF"/>
          <w:sz w:val="20"/>
        </w:rPr>
        <w:t>72</w:t>
      </w:r>
    </w:p>
    <w:p w:rsidR="00AD1653" w:rsidRDefault="00482386">
      <w:pPr>
        <w:keepNext/>
        <w:pBdr>
          <w:bottom w:val="single" w:sz="6" w:space="3" w:color="E2E8F0"/>
        </w:pBdr>
        <w:spacing w:before="120" w:after="120"/>
      </w:pPr>
      <w:r>
        <w:rPr>
          <w:b/>
          <w:caps/>
          <w:color w:val="1A759F"/>
        </w:rPr>
        <w:t>X — Technology Capability</w:t>
      </w:r>
    </w:p>
    <w:p w:rsidR="00AD1653" w:rsidRDefault="00482386">
      <w:pPr>
        <w:keepNext/>
        <w:pBdr>
          <w:left w:val="single" w:sz="24" w:space="6" w:color="52B69A"/>
        </w:pBdr>
        <w:spacing w:before="120" w:after="60"/>
        <w:ind w:left="170"/>
      </w:pPr>
      <w:r>
        <w:rPr>
          <w:b/>
          <w:color w:val="0F172A"/>
          <w:sz w:val="20"/>
        </w:rPr>
        <w:t>Drone Communication Link Performance — scored 65/100</w:t>
      </w:r>
    </w:p>
    <w:p w:rsidR="00AD1653" w:rsidRDefault="00482386">
      <w:pPr>
        <w:keepNext/>
        <w:pBdr>
          <w:left w:val="single" w:sz="24" w:space="6" w:color="52B69A"/>
        </w:pBdr>
        <w:ind w:left="170"/>
      </w:pPr>
      <w:r>
        <w:t>The company details self-r</w:t>
      </w:r>
      <w:r>
        <w:t>eported capabilities for long-range BVLOS operations and encrypted data transmission, but lacks independent, third-party verified testing or published field trial results with Indian agencies to validate specific latency, bandwidth, and link reliability me</w:t>
      </w:r>
      <w:r>
        <w:t>trics. Based on primary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Skytex claims an operational range of 100+ km and supports Beyond Visual Line of Sight (BVLOS) autonomous flight with long-range secure, encrypted datalinks </w:t>
      </w:r>
      <w:r>
        <w:t>for real-time HD video streaming.</w:t>
      </w:r>
    </w:p>
    <w:p w:rsidR="00AD1653" w:rsidRDefault="00482386">
      <w:pPr>
        <w:keepNext/>
        <w:pBdr>
          <w:left w:val="single" w:sz="24" w:space="6" w:color="52B69A"/>
        </w:pBdr>
        <w:spacing w:before="120" w:after="60"/>
        <w:ind w:left="170"/>
      </w:pPr>
      <w:r>
        <w:rPr>
          <w:b/>
          <w:color w:val="0F172A"/>
          <w:sz w:val="20"/>
        </w:rPr>
        <w:t>Secure &amp; Resilient Communication Systems — scored 65/100</w:t>
      </w:r>
    </w:p>
    <w:p w:rsidR="00AD1653" w:rsidRDefault="00482386">
      <w:pPr>
        <w:keepNext/>
        <w:pBdr>
          <w:left w:val="single" w:sz="24" w:space="6" w:color="52B69A"/>
        </w:pBdr>
        <w:ind w:left="170"/>
      </w:pPr>
      <w:r>
        <w:t xml:space="preserve">Based on primary research, the company has not disclosed information for this parameter. The available evidence is insufficient to substantiate this parameter or to </w:t>
      </w:r>
      <w:r>
        <w:t>justify the assigned score. The company develops autonomous and combat UAV systems.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Based on primary research, the company has not disclosed supporting evidence.</w:t>
      </w:r>
    </w:p>
    <w:p w:rsidR="00AD1653" w:rsidRDefault="00482386">
      <w:pPr>
        <w:keepNext/>
        <w:pBdr>
          <w:left w:val="single" w:sz="24" w:space="6" w:color="52B69A"/>
        </w:pBdr>
        <w:spacing w:before="120" w:after="60"/>
        <w:ind w:left="170"/>
      </w:pPr>
      <w:r>
        <w:rPr>
          <w:b/>
          <w:color w:val="0F172A"/>
          <w:sz w:val="20"/>
        </w:rPr>
        <w:t>Payload &amp; Sensor Integration — scored 82/100</w:t>
      </w:r>
    </w:p>
    <w:p w:rsidR="00AD1653" w:rsidRDefault="00482386">
      <w:pPr>
        <w:keepNext/>
        <w:pBdr>
          <w:left w:val="single" w:sz="24" w:space="6" w:color="52B69A"/>
        </w:pBdr>
        <w:ind w:left="170"/>
      </w:pPr>
      <w:r>
        <w:t>The company demonstrates presen</w:t>
      </w:r>
      <w:r>
        <w:t>t but primarily self-reported and basic platform-level payload specifications rather than verified, higher-level communications backbone integrations like SIGINT or COMINT relays.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Skytex highlights an in-house Avionics &amp; Payload </w:t>
      </w:r>
      <w:r>
        <w:t>Customization Lab alongside its proprietary autonomous BVLOS flight control systems and edge artificial intelligence capabilities.</w:t>
      </w:r>
    </w:p>
    <w:p w:rsidR="00AD1653" w:rsidRDefault="00482386">
      <w:pPr>
        <w:keepNext/>
        <w:pBdr>
          <w:left w:val="single" w:sz="24" w:space="6" w:color="52B69A"/>
        </w:pBdr>
        <w:spacing w:before="120" w:after="60"/>
        <w:ind w:left="170"/>
      </w:pPr>
      <w:r>
        <w:rPr>
          <w:b/>
          <w:color w:val="0F172A"/>
          <w:sz w:val="20"/>
        </w:rPr>
        <w:t>Autonomous Swarm &amp; Networking Capability — scored 70/100</w:t>
      </w:r>
    </w:p>
    <w:p w:rsidR="00AD1653" w:rsidRDefault="00482386">
      <w:pPr>
        <w:keepNext/>
        <w:pBdr>
          <w:left w:val="single" w:sz="24" w:space="6" w:color="52B69A"/>
        </w:pBdr>
        <w:ind w:left="170"/>
      </w:pPr>
      <w:r>
        <w:t>Based on primary research, the company has not disclosed information</w:t>
      </w:r>
      <w:r>
        <w:t xml:space="preserve"> for this parameter. The available evidence is insufficient to substantiate this parameter or to justify the assigned score. Public materials highlight BVLOS capabilities, proprietary flight control systems and edge AI.</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Based on primary r</w:t>
      </w:r>
      <w:r>
        <w:t>esearch, the company has not disclosed supporting evidence.</w:t>
      </w:r>
    </w:p>
    <w:p w:rsidR="00AD1653" w:rsidRDefault="00482386">
      <w:pPr>
        <w:keepNext/>
        <w:pBdr>
          <w:left w:val="single" w:sz="24" w:space="6" w:color="52B69A"/>
        </w:pBdr>
        <w:spacing w:before="120" w:after="60"/>
        <w:ind w:left="170"/>
      </w:pPr>
      <w:r>
        <w:rPr>
          <w:b/>
          <w:color w:val="0F172A"/>
          <w:sz w:val="20"/>
        </w:rPr>
        <w:t>Compliance with Indian Drone Regulations — scored 65/100</w:t>
      </w:r>
    </w:p>
    <w:p w:rsidR="00AD1653" w:rsidRDefault="00482386">
      <w:pPr>
        <w:keepNext/>
        <w:pBdr>
          <w:left w:val="single" w:sz="24" w:space="6" w:color="52B69A"/>
        </w:pBdr>
        <w:ind w:left="170"/>
      </w:pPr>
      <w:r>
        <w:t>Based on primary research, the company has not disclosed information for this parameter. The available evidence is insufficient to substant</w:t>
      </w:r>
      <w:r>
        <w:t>iate this parameter or to justify the assigned score.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Based on primary research, the company has not disclosed supporting evidence.</w:t>
      </w:r>
    </w:p>
    <w:p w:rsidR="00AD1653" w:rsidRDefault="00482386">
      <w:pPr>
        <w:keepNext/>
        <w:pBdr>
          <w:bottom w:val="single" w:sz="6" w:space="3" w:color="E2E8F0"/>
        </w:pBdr>
        <w:spacing w:before="120" w:after="120"/>
      </w:pPr>
      <w:r>
        <w:rPr>
          <w:b/>
          <w:caps/>
          <w:color w:val="1A759F"/>
        </w:rPr>
        <w:t>Y — Business Capability</w:t>
      </w:r>
    </w:p>
    <w:p w:rsidR="00AD1653" w:rsidRDefault="00482386">
      <w:pPr>
        <w:keepNext/>
        <w:pBdr>
          <w:left w:val="single" w:sz="24" w:space="6" w:color="52B69A"/>
        </w:pBdr>
        <w:spacing w:before="120" w:after="60"/>
        <w:ind w:left="170"/>
      </w:pPr>
      <w:r>
        <w:rPr>
          <w:b/>
          <w:color w:val="0F172A"/>
          <w:sz w:val="20"/>
        </w:rPr>
        <w:t>Indian Defense &amp; Government Contracts — scored 82/100</w:t>
      </w:r>
    </w:p>
    <w:p w:rsidR="00AD1653" w:rsidRDefault="00482386">
      <w:pPr>
        <w:keepNext/>
        <w:pBdr>
          <w:left w:val="single" w:sz="24" w:space="6" w:color="52B69A"/>
        </w:pBdr>
        <w:ind w:left="170"/>
      </w:pPr>
      <w:r>
        <w:t xml:space="preserve">Secondary research confirms </w:t>
      </w:r>
      <w:r>
        <w:t>Skytex's formal integration into the Indian defense manufacturing framework and tactical military trials, but based on primary research, the company has not disclosed specific values for publicly awarded government contracts or named tender figures for its</w:t>
      </w:r>
      <w:r>
        <w:t xml:space="preserve"> proprietary BVLOS encrypted datalink systems.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Skytex Unmanned Aerial Solutions Private Limited is registered as an official member of the Society of Indian Defence Manufacturers (SIDM) as a manufacturer of Unmanned Aerial Vehicles (UAV/U</w:t>
      </w:r>
      <w:r>
        <w:t>AS).</w:t>
      </w:r>
    </w:p>
    <w:p w:rsidR="00AD1653" w:rsidRDefault="00482386">
      <w:pPr>
        <w:pStyle w:val="ListBullet"/>
        <w:spacing w:after="60"/>
        <w:ind w:left="510"/>
      </w:pPr>
      <w:r>
        <w:t>Public employee profiles confirm the execution of operational design documentation and factory evaluation trials managed with Service Headquarters and defense quality assurance agencies like DGAQA / DGQA.</w:t>
      </w:r>
    </w:p>
    <w:p w:rsidR="00AD1653" w:rsidRDefault="00482386">
      <w:pPr>
        <w:keepNext/>
        <w:pBdr>
          <w:left w:val="single" w:sz="24" w:space="6" w:color="52B69A"/>
        </w:pBdr>
        <w:spacing w:before="120" w:after="60"/>
        <w:ind w:left="170"/>
      </w:pPr>
      <w:r>
        <w:rPr>
          <w:b/>
          <w:color w:val="0F172A"/>
          <w:sz w:val="20"/>
        </w:rPr>
        <w:lastRenderedPageBreak/>
        <w:t>Revenue &amp; Funding in India — scored 82/100</w:t>
      </w:r>
    </w:p>
    <w:p w:rsidR="00AD1653" w:rsidRDefault="00482386">
      <w:pPr>
        <w:keepNext/>
        <w:pBdr>
          <w:left w:val="single" w:sz="24" w:space="6" w:color="52B69A"/>
        </w:pBdr>
        <w:ind w:left="170"/>
      </w:pPr>
      <w:r>
        <w:t xml:space="preserve">Secondary research confirms the company's baseline operational revenue (under ₹10 Cr) and its status as an unfunded entity via public registries, but did not identify evidence of institutional investments or government scheme allocations. Based on primary </w:t>
      </w:r>
      <w:r>
        <w:t>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According to public regulatory data and financial tracking from Tracxn, Skytex Unmanned Aerial Solutions Private Limited generated an annual revenue of less than ₹10 Crore for the f</w:t>
      </w:r>
      <w:r>
        <w:t>inancial year ending March 31, 2025, and is classified as an unfunded entity.</w:t>
      </w:r>
    </w:p>
    <w:p w:rsidR="00AD1653" w:rsidRDefault="00482386">
      <w:pPr>
        <w:pStyle w:val="ListBullet"/>
        <w:spacing w:after="60"/>
        <w:ind w:left="510"/>
      </w:pPr>
      <w:r>
        <w:t>Financial statements from Ministry of Corporate Affairs (MCA) filings tracked by The Company Check indicate volatile early-stage operations, reflecting a revenue contraction of -</w:t>
      </w:r>
      <w:r>
        <w:t>75.07% for FY 2023, while operating with a minimal paid-up capital of ₹1.12 Lakh.</w:t>
      </w:r>
    </w:p>
    <w:p w:rsidR="00AD1653" w:rsidRDefault="00482386">
      <w:pPr>
        <w:keepNext/>
        <w:pBdr>
          <w:left w:val="single" w:sz="24" w:space="6" w:color="52B69A"/>
        </w:pBdr>
        <w:spacing w:before="120" w:after="60"/>
        <w:ind w:left="170"/>
      </w:pPr>
      <w:r>
        <w:rPr>
          <w:b/>
          <w:color w:val="0F172A"/>
          <w:sz w:val="20"/>
        </w:rPr>
        <w:t>Partnerships with Indian Drone OEMs — scored 65/100</w:t>
      </w:r>
    </w:p>
    <w:p w:rsidR="00AD1653" w:rsidRDefault="00482386">
      <w:pPr>
        <w:keepNext/>
        <w:pBdr>
          <w:left w:val="single" w:sz="24" w:space="6" w:color="52B69A"/>
        </w:pBdr>
        <w:ind w:left="170"/>
      </w:pPr>
      <w:r>
        <w:t>Secondary research looked extensively for named partners, MoUs, or co-developed products for the Indian market. Based on p</w:t>
      </w:r>
      <w:r>
        <w:t>rimary research, the company has not disclosed further details.</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Although the company manufactures its own fully autonomous fixed-wing platforms like the "Skygull UAV", public data from corporate registries like Tracxn shows that the firm </w:t>
      </w:r>
      <w:r>
        <w:t>has no publicly announced or named joint ventures, strategic alliances, or shared intellectual property with other Indian drone manufacturers.</w:t>
      </w:r>
    </w:p>
    <w:p w:rsidR="00AD1653" w:rsidRDefault="00482386">
      <w:pPr>
        <w:pStyle w:val="ListBullet"/>
        <w:spacing w:after="60"/>
        <w:ind w:left="510"/>
      </w:pPr>
      <w:r>
        <w:t>An exhaustive review of the company's official portals, TheSkytex Website, and media disclosures provides zero me</w:t>
      </w:r>
      <w:r>
        <w:t>ntion of Memorandums of Understanding (MoUs) or co-developed communication subsystems for third-party domestic OEMs.</w:t>
      </w:r>
    </w:p>
    <w:p w:rsidR="00AD1653" w:rsidRDefault="00482386">
      <w:pPr>
        <w:keepNext/>
        <w:pBdr>
          <w:left w:val="single" w:sz="24" w:space="6" w:color="52B69A"/>
        </w:pBdr>
        <w:spacing w:before="120" w:after="60"/>
        <w:ind w:left="170"/>
      </w:pPr>
      <w:r>
        <w:rPr>
          <w:b/>
          <w:color w:val="0F172A"/>
          <w:sz w:val="20"/>
        </w:rPr>
        <w:t>Manufacturing &amp; Operations Footprint in India — scored 74/100</w:t>
      </w:r>
    </w:p>
    <w:p w:rsidR="00AD1653" w:rsidRDefault="00482386">
      <w:pPr>
        <w:keepNext/>
        <w:pBdr>
          <w:left w:val="single" w:sz="24" w:space="6" w:color="52B69A"/>
        </w:pBdr>
        <w:ind w:left="170"/>
      </w:pPr>
      <w:r>
        <w:t>Secondary research confirms the localized facility placement in Sonipat, expl</w:t>
      </w:r>
      <w:r>
        <w:t>icit operational employee metrics, and specific engineering lab types, but specific public investments or indigenization certification details remain self-reported by the firm, leaving only partial evidence.</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 xml:space="preserve">Registered corporate identity </w:t>
      </w:r>
      <w:r>
        <w:t>documents record a primary physical facility footprint located at Kila No. 15, Narela Road, near Hotel Sonipat Residency, Bandepur, Sonipat, Haryana, 131001, where operations are classified under the manufacturing of special-purpose machinery (Tracxn).</w:t>
      </w:r>
    </w:p>
    <w:p w:rsidR="00AD1653" w:rsidRDefault="00482386">
      <w:pPr>
        <w:keepNext/>
        <w:pBdr>
          <w:left w:val="single" w:sz="24" w:space="6" w:color="52B69A"/>
        </w:pBdr>
        <w:spacing w:before="120" w:after="60"/>
        <w:ind w:left="170"/>
      </w:pPr>
      <w:r>
        <w:rPr>
          <w:b/>
          <w:color w:val="0F172A"/>
          <w:sz w:val="20"/>
        </w:rPr>
        <w:t>Mar</w:t>
      </w:r>
      <w:r>
        <w:rPr>
          <w:b/>
          <w:color w:val="0F172A"/>
          <w:sz w:val="20"/>
        </w:rPr>
        <w:t>ket Share in Indian Drone Communications — scored 65/100</w:t>
      </w:r>
    </w:p>
    <w:p w:rsidR="00AD1653" w:rsidRDefault="00482386">
      <w:pPr>
        <w:keepNext/>
        <w:pBdr>
          <w:left w:val="single" w:sz="24" w:space="6" w:color="52B69A"/>
        </w:pBdr>
        <w:ind w:left="170"/>
      </w:pPr>
      <w:r>
        <w:t>Based on primary research, the company has not disclosed any units sold, relative market share percentages, or revenue comparisons against competitors due to an absence of empirical third-party data.</w:t>
      </w:r>
    </w:p>
    <w:p w:rsidR="00AD1653" w:rsidRDefault="00482386">
      <w:pPr>
        <w:keepNext/>
        <w:spacing w:after="40"/>
        <w:ind w:left="170"/>
      </w:pPr>
      <w:r>
        <w:rPr>
          <w:b/>
          <w:caps/>
          <w:color w:val="64748B"/>
          <w:sz w:val="15"/>
        </w:rPr>
        <w:t>Supporting points</w:t>
      </w:r>
    </w:p>
    <w:p w:rsidR="00AD1653" w:rsidRDefault="00482386">
      <w:pPr>
        <w:pStyle w:val="ListBullet"/>
        <w:spacing w:after="60"/>
        <w:ind w:left="510"/>
      </w:pPr>
      <w:r>
        <w:t>Corporate registry and financial records tracked via Tofler indicate operating revenues under ₹1 crore for the fiscal year ending March 31, 2023, reflecting an early-stage commercial footprint.</w:t>
      </w:r>
    </w:p>
    <w:p w:rsidR="00AD1653" w:rsidRDefault="00482386">
      <w:pPr>
        <w:pStyle w:val="ListBullet"/>
        <w:spacing w:after="60"/>
        <w:ind w:left="510"/>
      </w:pPr>
      <w:r>
        <w:t xml:space="preserve">Based on primary research, the company has </w:t>
      </w:r>
      <w:r>
        <w:t>not disclosed further details.</w:t>
      </w:r>
    </w:p>
    <w:p w:rsidR="00AD1653" w:rsidRDefault="00482386">
      <w:pPr>
        <w:pStyle w:val="Heading1"/>
        <w:pageBreakBefore/>
        <w:pBdr>
          <w:bottom w:val="single" w:sz="24" w:space="6" w:color="52B69A"/>
        </w:pBdr>
      </w:pPr>
      <w:bookmarkStart w:id="27" w:name="_Toc242369890"/>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D1653">
        <w:trPr>
          <w:cantSplit/>
          <w:jc w:val="center"/>
        </w:trPr>
        <w:tc>
          <w:tcPr>
            <w:tcW w:w="10092" w:type="dxa"/>
            <w:shd w:val="clear" w:color="auto" w:fill="F8FAFC"/>
            <w:tcMar>
              <w:top w:w="160" w:type="dxa"/>
              <w:left w:w="160" w:type="dxa"/>
              <w:bottom w:w="160" w:type="dxa"/>
              <w:right w:w="160" w:type="dxa"/>
            </w:tcMar>
          </w:tcPr>
          <w:p w:rsidR="00AD1653" w:rsidRDefault="00482386">
            <w:pPr>
              <w:spacing w:after="20" w:line="240" w:lineRule="auto"/>
            </w:pPr>
            <w:r>
              <w:rPr>
                <w:b/>
                <w:color w:val="0F172A"/>
                <w:sz w:val="20"/>
              </w:rPr>
              <w:t>X — Technology Capability</w:t>
            </w:r>
          </w:p>
          <w:p w:rsidR="00AD1653" w:rsidRDefault="00482386">
            <w:pPr>
              <w:spacing w:after="20" w:line="240" w:lineRule="auto"/>
            </w:pPr>
            <w:r>
              <w:rPr>
                <w:b/>
                <w:color w:val="0F172A"/>
              </w:rPr>
              <w:t>1. Drone Communication Payload &amp; Radio Technology</w:t>
            </w:r>
          </w:p>
          <w:p w:rsidR="00AD1653" w:rsidRDefault="00482386">
            <w:pPr>
              <w:spacing w:after="20" w:line="240" w:lineRule="auto"/>
              <w:ind w:left="283"/>
            </w:pPr>
            <w:r>
              <w:rPr>
                <w:color w:val="475569"/>
                <w:sz w:val="18"/>
              </w:rPr>
              <w:t>The sophistication of onboard communication systems: software-defined radios, mesh networking, 5G/LTE modems, SATCOM links, and</w:t>
            </w:r>
            <w:r>
              <w:rPr>
                <w:color w:val="475569"/>
                <w:sz w:val="18"/>
              </w:rPr>
              <w:t xml:space="preserve"> encryption. Evidence includes data rates, frequency bands, and integration with Indian military or civil networks.</w:t>
            </w:r>
          </w:p>
          <w:p w:rsidR="00AD1653" w:rsidRDefault="00482386">
            <w:pPr>
              <w:spacing w:after="20" w:line="240" w:lineRule="auto"/>
            </w:pPr>
            <w:r>
              <w:rPr>
                <w:b/>
                <w:color w:val="0F172A"/>
              </w:rPr>
              <w:t>2. Product Portfolio Breadth (UAV Platforms &amp; Comms)</w:t>
            </w:r>
          </w:p>
          <w:p w:rsidR="00AD1653" w:rsidRDefault="00482386">
            <w:pPr>
              <w:spacing w:after="20" w:line="240" w:lineRule="auto"/>
              <w:ind w:left="283"/>
            </w:pPr>
            <w:r>
              <w:rPr>
                <w:color w:val="475569"/>
                <w:sz w:val="18"/>
              </w:rPr>
              <w:t>Range of drone platforms and communication modules offered for Indian use cases: survei</w:t>
            </w:r>
            <w:r>
              <w:rPr>
                <w:color w:val="475569"/>
                <w:sz w:val="18"/>
              </w:rPr>
              <w:t>llance, delivery, agriculture, and defense. Strength shown by number of models, payload capacities, and compatibility with Indian spectrum bands.</w:t>
            </w:r>
          </w:p>
          <w:p w:rsidR="00AD1653" w:rsidRDefault="00482386">
            <w:pPr>
              <w:spacing w:after="20" w:line="240" w:lineRule="auto"/>
            </w:pPr>
            <w:r>
              <w:rPr>
                <w:b/>
                <w:color w:val="0F172A"/>
              </w:rPr>
              <w:t>3. Product Quality &amp; Performance (Range, Latency, Reliability)</w:t>
            </w:r>
          </w:p>
          <w:p w:rsidR="00AD1653" w:rsidRDefault="00482386">
            <w:pPr>
              <w:spacing w:after="20" w:line="240" w:lineRule="auto"/>
              <w:ind w:left="283"/>
            </w:pPr>
            <w:r>
              <w:rPr>
                <w:color w:val="475569"/>
                <w:sz w:val="18"/>
              </w:rPr>
              <w:t>Measured performance of drone communication lin</w:t>
            </w:r>
            <w:r>
              <w:rPr>
                <w:color w:val="475569"/>
                <w:sz w:val="18"/>
              </w:rPr>
              <w:t>ks: operational range, latency, link reliability, and resistance to jamming. Evidence from field trials, Indian Army evaluations, and published specs like 50+ km range or &lt;50 ms latency.</w:t>
            </w:r>
          </w:p>
          <w:p w:rsidR="00AD1653" w:rsidRDefault="00482386">
            <w:pPr>
              <w:spacing w:after="20" w:line="240" w:lineRule="auto"/>
            </w:pPr>
            <w:r>
              <w:rPr>
                <w:b/>
                <w:color w:val="0F172A"/>
              </w:rPr>
              <w:t>4. Innovation &amp; R&amp;D in Drone Comms (5G, Mesh, SATCOM)</w:t>
            </w:r>
          </w:p>
          <w:p w:rsidR="00AD1653" w:rsidRDefault="00482386">
            <w:pPr>
              <w:spacing w:after="20" w:line="240" w:lineRule="auto"/>
              <w:ind w:left="283"/>
            </w:pPr>
            <w:r>
              <w:rPr>
                <w:color w:val="475569"/>
                <w:sz w:val="18"/>
              </w:rPr>
              <w:t>Investment in n</w:t>
            </w:r>
            <w:r>
              <w:rPr>
                <w:color w:val="475569"/>
                <w:sz w:val="18"/>
              </w:rPr>
              <w:t>ext-gen communication technologies: 5G slicing, AI-driven mesh, satellite backhaul, and indigenous encryption. Evidence includes patents, R&amp;D centers in India, and partnerships with Indian institutes like IITs or DRDO.</w:t>
            </w:r>
          </w:p>
          <w:p w:rsidR="00AD1653" w:rsidRDefault="00482386">
            <w:pPr>
              <w:spacing w:after="20" w:line="240" w:lineRule="auto"/>
            </w:pPr>
            <w:r>
              <w:rPr>
                <w:b/>
                <w:color w:val="0F172A"/>
              </w:rPr>
              <w:t>5. Regulatory &amp; Certification Complia</w:t>
            </w:r>
            <w:r>
              <w:rPr>
                <w:b/>
                <w:color w:val="0F172A"/>
              </w:rPr>
              <w:t>nce (DGCA, WPC, BIS)</w:t>
            </w:r>
          </w:p>
          <w:p w:rsidR="00AD1653" w:rsidRDefault="00482386">
            <w:pPr>
              <w:spacing w:after="20" w:line="240" w:lineRule="auto"/>
              <w:ind w:left="283"/>
            </w:pPr>
            <w:r>
              <w:rPr>
                <w:color w:val="475569"/>
                <w:sz w:val="18"/>
              </w:rPr>
              <w:t>Compliance with Indian drone regulations: DGCA type certification, WPC spectrum licenses, BIS standards, and security clearances. Strength shown by number of certified models and approvals for beyond-visual-line-of-sight operations.</w:t>
            </w:r>
          </w:p>
        </w:tc>
      </w:tr>
    </w:tbl>
    <w:p w:rsidR="00AD1653" w:rsidRDefault="00AD165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D1653">
        <w:trPr>
          <w:cantSplit/>
          <w:jc w:val="center"/>
        </w:trPr>
        <w:tc>
          <w:tcPr>
            <w:tcW w:w="10092" w:type="dxa"/>
            <w:shd w:val="clear" w:color="auto" w:fill="F8FAFC"/>
            <w:tcMar>
              <w:top w:w="160" w:type="dxa"/>
              <w:left w:w="160" w:type="dxa"/>
              <w:bottom w:w="160" w:type="dxa"/>
              <w:right w:w="160" w:type="dxa"/>
            </w:tcMar>
          </w:tcPr>
          <w:p w:rsidR="00AD1653" w:rsidRDefault="00482386">
            <w:pPr>
              <w:spacing w:after="20" w:line="240" w:lineRule="auto"/>
            </w:pPr>
            <w:r>
              <w:rPr>
                <w:b/>
                <w:color w:val="0F172A"/>
                <w:sz w:val="20"/>
              </w:rPr>
              <w:t>Y — Business Capability</w:t>
            </w:r>
          </w:p>
          <w:p w:rsidR="00AD1653" w:rsidRDefault="00482386">
            <w:pPr>
              <w:spacing w:after="20" w:line="240" w:lineRule="auto"/>
            </w:pPr>
            <w:r>
              <w:rPr>
                <w:b/>
                <w:color w:val="0F172A"/>
              </w:rPr>
              <w:t>1. Named Customers &amp; Contract Wins (Defense, Agriculture, Logistics)</w:t>
            </w:r>
          </w:p>
          <w:p w:rsidR="00AD1653" w:rsidRDefault="00482386">
            <w:pPr>
              <w:spacing w:after="20" w:line="240" w:lineRule="auto"/>
              <w:ind w:left="283"/>
            </w:pPr>
            <w:r>
              <w:rPr>
                <w:color w:val="475569"/>
                <w:sz w:val="18"/>
              </w:rPr>
              <w:t>Publicly disclosed contracts with Indian entities: Ministry of Defence, state police, agriculture cooperatives, and logistics firms. Evidence includes contract val</w:t>
            </w:r>
            <w:r>
              <w:rPr>
                <w:color w:val="475569"/>
                <w:sz w:val="18"/>
              </w:rPr>
              <w:t>ues, customer names, and repeat orders.</w:t>
            </w:r>
          </w:p>
          <w:p w:rsidR="00AD1653" w:rsidRDefault="00482386">
            <w:pPr>
              <w:spacing w:after="20" w:line="240" w:lineRule="auto"/>
            </w:pPr>
            <w:r>
              <w:rPr>
                <w:b/>
                <w:color w:val="0F172A"/>
              </w:rPr>
              <w:t>2. Revenue &amp; Growth in India Drone Comms Market</w:t>
            </w:r>
          </w:p>
          <w:p w:rsidR="00AD1653" w:rsidRDefault="00482386">
            <w:pPr>
              <w:spacing w:after="20" w:line="240" w:lineRule="auto"/>
              <w:ind w:left="283"/>
            </w:pPr>
            <w:r>
              <w:rPr>
                <w:color w:val="475569"/>
                <w:sz w:val="18"/>
              </w:rPr>
              <w:t xml:space="preserve">Reported revenue from Indian operations and year-over-year growth rate. Evidence from financial statements, investor presentations, or press releases showing sales </w:t>
            </w:r>
            <w:r>
              <w:rPr>
                <w:color w:val="475569"/>
                <w:sz w:val="18"/>
              </w:rPr>
              <w:t>figures in INR and growth percentages.</w:t>
            </w:r>
          </w:p>
          <w:p w:rsidR="00AD1653" w:rsidRDefault="00482386">
            <w:pPr>
              <w:spacing w:after="20" w:line="240" w:lineRule="auto"/>
            </w:pPr>
            <w:r>
              <w:rPr>
                <w:b/>
                <w:color w:val="0F172A"/>
              </w:rPr>
              <w:t>3. Funding &amp; Ownership (Investors, Partnerships, JVs)</w:t>
            </w:r>
          </w:p>
          <w:p w:rsidR="00AD1653" w:rsidRDefault="00482386">
            <w:pPr>
              <w:spacing w:after="20" w:line="240" w:lineRule="auto"/>
              <w:ind w:left="283"/>
            </w:pPr>
            <w:r>
              <w:rPr>
                <w:color w:val="475569"/>
                <w:sz w:val="18"/>
              </w:rPr>
              <w:t>Source and scale of capital: VC funding, strategic investors, joint ventures with Indian firms, and government grants. Evidence includes funding rounds, investor n</w:t>
            </w:r>
            <w:r>
              <w:rPr>
                <w:color w:val="475569"/>
                <w:sz w:val="18"/>
              </w:rPr>
              <w:t>ames, and partnership announcements.</w:t>
            </w:r>
          </w:p>
          <w:p w:rsidR="00AD1653" w:rsidRDefault="00482386">
            <w:pPr>
              <w:spacing w:after="20" w:line="240" w:lineRule="auto"/>
            </w:pPr>
            <w:r>
              <w:rPr>
                <w:b/>
                <w:color w:val="0F172A"/>
              </w:rPr>
              <w:t>4. Geographic Footprint &amp; Channel Network in India</w:t>
            </w:r>
          </w:p>
          <w:p w:rsidR="00AD1653" w:rsidRDefault="00482386">
            <w:pPr>
              <w:spacing w:after="20" w:line="240" w:lineRule="auto"/>
              <w:ind w:left="283"/>
            </w:pPr>
            <w:r>
              <w:rPr>
                <w:color w:val="475569"/>
                <w:sz w:val="18"/>
              </w:rPr>
              <w:t>Physical presence and distribution: offices, manufacturing sites, service centers, and dealer networks across Indian states. Evidence includes number of locations, stat</w:t>
            </w:r>
            <w:r>
              <w:rPr>
                <w:color w:val="475569"/>
                <w:sz w:val="18"/>
              </w:rPr>
              <w:t>e-wise coverage, and channel partner count.</w:t>
            </w:r>
          </w:p>
          <w:p w:rsidR="00AD1653" w:rsidRDefault="00482386">
            <w:pPr>
              <w:spacing w:after="20" w:line="240" w:lineRule="auto"/>
            </w:pPr>
            <w:r>
              <w:rPr>
                <w:b/>
                <w:color w:val="0F172A"/>
              </w:rPr>
              <w:t>5. Market Share &amp; Installed Base in India</w:t>
            </w:r>
          </w:p>
          <w:p w:rsidR="00AD1653" w:rsidRDefault="00482386">
            <w:pPr>
              <w:spacing w:after="20" w:line="240" w:lineRule="auto"/>
              <w:ind w:left="283"/>
            </w:pPr>
            <w:r>
              <w:rPr>
                <w:color w:val="475569"/>
                <w:sz w:val="18"/>
              </w:rPr>
              <w:t>Estimated share of Indian drone communication market and number of units deployed. Evidence from industry reports, tender wins, and installed base figures for Indian cust</w:t>
            </w:r>
            <w:r>
              <w:rPr>
                <w:color w:val="475569"/>
                <w:sz w:val="18"/>
              </w:rPr>
              <w:t>omers.</w:t>
            </w:r>
          </w:p>
        </w:tc>
      </w:tr>
    </w:tbl>
    <w:p w:rsidR="00AD1653" w:rsidRDefault="00AD1653"/>
    <w:p w:rsidR="00AD1653" w:rsidRDefault="00482386">
      <w:pPr>
        <w:pStyle w:val="Heading1"/>
        <w:pageBreakBefore/>
        <w:pBdr>
          <w:bottom w:val="single" w:sz="24" w:space="6" w:color="52B69A"/>
        </w:pBdr>
      </w:pPr>
      <w:bookmarkStart w:id="28" w:name="_Toc242369891"/>
      <w:r>
        <w:lastRenderedPageBreak/>
        <w:t>Research Methodology</w:t>
      </w:r>
      <w:bookmarkEnd w:id="28"/>
    </w:p>
    <w:p w:rsidR="00AD1653" w:rsidRDefault="00482386">
      <w:pPr>
        <w:spacing w:after="200"/>
      </w:pPr>
      <w:r>
        <w:rPr>
          <w:color w:val="64748B"/>
        </w:rPr>
        <w:t>This quadrant was compiled independently through structured desk research, supplemented by primary research where available. It is not based on a survey or on vendor self-submission. The steps below describe how companies were</w:t>
      </w:r>
      <w:r>
        <w:rPr>
          <w:color w:val="64748B"/>
        </w:rPr>
        <w:t xml:space="preserv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AD1653">
        <w:trPr>
          <w:cantSplit/>
          <w:jc w:val="center"/>
        </w:trPr>
        <w:tc>
          <w:tcPr>
            <w:tcW w:w="1009" w:type="dxa"/>
            <w:shd w:val="clear" w:color="auto" w:fill="1A759F"/>
            <w:tcMar>
              <w:top w:w="140" w:type="dxa"/>
              <w:left w:w="140" w:type="dxa"/>
              <w:bottom w:w="140" w:type="dxa"/>
              <w:right w:w="140" w:type="dxa"/>
            </w:tcMar>
            <w:vAlign w:val="center"/>
          </w:tcPr>
          <w:p w:rsidR="00AD1653" w:rsidRDefault="00482386">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AD1653" w:rsidRDefault="00482386">
            <w:pPr>
              <w:spacing w:after="20" w:line="240" w:lineRule="auto"/>
            </w:pPr>
            <w:r>
              <w:rPr>
                <w:b/>
                <w:color w:val="0F172A"/>
                <w:sz w:val="20"/>
              </w:rPr>
              <w:t>Market Definition</w:t>
            </w:r>
          </w:p>
          <w:p w:rsidR="00AD1653" w:rsidRDefault="00482386">
            <w:pPr>
              <w:spacing w:after="20" w:line="240" w:lineRule="auto"/>
            </w:pPr>
            <w:r>
              <w:rPr>
                <w:sz w:val="18"/>
              </w:rPr>
              <w:t xml:space="preserve">The market scope and the type of company that qualifies were defined first. Five parameters were then set for each axis, each with a written definition: the X axis measures core capability </w:t>
            </w:r>
            <w:r>
              <w:rPr>
                <w:sz w:val="18"/>
              </w:rPr>
              <w:t>(products, services or technology) and the Y axis measures business capability.</w:t>
            </w:r>
          </w:p>
        </w:tc>
      </w:tr>
      <w:tr w:rsidR="00AD1653">
        <w:trPr>
          <w:cantSplit/>
          <w:jc w:val="center"/>
        </w:trPr>
        <w:tc>
          <w:tcPr>
            <w:tcW w:w="1009" w:type="dxa"/>
            <w:shd w:val="clear" w:color="auto" w:fill="1A759F"/>
            <w:tcMar>
              <w:top w:w="140" w:type="dxa"/>
              <w:left w:w="140" w:type="dxa"/>
              <w:bottom w:w="140" w:type="dxa"/>
              <w:right w:w="140" w:type="dxa"/>
            </w:tcMar>
            <w:vAlign w:val="center"/>
          </w:tcPr>
          <w:p w:rsidR="00AD1653" w:rsidRDefault="00482386">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AD1653" w:rsidRDefault="00482386">
            <w:pPr>
              <w:spacing w:after="20" w:line="240" w:lineRule="auto"/>
            </w:pPr>
            <w:r>
              <w:rPr>
                <w:b/>
                <w:color w:val="0F172A"/>
                <w:sz w:val="20"/>
              </w:rPr>
              <w:t>Desk and Primary Research</w:t>
            </w:r>
          </w:p>
          <w:p w:rsidR="00AD1653" w:rsidRDefault="00482386">
            <w:pPr>
              <w:spacing w:after="20" w:line="240" w:lineRule="auto"/>
            </w:pPr>
            <w:r>
              <w:rPr>
                <w:sz w:val="18"/>
              </w:rPr>
              <w:t>Desk research covered company websites, filings, trade directories, industry publications and news. Primary research drew on B2B marketplace listin</w:t>
            </w:r>
            <w:r>
              <w:rPr>
                <w:sz w:val="18"/>
              </w:rPr>
              <w:t>gs, where available, to confirm company offerings. Coverage was extended region by region until no new qualifying companies emerged.</w:t>
            </w:r>
          </w:p>
        </w:tc>
      </w:tr>
      <w:tr w:rsidR="00AD1653">
        <w:trPr>
          <w:cantSplit/>
          <w:jc w:val="center"/>
        </w:trPr>
        <w:tc>
          <w:tcPr>
            <w:tcW w:w="1009" w:type="dxa"/>
            <w:shd w:val="clear" w:color="auto" w:fill="1A759F"/>
            <w:tcMar>
              <w:top w:w="140" w:type="dxa"/>
              <w:left w:w="140" w:type="dxa"/>
              <w:bottom w:w="140" w:type="dxa"/>
              <w:right w:w="140" w:type="dxa"/>
            </w:tcMar>
            <w:vAlign w:val="center"/>
          </w:tcPr>
          <w:p w:rsidR="00AD1653" w:rsidRDefault="00482386">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AD1653" w:rsidRDefault="00482386">
            <w:pPr>
              <w:spacing w:after="20" w:line="240" w:lineRule="auto"/>
            </w:pPr>
            <w:r>
              <w:rPr>
                <w:b/>
                <w:color w:val="0F172A"/>
                <w:sz w:val="20"/>
              </w:rPr>
              <w:t>Screening</w:t>
            </w:r>
          </w:p>
          <w:p w:rsidR="00AD1653" w:rsidRDefault="00482386">
            <w:pPr>
              <w:spacing w:after="20" w:line="240" w:lineRule="auto"/>
            </w:pPr>
            <w:r>
              <w:rPr>
                <w:sz w:val="18"/>
              </w:rPr>
              <w:t>Each candidate was screened against the market's inclusion criteria and required commercial role, and its mark</w:t>
            </w:r>
            <w:r>
              <w:rPr>
                <w:sz w:val="18"/>
              </w:rPr>
              <w:t>et activity was verified. Distributors, resellers, consultancies, contract manufacturers and media names were excluded, and duplicate entries were consolidated.</w:t>
            </w:r>
          </w:p>
        </w:tc>
      </w:tr>
      <w:tr w:rsidR="00AD1653">
        <w:trPr>
          <w:cantSplit/>
          <w:jc w:val="center"/>
        </w:trPr>
        <w:tc>
          <w:tcPr>
            <w:tcW w:w="1009" w:type="dxa"/>
            <w:shd w:val="clear" w:color="auto" w:fill="1A759F"/>
            <w:tcMar>
              <w:top w:w="140" w:type="dxa"/>
              <w:left w:w="140" w:type="dxa"/>
              <w:bottom w:w="140" w:type="dxa"/>
              <w:right w:w="140" w:type="dxa"/>
            </w:tcMar>
            <w:vAlign w:val="center"/>
          </w:tcPr>
          <w:p w:rsidR="00AD1653" w:rsidRDefault="00482386">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AD1653" w:rsidRDefault="00482386">
            <w:pPr>
              <w:spacing w:after="20" w:line="240" w:lineRule="auto"/>
            </w:pPr>
            <w:r>
              <w:rPr>
                <w:b/>
                <w:color w:val="0F172A"/>
                <w:sz w:val="20"/>
              </w:rPr>
              <w:t>Evidence Compilation</w:t>
            </w:r>
          </w:p>
          <w:p w:rsidR="00AD1653" w:rsidRDefault="00482386">
            <w:pPr>
              <w:spacing w:after="20" w:line="240" w:lineRule="auto"/>
            </w:pPr>
            <w:r>
              <w:rPr>
                <w:sz w:val="18"/>
              </w:rPr>
              <w:t>Every screened company was assessed on all ten parameters. For companie</w:t>
            </w:r>
            <w:r>
              <w:rPr>
                <w:sz w:val="18"/>
              </w:rPr>
              <w:t>s profiled on the chart, evidence was recorded parameter by parameter. Findings from B2B marketplace listings are reported as primary research; items not verified through primary research are marked as such.</w:t>
            </w:r>
          </w:p>
        </w:tc>
      </w:tr>
      <w:tr w:rsidR="00AD1653">
        <w:trPr>
          <w:cantSplit/>
          <w:jc w:val="center"/>
        </w:trPr>
        <w:tc>
          <w:tcPr>
            <w:tcW w:w="1009" w:type="dxa"/>
            <w:shd w:val="clear" w:color="auto" w:fill="1A759F"/>
            <w:tcMar>
              <w:top w:w="140" w:type="dxa"/>
              <w:left w:w="140" w:type="dxa"/>
              <w:bottom w:w="140" w:type="dxa"/>
              <w:right w:w="140" w:type="dxa"/>
            </w:tcMar>
            <w:vAlign w:val="center"/>
          </w:tcPr>
          <w:p w:rsidR="00AD1653" w:rsidRDefault="00482386">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AD1653" w:rsidRDefault="00482386">
            <w:pPr>
              <w:spacing w:after="20" w:line="240" w:lineRule="auto"/>
            </w:pPr>
            <w:r>
              <w:rPr>
                <w:b/>
                <w:color w:val="0F172A"/>
                <w:sz w:val="20"/>
              </w:rPr>
              <w:t>Scoring</w:t>
            </w:r>
          </w:p>
          <w:p w:rsidR="00AD1653" w:rsidRDefault="00482386">
            <w:pPr>
              <w:spacing w:after="20" w:line="240" w:lineRule="auto"/>
            </w:pPr>
            <w:r>
              <w:rPr>
                <w:sz w:val="18"/>
              </w:rPr>
              <w:t xml:space="preserve">Each parameter is rated on a 0–100 </w:t>
            </w:r>
            <w:r>
              <w:rPr>
                <w:sz w:val="18"/>
              </w:rPr>
              <w:t>scale against its written definition, based on the evidence available for that company. A company's X and Y scores are the simple average of its five parameter ratings on each axis, and its overall score is the average of X and Y.</w:t>
            </w:r>
          </w:p>
        </w:tc>
      </w:tr>
      <w:tr w:rsidR="00AD1653">
        <w:trPr>
          <w:cantSplit/>
          <w:jc w:val="center"/>
        </w:trPr>
        <w:tc>
          <w:tcPr>
            <w:tcW w:w="1009" w:type="dxa"/>
            <w:shd w:val="clear" w:color="auto" w:fill="1A759F"/>
            <w:tcMar>
              <w:top w:w="140" w:type="dxa"/>
              <w:left w:w="140" w:type="dxa"/>
              <w:bottom w:w="140" w:type="dxa"/>
              <w:right w:w="140" w:type="dxa"/>
            </w:tcMar>
            <w:vAlign w:val="center"/>
          </w:tcPr>
          <w:p w:rsidR="00AD1653" w:rsidRDefault="00482386">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AD1653" w:rsidRDefault="00482386">
            <w:pPr>
              <w:spacing w:after="20" w:line="240" w:lineRule="auto"/>
            </w:pPr>
            <w:r>
              <w:rPr>
                <w:b/>
                <w:color w:val="0F172A"/>
                <w:sz w:val="20"/>
              </w:rPr>
              <w:t>Normalization &amp; Select</w:t>
            </w:r>
            <w:r>
              <w:rPr>
                <w:b/>
                <w:color w:val="0F172A"/>
                <w:sz w:val="20"/>
              </w:rPr>
              <w:t>ion</w:t>
            </w:r>
          </w:p>
          <w:p w:rsidR="00AD1653" w:rsidRDefault="00482386">
            <w:pPr>
              <w:spacing w:after="20" w:line="240" w:lineRule="auto"/>
            </w:pPr>
            <w:r>
              <w:rPr>
                <w:sz w:val="18"/>
              </w:rPr>
              <w:t>X and Y scores are rescaled to a 65–100 range across all companies assessed, preserving their rank order. The chart shows an equal number of companies from each of the four quadrants, with boundaries set at the median. All other companies are listed in</w:t>
            </w:r>
            <w:r>
              <w:rPr>
                <w:sz w:val="18"/>
              </w:rPr>
              <w:t xml:space="preserve"> the table below the chart.</w:t>
            </w:r>
          </w:p>
        </w:tc>
      </w:tr>
    </w:tbl>
    <w:p w:rsidR="00AD1653" w:rsidRDefault="00482386">
      <w:pPr>
        <w:spacing w:before="200"/>
      </w:pPr>
      <w:r>
        <w:rPr>
          <w:color w:val="64748B"/>
          <w:sz w:val="17"/>
        </w:rPr>
        <w:t>Scoring inputs: each axis is built from five market-specific parameters, defined in the Parameter Definitions section. All parameters are equally weighted.</w:t>
      </w:r>
    </w:p>
    <w:sectPr w:rsidR="00AD1653"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482386">
      <w:pPr>
        <w:spacing w:after="0" w:line="240" w:lineRule="auto"/>
      </w:pPr>
      <w:r>
        <w:separator/>
      </w:r>
    </w:p>
  </w:endnote>
  <w:endnote w:type="continuationSeparator" w:id="0">
    <w:p w:rsidR="00000000" w:rsidRDefault="00482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1653" w:rsidRDefault="00482386">
    <w:pPr>
      <w:pStyle w:val="Footer"/>
    </w:pPr>
    <w:r>
      <w:rPr>
        <w:color w:val="64748B"/>
        <w:sz w:val="14"/>
      </w:rPr>
      <w:t>Coherent Quadrant · Drone Communications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65</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65</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482386">
      <w:pPr>
        <w:spacing w:after="0" w:line="240" w:lineRule="auto"/>
      </w:pPr>
      <w:r>
        <w:separator/>
      </w:r>
    </w:p>
  </w:footnote>
  <w:footnote w:type="continuationSeparator" w:id="0">
    <w:p w:rsidR="00000000" w:rsidRDefault="004823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2386"/>
    <w:rsid w:val="00AA1D8D"/>
    <w:rsid w:val="00AD165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9DE4C04-218E-4C14-878C-4475214DE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82386"/>
    <w:pPr>
      <w:spacing w:after="100"/>
    </w:pPr>
  </w:style>
  <w:style w:type="paragraph" w:styleId="TOC2">
    <w:name w:val="toc 2"/>
    <w:basedOn w:val="Normal"/>
    <w:next w:val="Normal"/>
    <w:autoRedefine/>
    <w:uiPriority w:val="39"/>
    <w:unhideWhenUsed/>
    <w:rsid w:val="00482386"/>
    <w:pPr>
      <w:spacing w:after="100"/>
      <w:ind w:left="190"/>
    </w:pPr>
  </w:style>
  <w:style w:type="character" w:styleId="Hyperlink">
    <w:name w:val="Hyperlink"/>
    <w:basedOn w:val="DefaultParagraphFont"/>
    <w:uiPriority w:val="99"/>
    <w:unhideWhenUsed/>
    <w:rsid w:val="004823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496ACC-5CD6-4A31-9B66-39425C84F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28045</Words>
  <Characters>159857</Characters>
  <Application>Microsoft Office Word</Application>
  <DocSecurity>0</DocSecurity>
  <Lines>1332</Lines>
  <Paragraphs>375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187527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2026-10-08T11:07:00Z</dcterms:modified>
  <cp:category/>
</cp:coreProperties>
</file>