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E76440">
        <w:trPr>
          <w:cantSplit/>
          <w:jc w:val="center"/>
        </w:trPr>
        <w:tc>
          <w:tcPr>
            <w:tcW w:w="10092" w:type="dxa"/>
            <w:shd w:val="clear" w:color="auto" w:fill="002857"/>
            <w:tcMar>
              <w:top w:w="600" w:type="dxa"/>
              <w:left w:w="600" w:type="dxa"/>
              <w:bottom w:w="600" w:type="dxa"/>
              <w:right w:w="600" w:type="dxa"/>
            </w:tcMar>
            <w:vAlign w:val="bottom"/>
          </w:tcPr>
          <w:p w:rsidR="00E76440" w:rsidRDefault="004D40EB">
            <w:pPr>
              <w:spacing w:before="2400" w:after="20" w:line="240" w:lineRule="auto"/>
            </w:pPr>
            <w:bookmarkStart w:id="0" w:name="_GoBack"/>
            <w:bookmarkEnd w:id="0"/>
            <w:r>
              <w:rPr>
                <w:b/>
                <w:color w:val="E2E8F0"/>
                <w:spacing w:val="60"/>
                <w:sz w:val="21"/>
              </w:rPr>
              <w:t>Coherent Quadrant</w:t>
            </w:r>
          </w:p>
          <w:p w:rsidR="00E76440" w:rsidRDefault="004D40EB">
            <w:pPr>
              <w:pBdr>
                <w:bottom w:val="single" w:sz="24" w:space="10" w:color="52B69A"/>
              </w:pBdr>
              <w:spacing w:after="120" w:line="240" w:lineRule="auto"/>
            </w:pPr>
            <w:r>
              <w:rPr>
                <w:b/>
                <w:color w:val="FFFFFF"/>
                <w:sz w:val="52"/>
              </w:rPr>
              <w:t>Drone Components Industry Analysis</w:t>
            </w:r>
          </w:p>
          <w:p w:rsidR="00E76440" w:rsidRDefault="004D40EB">
            <w:pPr>
              <w:spacing w:after="40" w:line="240" w:lineRule="auto"/>
            </w:pPr>
            <w:r>
              <w:rPr>
                <w:b/>
                <w:color w:val="FFFFFF"/>
                <w:sz w:val="22"/>
              </w:rPr>
              <w:t>India</w:t>
            </w:r>
          </w:p>
          <w:p w:rsidR="00E76440" w:rsidRDefault="004D40EB">
            <w:pPr>
              <w:spacing w:after="360" w:line="240" w:lineRule="auto"/>
            </w:pPr>
            <w:r>
              <w:rPr>
                <w:color w:val="CBD5E1"/>
                <w:sz w:val="20"/>
              </w:rPr>
              <w:t>119 Manufacturer scored on Product Capability (X) and Business Capability (Y)</w:t>
            </w:r>
          </w:p>
        </w:tc>
      </w:tr>
    </w:tbl>
    <w:p w:rsidR="00E76440" w:rsidRDefault="00E76440">
      <w:pPr>
        <w:spacing w:after="120"/>
      </w:pPr>
    </w:p>
    <w:p w:rsidR="00E76440" w:rsidRDefault="004D40EB">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E76440">
        <w:trPr>
          <w:cantSplit/>
          <w:jc w:val="center"/>
        </w:trPr>
        <w:tc>
          <w:tcPr>
            <w:tcW w:w="5046" w:type="dxa"/>
            <w:gridSpan w:val="2"/>
            <w:shd w:val="clear" w:color="auto" w:fill="F8FAFC"/>
            <w:tcMar>
              <w:top w:w="160" w:type="dxa"/>
              <w:left w:w="160" w:type="dxa"/>
              <w:bottom w:w="160" w:type="dxa"/>
              <w:right w:w="160" w:type="dxa"/>
            </w:tcMar>
          </w:tcPr>
          <w:p w:rsidR="00E76440" w:rsidRDefault="004D40EB">
            <w:pPr>
              <w:spacing w:after="20" w:line="240" w:lineRule="auto"/>
            </w:pPr>
            <w:r>
              <w:rPr>
                <w:b/>
                <w:color w:val="0F172A"/>
                <w:sz w:val="20"/>
              </w:rPr>
              <w:t>Market</w:t>
            </w:r>
          </w:p>
          <w:p w:rsidR="00E76440" w:rsidRDefault="004D40EB">
            <w:pPr>
              <w:spacing w:after="20" w:line="240" w:lineRule="auto"/>
            </w:pPr>
            <w:r>
              <w:t>Drone Components Industry Analysis</w:t>
            </w:r>
          </w:p>
          <w:p w:rsidR="00E76440" w:rsidRDefault="004D40EB">
            <w:pPr>
              <w:spacing w:after="20" w:line="240" w:lineRule="auto"/>
            </w:pPr>
            <w:r>
              <w:rPr>
                <w:b/>
                <w:color w:val="0F172A"/>
                <w:sz w:val="20"/>
              </w:rPr>
              <w:t>Market Type</w:t>
            </w:r>
          </w:p>
          <w:p w:rsidR="00E76440" w:rsidRDefault="004D40EB">
            <w:pPr>
              <w:spacing w:after="20" w:line="240" w:lineRule="auto"/>
            </w:pPr>
            <w:r>
              <w:t xml:space="preserve">The industry focused on manufacturing </w:t>
            </w:r>
            <w:r>
              <w:t>and supplying specific specialized hardware parts, propulsion systems, sensors, and structural elements used to build and repair commercial and industrial drones.</w:t>
            </w:r>
          </w:p>
        </w:tc>
        <w:tc>
          <w:tcPr>
            <w:tcW w:w="5046" w:type="dxa"/>
            <w:gridSpan w:val="2"/>
            <w:shd w:val="clear" w:color="auto" w:fill="F8FAFC"/>
            <w:tcMar>
              <w:top w:w="160" w:type="dxa"/>
              <w:left w:w="160" w:type="dxa"/>
              <w:bottom w:w="160" w:type="dxa"/>
              <w:right w:w="160" w:type="dxa"/>
            </w:tcMar>
          </w:tcPr>
          <w:p w:rsidR="00E76440" w:rsidRDefault="004D40EB">
            <w:pPr>
              <w:spacing w:after="20" w:line="240" w:lineRule="auto"/>
            </w:pPr>
            <w:r>
              <w:rPr>
                <w:b/>
                <w:color w:val="0F172A"/>
                <w:sz w:val="20"/>
              </w:rPr>
              <w:t>Provider Categories in this Market</w:t>
            </w:r>
          </w:p>
          <w:p w:rsidR="00E76440" w:rsidRDefault="004D40EB">
            <w:pPr>
              <w:spacing w:after="20" w:line="240" w:lineRule="auto"/>
            </w:pPr>
            <w:r>
              <w:rPr>
                <w:b/>
                <w:color w:val="0F172A"/>
              </w:rPr>
              <w:t xml:space="preserve">1. </w:t>
            </w:r>
            <w:r>
              <w:rPr>
                <w:color w:val="0F172A"/>
              </w:rPr>
              <w:t>Manufacturer</w:t>
            </w:r>
          </w:p>
          <w:p w:rsidR="00E76440" w:rsidRDefault="004D40EB">
            <w:pPr>
              <w:spacing w:after="20" w:line="240" w:lineRule="auto"/>
            </w:pPr>
            <w:r>
              <w:rPr>
                <w:color w:val="64748B"/>
                <w:sz w:val="17"/>
              </w:rPr>
              <w:t>Manufacturer was chosen because the market</w:t>
            </w:r>
            <w:r>
              <w:rPr>
                <w:color w:val="64748B"/>
                <w:sz w:val="17"/>
              </w:rPr>
              <w:t xml:space="preserve"> is explicitly defined by the physical hardware devices, components, and materials produced under a company's own name, making structural fabrication the core competitive activity.</w:t>
            </w:r>
          </w:p>
        </w:tc>
      </w:tr>
      <w:tr w:rsidR="00E76440">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E76440" w:rsidRDefault="004D40EB">
            <w:pPr>
              <w:spacing w:after="20" w:line="240" w:lineRule="auto"/>
            </w:pPr>
            <w:r>
              <w:rPr>
                <w:b/>
                <w:color w:val="FFFFFF"/>
                <w:sz w:val="48"/>
              </w:rPr>
              <w:t>119</w:t>
            </w:r>
          </w:p>
          <w:p w:rsidR="00E76440" w:rsidRDefault="004D40EB">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E76440" w:rsidRDefault="004D40EB">
            <w:pPr>
              <w:spacing w:after="20" w:line="240" w:lineRule="auto"/>
            </w:pPr>
            <w:r>
              <w:rPr>
                <w:b/>
                <w:color w:val="FFFFFF"/>
                <w:sz w:val="48"/>
              </w:rPr>
              <w:t>20</w:t>
            </w:r>
          </w:p>
          <w:p w:rsidR="00E76440" w:rsidRDefault="004D40EB">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E76440" w:rsidRDefault="004D40EB">
            <w:pPr>
              <w:spacing w:after="20" w:line="240" w:lineRule="auto"/>
            </w:pPr>
            <w:r>
              <w:rPr>
                <w:b/>
                <w:color w:val="FFFFFF"/>
                <w:sz w:val="48"/>
              </w:rPr>
              <w:t>20</w:t>
            </w:r>
          </w:p>
          <w:p w:rsidR="00E76440" w:rsidRDefault="004D40EB">
            <w:pPr>
              <w:spacing w:after="20" w:line="240" w:lineRule="auto"/>
            </w:pPr>
            <w:r>
              <w:rPr>
                <w:color w:val="E2E8F0"/>
                <w:sz w:val="18"/>
              </w:rPr>
              <w:t>Scoring pa</w:t>
            </w:r>
            <w:r>
              <w:rPr>
                <w:color w:val="E2E8F0"/>
                <w:sz w:val="18"/>
              </w:rPr>
              <w:t>rameters</w:t>
            </w:r>
          </w:p>
        </w:tc>
        <w:tc>
          <w:tcPr>
            <w:tcW w:w="2523" w:type="dxa"/>
            <w:shd w:val="clear" w:color="auto" w:fill="002857"/>
            <w:tcMar>
              <w:top w:w="220" w:type="dxa"/>
              <w:left w:w="220" w:type="dxa"/>
              <w:bottom w:w="220" w:type="dxa"/>
              <w:right w:w="220" w:type="dxa"/>
            </w:tcMar>
          </w:tcPr>
          <w:p w:rsidR="00E76440" w:rsidRDefault="004D40EB">
            <w:pPr>
              <w:spacing w:after="20" w:line="240" w:lineRule="auto"/>
            </w:pPr>
            <w:r>
              <w:rPr>
                <w:b/>
                <w:color w:val="FFFFFF"/>
                <w:sz w:val="48"/>
              </w:rPr>
              <w:t>4</w:t>
            </w:r>
          </w:p>
          <w:p w:rsidR="00E76440" w:rsidRDefault="004D40EB">
            <w:pPr>
              <w:spacing w:after="20" w:line="240" w:lineRule="auto"/>
            </w:pPr>
            <w:r>
              <w:rPr>
                <w:color w:val="E2E8F0"/>
                <w:sz w:val="18"/>
              </w:rPr>
              <w:t>Quadrants</w:t>
            </w:r>
          </w:p>
        </w:tc>
      </w:tr>
    </w:tbl>
    <w:p w:rsidR="00E76440" w:rsidRDefault="004D40EB">
      <w:pPr>
        <w:pageBreakBefore/>
        <w:pBdr>
          <w:bottom w:val="single" w:sz="24" w:space="6" w:color="52B69A"/>
        </w:pBdr>
        <w:spacing w:after="160"/>
      </w:pPr>
      <w:r>
        <w:rPr>
          <w:b/>
          <w:color w:val="002857"/>
          <w:sz w:val="40"/>
        </w:rPr>
        <w:lastRenderedPageBreak/>
        <w:t>Contents</w:t>
      </w:r>
    </w:p>
    <w:p w:rsidR="004D40EB" w:rsidRDefault="004D40EB">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69910" w:history="1">
        <w:r w:rsidRPr="009F6CBE">
          <w:rPr>
            <w:rStyle w:val="Hyperlink"/>
            <w:noProof/>
          </w:rPr>
          <w:t>Market Scoring Parameters</w:t>
        </w:r>
        <w:r>
          <w:rPr>
            <w:noProof/>
            <w:webHidden/>
          </w:rPr>
          <w:tab/>
        </w:r>
        <w:r>
          <w:rPr>
            <w:noProof/>
            <w:webHidden/>
          </w:rPr>
          <w:fldChar w:fldCharType="begin"/>
        </w:r>
        <w:r>
          <w:rPr>
            <w:noProof/>
            <w:webHidden/>
          </w:rPr>
          <w:instrText xml:space="preserve"> PAGEREF _Toc242369910 \h </w:instrText>
        </w:r>
        <w:r>
          <w:rPr>
            <w:noProof/>
            <w:webHidden/>
          </w:rPr>
        </w:r>
        <w:r>
          <w:rPr>
            <w:noProof/>
            <w:webHidden/>
          </w:rPr>
          <w:fldChar w:fldCharType="separate"/>
        </w:r>
        <w:r>
          <w:rPr>
            <w:noProof/>
            <w:webHidden/>
          </w:rPr>
          <w:t>3</w:t>
        </w:r>
        <w:r>
          <w:rPr>
            <w:noProof/>
            <w:webHidden/>
          </w:rPr>
          <w:fldChar w:fldCharType="end"/>
        </w:r>
      </w:hyperlink>
    </w:p>
    <w:p w:rsidR="004D40EB" w:rsidRDefault="004D40EB">
      <w:pPr>
        <w:pStyle w:val="TOC1"/>
        <w:tabs>
          <w:tab w:val="right" w:leader="dot" w:pos="10082"/>
        </w:tabs>
        <w:rPr>
          <w:rFonts w:asciiTheme="minorHAnsi" w:eastAsiaTheme="minorEastAsia" w:hAnsiTheme="minorHAnsi"/>
          <w:noProof/>
          <w:color w:val="auto"/>
          <w:sz w:val="22"/>
        </w:rPr>
      </w:pPr>
      <w:hyperlink w:anchor="_Toc242369911" w:history="1">
        <w:r w:rsidRPr="009F6CBE">
          <w:rPr>
            <w:rStyle w:val="Hyperlink"/>
            <w:noProof/>
          </w:rPr>
          <w:t>Quadrant Positioning</w:t>
        </w:r>
        <w:r>
          <w:rPr>
            <w:noProof/>
            <w:webHidden/>
          </w:rPr>
          <w:tab/>
        </w:r>
        <w:r>
          <w:rPr>
            <w:noProof/>
            <w:webHidden/>
          </w:rPr>
          <w:fldChar w:fldCharType="begin"/>
        </w:r>
        <w:r>
          <w:rPr>
            <w:noProof/>
            <w:webHidden/>
          </w:rPr>
          <w:instrText xml:space="preserve"> PAGEREF _Toc242369911 \h </w:instrText>
        </w:r>
        <w:r>
          <w:rPr>
            <w:noProof/>
            <w:webHidden/>
          </w:rPr>
        </w:r>
        <w:r>
          <w:rPr>
            <w:noProof/>
            <w:webHidden/>
          </w:rPr>
          <w:fldChar w:fldCharType="separate"/>
        </w:r>
        <w:r>
          <w:rPr>
            <w:noProof/>
            <w:webHidden/>
          </w:rPr>
          <w:t>4</w:t>
        </w:r>
        <w:r>
          <w:rPr>
            <w:noProof/>
            <w:webHidden/>
          </w:rPr>
          <w:fldChar w:fldCharType="end"/>
        </w:r>
      </w:hyperlink>
    </w:p>
    <w:p w:rsidR="004D40EB" w:rsidRDefault="004D40EB">
      <w:pPr>
        <w:pStyle w:val="TOC1"/>
        <w:tabs>
          <w:tab w:val="right" w:leader="dot" w:pos="10082"/>
        </w:tabs>
        <w:rPr>
          <w:rFonts w:asciiTheme="minorHAnsi" w:eastAsiaTheme="minorEastAsia" w:hAnsiTheme="minorHAnsi"/>
          <w:noProof/>
          <w:color w:val="auto"/>
          <w:sz w:val="22"/>
        </w:rPr>
      </w:pPr>
      <w:hyperlink w:anchor="_Toc242369912" w:history="1">
        <w:r w:rsidRPr="009F6CBE">
          <w:rPr>
            <w:rStyle w:val="Hyperlink"/>
            <w:noProof/>
          </w:rPr>
          <w:t>What Each Quadrant Means</w:t>
        </w:r>
        <w:r>
          <w:rPr>
            <w:noProof/>
            <w:webHidden/>
          </w:rPr>
          <w:tab/>
        </w:r>
        <w:r>
          <w:rPr>
            <w:noProof/>
            <w:webHidden/>
          </w:rPr>
          <w:fldChar w:fldCharType="begin"/>
        </w:r>
        <w:r>
          <w:rPr>
            <w:noProof/>
            <w:webHidden/>
          </w:rPr>
          <w:instrText xml:space="preserve"> PAGEREF _Toc242369912 \h </w:instrText>
        </w:r>
        <w:r>
          <w:rPr>
            <w:noProof/>
            <w:webHidden/>
          </w:rPr>
        </w:r>
        <w:r>
          <w:rPr>
            <w:noProof/>
            <w:webHidden/>
          </w:rPr>
          <w:fldChar w:fldCharType="separate"/>
        </w:r>
        <w:r>
          <w:rPr>
            <w:noProof/>
            <w:webHidden/>
          </w:rPr>
          <w:t>5</w:t>
        </w:r>
        <w:r>
          <w:rPr>
            <w:noProof/>
            <w:webHidden/>
          </w:rPr>
          <w:fldChar w:fldCharType="end"/>
        </w:r>
      </w:hyperlink>
    </w:p>
    <w:p w:rsidR="004D40EB" w:rsidRDefault="004D40EB">
      <w:pPr>
        <w:pStyle w:val="TOC1"/>
        <w:tabs>
          <w:tab w:val="right" w:leader="dot" w:pos="10082"/>
        </w:tabs>
        <w:rPr>
          <w:rFonts w:asciiTheme="minorHAnsi" w:eastAsiaTheme="minorEastAsia" w:hAnsiTheme="minorHAnsi"/>
          <w:noProof/>
          <w:color w:val="auto"/>
          <w:sz w:val="22"/>
        </w:rPr>
      </w:pPr>
      <w:hyperlink w:anchor="_Toc242369913" w:history="1">
        <w:r w:rsidRPr="009F6CBE">
          <w:rPr>
            <w:rStyle w:val="Hyperlink"/>
            <w:noProof/>
          </w:rPr>
          <w:t>Top 20 Companies</w:t>
        </w:r>
        <w:r>
          <w:rPr>
            <w:noProof/>
            <w:webHidden/>
          </w:rPr>
          <w:tab/>
        </w:r>
        <w:r>
          <w:rPr>
            <w:noProof/>
            <w:webHidden/>
          </w:rPr>
          <w:fldChar w:fldCharType="begin"/>
        </w:r>
        <w:r>
          <w:rPr>
            <w:noProof/>
            <w:webHidden/>
          </w:rPr>
          <w:instrText xml:space="preserve"> PAGEREF _Toc242369913 \h </w:instrText>
        </w:r>
        <w:r>
          <w:rPr>
            <w:noProof/>
            <w:webHidden/>
          </w:rPr>
        </w:r>
        <w:r>
          <w:rPr>
            <w:noProof/>
            <w:webHidden/>
          </w:rPr>
          <w:fldChar w:fldCharType="separate"/>
        </w:r>
        <w:r>
          <w:rPr>
            <w:noProof/>
            <w:webHidden/>
          </w:rPr>
          <w:t>6</w:t>
        </w:r>
        <w:r>
          <w:rPr>
            <w:noProof/>
            <w:webHidden/>
          </w:rPr>
          <w:fldChar w:fldCharType="end"/>
        </w:r>
      </w:hyperlink>
    </w:p>
    <w:p w:rsidR="004D40EB" w:rsidRDefault="004D40EB">
      <w:pPr>
        <w:pStyle w:val="TOC1"/>
        <w:tabs>
          <w:tab w:val="right" w:leader="dot" w:pos="10082"/>
        </w:tabs>
        <w:rPr>
          <w:rFonts w:asciiTheme="minorHAnsi" w:eastAsiaTheme="minorEastAsia" w:hAnsiTheme="minorHAnsi"/>
          <w:noProof/>
          <w:color w:val="auto"/>
          <w:sz w:val="22"/>
        </w:rPr>
      </w:pPr>
      <w:hyperlink w:anchor="_Toc242369914" w:history="1">
        <w:r w:rsidRPr="009F6CBE">
          <w:rPr>
            <w:rStyle w:val="Hyperlink"/>
            <w:noProof/>
          </w:rPr>
          <w:t>Other Noticeable Players</w:t>
        </w:r>
        <w:r>
          <w:rPr>
            <w:noProof/>
            <w:webHidden/>
          </w:rPr>
          <w:tab/>
        </w:r>
        <w:r>
          <w:rPr>
            <w:noProof/>
            <w:webHidden/>
          </w:rPr>
          <w:fldChar w:fldCharType="begin"/>
        </w:r>
        <w:r>
          <w:rPr>
            <w:noProof/>
            <w:webHidden/>
          </w:rPr>
          <w:instrText xml:space="preserve"> PAGEREF _Toc242369914 \h </w:instrText>
        </w:r>
        <w:r>
          <w:rPr>
            <w:noProof/>
            <w:webHidden/>
          </w:rPr>
        </w:r>
        <w:r>
          <w:rPr>
            <w:noProof/>
            <w:webHidden/>
          </w:rPr>
          <w:fldChar w:fldCharType="separate"/>
        </w:r>
        <w:r>
          <w:rPr>
            <w:noProof/>
            <w:webHidden/>
          </w:rPr>
          <w:t>7</w:t>
        </w:r>
        <w:r>
          <w:rPr>
            <w:noProof/>
            <w:webHidden/>
          </w:rPr>
          <w:fldChar w:fldCharType="end"/>
        </w:r>
      </w:hyperlink>
    </w:p>
    <w:p w:rsidR="004D40EB" w:rsidRDefault="004D40EB">
      <w:pPr>
        <w:pStyle w:val="TOC1"/>
        <w:tabs>
          <w:tab w:val="right" w:leader="dot" w:pos="10082"/>
        </w:tabs>
        <w:rPr>
          <w:rFonts w:asciiTheme="minorHAnsi" w:eastAsiaTheme="minorEastAsia" w:hAnsiTheme="minorHAnsi"/>
          <w:noProof/>
          <w:color w:val="auto"/>
          <w:sz w:val="22"/>
        </w:rPr>
      </w:pPr>
      <w:hyperlink w:anchor="_Toc242369915" w:history="1">
        <w:r w:rsidRPr="009F6CBE">
          <w:rPr>
            <w:rStyle w:val="Hyperlink"/>
            <w:noProof/>
          </w:rPr>
          <w:t>Parameter Detail by Company</w:t>
        </w:r>
        <w:r>
          <w:rPr>
            <w:noProof/>
            <w:webHidden/>
          </w:rPr>
          <w:tab/>
        </w:r>
        <w:r>
          <w:rPr>
            <w:noProof/>
            <w:webHidden/>
          </w:rPr>
          <w:fldChar w:fldCharType="begin"/>
        </w:r>
        <w:r>
          <w:rPr>
            <w:noProof/>
            <w:webHidden/>
          </w:rPr>
          <w:instrText xml:space="preserve"> PAGEREF _Toc242369915 \h </w:instrText>
        </w:r>
        <w:r>
          <w:rPr>
            <w:noProof/>
            <w:webHidden/>
          </w:rPr>
        </w:r>
        <w:r>
          <w:rPr>
            <w:noProof/>
            <w:webHidden/>
          </w:rPr>
          <w:fldChar w:fldCharType="separate"/>
        </w:r>
        <w:r>
          <w:rPr>
            <w:noProof/>
            <w:webHidden/>
          </w:rPr>
          <w:t>11</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16" w:history="1">
        <w:r w:rsidRPr="009F6CBE">
          <w:rPr>
            <w:rStyle w:val="Hyperlink"/>
            <w:noProof/>
          </w:rPr>
          <w:t>Alpha Design Technologies Pvt. Ltd. (subsidiary of Adani Defence Systems and Technologies Ltd)</w:t>
        </w:r>
        <w:r>
          <w:rPr>
            <w:noProof/>
            <w:webHidden/>
          </w:rPr>
          <w:tab/>
        </w:r>
        <w:r>
          <w:rPr>
            <w:noProof/>
            <w:webHidden/>
          </w:rPr>
          <w:fldChar w:fldCharType="begin"/>
        </w:r>
        <w:r>
          <w:rPr>
            <w:noProof/>
            <w:webHidden/>
          </w:rPr>
          <w:instrText xml:space="preserve"> PAGEREF _Toc242369916 \h </w:instrText>
        </w:r>
        <w:r>
          <w:rPr>
            <w:noProof/>
            <w:webHidden/>
          </w:rPr>
        </w:r>
        <w:r>
          <w:rPr>
            <w:noProof/>
            <w:webHidden/>
          </w:rPr>
          <w:fldChar w:fldCharType="separate"/>
        </w:r>
        <w:r>
          <w:rPr>
            <w:noProof/>
            <w:webHidden/>
          </w:rPr>
          <w:t>11</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17" w:history="1">
        <w:r w:rsidRPr="009F6CBE">
          <w:rPr>
            <w:rStyle w:val="Hyperlink"/>
            <w:noProof/>
          </w:rPr>
          <w:t>Tonbo Imaging India Limited</w:t>
        </w:r>
        <w:r>
          <w:rPr>
            <w:noProof/>
            <w:webHidden/>
          </w:rPr>
          <w:tab/>
        </w:r>
        <w:r>
          <w:rPr>
            <w:noProof/>
            <w:webHidden/>
          </w:rPr>
          <w:fldChar w:fldCharType="begin"/>
        </w:r>
        <w:r>
          <w:rPr>
            <w:noProof/>
            <w:webHidden/>
          </w:rPr>
          <w:instrText xml:space="preserve"> PAGEREF _Toc242369917 \h </w:instrText>
        </w:r>
        <w:r>
          <w:rPr>
            <w:noProof/>
            <w:webHidden/>
          </w:rPr>
        </w:r>
        <w:r>
          <w:rPr>
            <w:noProof/>
            <w:webHidden/>
          </w:rPr>
          <w:fldChar w:fldCharType="separate"/>
        </w:r>
        <w:r>
          <w:rPr>
            <w:noProof/>
            <w:webHidden/>
          </w:rPr>
          <w:t>14</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18" w:history="1">
        <w:r w:rsidRPr="009F6CBE">
          <w:rPr>
            <w:rStyle w:val="Hyperlink"/>
            <w:noProof/>
          </w:rPr>
          <w:t>Vector Technics</w:t>
        </w:r>
        <w:r>
          <w:rPr>
            <w:noProof/>
            <w:webHidden/>
          </w:rPr>
          <w:tab/>
        </w:r>
        <w:r>
          <w:rPr>
            <w:noProof/>
            <w:webHidden/>
          </w:rPr>
          <w:fldChar w:fldCharType="begin"/>
        </w:r>
        <w:r>
          <w:rPr>
            <w:noProof/>
            <w:webHidden/>
          </w:rPr>
          <w:instrText xml:space="preserve"> PAGEREF _Toc242369918 \h </w:instrText>
        </w:r>
        <w:r>
          <w:rPr>
            <w:noProof/>
            <w:webHidden/>
          </w:rPr>
        </w:r>
        <w:r>
          <w:rPr>
            <w:noProof/>
            <w:webHidden/>
          </w:rPr>
          <w:fldChar w:fldCharType="separate"/>
        </w:r>
        <w:r>
          <w:rPr>
            <w:noProof/>
            <w:webHidden/>
          </w:rPr>
          <w:t>17</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19" w:history="1">
        <w:r w:rsidRPr="009F6CBE">
          <w:rPr>
            <w:rStyle w:val="Hyperlink"/>
            <w:noProof/>
          </w:rPr>
          <w:t>Paras Defence &amp; Space Technologies Ltd.</w:t>
        </w:r>
        <w:r>
          <w:rPr>
            <w:noProof/>
            <w:webHidden/>
          </w:rPr>
          <w:tab/>
        </w:r>
        <w:r>
          <w:rPr>
            <w:noProof/>
            <w:webHidden/>
          </w:rPr>
          <w:fldChar w:fldCharType="begin"/>
        </w:r>
        <w:r>
          <w:rPr>
            <w:noProof/>
            <w:webHidden/>
          </w:rPr>
          <w:instrText xml:space="preserve"> PAGEREF _Toc242369919 \h </w:instrText>
        </w:r>
        <w:r>
          <w:rPr>
            <w:noProof/>
            <w:webHidden/>
          </w:rPr>
        </w:r>
        <w:r>
          <w:rPr>
            <w:noProof/>
            <w:webHidden/>
          </w:rPr>
          <w:fldChar w:fldCharType="separate"/>
        </w:r>
        <w:r>
          <w:rPr>
            <w:noProof/>
            <w:webHidden/>
          </w:rPr>
          <w:t>20</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20" w:history="1">
        <w:r w:rsidRPr="009F6CBE">
          <w:rPr>
            <w:rStyle w:val="Hyperlink"/>
            <w:noProof/>
          </w:rPr>
          <w:t>Centum Electronics Limited</w:t>
        </w:r>
        <w:r>
          <w:rPr>
            <w:noProof/>
            <w:webHidden/>
          </w:rPr>
          <w:tab/>
        </w:r>
        <w:r>
          <w:rPr>
            <w:noProof/>
            <w:webHidden/>
          </w:rPr>
          <w:fldChar w:fldCharType="begin"/>
        </w:r>
        <w:r>
          <w:rPr>
            <w:noProof/>
            <w:webHidden/>
          </w:rPr>
          <w:instrText xml:space="preserve"> PAGEREF _Toc242369920 \h </w:instrText>
        </w:r>
        <w:r>
          <w:rPr>
            <w:noProof/>
            <w:webHidden/>
          </w:rPr>
        </w:r>
        <w:r>
          <w:rPr>
            <w:noProof/>
            <w:webHidden/>
          </w:rPr>
          <w:fldChar w:fldCharType="separate"/>
        </w:r>
        <w:r>
          <w:rPr>
            <w:noProof/>
            <w:webHidden/>
          </w:rPr>
          <w:t>22</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21" w:history="1">
        <w:r w:rsidRPr="009F6CBE">
          <w:rPr>
            <w:rStyle w:val="Hyperlink"/>
            <w:noProof/>
          </w:rPr>
          <w:t>Dreamfly Innovations Private Limited</w:t>
        </w:r>
        <w:r>
          <w:rPr>
            <w:noProof/>
            <w:webHidden/>
          </w:rPr>
          <w:tab/>
        </w:r>
        <w:r>
          <w:rPr>
            <w:noProof/>
            <w:webHidden/>
          </w:rPr>
          <w:fldChar w:fldCharType="begin"/>
        </w:r>
        <w:r>
          <w:rPr>
            <w:noProof/>
            <w:webHidden/>
          </w:rPr>
          <w:instrText xml:space="preserve"> PAGEREF _Toc242369921 \h </w:instrText>
        </w:r>
        <w:r>
          <w:rPr>
            <w:noProof/>
            <w:webHidden/>
          </w:rPr>
        </w:r>
        <w:r>
          <w:rPr>
            <w:noProof/>
            <w:webHidden/>
          </w:rPr>
          <w:fldChar w:fldCharType="separate"/>
        </w:r>
        <w:r>
          <w:rPr>
            <w:noProof/>
            <w:webHidden/>
          </w:rPr>
          <w:t>25</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22" w:history="1">
        <w:r w:rsidRPr="009F6CBE">
          <w:rPr>
            <w:rStyle w:val="Hyperlink"/>
            <w:noProof/>
          </w:rPr>
          <w:t>Eon Space Labs Private Limited</w:t>
        </w:r>
        <w:r>
          <w:rPr>
            <w:noProof/>
            <w:webHidden/>
          </w:rPr>
          <w:tab/>
        </w:r>
        <w:r>
          <w:rPr>
            <w:noProof/>
            <w:webHidden/>
          </w:rPr>
          <w:fldChar w:fldCharType="begin"/>
        </w:r>
        <w:r>
          <w:rPr>
            <w:noProof/>
            <w:webHidden/>
          </w:rPr>
          <w:instrText xml:space="preserve"> PAGEREF _Toc242369922 \h </w:instrText>
        </w:r>
        <w:r>
          <w:rPr>
            <w:noProof/>
            <w:webHidden/>
          </w:rPr>
        </w:r>
        <w:r>
          <w:rPr>
            <w:noProof/>
            <w:webHidden/>
          </w:rPr>
          <w:fldChar w:fldCharType="separate"/>
        </w:r>
        <w:r>
          <w:rPr>
            <w:noProof/>
            <w:webHidden/>
          </w:rPr>
          <w:t>27</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23" w:history="1">
        <w:r w:rsidRPr="009F6CBE">
          <w:rPr>
            <w:rStyle w:val="Hyperlink"/>
            <w:noProof/>
          </w:rPr>
          <w:t>Arkin Labs Private Limited</w:t>
        </w:r>
        <w:r>
          <w:rPr>
            <w:noProof/>
            <w:webHidden/>
          </w:rPr>
          <w:tab/>
        </w:r>
        <w:r>
          <w:rPr>
            <w:noProof/>
            <w:webHidden/>
          </w:rPr>
          <w:fldChar w:fldCharType="begin"/>
        </w:r>
        <w:r>
          <w:rPr>
            <w:noProof/>
            <w:webHidden/>
          </w:rPr>
          <w:instrText xml:space="preserve"> PAGEREF _Toc242369923 \h </w:instrText>
        </w:r>
        <w:r>
          <w:rPr>
            <w:noProof/>
            <w:webHidden/>
          </w:rPr>
        </w:r>
        <w:r>
          <w:rPr>
            <w:noProof/>
            <w:webHidden/>
          </w:rPr>
          <w:fldChar w:fldCharType="separate"/>
        </w:r>
        <w:r>
          <w:rPr>
            <w:noProof/>
            <w:webHidden/>
          </w:rPr>
          <w:t>29</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24" w:history="1">
        <w:r w:rsidRPr="009F6CBE">
          <w:rPr>
            <w:rStyle w:val="Hyperlink"/>
            <w:noProof/>
          </w:rPr>
          <w:t>Torus Robotics Private Limited</w:t>
        </w:r>
        <w:r>
          <w:rPr>
            <w:noProof/>
            <w:webHidden/>
          </w:rPr>
          <w:tab/>
        </w:r>
        <w:r>
          <w:rPr>
            <w:noProof/>
            <w:webHidden/>
          </w:rPr>
          <w:fldChar w:fldCharType="begin"/>
        </w:r>
        <w:r>
          <w:rPr>
            <w:noProof/>
            <w:webHidden/>
          </w:rPr>
          <w:instrText xml:space="preserve"> PAGEREF _Toc242369924 \h </w:instrText>
        </w:r>
        <w:r>
          <w:rPr>
            <w:noProof/>
            <w:webHidden/>
          </w:rPr>
        </w:r>
        <w:r>
          <w:rPr>
            <w:noProof/>
            <w:webHidden/>
          </w:rPr>
          <w:fldChar w:fldCharType="separate"/>
        </w:r>
        <w:r>
          <w:rPr>
            <w:noProof/>
            <w:webHidden/>
          </w:rPr>
          <w:t>31</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25" w:history="1">
        <w:r w:rsidRPr="009F6CBE">
          <w:rPr>
            <w:rStyle w:val="Hyperlink"/>
            <w:noProof/>
          </w:rPr>
          <w:t>MotionMatics Private Limited</w:t>
        </w:r>
        <w:r>
          <w:rPr>
            <w:noProof/>
            <w:webHidden/>
          </w:rPr>
          <w:tab/>
        </w:r>
        <w:r>
          <w:rPr>
            <w:noProof/>
            <w:webHidden/>
          </w:rPr>
          <w:fldChar w:fldCharType="begin"/>
        </w:r>
        <w:r>
          <w:rPr>
            <w:noProof/>
            <w:webHidden/>
          </w:rPr>
          <w:instrText xml:space="preserve"> PAGEREF _Toc242369925 \h </w:instrText>
        </w:r>
        <w:r>
          <w:rPr>
            <w:noProof/>
            <w:webHidden/>
          </w:rPr>
        </w:r>
        <w:r>
          <w:rPr>
            <w:noProof/>
            <w:webHidden/>
          </w:rPr>
          <w:fldChar w:fldCharType="separate"/>
        </w:r>
        <w:r>
          <w:rPr>
            <w:noProof/>
            <w:webHidden/>
          </w:rPr>
          <w:t>34</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26" w:history="1">
        <w:r w:rsidRPr="009F6CBE">
          <w:rPr>
            <w:rStyle w:val="Hyperlink"/>
            <w:noProof/>
          </w:rPr>
          <w:t>AxlDrone India Private Limited</w:t>
        </w:r>
        <w:r>
          <w:rPr>
            <w:noProof/>
            <w:webHidden/>
          </w:rPr>
          <w:tab/>
        </w:r>
        <w:r>
          <w:rPr>
            <w:noProof/>
            <w:webHidden/>
          </w:rPr>
          <w:fldChar w:fldCharType="begin"/>
        </w:r>
        <w:r>
          <w:rPr>
            <w:noProof/>
            <w:webHidden/>
          </w:rPr>
          <w:instrText xml:space="preserve"> PAGEREF _Toc242369926 \h </w:instrText>
        </w:r>
        <w:r>
          <w:rPr>
            <w:noProof/>
            <w:webHidden/>
          </w:rPr>
        </w:r>
        <w:r>
          <w:rPr>
            <w:noProof/>
            <w:webHidden/>
          </w:rPr>
          <w:fldChar w:fldCharType="separate"/>
        </w:r>
        <w:r>
          <w:rPr>
            <w:noProof/>
            <w:webHidden/>
          </w:rPr>
          <w:t>36</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27" w:history="1">
        <w:r w:rsidRPr="009F6CBE">
          <w:rPr>
            <w:rStyle w:val="Hyperlink"/>
            <w:noProof/>
          </w:rPr>
          <w:t>Zepco Technologies Private Limited</w:t>
        </w:r>
        <w:r>
          <w:rPr>
            <w:noProof/>
            <w:webHidden/>
          </w:rPr>
          <w:tab/>
        </w:r>
        <w:r>
          <w:rPr>
            <w:noProof/>
            <w:webHidden/>
          </w:rPr>
          <w:fldChar w:fldCharType="begin"/>
        </w:r>
        <w:r>
          <w:rPr>
            <w:noProof/>
            <w:webHidden/>
          </w:rPr>
          <w:instrText xml:space="preserve"> PAGEREF _Toc242369927 \h </w:instrText>
        </w:r>
        <w:r>
          <w:rPr>
            <w:noProof/>
            <w:webHidden/>
          </w:rPr>
        </w:r>
        <w:r>
          <w:rPr>
            <w:noProof/>
            <w:webHidden/>
          </w:rPr>
          <w:fldChar w:fldCharType="separate"/>
        </w:r>
        <w:r>
          <w:rPr>
            <w:noProof/>
            <w:webHidden/>
          </w:rPr>
          <w:t>39</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28" w:history="1">
        <w:r w:rsidRPr="009F6CBE">
          <w:rPr>
            <w:rStyle w:val="Hyperlink"/>
            <w:noProof/>
          </w:rPr>
          <w:t>AlgoFET Private Limited</w:t>
        </w:r>
        <w:r>
          <w:rPr>
            <w:noProof/>
            <w:webHidden/>
          </w:rPr>
          <w:tab/>
        </w:r>
        <w:r>
          <w:rPr>
            <w:noProof/>
            <w:webHidden/>
          </w:rPr>
          <w:fldChar w:fldCharType="begin"/>
        </w:r>
        <w:r>
          <w:rPr>
            <w:noProof/>
            <w:webHidden/>
          </w:rPr>
          <w:instrText xml:space="preserve"> PAGEREF _Toc242369928 \h </w:instrText>
        </w:r>
        <w:r>
          <w:rPr>
            <w:noProof/>
            <w:webHidden/>
          </w:rPr>
        </w:r>
        <w:r>
          <w:rPr>
            <w:noProof/>
            <w:webHidden/>
          </w:rPr>
          <w:fldChar w:fldCharType="separate"/>
        </w:r>
        <w:r>
          <w:rPr>
            <w:noProof/>
            <w:webHidden/>
          </w:rPr>
          <w:t>42</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29" w:history="1">
        <w:r w:rsidRPr="009F6CBE">
          <w:rPr>
            <w:rStyle w:val="Hyperlink"/>
            <w:noProof/>
          </w:rPr>
          <w:t>Nexospark Pvt. Ltd.</w:t>
        </w:r>
        <w:r>
          <w:rPr>
            <w:noProof/>
            <w:webHidden/>
          </w:rPr>
          <w:tab/>
        </w:r>
        <w:r>
          <w:rPr>
            <w:noProof/>
            <w:webHidden/>
          </w:rPr>
          <w:fldChar w:fldCharType="begin"/>
        </w:r>
        <w:r>
          <w:rPr>
            <w:noProof/>
            <w:webHidden/>
          </w:rPr>
          <w:instrText xml:space="preserve"> PAGEREF _Toc242369929 \h </w:instrText>
        </w:r>
        <w:r>
          <w:rPr>
            <w:noProof/>
            <w:webHidden/>
          </w:rPr>
        </w:r>
        <w:r>
          <w:rPr>
            <w:noProof/>
            <w:webHidden/>
          </w:rPr>
          <w:fldChar w:fldCharType="separate"/>
        </w:r>
        <w:r>
          <w:rPr>
            <w:noProof/>
            <w:webHidden/>
          </w:rPr>
          <w:t>45</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30" w:history="1">
        <w:r w:rsidRPr="009F6CBE">
          <w:rPr>
            <w:rStyle w:val="Hyperlink"/>
            <w:noProof/>
          </w:rPr>
          <w:t>Siliconia Technologies Pvt. Ltd.</w:t>
        </w:r>
        <w:r>
          <w:rPr>
            <w:noProof/>
            <w:webHidden/>
          </w:rPr>
          <w:tab/>
        </w:r>
        <w:r>
          <w:rPr>
            <w:noProof/>
            <w:webHidden/>
          </w:rPr>
          <w:fldChar w:fldCharType="begin"/>
        </w:r>
        <w:r>
          <w:rPr>
            <w:noProof/>
            <w:webHidden/>
          </w:rPr>
          <w:instrText xml:space="preserve"> PAGEREF _Toc242369930 \h </w:instrText>
        </w:r>
        <w:r>
          <w:rPr>
            <w:noProof/>
            <w:webHidden/>
          </w:rPr>
        </w:r>
        <w:r>
          <w:rPr>
            <w:noProof/>
            <w:webHidden/>
          </w:rPr>
          <w:fldChar w:fldCharType="separate"/>
        </w:r>
        <w:r>
          <w:rPr>
            <w:noProof/>
            <w:webHidden/>
          </w:rPr>
          <w:t>48</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31" w:history="1">
        <w:r w:rsidRPr="009F6CBE">
          <w:rPr>
            <w:rStyle w:val="Hyperlink"/>
            <w:noProof/>
          </w:rPr>
          <w:t>Zerodrag Technologies Pvt. Ltd.</w:t>
        </w:r>
        <w:r>
          <w:rPr>
            <w:noProof/>
            <w:webHidden/>
          </w:rPr>
          <w:tab/>
        </w:r>
        <w:r>
          <w:rPr>
            <w:noProof/>
            <w:webHidden/>
          </w:rPr>
          <w:fldChar w:fldCharType="begin"/>
        </w:r>
        <w:r>
          <w:rPr>
            <w:noProof/>
            <w:webHidden/>
          </w:rPr>
          <w:instrText xml:space="preserve"> PAGEREF _Toc242369931 \h </w:instrText>
        </w:r>
        <w:r>
          <w:rPr>
            <w:noProof/>
            <w:webHidden/>
          </w:rPr>
        </w:r>
        <w:r>
          <w:rPr>
            <w:noProof/>
            <w:webHidden/>
          </w:rPr>
          <w:fldChar w:fldCharType="separate"/>
        </w:r>
        <w:r>
          <w:rPr>
            <w:noProof/>
            <w:webHidden/>
          </w:rPr>
          <w:t>51</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32" w:history="1">
        <w:r w:rsidRPr="009F6CBE">
          <w:rPr>
            <w:rStyle w:val="Hyperlink"/>
            <w:noProof/>
          </w:rPr>
          <w:t>Griffyn AI Labs Private Limited</w:t>
        </w:r>
        <w:r>
          <w:rPr>
            <w:noProof/>
            <w:webHidden/>
          </w:rPr>
          <w:tab/>
        </w:r>
        <w:r>
          <w:rPr>
            <w:noProof/>
            <w:webHidden/>
          </w:rPr>
          <w:fldChar w:fldCharType="begin"/>
        </w:r>
        <w:r>
          <w:rPr>
            <w:noProof/>
            <w:webHidden/>
          </w:rPr>
          <w:instrText xml:space="preserve"> PAGEREF _Toc242369932 \h </w:instrText>
        </w:r>
        <w:r>
          <w:rPr>
            <w:noProof/>
            <w:webHidden/>
          </w:rPr>
        </w:r>
        <w:r>
          <w:rPr>
            <w:noProof/>
            <w:webHidden/>
          </w:rPr>
          <w:fldChar w:fldCharType="separate"/>
        </w:r>
        <w:r>
          <w:rPr>
            <w:noProof/>
            <w:webHidden/>
          </w:rPr>
          <w:t>53</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33" w:history="1">
        <w:r w:rsidRPr="009F6CBE">
          <w:rPr>
            <w:rStyle w:val="Hyperlink"/>
            <w:noProof/>
          </w:rPr>
          <w:t>Composites Tomorrow</w:t>
        </w:r>
        <w:r>
          <w:rPr>
            <w:noProof/>
            <w:webHidden/>
          </w:rPr>
          <w:tab/>
        </w:r>
        <w:r>
          <w:rPr>
            <w:noProof/>
            <w:webHidden/>
          </w:rPr>
          <w:fldChar w:fldCharType="begin"/>
        </w:r>
        <w:r>
          <w:rPr>
            <w:noProof/>
            <w:webHidden/>
          </w:rPr>
          <w:instrText xml:space="preserve"> PAGEREF _Toc242369933 \h </w:instrText>
        </w:r>
        <w:r>
          <w:rPr>
            <w:noProof/>
            <w:webHidden/>
          </w:rPr>
        </w:r>
        <w:r>
          <w:rPr>
            <w:noProof/>
            <w:webHidden/>
          </w:rPr>
          <w:fldChar w:fldCharType="separate"/>
        </w:r>
        <w:r>
          <w:rPr>
            <w:noProof/>
            <w:webHidden/>
          </w:rPr>
          <w:t>55</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34" w:history="1">
        <w:r w:rsidRPr="009F6CBE">
          <w:rPr>
            <w:rStyle w:val="Hyperlink"/>
            <w:noProof/>
          </w:rPr>
          <w:t>Lion Battery</w:t>
        </w:r>
        <w:r>
          <w:rPr>
            <w:noProof/>
            <w:webHidden/>
          </w:rPr>
          <w:tab/>
        </w:r>
        <w:r>
          <w:rPr>
            <w:noProof/>
            <w:webHidden/>
          </w:rPr>
          <w:fldChar w:fldCharType="begin"/>
        </w:r>
        <w:r>
          <w:rPr>
            <w:noProof/>
            <w:webHidden/>
          </w:rPr>
          <w:instrText xml:space="preserve"> PAGEREF _Toc242369934 \h </w:instrText>
        </w:r>
        <w:r>
          <w:rPr>
            <w:noProof/>
            <w:webHidden/>
          </w:rPr>
        </w:r>
        <w:r>
          <w:rPr>
            <w:noProof/>
            <w:webHidden/>
          </w:rPr>
          <w:fldChar w:fldCharType="separate"/>
        </w:r>
        <w:r>
          <w:rPr>
            <w:noProof/>
            <w:webHidden/>
          </w:rPr>
          <w:t>57</w:t>
        </w:r>
        <w:r>
          <w:rPr>
            <w:noProof/>
            <w:webHidden/>
          </w:rPr>
          <w:fldChar w:fldCharType="end"/>
        </w:r>
      </w:hyperlink>
    </w:p>
    <w:p w:rsidR="004D40EB" w:rsidRDefault="004D40EB">
      <w:pPr>
        <w:pStyle w:val="TOC2"/>
        <w:tabs>
          <w:tab w:val="right" w:leader="dot" w:pos="10082"/>
        </w:tabs>
        <w:rPr>
          <w:rFonts w:asciiTheme="minorHAnsi" w:eastAsiaTheme="minorEastAsia" w:hAnsiTheme="minorHAnsi"/>
          <w:noProof/>
          <w:color w:val="auto"/>
          <w:sz w:val="22"/>
        </w:rPr>
      </w:pPr>
      <w:hyperlink w:anchor="_Toc242369935" w:history="1">
        <w:r w:rsidRPr="009F6CBE">
          <w:rPr>
            <w:rStyle w:val="Hyperlink"/>
            <w:noProof/>
          </w:rPr>
          <w:t>AAirotor Technologies LLP</w:t>
        </w:r>
        <w:r>
          <w:rPr>
            <w:noProof/>
            <w:webHidden/>
          </w:rPr>
          <w:tab/>
        </w:r>
        <w:r>
          <w:rPr>
            <w:noProof/>
            <w:webHidden/>
          </w:rPr>
          <w:fldChar w:fldCharType="begin"/>
        </w:r>
        <w:r>
          <w:rPr>
            <w:noProof/>
            <w:webHidden/>
          </w:rPr>
          <w:instrText xml:space="preserve"> PAGEREF _Toc242369935 \h </w:instrText>
        </w:r>
        <w:r>
          <w:rPr>
            <w:noProof/>
            <w:webHidden/>
          </w:rPr>
        </w:r>
        <w:r>
          <w:rPr>
            <w:noProof/>
            <w:webHidden/>
          </w:rPr>
          <w:fldChar w:fldCharType="separate"/>
        </w:r>
        <w:r>
          <w:rPr>
            <w:noProof/>
            <w:webHidden/>
          </w:rPr>
          <w:t>60</w:t>
        </w:r>
        <w:r>
          <w:rPr>
            <w:noProof/>
            <w:webHidden/>
          </w:rPr>
          <w:fldChar w:fldCharType="end"/>
        </w:r>
      </w:hyperlink>
    </w:p>
    <w:p w:rsidR="004D40EB" w:rsidRDefault="004D40EB">
      <w:pPr>
        <w:pStyle w:val="TOC1"/>
        <w:tabs>
          <w:tab w:val="right" w:leader="dot" w:pos="10082"/>
        </w:tabs>
        <w:rPr>
          <w:rFonts w:asciiTheme="minorHAnsi" w:eastAsiaTheme="minorEastAsia" w:hAnsiTheme="minorHAnsi"/>
          <w:noProof/>
          <w:color w:val="auto"/>
          <w:sz w:val="22"/>
        </w:rPr>
      </w:pPr>
      <w:hyperlink w:anchor="_Toc242369936" w:history="1">
        <w:r w:rsidRPr="009F6CBE">
          <w:rPr>
            <w:rStyle w:val="Hyperlink"/>
            <w:noProof/>
          </w:rPr>
          <w:t>Parameter Definitions</w:t>
        </w:r>
        <w:r>
          <w:rPr>
            <w:noProof/>
            <w:webHidden/>
          </w:rPr>
          <w:tab/>
        </w:r>
        <w:r>
          <w:rPr>
            <w:noProof/>
            <w:webHidden/>
          </w:rPr>
          <w:fldChar w:fldCharType="begin"/>
        </w:r>
        <w:r>
          <w:rPr>
            <w:noProof/>
            <w:webHidden/>
          </w:rPr>
          <w:instrText xml:space="preserve"> PAGEREF _Toc242369936 \h </w:instrText>
        </w:r>
        <w:r>
          <w:rPr>
            <w:noProof/>
            <w:webHidden/>
          </w:rPr>
        </w:r>
        <w:r>
          <w:rPr>
            <w:noProof/>
            <w:webHidden/>
          </w:rPr>
          <w:fldChar w:fldCharType="separate"/>
        </w:r>
        <w:r>
          <w:rPr>
            <w:noProof/>
            <w:webHidden/>
          </w:rPr>
          <w:t>62</w:t>
        </w:r>
        <w:r>
          <w:rPr>
            <w:noProof/>
            <w:webHidden/>
          </w:rPr>
          <w:fldChar w:fldCharType="end"/>
        </w:r>
      </w:hyperlink>
    </w:p>
    <w:p w:rsidR="004D40EB" w:rsidRDefault="004D40EB">
      <w:pPr>
        <w:pStyle w:val="TOC1"/>
        <w:tabs>
          <w:tab w:val="right" w:leader="dot" w:pos="10082"/>
        </w:tabs>
        <w:rPr>
          <w:rFonts w:asciiTheme="minorHAnsi" w:eastAsiaTheme="minorEastAsia" w:hAnsiTheme="minorHAnsi"/>
          <w:noProof/>
          <w:color w:val="auto"/>
          <w:sz w:val="22"/>
        </w:rPr>
      </w:pPr>
      <w:hyperlink w:anchor="_Toc242369937" w:history="1">
        <w:r w:rsidRPr="009F6CBE">
          <w:rPr>
            <w:rStyle w:val="Hyperlink"/>
            <w:noProof/>
          </w:rPr>
          <w:t>Research Methodology</w:t>
        </w:r>
        <w:r>
          <w:rPr>
            <w:noProof/>
            <w:webHidden/>
          </w:rPr>
          <w:tab/>
        </w:r>
        <w:r>
          <w:rPr>
            <w:noProof/>
            <w:webHidden/>
          </w:rPr>
          <w:fldChar w:fldCharType="begin"/>
        </w:r>
        <w:r>
          <w:rPr>
            <w:noProof/>
            <w:webHidden/>
          </w:rPr>
          <w:instrText xml:space="preserve"> PAGEREF _Toc242369937 \h </w:instrText>
        </w:r>
        <w:r>
          <w:rPr>
            <w:noProof/>
            <w:webHidden/>
          </w:rPr>
        </w:r>
        <w:r>
          <w:rPr>
            <w:noProof/>
            <w:webHidden/>
          </w:rPr>
          <w:fldChar w:fldCharType="separate"/>
        </w:r>
        <w:r>
          <w:rPr>
            <w:noProof/>
            <w:webHidden/>
          </w:rPr>
          <w:t>63</w:t>
        </w:r>
        <w:r>
          <w:rPr>
            <w:noProof/>
            <w:webHidden/>
          </w:rPr>
          <w:fldChar w:fldCharType="end"/>
        </w:r>
      </w:hyperlink>
    </w:p>
    <w:p w:rsidR="00E76440" w:rsidRDefault="004D40EB">
      <w:r>
        <w:fldChar w:fldCharType="end"/>
      </w:r>
    </w:p>
    <w:p w:rsidR="00E76440" w:rsidRDefault="004D40EB">
      <w:pPr>
        <w:pStyle w:val="Heading1"/>
        <w:pageBreakBefore/>
        <w:pBdr>
          <w:bottom w:val="single" w:sz="24" w:space="6" w:color="52B69A"/>
        </w:pBdr>
      </w:pPr>
      <w:bookmarkStart w:id="1" w:name="_Toc242369910"/>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E76440">
        <w:trPr>
          <w:cantSplit/>
          <w:jc w:val="center"/>
        </w:trPr>
        <w:tc>
          <w:tcPr>
            <w:tcW w:w="5046" w:type="dxa"/>
            <w:shd w:val="clear" w:color="auto" w:fill="F8FAFC"/>
            <w:tcMar>
              <w:top w:w="160" w:type="dxa"/>
              <w:left w:w="160" w:type="dxa"/>
              <w:bottom w:w="160" w:type="dxa"/>
              <w:right w:w="160" w:type="dxa"/>
            </w:tcMar>
          </w:tcPr>
          <w:p w:rsidR="00E76440" w:rsidRDefault="004D40EB">
            <w:pPr>
              <w:spacing w:after="20" w:line="240" w:lineRule="auto"/>
            </w:pPr>
            <w:r>
              <w:rPr>
                <w:b/>
                <w:color w:val="0F172A"/>
                <w:sz w:val="20"/>
              </w:rPr>
              <w:t>X — Product Capability</w:t>
            </w:r>
          </w:p>
          <w:p w:rsidR="00E76440" w:rsidRDefault="004D40EB">
            <w:pPr>
              <w:spacing w:after="20" w:line="240" w:lineRule="auto"/>
            </w:pPr>
            <w:r>
              <w:rPr>
                <w:b/>
                <w:color w:val="0F172A"/>
              </w:rPr>
              <w:t xml:space="preserve">1. </w:t>
            </w:r>
            <w:r>
              <w:rPr>
                <w:color w:val="0F172A"/>
              </w:rPr>
              <w:t>Component Breadth &amp; Integration</w:t>
            </w:r>
          </w:p>
          <w:p w:rsidR="00E76440" w:rsidRDefault="004D40EB">
            <w:pPr>
              <w:spacing w:after="20" w:line="240" w:lineRule="auto"/>
            </w:pPr>
            <w:r>
              <w:rPr>
                <w:b/>
                <w:color w:val="0F172A"/>
              </w:rPr>
              <w:t xml:space="preserve">2. </w:t>
            </w:r>
            <w:r>
              <w:rPr>
                <w:color w:val="0F172A"/>
              </w:rPr>
              <w:t>Performance &amp; Reliability</w:t>
            </w:r>
          </w:p>
          <w:p w:rsidR="00E76440" w:rsidRDefault="004D40EB">
            <w:pPr>
              <w:spacing w:after="20" w:line="240" w:lineRule="auto"/>
            </w:pPr>
            <w:r>
              <w:rPr>
                <w:b/>
                <w:color w:val="0F172A"/>
              </w:rPr>
              <w:t xml:space="preserve">3. </w:t>
            </w:r>
            <w:r>
              <w:rPr>
                <w:color w:val="0F172A"/>
              </w:rPr>
              <w:t>Indigenous R&amp;D &amp; Innovation</w:t>
            </w:r>
          </w:p>
          <w:p w:rsidR="00E76440" w:rsidRDefault="004D40EB">
            <w:pPr>
              <w:spacing w:after="20" w:line="240" w:lineRule="auto"/>
            </w:pPr>
            <w:r>
              <w:rPr>
                <w:b/>
                <w:color w:val="0F172A"/>
              </w:rPr>
              <w:t xml:space="preserve">4. </w:t>
            </w:r>
            <w:r>
              <w:rPr>
                <w:color w:val="0F172A"/>
              </w:rPr>
              <w:t>Manufacturing Precision &amp; Scale</w:t>
            </w:r>
          </w:p>
          <w:p w:rsidR="00E76440" w:rsidRDefault="004D40EB">
            <w:pPr>
              <w:spacing w:after="20" w:line="240" w:lineRule="auto"/>
            </w:pPr>
            <w:r>
              <w:rPr>
                <w:b/>
                <w:color w:val="0F172A"/>
              </w:rPr>
              <w:t xml:space="preserve">5. </w:t>
            </w:r>
            <w:r>
              <w:rPr>
                <w:color w:val="0F172A"/>
              </w:rPr>
              <w:t>Certification &amp;</w:t>
            </w:r>
            <w:r>
              <w:rPr>
                <w:color w:val="0F172A"/>
              </w:rPr>
              <w:t xml:space="preserve"> Compliance</w:t>
            </w:r>
          </w:p>
        </w:tc>
        <w:tc>
          <w:tcPr>
            <w:tcW w:w="5046" w:type="dxa"/>
            <w:shd w:val="clear" w:color="auto" w:fill="F8FAFC"/>
            <w:tcMar>
              <w:top w:w="160" w:type="dxa"/>
              <w:left w:w="160" w:type="dxa"/>
              <w:bottom w:w="160" w:type="dxa"/>
              <w:right w:w="160" w:type="dxa"/>
            </w:tcMar>
          </w:tcPr>
          <w:p w:rsidR="00E76440" w:rsidRDefault="004D40EB">
            <w:pPr>
              <w:spacing w:after="20" w:line="240" w:lineRule="auto"/>
            </w:pPr>
            <w:r>
              <w:rPr>
                <w:b/>
                <w:color w:val="0F172A"/>
                <w:sz w:val="20"/>
              </w:rPr>
              <w:t>Y — Business Capability</w:t>
            </w:r>
          </w:p>
          <w:p w:rsidR="00E76440" w:rsidRDefault="004D40EB">
            <w:pPr>
              <w:spacing w:after="20" w:line="240" w:lineRule="auto"/>
            </w:pPr>
            <w:r>
              <w:rPr>
                <w:b/>
                <w:color w:val="0F172A"/>
              </w:rPr>
              <w:t xml:space="preserve">1. </w:t>
            </w:r>
            <w:r>
              <w:rPr>
                <w:color w:val="0F172A"/>
              </w:rPr>
              <w:t>Domestic Customer Base &amp; Contracts</w:t>
            </w:r>
          </w:p>
          <w:p w:rsidR="00E76440" w:rsidRDefault="004D40EB">
            <w:pPr>
              <w:spacing w:after="20" w:line="240" w:lineRule="auto"/>
            </w:pPr>
            <w:r>
              <w:rPr>
                <w:b/>
                <w:color w:val="0F172A"/>
              </w:rPr>
              <w:t xml:space="preserve">2. </w:t>
            </w:r>
            <w:r>
              <w:rPr>
                <w:color w:val="0F172A"/>
              </w:rPr>
              <w:t>Revenue Growth &amp; Funding</w:t>
            </w:r>
          </w:p>
          <w:p w:rsidR="00E76440" w:rsidRDefault="004D40EB">
            <w:pPr>
              <w:spacing w:after="20" w:line="240" w:lineRule="auto"/>
            </w:pPr>
            <w:r>
              <w:rPr>
                <w:b/>
                <w:color w:val="0F172A"/>
              </w:rPr>
              <w:t xml:space="preserve">3. </w:t>
            </w:r>
            <w:r>
              <w:rPr>
                <w:color w:val="0F172A"/>
              </w:rPr>
              <w:t>Production Capacity &amp; Footprint</w:t>
            </w:r>
          </w:p>
          <w:p w:rsidR="00E76440" w:rsidRDefault="004D40EB">
            <w:pPr>
              <w:spacing w:after="20" w:line="240" w:lineRule="auto"/>
            </w:pPr>
            <w:r>
              <w:rPr>
                <w:b/>
                <w:color w:val="0F172A"/>
              </w:rPr>
              <w:t xml:space="preserve">4. </w:t>
            </w:r>
            <w:r>
              <w:rPr>
                <w:color w:val="0F172A"/>
              </w:rPr>
              <w:t>Strategic Partnerships &amp; Alliances</w:t>
            </w:r>
          </w:p>
          <w:p w:rsidR="00E76440" w:rsidRDefault="004D40EB">
            <w:pPr>
              <w:spacing w:after="20" w:line="240" w:lineRule="auto"/>
            </w:pPr>
            <w:r>
              <w:rPr>
                <w:b/>
                <w:color w:val="0F172A"/>
              </w:rPr>
              <w:t xml:space="preserve">5. </w:t>
            </w:r>
            <w:r>
              <w:rPr>
                <w:color w:val="0F172A"/>
              </w:rPr>
              <w:t>Market Share &amp; Export Presence</w:t>
            </w:r>
          </w:p>
        </w:tc>
      </w:tr>
    </w:tbl>
    <w:p w:rsidR="00E76440" w:rsidRDefault="004D40EB">
      <w:pPr>
        <w:pStyle w:val="Heading1"/>
        <w:pageBreakBefore/>
        <w:pBdr>
          <w:bottom w:val="single" w:sz="24" w:space="6" w:color="52B69A"/>
        </w:pBdr>
      </w:pPr>
      <w:bookmarkStart w:id="2" w:name="_Toc242369911"/>
      <w:r>
        <w:lastRenderedPageBreak/>
        <w:t>Quadrant Positioning</w:t>
      </w:r>
      <w:bookmarkEnd w:id="2"/>
    </w:p>
    <w:p w:rsidR="00E76440" w:rsidRDefault="004D40EB">
      <w:pPr>
        <w:spacing w:after="200"/>
      </w:pPr>
      <w:r>
        <w:rPr>
          <w:color w:val="64748B"/>
        </w:rPr>
        <w:t xml:space="preserve">(20 on chart · 119 in </w:t>
      </w:r>
      <w:r>
        <w:rPr>
          <w:color w:val="64748B"/>
        </w:rPr>
        <w:t>total)</w:t>
      </w:r>
    </w:p>
    <w:p w:rsidR="00E76440" w:rsidRDefault="004D40EB">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E76440" w:rsidRDefault="004D40EB">
      <w:pPr>
        <w:spacing w:after="20"/>
      </w:pPr>
      <w:r>
        <w:rPr>
          <w:b/>
          <w:sz w:val="18"/>
        </w:rPr>
        <w:t>Countries on chart (by quadrant)</w:t>
      </w:r>
    </w:p>
    <w:p w:rsidR="00E76440" w:rsidRDefault="004D40EB">
      <w:r>
        <w:rPr>
          <w:sz w:val="18"/>
        </w:rPr>
        <w:t>Leaders: India×5 · Challengers: India×5 · Trailblazers: India×5 · Evolving Players: India×5</w:t>
      </w:r>
    </w:p>
    <w:p w:rsidR="00E76440" w:rsidRDefault="004D40EB">
      <w:pPr>
        <w:pStyle w:val="Heading1"/>
        <w:pageBreakBefore/>
        <w:pBdr>
          <w:bottom w:val="single" w:sz="24" w:space="6" w:color="52B69A"/>
        </w:pBdr>
      </w:pPr>
      <w:bookmarkStart w:id="3" w:name="_Toc242369912"/>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76440">
        <w:trPr>
          <w:cantSplit/>
          <w:jc w:val="center"/>
        </w:trPr>
        <w:tc>
          <w:tcPr>
            <w:tcW w:w="10092" w:type="dxa"/>
            <w:shd w:val="clear" w:color="auto" w:fill="F8FAFC"/>
            <w:tcMar>
              <w:top w:w="160" w:type="dxa"/>
              <w:left w:w="160" w:type="dxa"/>
              <w:bottom w:w="160" w:type="dxa"/>
              <w:right w:w="160" w:type="dxa"/>
            </w:tcMar>
          </w:tcPr>
          <w:p w:rsidR="00E76440" w:rsidRDefault="004D40EB">
            <w:pPr>
              <w:spacing w:after="20" w:line="240" w:lineRule="auto"/>
            </w:pPr>
            <w:r>
              <w:rPr>
                <w:b/>
                <w:color w:val="0F172A"/>
                <w:sz w:val="16"/>
              </w:rPr>
              <w:t>Leaders</w:t>
            </w:r>
            <w:r>
              <w:rPr>
                <w:b/>
                <w:color w:val="0F172A"/>
                <w:sz w:val="22"/>
              </w:rPr>
              <w:t xml:space="preserve">   Integrated Market Leaders</w:t>
            </w:r>
          </w:p>
          <w:p w:rsidR="00E76440" w:rsidRDefault="004D40EB">
            <w:pPr>
              <w:spacing w:after="20" w:line="240" w:lineRule="auto"/>
            </w:pPr>
            <w:r>
              <w:rPr>
                <w:color w:val="64748B"/>
                <w:sz w:val="17"/>
              </w:rPr>
              <w:t xml:space="preserve">Best-in-class Product Capability, Best-in-class Business </w:t>
            </w:r>
            <w:r>
              <w:rPr>
                <w:color w:val="64748B"/>
                <w:sz w:val="17"/>
              </w:rPr>
              <w:t>Capability</w:t>
            </w:r>
          </w:p>
          <w:p w:rsidR="00E76440" w:rsidRDefault="004D40EB">
            <w:pPr>
              <w:spacing w:after="20" w:line="240" w:lineRule="auto"/>
            </w:pPr>
            <w:r>
              <w:t xml:space="preserve">Companies demonstrating strong product capabilities and robust business execution. They combine mature and differentiated offerings with established market presence, customer reach, commercial scale, and effective growth strategies, positioning </w:t>
            </w:r>
            <w:r>
              <w:t>them strongly for sustained market leadership.</w:t>
            </w:r>
          </w:p>
        </w:tc>
      </w:tr>
    </w:tbl>
    <w:p w:rsidR="00E76440" w:rsidRDefault="00E7644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76440">
        <w:trPr>
          <w:cantSplit/>
          <w:jc w:val="center"/>
        </w:trPr>
        <w:tc>
          <w:tcPr>
            <w:tcW w:w="10092" w:type="dxa"/>
            <w:shd w:val="clear" w:color="auto" w:fill="F8FAFC"/>
            <w:tcMar>
              <w:top w:w="160" w:type="dxa"/>
              <w:left w:w="160" w:type="dxa"/>
              <w:bottom w:w="160" w:type="dxa"/>
              <w:right w:w="160" w:type="dxa"/>
            </w:tcMar>
          </w:tcPr>
          <w:p w:rsidR="00E76440" w:rsidRDefault="004D40EB">
            <w:pPr>
              <w:spacing w:after="20" w:line="240" w:lineRule="auto"/>
            </w:pPr>
            <w:r>
              <w:rPr>
                <w:b/>
                <w:color w:val="0F172A"/>
                <w:sz w:val="16"/>
              </w:rPr>
              <w:t>Challengers</w:t>
            </w:r>
            <w:r>
              <w:rPr>
                <w:b/>
                <w:color w:val="0F172A"/>
                <w:sz w:val="22"/>
              </w:rPr>
              <w:t xml:space="preserve">   Scale-Driven Challengers</w:t>
            </w:r>
          </w:p>
          <w:p w:rsidR="00E76440" w:rsidRDefault="004D40EB">
            <w:pPr>
              <w:spacing w:after="20" w:line="240" w:lineRule="auto"/>
            </w:pPr>
            <w:r>
              <w:rPr>
                <w:color w:val="64748B"/>
                <w:sz w:val="17"/>
              </w:rPr>
              <w:t>Emerging Product Capability, Best-in-class Business Capability</w:t>
            </w:r>
          </w:p>
          <w:p w:rsidR="00E76440" w:rsidRDefault="004D40EB">
            <w:pPr>
              <w:spacing w:after="20" w:line="240" w:lineRule="auto"/>
            </w:pPr>
            <w:r>
              <w:t xml:space="preserve">Companies with strong business presence and commercial capabilities, supported by established customer </w:t>
            </w:r>
            <w:r>
              <w:t>relationships, market reach, channels, or brand strength. However, their product portfolio may have relatively lower differentiation, breadth, maturity, or innovation compared with leading participants.</w:t>
            </w:r>
          </w:p>
        </w:tc>
      </w:tr>
    </w:tbl>
    <w:p w:rsidR="00E76440" w:rsidRDefault="00E7644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76440">
        <w:trPr>
          <w:cantSplit/>
          <w:jc w:val="center"/>
        </w:trPr>
        <w:tc>
          <w:tcPr>
            <w:tcW w:w="10092" w:type="dxa"/>
            <w:shd w:val="clear" w:color="auto" w:fill="F8FAFC"/>
            <w:tcMar>
              <w:top w:w="160" w:type="dxa"/>
              <w:left w:w="160" w:type="dxa"/>
              <w:bottom w:w="160" w:type="dxa"/>
              <w:right w:w="160" w:type="dxa"/>
            </w:tcMar>
          </w:tcPr>
          <w:p w:rsidR="00E76440" w:rsidRDefault="004D40EB">
            <w:pPr>
              <w:spacing w:after="20" w:line="240" w:lineRule="auto"/>
            </w:pPr>
            <w:r>
              <w:rPr>
                <w:b/>
                <w:color w:val="0F172A"/>
                <w:sz w:val="16"/>
              </w:rPr>
              <w:t>Trailblazers</w:t>
            </w:r>
            <w:r>
              <w:rPr>
                <w:b/>
                <w:color w:val="0F172A"/>
                <w:sz w:val="22"/>
              </w:rPr>
              <w:t xml:space="preserve">   Innovation-Driven Trailblazers</w:t>
            </w:r>
          </w:p>
          <w:p w:rsidR="00E76440" w:rsidRDefault="004D40EB">
            <w:pPr>
              <w:spacing w:after="20" w:line="240" w:lineRule="auto"/>
            </w:pPr>
            <w:r>
              <w:rPr>
                <w:color w:val="64748B"/>
                <w:sz w:val="17"/>
              </w:rPr>
              <w:t>Best-</w:t>
            </w:r>
            <w:r>
              <w:rPr>
                <w:color w:val="64748B"/>
                <w:sz w:val="17"/>
              </w:rPr>
              <w:t>in-class Product Capability, Emerging Business Capability</w:t>
            </w:r>
          </w:p>
          <w:p w:rsidR="00E76440" w:rsidRDefault="004D40EB">
            <w:pPr>
              <w:spacing w:after="20" w:line="240" w:lineRule="auto"/>
            </w:pPr>
            <w:r>
              <w:t>Companies demonstrating strong product capabilities, innovation, or differentiated offerings, but with comparatively lower business scale or market penetration. Their growth potential depends on str</w:t>
            </w:r>
            <w:r>
              <w:t>engthening commercial execution, customer reach, partnerships, geographic presence, and overall market visibility.</w:t>
            </w:r>
          </w:p>
        </w:tc>
      </w:tr>
    </w:tbl>
    <w:p w:rsidR="00E76440" w:rsidRDefault="00E7644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76440">
        <w:trPr>
          <w:cantSplit/>
          <w:jc w:val="center"/>
        </w:trPr>
        <w:tc>
          <w:tcPr>
            <w:tcW w:w="10092" w:type="dxa"/>
            <w:shd w:val="clear" w:color="auto" w:fill="F8FAFC"/>
            <w:tcMar>
              <w:top w:w="160" w:type="dxa"/>
              <w:left w:w="160" w:type="dxa"/>
              <w:bottom w:w="160" w:type="dxa"/>
              <w:right w:w="160" w:type="dxa"/>
            </w:tcMar>
          </w:tcPr>
          <w:p w:rsidR="00E76440" w:rsidRDefault="004D40EB">
            <w:pPr>
              <w:spacing w:after="20" w:line="240" w:lineRule="auto"/>
            </w:pPr>
            <w:r>
              <w:rPr>
                <w:b/>
                <w:color w:val="0F172A"/>
                <w:sz w:val="16"/>
              </w:rPr>
              <w:t>Emerging Players</w:t>
            </w:r>
            <w:r>
              <w:rPr>
                <w:b/>
                <w:color w:val="0F172A"/>
                <w:sz w:val="22"/>
              </w:rPr>
              <w:t xml:space="preserve">   Foundation-Building Evolving</w:t>
            </w:r>
          </w:p>
          <w:p w:rsidR="00E76440" w:rsidRDefault="004D40EB">
            <w:pPr>
              <w:spacing w:after="20" w:line="240" w:lineRule="auto"/>
            </w:pPr>
            <w:r>
              <w:rPr>
                <w:color w:val="64748B"/>
                <w:sz w:val="17"/>
              </w:rPr>
              <w:t>Emerging Product Capability, Emerging Business Capability</w:t>
            </w:r>
          </w:p>
          <w:p w:rsidR="00E76440" w:rsidRDefault="004D40EB">
            <w:pPr>
              <w:spacing w:after="20" w:line="240" w:lineRule="auto"/>
            </w:pPr>
            <w:r>
              <w:t>Companies with developing product</w:t>
            </w:r>
            <w:r>
              <w:t xml:space="preserve"> capabilities and relatively limited business presence. These participants may be at an earlier stage of market development, serve focused segments or geographies, and have opportunities to strengthen both their product proposition and commercial footprint</w:t>
            </w:r>
            <w:r>
              <w:t>.</w:t>
            </w:r>
          </w:p>
        </w:tc>
      </w:tr>
    </w:tbl>
    <w:p w:rsidR="00E76440" w:rsidRDefault="00E76440"/>
    <w:p w:rsidR="00E76440" w:rsidRDefault="004D40EB">
      <w:pPr>
        <w:pStyle w:val="Heading1"/>
        <w:pageBreakBefore/>
        <w:pBdr>
          <w:bottom w:val="single" w:sz="24" w:space="6" w:color="52B69A"/>
        </w:pBdr>
      </w:pPr>
      <w:bookmarkStart w:id="4" w:name="_Toc242369913"/>
      <w:r>
        <w:lastRenderedPageBreak/>
        <w:t>Top 20 Companies</w:t>
      </w:r>
      <w:bookmarkEnd w:id="4"/>
    </w:p>
    <w:p w:rsidR="00E76440" w:rsidRDefault="004D40EB">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E76440">
        <w:trPr>
          <w:cantSplit/>
          <w:tblHeader/>
          <w:jc w:val="center"/>
        </w:trPr>
        <w:tc>
          <w:tcPr>
            <w:tcW w:w="1565"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OVERALL SCORE</w:t>
            </w:r>
          </w:p>
        </w:tc>
      </w:tr>
      <w:tr w:rsidR="00E76440">
        <w:trPr>
          <w:cantSplit/>
          <w:jc w:val="center"/>
        </w:trPr>
        <w:tc>
          <w:tcPr>
            <w:tcW w:w="1565" w:type="dxa"/>
            <w:shd w:val="clear" w:color="auto" w:fill="FFFFFF"/>
            <w:tcMar>
              <w:top w:w="45" w:type="dxa"/>
              <w:left w:w="45" w:type="dxa"/>
              <w:bottom w:w="45" w:type="dxa"/>
              <w:right w:w="45" w:type="dxa"/>
            </w:tcMar>
          </w:tcPr>
          <w:p w:rsidR="00E76440" w:rsidRDefault="004D40EB">
            <w:pPr>
              <w:spacing w:after="20" w:line="240" w:lineRule="auto"/>
            </w:pPr>
            <w:r>
              <w:rPr>
                <w:sz w:val="16"/>
              </w:rPr>
              <w:t>Alpha Design Technologies</w:t>
            </w:r>
          </w:p>
        </w:tc>
        <w:tc>
          <w:tcPr>
            <w:tcW w:w="1721" w:type="dxa"/>
            <w:shd w:val="clear" w:color="auto" w:fill="FFFFFF"/>
            <w:tcMar>
              <w:top w:w="45" w:type="dxa"/>
              <w:left w:w="45" w:type="dxa"/>
              <w:bottom w:w="45" w:type="dxa"/>
              <w:right w:w="45" w:type="dxa"/>
            </w:tcMar>
          </w:tcPr>
          <w:p w:rsidR="00E76440" w:rsidRDefault="004D40EB">
            <w:pPr>
              <w:spacing w:after="20" w:line="240" w:lineRule="auto"/>
            </w:pPr>
            <w:r>
              <w:rPr>
                <w:sz w:val="16"/>
              </w:rPr>
              <w:t>Alpha Design Technologies Pvt. Ltd. (subsidiary of Adani Defence Systems</w:t>
            </w:r>
            <w:r>
              <w:rPr>
                <w:sz w:val="16"/>
              </w:rPr>
              <w:t xml:space="preserve"> and Technologies Ltd)</w:t>
            </w:r>
          </w:p>
        </w:tc>
        <w:tc>
          <w:tcPr>
            <w:tcW w:w="1330"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96</w:t>
            </w:r>
          </w:p>
        </w:tc>
      </w:tr>
      <w:tr w:rsidR="00E76440">
        <w:trPr>
          <w:cantSplit/>
          <w:jc w:val="center"/>
        </w:trPr>
        <w:tc>
          <w:tcPr>
            <w:tcW w:w="1565" w:type="dxa"/>
            <w:shd w:val="clear" w:color="auto" w:fill="F8FAFC"/>
            <w:tcMar>
              <w:top w:w="45" w:type="dxa"/>
              <w:left w:w="45" w:type="dxa"/>
              <w:bottom w:w="45" w:type="dxa"/>
              <w:right w:w="45" w:type="dxa"/>
            </w:tcMar>
          </w:tcPr>
          <w:p w:rsidR="00E76440" w:rsidRDefault="004D40EB">
            <w:pPr>
              <w:spacing w:after="20" w:line="240" w:lineRule="auto"/>
            </w:pPr>
            <w:r>
              <w:rPr>
                <w:sz w:val="16"/>
              </w:rPr>
              <w:t>Tonbo Imaging</w:t>
            </w:r>
          </w:p>
        </w:tc>
        <w:tc>
          <w:tcPr>
            <w:tcW w:w="1721" w:type="dxa"/>
            <w:shd w:val="clear" w:color="auto" w:fill="F8FAFC"/>
            <w:tcMar>
              <w:top w:w="45" w:type="dxa"/>
              <w:left w:w="45" w:type="dxa"/>
              <w:bottom w:w="45" w:type="dxa"/>
              <w:right w:w="45" w:type="dxa"/>
            </w:tcMar>
          </w:tcPr>
          <w:p w:rsidR="00E76440" w:rsidRDefault="004D40EB">
            <w:pPr>
              <w:spacing w:after="20" w:line="240" w:lineRule="auto"/>
            </w:pPr>
            <w:r>
              <w:rPr>
                <w:sz w:val="16"/>
              </w:rPr>
              <w:t>Tonbo Imaging India Limited</w:t>
            </w:r>
          </w:p>
        </w:tc>
        <w:tc>
          <w:tcPr>
            <w:tcW w:w="1330"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99</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96</w:t>
            </w:r>
          </w:p>
        </w:tc>
      </w:tr>
      <w:tr w:rsidR="00E76440">
        <w:trPr>
          <w:cantSplit/>
          <w:jc w:val="center"/>
        </w:trPr>
        <w:tc>
          <w:tcPr>
            <w:tcW w:w="1565" w:type="dxa"/>
            <w:shd w:val="clear" w:color="auto" w:fill="FFFFFF"/>
            <w:tcMar>
              <w:top w:w="45" w:type="dxa"/>
              <w:left w:w="45" w:type="dxa"/>
              <w:bottom w:w="45" w:type="dxa"/>
              <w:right w:w="45" w:type="dxa"/>
            </w:tcMar>
          </w:tcPr>
          <w:p w:rsidR="00E76440" w:rsidRDefault="004D40EB">
            <w:pPr>
              <w:spacing w:after="20" w:line="240" w:lineRule="auto"/>
            </w:pPr>
            <w:r>
              <w:rPr>
                <w:sz w:val="16"/>
              </w:rPr>
              <w:t>Vector Technics</w:t>
            </w:r>
          </w:p>
        </w:tc>
        <w:tc>
          <w:tcPr>
            <w:tcW w:w="1721" w:type="dxa"/>
            <w:shd w:val="clear" w:color="auto" w:fill="FFFFFF"/>
            <w:tcMar>
              <w:top w:w="45" w:type="dxa"/>
              <w:left w:w="45" w:type="dxa"/>
              <w:bottom w:w="45" w:type="dxa"/>
              <w:right w:w="45" w:type="dxa"/>
            </w:tcMar>
          </w:tcPr>
          <w:p w:rsidR="00E76440" w:rsidRDefault="004D40EB">
            <w:pPr>
              <w:spacing w:after="20" w:line="240" w:lineRule="auto"/>
            </w:pPr>
            <w:r>
              <w:rPr>
                <w:sz w:val="16"/>
              </w:rPr>
              <w:t>Vector Technics</w:t>
            </w:r>
          </w:p>
        </w:tc>
        <w:tc>
          <w:tcPr>
            <w:tcW w:w="1330" w:type="dxa"/>
            <w:shd w:val="clear" w:color="auto" w:fill="FFFFFF"/>
            <w:tcMar>
              <w:top w:w="45" w:type="dxa"/>
              <w:left w:w="45" w:type="dxa"/>
              <w:bottom w:w="45" w:type="dxa"/>
              <w:right w:w="45" w:type="dxa"/>
            </w:tcMar>
          </w:tcPr>
          <w:p w:rsidR="00E76440" w:rsidRDefault="004D40EB">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94</w:t>
            </w:r>
          </w:p>
        </w:tc>
      </w:tr>
      <w:tr w:rsidR="00E76440">
        <w:trPr>
          <w:cantSplit/>
          <w:jc w:val="center"/>
        </w:trPr>
        <w:tc>
          <w:tcPr>
            <w:tcW w:w="1565" w:type="dxa"/>
            <w:shd w:val="clear" w:color="auto" w:fill="F8FAFC"/>
            <w:tcMar>
              <w:top w:w="45" w:type="dxa"/>
              <w:left w:w="45" w:type="dxa"/>
              <w:bottom w:w="45" w:type="dxa"/>
              <w:right w:w="45" w:type="dxa"/>
            </w:tcMar>
          </w:tcPr>
          <w:p w:rsidR="00E76440" w:rsidRDefault="004D40EB">
            <w:pPr>
              <w:spacing w:after="20" w:line="240" w:lineRule="auto"/>
            </w:pPr>
            <w:r>
              <w:rPr>
                <w:sz w:val="16"/>
              </w:rPr>
              <w:t xml:space="preserve">Paras </w:t>
            </w:r>
            <w:r>
              <w:rPr>
                <w:sz w:val="16"/>
              </w:rPr>
              <w:t>Defence</w:t>
            </w:r>
          </w:p>
        </w:tc>
        <w:tc>
          <w:tcPr>
            <w:tcW w:w="1721" w:type="dxa"/>
            <w:shd w:val="clear" w:color="auto" w:fill="F8FAFC"/>
            <w:tcMar>
              <w:top w:w="45" w:type="dxa"/>
              <w:left w:w="45" w:type="dxa"/>
              <w:bottom w:w="45" w:type="dxa"/>
              <w:right w:w="45" w:type="dxa"/>
            </w:tcMar>
          </w:tcPr>
          <w:p w:rsidR="00E76440" w:rsidRDefault="004D40EB">
            <w:pPr>
              <w:spacing w:after="20" w:line="240" w:lineRule="auto"/>
            </w:pPr>
            <w:r>
              <w:rPr>
                <w:sz w:val="16"/>
              </w:rPr>
              <w:t>Paras Defence &amp; Space Technologies Ltd.</w:t>
            </w:r>
          </w:p>
        </w:tc>
        <w:tc>
          <w:tcPr>
            <w:tcW w:w="1330" w:type="dxa"/>
            <w:shd w:val="clear" w:color="auto" w:fill="F8FAFC"/>
            <w:tcMar>
              <w:top w:w="45" w:type="dxa"/>
              <w:left w:w="45" w:type="dxa"/>
              <w:bottom w:w="45" w:type="dxa"/>
              <w:right w:w="45" w:type="dxa"/>
            </w:tcMar>
          </w:tcPr>
          <w:p w:rsidR="00E76440" w:rsidRDefault="004D40EB">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92</w:t>
            </w:r>
          </w:p>
        </w:tc>
      </w:tr>
      <w:tr w:rsidR="00E76440">
        <w:trPr>
          <w:cantSplit/>
          <w:jc w:val="center"/>
        </w:trPr>
        <w:tc>
          <w:tcPr>
            <w:tcW w:w="1565" w:type="dxa"/>
            <w:shd w:val="clear" w:color="auto" w:fill="FFFFFF"/>
            <w:tcMar>
              <w:top w:w="45" w:type="dxa"/>
              <w:left w:w="45" w:type="dxa"/>
              <w:bottom w:w="45" w:type="dxa"/>
              <w:right w:w="45" w:type="dxa"/>
            </w:tcMar>
          </w:tcPr>
          <w:p w:rsidR="00E76440" w:rsidRDefault="004D40EB">
            <w:pPr>
              <w:spacing w:after="20" w:line="240" w:lineRule="auto"/>
            </w:pPr>
            <w:r>
              <w:rPr>
                <w:sz w:val="16"/>
              </w:rPr>
              <w:t>Centum Electronics</w:t>
            </w:r>
          </w:p>
        </w:tc>
        <w:tc>
          <w:tcPr>
            <w:tcW w:w="1721" w:type="dxa"/>
            <w:shd w:val="clear" w:color="auto" w:fill="FFFFFF"/>
            <w:tcMar>
              <w:top w:w="45" w:type="dxa"/>
              <w:left w:w="45" w:type="dxa"/>
              <w:bottom w:w="45" w:type="dxa"/>
              <w:right w:w="45" w:type="dxa"/>
            </w:tcMar>
          </w:tcPr>
          <w:p w:rsidR="00E76440" w:rsidRDefault="004D40EB">
            <w:pPr>
              <w:spacing w:after="20" w:line="240" w:lineRule="auto"/>
            </w:pPr>
            <w:r>
              <w:rPr>
                <w:sz w:val="16"/>
              </w:rPr>
              <w:t>Centum Electronics Limited</w:t>
            </w:r>
          </w:p>
        </w:tc>
        <w:tc>
          <w:tcPr>
            <w:tcW w:w="1330"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92</w:t>
            </w:r>
          </w:p>
        </w:tc>
      </w:tr>
      <w:tr w:rsidR="00E76440">
        <w:trPr>
          <w:cantSplit/>
          <w:jc w:val="center"/>
        </w:trPr>
        <w:tc>
          <w:tcPr>
            <w:tcW w:w="1565" w:type="dxa"/>
            <w:shd w:val="clear" w:color="auto" w:fill="F8FAFC"/>
            <w:tcMar>
              <w:top w:w="45" w:type="dxa"/>
              <w:left w:w="45" w:type="dxa"/>
              <w:bottom w:w="45" w:type="dxa"/>
              <w:right w:w="45" w:type="dxa"/>
            </w:tcMar>
          </w:tcPr>
          <w:p w:rsidR="00E76440" w:rsidRDefault="004D40EB">
            <w:pPr>
              <w:spacing w:after="20" w:line="240" w:lineRule="auto"/>
            </w:pPr>
            <w:r>
              <w:rPr>
                <w:sz w:val="16"/>
              </w:rPr>
              <w:t>Dreamfly Innovations</w:t>
            </w:r>
          </w:p>
        </w:tc>
        <w:tc>
          <w:tcPr>
            <w:tcW w:w="1721" w:type="dxa"/>
            <w:shd w:val="clear" w:color="auto" w:fill="F8FAFC"/>
            <w:tcMar>
              <w:top w:w="45" w:type="dxa"/>
              <w:left w:w="45" w:type="dxa"/>
              <w:bottom w:w="45" w:type="dxa"/>
              <w:right w:w="45" w:type="dxa"/>
            </w:tcMar>
          </w:tcPr>
          <w:p w:rsidR="00E76440" w:rsidRDefault="004D40EB">
            <w:pPr>
              <w:spacing w:after="20" w:line="240" w:lineRule="auto"/>
            </w:pPr>
            <w:r>
              <w:rPr>
                <w:sz w:val="16"/>
              </w:rPr>
              <w:t>Dreamfly Innovations Private Limited</w:t>
            </w:r>
          </w:p>
        </w:tc>
        <w:tc>
          <w:tcPr>
            <w:tcW w:w="1330" w:type="dxa"/>
            <w:shd w:val="clear" w:color="auto" w:fill="F8FAFC"/>
            <w:tcMar>
              <w:top w:w="45" w:type="dxa"/>
              <w:left w:w="45" w:type="dxa"/>
              <w:bottom w:w="45" w:type="dxa"/>
              <w:right w:w="45" w:type="dxa"/>
            </w:tcMar>
          </w:tcPr>
          <w:p w:rsidR="00E76440" w:rsidRDefault="004D40EB">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90</w:t>
            </w:r>
          </w:p>
        </w:tc>
      </w:tr>
      <w:tr w:rsidR="00E76440">
        <w:trPr>
          <w:cantSplit/>
          <w:jc w:val="center"/>
        </w:trPr>
        <w:tc>
          <w:tcPr>
            <w:tcW w:w="1565" w:type="dxa"/>
            <w:shd w:val="clear" w:color="auto" w:fill="FFFFFF"/>
            <w:tcMar>
              <w:top w:w="45" w:type="dxa"/>
              <w:left w:w="45" w:type="dxa"/>
              <w:bottom w:w="45" w:type="dxa"/>
              <w:right w:w="45" w:type="dxa"/>
            </w:tcMar>
          </w:tcPr>
          <w:p w:rsidR="00E76440" w:rsidRDefault="004D40EB">
            <w:pPr>
              <w:spacing w:after="20" w:line="240" w:lineRule="auto"/>
            </w:pPr>
            <w:r>
              <w:rPr>
                <w:sz w:val="16"/>
              </w:rPr>
              <w:t>Eon Space Labs</w:t>
            </w:r>
          </w:p>
        </w:tc>
        <w:tc>
          <w:tcPr>
            <w:tcW w:w="1721" w:type="dxa"/>
            <w:shd w:val="clear" w:color="auto" w:fill="FFFFFF"/>
            <w:tcMar>
              <w:top w:w="45" w:type="dxa"/>
              <w:left w:w="45" w:type="dxa"/>
              <w:bottom w:w="45" w:type="dxa"/>
              <w:right w:w="45" w:type="dxa"/>
            </w:tcMar>
          </w:tcPr>
          <w:p w:rsidR="00E76440" w:rsidRDefault="004D40EB">
            <w:pPr>
              <w:spacing w:after="20" w:line="240" w:lineRule="auto"/>
            </w:pPr>
            <w:r>
              <w:rPr>
                <w:sz w:val="16"/>
              </w:rPr>
              <w:t>Eon Space Labs Private Limited</w:t>
            </w:r>
          </w:p>
        </w:tc>
        <w:tc>
          <w:tcPr>
            <w:tcW w:w="1330" w:type="dxa"/>
            <w:shd w:val="clear" w:color="auto" w:fill="FFFFFF"/>
            <w:tcMar>
              <w:top w:w="45" w:type="dxa"/>
              <w:left w:w="45" w:type="dxa"/>
              <w:bottom w:w="45" w:type="dxa"/>
              <w:right w:w="45" w:type="dxa"/>
            </w:tcMar>
          </w:tcPr>
          <w:p w:rsidR="00E76440" w:rsidRDefault="004D40EB">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85</w:t>
            </w:r>
          </w:p>
        </w:tc>
      </w:tr>
      <w:tr w:rsidR="00E76440">
        <w:trPr>
          <w:cantSplit/>
          <w:jc w:val="center"/>
        </w:trPr>
        <w:tc>
          <w:tcPr>
            <w:tcW w:w="1565" w:type="dxa"/>
            <w:shd w:val="clear" w:color="auto" w:fill="F8FAFC"/>
            <w:tcMar>
              <w:top w:w="45" w:type="dxa"/>
              <w:left w:w="45" w:type="dxa"/>
              <w:bottom w:w="45" w:type="dxa"/>
              <w:right w:w="45" w:type="dxa"/>
            </w:tcMar>
          </w:tcPr>
          <w:p w:rsidR="00E76440" w:rsidRDefault="004D40EB">
            <w:pPr>
              <w:spacing w:after="20" w:line="240" w:lineRule="auto"/>
            </w:pPr>
            <w:r>
              <w:rPr>
                <w:sz w:val="16"/>
              </w:rPr>
              <w:t>AeroMind</w:t>
            </w:r>
          </w:p>
        </w:tc>
        <w:tc>
          <w:tcPr>
            <w:tcW w:w="1721" w:type="dxa"/>
            <w:shd w:val="clear" w:color="auto" w:fill="F8FAFC"/>
            <w:tcMar>
              <w:top w:w="45" w:type="dxa"/>
              <w:left w:w="45" w:type="dxa"/>
              <w:bottom w:w="45" w:type="dxa"/>
              <w:right w:w="45" w:type="dxa"/>
            </w:tcMar>
          </w:tcPr>
          <w:p w:rsidR="00E76440" w:rsidRDefault="004D40EB">
            <w:pPr>
              <w:spacing w:after="20" w:line="240" w:lineRule="auto"/>
            </w:pPr>
            <w:r>
              <w:rPr>
                <w:sz w:val="16"/>
              </w:rPr>
              <w:t>Arkin Labs Private Limited</w:t>
            </w:r>
          </w:p>
        </w:tc>
        <w:tc>
          <w:tcPr>
            <w:tcW w:w="1330" w:type="dxa"/>
            <w:shd w:val="clear" w:color="auto" w:fill="F8FAFC"/>
            <w:tcMar>
              <w:top w:w="45" w:type="dxa"/>
              <w:left w:w="45" w:type="dxa"/>
              <w:bottom w:w="45" w:type="dxa"/>
              <w:right w:w="45" w:type="dxa"/>
            </w:tcMar>
          </w:tcPr>
          <w:p w:rsidR="00E76440" w:rsidRDefault="004D40EB">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82</w:t>
            </w:r>
          </w:p>
        </w:tc>
      </w:tr>
      <w:tr w:rsidR="00E76440">
        <w:trPr>
          <w:cantSplit/>
          <w:jc w:val="center"/>
        </w:trPr>
        <w:tc>
          <w:tcPr>
            <w:tcW w:w="1565" w:type="dxa"/>
            <w:shd w:val="clear" w:color="auto" w:fill="FFFFFF"/>
            <w:tcMar>
              <w:top w:w="45" w:type="dxa"/>
              <w:left w:w="45" w:type="dxa"/>
              <w:bottom w:w="45" w:type="dxa"/>
              <w:right w:w="45" w:type="dxa"/>
            </w:tcMar>
          </w:tcPr>
          <w:p w:rsidR="00E76440" w:rsidRDefault="004D40EB">
            <w:pPr>
              <w:spacing w:after="20" w:line="240" w:lineRule="auto"/>
            </w:pPr>
            <w:r>
              <w:rPr>
                <w:sz w:val="16"/>
              </w:rPr>
              <w:t>Torus Motion</w:t>
            </w:r>
          </w:p>
        </w:tc>
        <w:tc>
          <w:tcPr>
            <w:tcW w:w="1721" w:type="dxa"/>
            <w:shd w:val="clear" w:color="auto" w:fill="FFFFFF"/>
            <w:tcMar>
              <w:top w:w="45" w:type="dxa"/>
              <w:left w:w="45" w:type="dxa"/>
              <w:bottom w:w="45" w:type="dxa"/>
              <w:right w:w="45" w:type="dxa"/>
            </w:tcMar>
          </w:tcPr>
          <w:p w:rsidR="00E76440" w:rsidRDefault="004D40EB">
            <w:pPr>
              <w:spacing w:after="20" w:line="240" w:lineRule="auto"/>
            </w:pPr>
            <w:r>
              <w:rPr>
                <w:sz w:val="16"/>
              </w:rPr>
              <w:t>Torus Robotics Private Limited</w:t>
            </w:r>
          </w:p>
        </w:tc>
        <w:tc>
          <w:tcPr>
            <w:tcW w:w="1330" w:type="dxa"/>
            <w:shd w:val="clear" w:color="auto" w:fill="FFFFFF"/>
            <w:tcMar>
              <w:top w:w="45" w:type="dxa"/>
              <w:left w:w="45" w:type="dxa"/>
              <w:bottom w:w="45" w:type="dxa"/>
              <w:right w:w="45" w:type="dxa"/>
            </w:tcMar>
          </w:tcPr>
          <w:p w:rsidR="00E76440" w:rsidRDefault="004D40EB">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82</w:t>
            </w:r>
          </w:p>
        </w:tc>
      </w:tr>
      <w:tr w:rsidR="00E76440">
        <w:trPr>
          <w:cantSplit/>
          <w:jc w:val="center"/>
        </w:trPr>
        <w:tc>
          <w:tcPr>
            <w:tcW w:w="1565" w:type="dxa"/>
            <w:shd w:val="clear" w:color="auto" w:fill="F8FAFC"/>
            <w:tcMar>
              <w:top w:w="45" w:type="dxa"/>
              <w:left w:w="45" w:type="dxa"/>
              <w:bottom w:w="45" w:type="dxa"/>
              <w:right w:w="45" w:type="dxa"/>
            </w:tcMar>
          </w:tcPr>
          <w:p w:rsidR="00E76440" w:rsidRDefault="004D40EB">
            <w:pPr>
              <w:spacing w:after="20" w:line="240" w:lineRule="auto"/>
            </w:pPr>
            <w:r>
              <w:rPr>
                <w:sz w:val="16"/>
              </w:rPr>
              <w:t>MotionMatics</w:t>
            </w:r>
          </w:p>
        </w:tc>
        <w:tc>
          <w:tcPr>
            <w:tcW w:w="1721" w:type="dxa"/>
            <w:shd w:val="clear" w:color="auto" w:fill="F8FAFC"/>
            <w:tcMar>
              <w:top w:w="45" w:type="dxa"/>
              <w:left w:w="45" w:type="dxa"/>
              <w:bottom w:w="45" w:type="dxa"/>
              <w:right w:w="45" w:type="dxa"/>
            </w:tcMar>
          </w:tcPr>
          <w:p w:rsidR="00E76440" w:rsidRDefault="004D40EB">
            <w:pPr>
              <w:spacing w:after="20" w:line="240" w:lineRule="auto"/>
            </w:pPr>
            <w:r>
              <w:rPr>
                <w:sz w:val="16"/>
              </w:rPr>
              <w:t>MotionMatics Private Limited</w:t>
            </w:r>
          </w:p>
        </w:tc>
        <w:tc>
          <w:tcPr>
            <w:tcW w:w="1330" w:type="dxa"/>
            <w:shd w:val="clear" w:color="auto" w:fill="F8FAFC"/>
            <w:tcMar>
              <w:top w:w="45" w:type="dxa"/>
              <w:left w:w="45" w:type="dxa"/>
              <w:bottom w:w="45" w:type="dxa"/>
              <w:right w:w="45" w:type="dxa"/>
            </w:tcMar>
          </w:tcPr>
          <w:p w:rsidR="00E76440" w:rsidRDefault="004D40EB">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82</w:t>
            </w:r>
          </w:p>
        </w:tc>
      </w:tr>
      <w:tr w:rsidR="00E76440">
        <w:trPr>
          <w:cantSplit/>
          <w:jc w:val="center"/>
        </w:trPr>
        <w:tc>
          <w:tcPr>
            <w:tcW w:w="1565" w:type="dxa"/>
            <w:shd w:val="clear" w:color="auto" w:fill="FFFFFF"/>
            <w:tcMar>
              <w:top w:w="45" w:type="dxa"/>
              <w:left w:w="45" w:type="dxa"/>
              <w:bottom w:w="45" w:type="dxa"/>
              <w:right w:w="45" w:type="dxa"/>
            </w:tcMar>
          </w:tcPr>
          <w:p w:rsidR="00E76440" w:rsidRDefault="004D40EB">
            <w:pPr>
              <w:spacing w:after="20" w:line="240" w:lineRule="auto"/>
            </w:pPr>
            <w:r>
              <w:rPr>
                <w:sz w:val="16"/>
              </w:rPr>
              <w:t>axldrone</w:t>
            </w:r>
          </w:p>
        </w:tc>
        <w:tc>
          <w:tcPr>
            <w:tcW w:w="1721" w:type="dxa"/>
            <w:shd w:val="clear" w:color="auto" w:fill="FFFFFF"/>
            <w:tcMar>
              <w:top w:w="45" w:type="dxa"/>
              <w:left w:w="45" w:type="dxa"/>
              <w:bottom w:w="45" w:type="dxa"/>
              <w:right w:w="45" w:type="dxa"/>
            </w:tcMar>
          </w:tcPr>
          <w:p w:rsidR="00E76440" w:rsidRDefault="004D40EB">
            <w:pPr>
              <w:spacing w:after="20" w:line="240" w:lineRule="auto"/>
            </w:pPr>
            <w:r>
              <w:rPr>
                <w:sz w:val="16"/>
              </w:rPr>
              <w:t>AxlDrone India Private Limited</w:t>
            </w:r>
          </w:p>
        </w:tc>
        <w:tc>
          <w:tcPr>
            <w:tcW w:w="1330" w:type="dxa"/>
            <w:shd w:val="clear" w:color="auto" w:fill="FFFFFF"/>
            <w:tcMar>
              <w:top w:w="45" w:type="dxa"/>
              <w:left w:w="45" w:type="dxa"/>
              <w:bottom w:w="45" w:type="dxa"/>
              <w:right w:w="45" w:type="dxa"/>
            </w:tcMar>
          </w:tcPr>
          <w:p w:rsidR="00E76440" w:rsidRDefault="004D40EB">
            <w:pPr>
              <w:spacing w:after="20" w:line="240" w:lineRule="auto"/>
            </w:pPr>
            <w:r>
              <w:rPr>
                <w:sz w:val="16"/>
              </w:rPr>
              <w:t>Kochi, India</w:t>
            </w:r>
          </w:p>
        </w:tc>
        <w:tc>
          <w:tcPr>
            <w:tcW w:w="939"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88</w:t>
            </w:r>
          </w:p>
        </w:tc>
      </w:tr>
      <w:tr w:rsidR="00E76440">
        <w:trPr>
          <w:cantSplit/>
          <w:jc w:val="center"/>
        </w:trPr>
        <w:tc>
          <w:tcPr>
            <w:tcW w:w="1565" w:type="dxa"/>
            <w:shd w:val="clear" w:color="auto" w:fill="F8FAFC"/>
            <w:tcMar>
              <w:top w:w="45" w:type="dxa"/>
              <w:left w:w="45" w:type="dxa"/>
              <w:bottom w:w="45" w:type="dxa"/>
              <w:right w:w="45" w:type="dxa"/>
            </w:tcMar>
          </w:tcPr>
          <w:p w:rsidR="00E76440" w:rsidRDefault="004D40EB">
            <w:pPr>
              <w:spacing w:after="20" w:line="240" w:lineRule="auto"/>
            </w:pPr>
            <w:r>
              <w:rPr>
                <w:sz w:val="16"/>
              </w:rPr>
              <w:t>Zepco Technologies</w:t>
            </w:r>
          </w:p>
        </w:tc>
        <w:tc>
          <w:tcPr>
            <w:tcW w:w="1721" w:type="dxa"/>
            <w:shd w:val="clear" w:color="auto" w:fill="F8FAFC"/>
            <w:tcMar>
              <w:top w:w="45" w:type="dxa"/>
              <w:left w:w="45" w:type="dxa"/>
              <w:bottom w:w="45" w:type="dxa"/>
              <w:right w:w="45" w:type="dxa"/>
            </w:tcMar>
          </w:tcPr>
          <w:p w:rsidR="00E76440" w:rsidRDefault="004D40EB">
            <w:pPr>
              <w:spacing w:after="20" w:line="240" w:lineRule="auto"/>
            </w:pPr>
            <w:r>
              <w:rPr>
                <w:sz w:val="16"/>
              </w:rPr>
              <w:t>Zepco Technologies Private Limited</w:t>
            </w:r>
          </w:p>
        </w:tc>
        <w:tc>
          <w:tcPr>
            <w:tcW w:w="1330"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88</w:t>
            </w:r>
          </w:p>
        </w:tc>
      </w:tr>
      <w:tr w:rsidR="00E76440">
        <w:trPr>
          <w:cantSplit/>
          <w:jc w:val="center"/>
        </w:trPr>
        <w:tc>
          <w:tcPr>
            <w:tcW w:w="1565" w:type="dxa"/>
            <w:shd w:val="clear" w:color="auto" w:fill="FFFFFF"/>
            <w:tcMar>
              <w:top w:w="45" w:type="dxa"/>
              <w:left w:w="45" w:type="dxa"/>
              <w:bottom w:w="45" w:type="dxa"/>
              <w:right w:w="45" w:type="dxa"/>
            </w:tcMar>
          </w:tcPr>
          <w:p w:rsidR="00E76440" w:rsidRDefault="004D40EB">
            <w:pPr>
              <w:spacing w:after="20" w:line="240" w:lineRule="auto"/>
            </w:pPr>
            <w:r>
              <w:rPr>
                <w:sz w:val="16"/>
              </w:rPr>
              <w:t>AlgoFET</w:t>
            </w:r>
          </w:p>
        </w:tc>
        <w:tc>
          <w:tcPr>
            <w:tcW w:w="1721" w:type="dxa"/>
            <w:shd w:val="clear" w:color="auto" w:fill="FFFFFF"/>
            <w:tcMar>
              <w:top w:w="45" w:type="dxa"/>
              <w:left w:w="45" w:type="dxa"/>
              <w:bottom w:w="45" w:type="dxa"/>
              <w:right w:w="45" w:type="dxa"/>
            </w:tcMar>
          </w:tcPr>
          <w:p w:rsidR="00E76440" w:rsidRDefault="004D40EB">
            <w:pPr>
              <w:spacing w:after="20" w:line="240" w:lineRule="auto"/>
            </w:pPr>
            <w:r>
              <w:rPr>
                <w:sz w:val="16"/>
              </w:rPr>
              <w:t>AlgoFET Private Limited</w:t>
            </w:r>
          </w:p>
        </w:tc>
        <w:tc>
          <w:tcPr>
            <w:tcW w:w="1330"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88</w:t>
            </w:r>
          </w:p>
        </w:tc>
      </w:tr>
      <w:tr w:rsidR="00E76440">
        <w:trPr>
          <w:cantSplit/>
          <w:jc w:val="center"/>
        </w:trPr>
        <w:tc>
          <w:tcPr>
            <w:tcW w:w="1565" w:type="dxa"/>
            <w:shd w:val="clear" w:color="auto" w:fill="F8FAFC"/>
            <w:tcMar>
              <w:top w:w="45" w:type="dxa"/>
              <w:left w:w="45" w:type="dxa"/>
              <w:bottom w:w="45" w:type="dxa"/>
              <w:right w:w="45" w:type="dxa"/>
            </w:tcMar>
          </w:tcPr>
          <w:p w:rsidR="00E76440" w:rsidRDefault="004D40EB">
            <w:pPr>
              <w:spacing w:after="20" w:line="240" w:lineRule="auto"/>
            </w:pPr>
            <w:r>
              <w:rPr>
                <w:sz w:val="16"/>
              </w:rPr>
              <w:t>Nexospark</w:t>
            </w:r>
          </w:p>
        </w:tc>
        <w:tc>
          <w:tcPr>
            <w:tcW w:w="1721" w:type="dxa"/>
            <w:shd w:val="clear" w:color="auto" w:fill="F8FAFC"/>
            <w:tcMar>
              <w:top w:w="45" w:type="dxa"/>
              <w:left w:w="45" w:type="dxa"/>
              <w:bottom w:w="45" w:type="dxa"/>
              <w:right w:w="45" w:type="dxa"/>
            </w:tcMar>
          </w:tcPr>
          <w:p w:rsidR="00E76440" w:rsidRDefault="004D40EB">
            <w:pPr>
              <w:spacing w:after="20" w:line="240" w:lineRule="auto"/>
            </w:pPr>
            <w:r>
              <w:rPr>
                <w:sz w:val="16"/>
              </w:rPr>
              <w:t>Nexospark Pvt. Ltd.</w:t>
            </w:r>
          </w:p>
        </w:tc>
        <w:tc>
          <w:tcPr>
            <w:tcW w:w="1330" w:type="dxa"/>
            <w:shd w:val="clear" w:color="auto" w:fill="F8FAFC"/>
            <w:tcMar>
              <w:top w:w="45" w:type="dxa"/>
              <w:left w:w="45" w:type="dxa"/>
              <w:bottom w:w="45" w:type="dxa"/>
              <w:right w:w="45" w:type="dxa"/>
            </w:tcMar>
          </w:tcPr>
          <w:p w:rsidR="00E76440" w:rsidRDefault="004D40EB">
            <w:pPr>
              <w:spacing w:after="20" w:line="240" w:lineRule="auto"/>
            </w:pPr>
            <w:r>
              <w:rPr>
                <w:sz w:val="16"/>
              </w:rPr>
              <w:t>Kottayam, India</w:t>
            </w:r>
          </w:p>
        </w:tc>
        <w:tc>
          <w:tcPr>
            <w:tcW w:w="939"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86</w:t>
            </w:r>
          </w:p>
        </w:tc>
      </w:tr>
      <w:tr w:rsidR="00E76440">
        <w:trPr>
          <w:cantSplit/>
          <w:jc w:val="center"/>
        </w:trPr>
        <w:tc>
          <w:tcPr>
            <w:tcW w:w="1565" w:type="dxa"/>
            <w:shd w:val="clear" w:color="auto" w:fill="FFFFFF"/>
            <w:tcMar>
              <w:top w:w="45" w:type="dxa"/>
              <w:left w:w="45" w:type="dxa"/>
              <w:bottom w:w="45" w:type="dxa"/>
              <w:right w:w="45" w:type="dxa"/>
            </w:tcMar>
          </w:tcPr>
          <w:p w:rsidR="00E76440" w:rsidRDefault="004D40EB">
            <w:pPr>
              <w:spacing w:after="20" w:line="240" w:lineRule="auto"/>
            </w:pPr>
            <w:r>
              <w:rPr>
                <w:sz w:val="16"/>
              </w:rPr>
              <w:t>Siliconia</w:t>
            </w:r>
          </w:p>
        </w:tc>
        <w:tc>
          <w:tcPr>
            <w:tcW w:w="1721" w:type="dxa"/>
            <w:shd w:val="clear" w:color="auto" w:fill="FFFFFF"/>
            <w:tcMar>
              <w:top w:w="45" w:type="dxa"/>
              <w:left w:w="45" w:type="dxa"/>
              <w:bottom w:w="45" w:type="dxa"/>
              <w:right w:w="45" w:type="dxa"/>
            </w:tcMar>
          </w:tcPr>
          <w:p w:rsidR="00E76440" w:rsidRDefault="004D40EB">
            <w:pPr>
              <w:spacing w:after="20" w:line="240" w:lineRule="auto"/>
            </w:pPr>
            <w:r>
              <w:rPr>
                <w:sz w:val="16"/>
              </w:rPr>
              <w:t>Siliconia Technologies Pvt. Ltd.</w:t>
            </w:r>
          </w:p>
        </w:tc>
        <w:tc>
          <w:tcPr>
            <w:tcW w:w="1330" w:type="dxa"/>
            <w:shd w:val="clear" w:color="auto" w:fill="FFFFFF"/>
            <w:tcMar>
              <w:top w:w="45" w:type="dxa"/>
              <w:left w:w="45" w:type="dxa"/>
              <w:bottom w:w="45" w:type="dxa"/>
              <w:right w:w="45" w:type="dxa"/>
            </w:tcMar>
          </w:tcPr>
          <w:p w:rsidR="00E76440" w:rsidRDefault="004D40EB">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85</w:t>
            </w:r>
          </w:p>
        </w:tc>
      </w:tr>
      <w:tr w:rsidR="00E76440">
        <w:trPr>
          <w:cantSplit/>
          <w:jc w:val="center"/>
        </w:trPr>
        <w:tc>
          <w:tcPr>
            <w:tcW w:w="1565" w:type="dxa"/>
            <w:shd w:val="clear" w:color="auto" w:fill="F8FAFC"/>
            <w:tcMar>
              <w:top w:w="45" w:type="dxa"/>
              <w:left w:w="45" w:type="dxa"/>
              <w:bottom w:w="45" w:type="dxa"/>
              <w:right w:w="45" w:type="dxa"/>
            </w:tcMar>
          </w:tcPr>
          <w:p w:rsidR="00E76440" w:rsidRDefault="004D40EB">
            <w:pPr>
              <w:spacing w:after="20" w:line="240" w:lineRule="auto"/>
            </w:pPr>
            <w:r>
              <w:rPr>
                <w:sz w:val="16"/>
              </w:rPr>
              <w:t>Zerodrag</w:t>
            </w:r>
          </w:p>
        </w:tc>
        <w:tc>
          <w:tcPr>
            <w:tcW w:w="1721" w:type="dxa"/>
            <w:shd w:val="clear" w:color="auto" w:fill="F8FAFC"/>
            <w:tcMar>
              <w:top w:w="45" w:type="dxa"/>
              <w:left w:w="45" w:type="dxa"/>
              <w:bottom w:w="45" w:type="dxa"/>
              <w:right w:w="45" w:type="dxa"/>
            </w:tcMar>
          </w:tcPr>
          <w:p w:rsidR="00E76440" w:rsidRDefault="004D40EB">
            <w:pPr>
              <w:spacing w:after="20" w:line="240" w:lineRule="auto"/>
            </w:pPr>
            <w:r>
              <w:rPr>
                <w:sz w:val="16"/>
              </w:rPr>
              <w:t>Zerodrag Technologies Pvt. Ltd.</w:t>
            </w:r>
          </w:p>
        </w:tc>
        <w:tc>
          <w:tcPr>
            <w:tcW w:w="1330" w:type="dxa"/>
            <w:shd w:val="clear" w:color="auto" w:fill="F8FAFC"/>
            <w:tcMar>
              <w:top w:w="45" w:type="dxa"/>
              <w:left w:w="45" w:type="dxa"/>
              <w:bottom w:w="45" w:type="dxa"/>
              <w:right w:w="45" w:type="dxa"/>
            </w:tcMar>
          </w:tcPr>
          <w:p w:rsidR="00E76440" w:rsidRDefault="004D40EB">
            <w:pPr>
              <w:spacing w:after="20" w:line="240" w:lineRule="auto"/>
            </w:pPr>
            <w:r>
              <w:rPr>
                <w:sz w:val="16"/>
              </w:rPr>
              <w:t>Nagpur, India</w:t>
            </w:r>
          </w:p>
        </w:tc>
        <w:tc>
          <w:tcPr>
            <w:tcW w:w="939"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81</w:t>
            </w:r>
          </w:p>
        </w:tc>
      </w:tr>
      <w:tr w:rsidR="00E76440">
        <w:trPr>
          <w:cantSplit/>
          <w:jc w:val="center"/>
        </w:trPr>
        <w:tc>
          <w:tcPr>
            <w:tcW w:w="1565" w:type="dxa"/>
            <w:shd w:val="clear" w:color="auto" w:fill="FFFFFF"/>
            <w:tcMar>
              <w:top w:w="45" w:type="dxa"/>
              <w:left w:w="45" w:type="dxa"/>
              <w:bottom w:w="45" w:type="dxa"/>
              <w:right w:w="45" w:type="dxa"/>
            </w:tcMar>
          </w:tcPr>
          <w:p w:rsidR="00E76440" w:rsidRDefault="004D40EB">
            <w:pPr>
              <w:spacing w:after="20" w:line="240" w:lineRule="auto"/>
            </w:pPr>
            <w:r>
              <w:rPr>
                <w:sz w:val="16"/>
              </w:rPr>
              <w:t>Skybit</w:t>
            </w:r>
          </w:p>
        </w:tc>
        <w:tc>
          <w:tcPr>
            <w:tcW w:w="1721" w:type="dxa"/>
            <w:shd w:val="clear" w:color="auto" w:fill="FFFFFF"/>
            <w:tcMar>
              <w:top w:w="45" w:type="dxa"/>
              <w:left w:w="45" w:type="dxa"/>
              <w:bottom w:w="45" w:type="dxa"/>
              <w:right w:w="45" w:type="dxa"/>
            </w:tcMar>
          </w:tcPr>
          <w:p w:rsidR="00E76440" w:rsidRDefault="004D40EB">
            <w:pPr>
              <w:spacing w:after="20" w:line="240" w:lineRule="auto"/>
            </w:pPr>
            <w:r>
              <w:rPr>
                <w:sz w:val="16"/>
              </w:rPr>
              <w:t xml:space="preserve">Griffyn AI Labs </w:t>
            </w:r>
            <w:r>
              <w:rPr>
                <w:sz w:val="16"/>
              </w:rPr>
              <w:t>Private Limited</w:t>
            </w:r>
          </w:p>
        </w:tc>
        <w:tc>
          <w:tcPr>
            <w:tcW w:w="1330"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80</w:t>
            </w:r>
          </w:p>
        </w:tc>
      </w:tr>
      <w:tr w:rsidR="00E76440">
        <w:trPr>
          <w:cantSplit/>
          <w:jc w:val="center"/>
        </w:trPr>
        <w:tc>
          <w:tcPr>
            <w:tcW w:w="1565" w:type="dxa"/>
            <w:shd w:val="clear" w:color="auto" w:fill="F8FAFC"/>
            <w:tcMar>
              <w:top w:w="45" w:type="dxa"/>
              <w:left w:w="45" w:type="dxa"/>
              <w:bottom w:w="45" w:type="dxa"/>
              <w:right w:w="45" w:type="dxa"/>
            </w:tcMar>
          </w:tcPr>
          <w:p w:rsidR="00E76440" w:rsidRDefault="004D40EB">
            <w:pPr>
              <w:spacing w:after="20" w:line="240" w:lineRule="auto"/>
            </w:pPr>
            <w:r>
              <w:rPr>
                <w:sz w:val="16"/>
              </w:rPr>
              <w:t>Composites Tomorrow</w:t>
            </w:r>
          </w:p>
        </w:tc>
        <w:tc>
          <w:tcPr>
            <w:tcW w:w="1721" w:type="dxa"/>
            <w:shd w:val="clear" w:color="auto" w:fill="F8FAFC"/>
            <w:tcMar>
              <w:top w:w="45" w:type="dxa"/>
              <w:left w:w="45" w:type="dxa"/>
              <w:bottom w:w="45" w:type="dxa"/>
              <w:right w:w="45" w:type="dxa"/>
            </w:tcMar>
          </w:tcPr>
          <w:p w:rsidR="00E76440" w:rsidRDefault="004D40EB">
            <w:pPr>
              <w:spacing w:after="20" w:line="240" w:lineRule="auto"/>
            </w:pPr>
            <w:r>
              <w:rPr>
                <w:sz w:val="16"/>
              </w:rPr>
              <w:t>Composites Tomorrow</w:t>
            </w:r>
          </w:p>
        </w:tc>
        <w:tc>
          <w:tcPr>
            <w:tcW w:w="1330" w:type="dxa"/>
            <w:shd w:val="clear" w:color="auto" w:fill="F8FAFC"/>
            <w:tcMar>
              <w:top w:w="45" w:type="dxa"/>
              <w:left w:w="45" w:type="dxa"/>
              <w:bottom w:w="45" w:type="dxa"/>
              <w:right w:w="45" w:type="dxa"/>
            </w:tcMar>
          </w:tcPr>
          <w:p w:rsidR="00E76440" w:rsidRDefault="004D40EB">
            <w:pPr>
              <w:spacing w:after="20" w:line="240" w:lineRule="auto"/>
            </w:pPr>
            <w:r>
              <w:rPr>
                <w:sz w:val="16"/>
              </w:rPr>
              <w:t>Vadodara, India</w:t>
            </w:r>
          </w:p>
        </w:tc>
        <w:tc>
          <w:tcPr>
            <w:tcW w:w="939"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78</w:t>
            </w:r>
          </w:p>
        </w:tc>
      </w:tr>
      <w:tr w:rsidR="00E76440">
        <w:trPr>
          <w:cantSplit/>
          <w:jc w:val="center"/>
        </w:trPr>
        <w:tc>
          <w:tcPr>
            <w:tcW w:w="1565" w:type="dxa"/>
            <w:shd w:val="clear" w:color="auto" w:fill="FFFFFF"/>
            <w:tcMar>
              <w:top w:w="45" w:type="dxa"/>
              <w:left w:w="45" w:type="dxa"/>
              <w:bottom w:w="45" w:type="dxa"/>
              <w:right w:w="45" w:type="dxa"/>
            </w:tcMar>
          </w:tcPr>
          <w:p w:rsidR="00E76440" w:rsidRDefault="004D40EB">
            <w:pPr>
              <w:spacing w:after="20" w:line="240" w:lineRule="auto"/>
            </w:pPr>
            <w:r>
              <w:rPr>
                <w:sz w:val="16"/>
              </w:rPr>
              <w:t>Lion Battery</w:t>
            </w:r>
          </w:p>
        </w:tc>
        <w:tc>
          <w:tcPr>
            <w:tcW w:w="1721" w:type="dxa"/>
            <w:shd w:val="clear" w:color="auto" w:fill="FFFFFF"/>
            <w:tcMar>
              <w:top w:w="45" w:type="dxa"/>
              <w:left w:w="45" w:type="dxa"/>
              <w:bottom w:w="45" w:type="dxa"/>
              <w:right w:w="45" w:type="dxa"/>
            </w:tcMar>
          </w:tcPr>
          <w:p w:rsidR="00E76440" w:rsidRDefault="004D40EB">
            <w:pPr>
              <w:spacing w:after="20" w:line="240" w:lineRule="auto"/>
            </w:pPr>
            <w:r>
              <w:rPr>
                <w:sz w:val="16"/>
              </w:rPr>
              <w:t>Lion Battery</w:t>
            </w:r>
          </w:p>
        </w:tc>
        <w:tc>
          <w:tcPr>
            <w:tcW w:w="1330" w:type="dxa"/>
            <w:shd w:val="clear" w:color="auto" w:fill="FFFFFF"/>
            <w:tcMar>
              <w:top w:w="45" w:type="dxa"/>
              <w:left w:w="45" w:type="dxa"/>
              <w:bottom w:w="45" w:type="dxa"/>
              <w:right w:w="45" w:type="dxa"/>
            </w:tcMar>
          </w:tcPr>
          <w:p w:rsidR="00E76440" w:rsidRDefault="004D40EB">
            <w:pPr>
              <w:spacing w:after="20" w:line="240" w:lineRule="auto"/>
            </w:pPr>
            <w:r>
              <w:rPr>
                <w:sz w:val="16"/>
              </w:rPr>
              <w:t>Umargam, India</w:t>
            </w:r>
          </w:p>
        </w:tc>
        <w:tc>
          <w:tcPr>
            <w:tcW w:w="939"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E76440" w:rsidRDefault="004D40EB">
            <w:pPr>
              <w:spacing w:after="20" w:line="240" w:lineRule="auto"/>
            </w:pPr>
            <w:r>
              <w:rPr>
                <w:b/>
                <w:color w:val="1E3A8A"/>
                <w:sz w:val="18"/>
              </w:rPr>
              <w:t>76</w:t>
            </w:r>
          </w:p>
        </w:tc>
      </w:tr>
      <w:tr w:rsidR="00E76440">
        <w:trPr>
          <w:cantSplit/>
          <w:jc w:val="center"/>
        </w:trPr>
        <w:tc>
          <w:tcPr>
            <w:tcW w:w="1565" w:type="dxa"/>
            <w:shd w:val="clear" w:color="auto" w:fill="F8FAFC"/>
            <w:tcMar>
              <w:top w:w="45" w:type="dxa"/>
              <w:left w:w="45" w:type="dxa"/>
              <w:bottom w:w="45" w:type="dxa"/>
              <w:right w:w="45" w:type="dxa"/>
            </w:tcMar>
          </w:tcPr>
          <w:p w:rsidR="00E76440" w:rsidRDefault="004D40EB">
            <w:pPr>
              <w:spacing w:after="20" w:line="240" w:lineRule="auto"/>
            </w:pPr>
            <w:r>
              <w:rPr>
                <w:sz w:val="16"/>
              </w:rPr>
              <w:t>AAirotor Technologies</w:t>
            </w:r>
          </w:p>
        </w:tc>
        <w:tc>
          <w:tcPr>
            <w:tcW w:w="1721" w:type="dxa"/>
            <w:shd w:val="clear" w:color="auto" w:fill="F8FAFC"/>
            <w:tcMar>
              <w:top w:w="45" w:type="dxa"/>
              <w:left w:w="45" w:type="dxa"/>
              <w:bottom w:w="45" w:type="dxa"/>
              <w:right w:w="45" w:type="dxa"/>
            </w:tcMar>
          </w:tcPr>
          <w:p w:rsidR="00E76440" w:rsidRDefault="004D40EB">
            <w:pPr>
              <w:spacing w:after="20" w:line="240" w:lineRule="auto"/>
            </w:pPr>
            <w:r>
              <w:rPr>
                <w:sz w:val="16"/>
              </w:rPr>
              <w:t>AAirotor Technologies LLP</w:t>
            </w:r>
          </w:p>
        </w:tc>
        <w:tc>
          <w:tcPr>
            <w:tcW w:w="1330" w:type="dxa"/>
            <w:shd w:val="clear" w:color="auto" w:fill="F8FAFC"/>
            <w:tcMar>
              <w:top w:w="45" w:type="dxa"/>
              <w:left w:w="45" w:type="dxa"/>
              <w:bottom w:w="45" w:type="dxa"/>
              <w:right w:w="45" w:type="dxa"/>
            </w:tcMar>
          </w:tcPr>
          <w:p w:rsidR="00E76440" w:rsidRDefault="004D40EB">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E76440" w:rsidRDefault="004D40EB">
            <w:pPr>
              <w:spacing w:after="20" w:line="240" w:lineRule="auto"/>
            </w:pPr>
            <w:r>
              <w:rPr>
                <w:b/>
                <w:color w:val="1E3A8A"/>
                <w:sz w:val="18"/>
              </w:rPr>
              <w:t>71</w:t>
            </w:r>
          </w:p>
        </w:tc>
      </w:tr>
    </w:tbl>
    <w:p w:rsidR="00E76440" w:rsidRDefault="004D40EB">
      <w:pPr>
        <w:pStyle w:val="Heading1"/>
        <w:pageBreakBefore/>
        <w:pBdr>
          <w:bottom w:val="single" w:sz="24" w:space="6" w:color="52B69A"/>
        </w:pBdr>
      </w:pPr>
      <w:bookmarkStart w:id="5" w:name="_Toc242369914"/>
      <w:r>
        <w:lastRenderedPageBreak/>
        <w:t>Other Noticeable Players</w:t>
      </w:r>
      <w:bookmarkEnd w:id="5"/>
    </w:p>
    <w:p w:rsidR="00E76440" w:rsidRDefault="004D40EB">
      <w:pPr>
        <w:spacing w:after="200"/>
      </w:pPr>
      <w:r>
        <w:rPr>
          <w:color w:val="64748B"/>
        </w:rPr>
        <w:t>(99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E76440">
        <w:trPr>
          <w:cantSplit/>
          <w:tblHeader/>
          <w:jc w:val="center"/>
        </w:trPr>
        <w:tc>
          <w:tcPr>
            <w:tcW w:w="1979"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E76440" w:rsidRDefault="004D40EB">
            <w:pPr>
              <w:spacing w:after="20" w:line="240" w:lineRule="auto"/>
            </w:pPr>
            <w:r>
              <w:rPr>
                <w:b/>
                <w:color w:val="FFFFFF"/>
                <w:sz w:val="13"/>
              </w:rPr>
              <w:t>STRENGTH</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Accord Software and Systems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 xml:space="preserve">Accord Software and Systems </w:t>
            </w:r>
            <w:r>
              <w:rPr>
                <w:sz w:val="16"/>
              </w:rPr>
              <w:t>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Mistral Solutions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Mistral Solutions Private Limited (subsidiary of AXISCADES Technologies)</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Zuppa Geo Navigation Technologies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 xml:space="preserve">Zuppa Geo Navigation </w:t>
            </w:r>
            <w:r>
              <w:rPr>
                <w:sz w:val="16"/>
              </w:rPr>
              <w:t>Technologies 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Apollo Micro Systems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Apollo Micro Systems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BotLab Dynamics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BotLab Dynamics 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Aeron Systems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Aeron Systems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Elena Geo Systems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Elena Geo Systems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DILABS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DILAB Systems Pvt Ltd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SASMOS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Sasmos Het Technologies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Bit Mapper</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Bit Mapper Integration Technologies Pvt. Ltd. (subsidiary of Phoenix Group)</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CoreEL Technologies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 xml:space="preserve">CoreEL </w:t>
            </w:r>
            <w:r>
              <w:rPr>
                <w:sz w:val="16"/>
              </w:rPr>
              <w:t>Technologies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Hical Technologies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Hical Technologies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Enercomp</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Enercomp Solutions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AeroFC</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AeroGCS Technologies Pvt. Ltd.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Aethrone Aerospace</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Aethrone Aerospace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Botpower</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Bharat Components</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Dronaam</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Gurutvaa Systems 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Nucon Aerospace</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Nucon Aerospace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VEM Technologies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VEM Technologies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HC Robotics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HC Robotics</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AlexDrive</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Indian Robotics Solution 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mPower Lithium</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Magnipower Technology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 xml:space="preserve">Chennai, </w:t>
            </w:r>
            <w:r>
              <w:rPr>
                <w:sz w:val="16"/>
              </w:rPr>
              <w:t>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DTown Robotics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DTown Robotics 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Dheya Engineering Technologies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Dheya Engineering Technologies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 xml:space="preserve">Falcon </w:t>
            </w:r>
            <w:r>
              <w:rPr>
                <w:sz w:val="16"/>
              </w:rPr>
              <w:t>Skyworks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Falcon Skyworks Inc.</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Omnipresent Robot Technologies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Omnipresent Robot Technologies Pvt. Ltd.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Servocontrols Aerospace</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 xml:space="preserve">Servocontrols Aerospace (India) </w:t>
            </w:r>
            <w:r>
              <w:rPr>
                <w:sz w:val="16"/>
              </w:rPr>
              <w:t>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Belagavi,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lastRenderedPageBreak/>
              <w:t>Fleetrf</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Fleetrf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S R Aerospace</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S R Aerospace Solutions LLP</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Moradabad,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TTS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Tirumala Technological</w:t>
            </w:r>
            <w:r>
              <w:rPr>
                <w:sz w:val="16"/>
              </w:rPr>
              <w:t xml:space="preserve"> Services</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Agam</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Agam Robotics 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Darkmatter</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Darkmatter</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Howrah,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Artek Energy</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Artek Energy</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Mighty Midget</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DC Enterprises</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Nautical Wings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Nautical Wings Aerospace</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Vyomastra</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Vyomastra</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 xml:space="preserve">IINDEPRO </w:t>
            </w:r>
            <w:r>
              <w:rPr>
                <w:sz w:val="16"/>
              </w:rPr>
              <w:t>Dynamics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IINDEPRO Dynamics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Vyomastra Technologies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Vyomastra Technologies</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V3Novus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V3 Novus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Mechtex</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Motion Drivetronics Pvt. Ltd.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Falco</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Falco Robotics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Quantum Tech FPV</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Quantum Tech FPV</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 xml:space="preserve">Sierra </w:t>
            </w:r>
            <w:r>
              <w:rPr>
                <w:sz w:val="16"/>
              </w:rPr>
              <w:t>Aerospace</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Sierra Aerospace</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Zebu Intelligent Systems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Zebu Intelligent Systems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Nexfly</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Leolus Energy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Aryavart Technologies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Aryavart Technologies</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Dronemaker</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Dronemaker India</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Revogreen Technologies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 xml:space="preserve">Revogreen Technologies </w:t>
            </w:r>
            <w:r>
              <w:rPr>
                <w:sz w:val="16"/>
              </w:rPr>
              <w:t>Pvt. Ltd.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8OL Robotics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8OL Robotics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DH ESC</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DTPC Technologies</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Flameback Tech</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Flameback Tech</w:t>
            </w:r>
            <w:r>
              <w:rPr>
                <w:sz w:val="16"/>
              </w:rPr>
              <w:t xml:space="preserve">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Welkinrim Technologies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Welkinrim Technologies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Qmax Ion</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Qmax Ion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XDimensionRobotics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X Dimension Robotics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Maxwell Energy Systems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Maxwell Energy Systems Private Limited (subsidiary of Endurance Technologies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Adel Assesories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Adel Assesories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CROP BIRD</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Daloft Aerospace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Pluto</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Drona Aviation</w:t>
            </w:r>
            <w:r>
              <w:rPr>
                <w:sz w:val="16"/>
              </w:rPr>
              <w:t xml:space="preserve">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GenX UAV</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GenX UAV Power</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lastRenderedPageBreak/>
              <w:t>Paninian Aerospace</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Paninian Aerospace India Pvt Ltd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Link RC</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 xml:space="preserve">Agniforge </w:t>
            </w:r>
            <w:r>
              <w:rPr>
                <w:sz w:val="16"/>
              </w:rPr>
              <w:t>Industries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Defendron Technologies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Defendron Technologies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Aazmuth</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Space &amp; Tech Engineering LLP</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HUB-E</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HUBENERGYS TECHNOLOGY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Vinuruk</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Vinuruk Technologies</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MXV Aerospace</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MXV Aerospace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Aries Solutions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Aries Solutions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Beejan</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Beejan</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Vyom Chakra</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ChipUAV Systems</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Navi</w:t>
            </w:r>
            <w:r>
              <w:rPr>
                <w:sz w:val="16"/>
              </w:rPr>
              <w:t xml:space="preserve"> Mumbai,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Mecwin</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Mecwin Technologies India Pvt. Ltd.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VAANVILI</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VAANVILI Aeronautics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Reflex Drive</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Sunmint Energy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Xenhester</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Xenhester Innovation 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Nitya</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Aeronica Advance Technologies Pvt. Ltd.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Park Controls &amp; Communications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Park Controls &amp; Communications 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Kites Power</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Kites Aerospace</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Electrobotic</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Electrobotic 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Bhiwandi,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Hison Energies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Hison Energies Pvt. Ltd.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Skynetics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Skynetics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Revogreen Batteries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Revogreen Batteries</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Aero A2Z</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AERO A2Z SERVICES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Batteryinc</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Batteryinc</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Kapil Future Tech</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Kapil Future Tech</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Saankhya Labs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Saankhya Labs Private Limited (subsidiary of Tejas Networks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Ultrasafe Enterprise</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Ultrasafe Enterprise</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Kite H7</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Skylume Visions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Vayunotics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Vayunotics</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KitsGuru</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Labsguru Technologies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Oppila</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Oppila Microsystems Pvt. Ltd.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FlySpark</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FlySpark Defense Systems</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KKAP Drone Autopilot</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KKAP Drone Autopilot</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lastRenderedPageBreak/>
              <w:t>Ultrex Drones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Ultrex Drones LLP</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Hyreach</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Hyreach Technologies</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NOT Drones</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NOT Drones Innovations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Aerowint</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Aerowint Technologies Private Limited</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 xml:space="preserve">Drones </w:t>
            </w:r>
            <w:r>
              <w:rPr>
                <w:sz w:val="16"/>
              </w:rPr>
              <w:t>Origin</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Drones Origin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eBatterySales</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One Origin India</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8FAFC"/>
            <w:tcMar>
              <w:top w:w="45" w:type="dxa"/>
              <w:left w:w="45" w:type="dxa"/>
              <w:bottom w:w="45" w:type="dxa"/>
              <w:right w:w="45" w:type="dxa"/>
            </w:tcMar>
          </w:tcPr>
          <w:p w:rsidR="00E76440" w:rsidRDefault="004D40EB">
            <w:pPr>
              <w:spacing w:after="20" w:line="240" w:lineRule="auto"/>
            </w:pPr>
            <w:r>
              <w:rPr>
                <w:sz w:val="16"/>
              </w:rPr>
              <w:t>Jackvolt</w:t>
            </w:r>
          </w:p>
        </w:tc>
        <w:tc>
          <w:tcPr>
            <w:tcW w:w="2177" w:type="dxa"/>
            <w:shd w:val="clear" w:color="auto" w:fill="F8FAFC"/>
            <w:tcMar>
              <w:top w:w="45" w:type="dxa"/>
              <w:left w:w="45" w:type="dxa"/>
              <w:bottom w:w="45" w:type="dxa"/>
              <w:right w:w="45" w:type="dxa"/>
            </w:tcMar>
          </w:tcPr>
          <w:p w:rsidR="00E76440" w:rsidRDefault="004D40EB">
            <w:pPr>
              <w:spacing w:after="20" w:line="240" w:lineRule="auto"/>
            </w:pPr>
            <w:r>
              <w:rPr>
                <w:sz w:val="16"/>
              </w:rPr>
              <w:t>Shaft Energies Private Limited</w:t>
            </w:r>
          </w:p>
        </w:tc>
        <w:tc>
          <w:tcPr>
            <w:tcW w:w="1682" w:type="dxa"/>
            <w:shd w:val="clear" w:color="auto" w:fill="F8FAFC"/>
            <w:tcMar>
              <w:top w:w="45" w:type="dxa"/>
              <w:left w:w="45" w:type="dxa"/>
              <w:bottom w:w="45" w:type="dxa"/>
              <w:right w:w="45" w:type="dxa"/>
            </w:tcMar>
          </w:tcPr>
          <w:p w:rsidR="00E76440" w:rsidRDefault="004D40EB">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76440">
        <w:trPr>
          <w:cantSplit/>
          <w:jc w:val="center"/>
        </w:trPr>
        <w:tc>
          <w:tcPr>
            <w:tcW w:w="1979" w:type="dxa"/>
            <w:shd w:val="clear" w:color="auto" w:fill="FFFFFF"/>
            <w:tcMar>
              <w:top w:w="45" w:type="dxa"/>
              <w:left w:w="45" w:type="dxa"/>
              <w:bottom w:w="45" w:type="dxa"/>
              <w:right w:w="45" w:type="dxa"/>
            </w:tcMar>
          </w:tcPr>
          <w:p w:rsidR="00E76440" w:rsidRDefault="004D40EB">
            <w:pPr>
              <w:spacing w:after="20" w:line="240" w:lineRule="auto"/>
            </w:pPr>
            <w:r>
              <w:rPr>
                <w:sz w:val="16"/>
              </w:rPr>
              <w:t>Finova</w:t>
            </w:r>
          </w:p>
        </w:tc>
        <w:tc>
          <w:tcPr>
            <w:tcW w:w="2177" w:type="dxa"/>
            <w:shd w:val="clear" w:color="auto" w:fill="FFFFFF"/>
            <w:tcMar>
              <w:top w:w="45" w:type="dxa"/>
              <w:left w:w="45" w:type="dxa"/>
              <w:bottom w:w="45" w:type="dxa"/>
              <w:right w:w="45" w:type="dxa"/>
            </w:tcMar>
          </w:tcPr>
          <w:p w:rsidR="00E76440" w:rsidRDefault="004D40EB">
            <w:pPr>
              <w:spacing w:after="20" w:line="240" w:lineRule="auto"/>
            </w:pPr>
            <w:r>
              <w:rPr>
                <w:sz w:val="16"/>
              </w:rPr>
              <w:t>Finova Motors</w:t>
            </w:r>
          </w:p>
        </w:tc>
        <w:tc>
          <w:tcPr>
            <w:tcW w:w="1682" w:type="dxa"/>
            <w:shd w:val="clear" w:color="auto" w:fill="FFFFFF"/>
            <w:tcMar>
              <w:top w:w="45" w:type="dxa"/>
              <w:left w:w="45" w:type="dxa"/>
              <w:bottom w:w="45" w:type="dxa"/>
              <w:right w:w="45" w:type="dxa"/>
            </w:tcMar>
          </w:tcPr>
          <w:p w:rsidR="00E76440" w:rsidRDefault="004D40EB">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76440" w:rsidRDefault="004D40EB">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76440" w:rsidRDefault="004D40EB">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76440" w:rsidRDefault="004D40EB">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E76440" w:rsidRDefault="004D40EB">
      <w:pPr>
        <w:pStyle w:val="Heading1"/>
        <w:pageBreakBefore/>
        <w:pBdr>
          <w:bottom w:val="single" w:sz="24" w:space="6" w:color="52B69A"/>
        </w:pBdr>
      </w:pPr>
      <w:bookmarkStart w:id="6" w:name="_Toc242369915"/>
      <w:r>
        <w:lastRenderedPageBreak/>
        <w:t>Parameter Detail by Company</w:t>
      </w:r>
      <w:bookmarkEnd w:id="6"/>
    </w:p>
    <w:p w:rsidR="00E76440" w:rsidRDefault="004D40EB">
      <w:pPr>
        <w:spacing w:after="200"/>
      </w:pPr>
      <w:r>
        <w:rPr>
          <w:color w:val="64748B"/>
        </w:rPr>
        <w:t>(Product Capability and Business Capability evidence for the 20 companies on the chart)</w:t>
      </w:r>
    </w:p>
    <w:p w:rsidR="00E76440" w:rsidRDefault="004D40EB">
      <w:pPr>
        <w:pStyle w:val="Heading2"/>
        <w:shd w:val="clear" w:color="auto" w:fill="002857"/>
        <w:spacing w:after="0"/>
      </w:pPr>
      <w:bookmarkStart w:id="7" w:name="_Toc242369916"/>
      <w:r>
        <w:t>Alpha Design Technologies Pvt. Ltd. (subsidiary of</w:t>
      </w:r>
      <w:r>
        <w:t xml:space="preserve"> Adani Defence Systems and Technologies Ltd)</w:t>
      </w:r>
      <w:bookmarkEnd w:id="7"/>
    </w:p>
    <w:p w:rsidR="00E76440" w:rsidRDefault="004D40EB">
      <w:pPr>
        <w:shd w:val="clear" w:color="auto" w:fill="002857"/>
        <w:spacing w:after="200"/>
      </w:pPr>
      <w:r>
        <w:rPr>
          <w:color w:val="CBD5E1"/>
          <w:sz w:val="18"/>
        </w:rPr>
        <w:t xml:space="preserve">Alpha Design Technologies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97</w:t>
      </w:r>
      <w:r>
        <w:rPr>
          <w:color w:val="CBD5E1"/>
          <w:sz w:val="18"/>
        </w:rPr>
        <w:t xml:space="preserve">     Overall </w:t>
      </w:r>
      <w:r>
        <w:rPr>
          <w:b/>
          <w:color w:val="FFFFFF"/>
          <w:sz w:val="20"/>
        </w:rPr>
        <w:t>96</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89/100</w:t>
      </w:r>
    </w:p>
    <w:p w:rsidR="00E76440" w:rsidRDefault="004D40EB">
      <w:pPr>
        <w:keepNext/>
        <w:pBdr>
          <w:left w:val="single" w:sz="24" w:space="6" w:color="52B69A"/>
        </w:pBdr>
        <w:ind w:left="170"/>
      </w:pPr>
      <w:r>
        <w:t xml:space="preserve">Secondary research confirms the company's production of drone </w:t>
      </w:r>
      <w:r>
        <w:t>communication systems and optical sensors, but based on primary research, the company has not disclosed a broad catalog of standardized multi-platform industrial components like ESCs or motors, leaving the evidence partial and self-reported.</w:t>
      </w:r>
    </w:p>
    <w:p w:rsidR="00E76440" w:rsidRDefault="004D40EB">
      <w:pPr>
        <w:keepNext/>
        <w:spacing w:after="40"/>
        <w:ind w:left="170"/>
      </w:pPr>
      <w:r>
        <w:rPr>
          <w:b/>
          <w:caps/>
          <w:color w:val="64748B"/>
          <w:sz w:val="15"/>
        </w:rPr>
        <w:t>Supporting poi</w:t>
      </w:r>
      <w:r>
        <w:rPr>
          <w:b/>
          <w:caps/>
          <w:color w:val="64748B"/>
          <w:sz w:val="15"/>
        </w:rPr>
        <w:t>nts</w:t>
      </w:r>
    </w:p>
    <w:p w:rsidR="00E76440" w:rsidRDefault="004D40EB">
      <w:pPr>
        <w:pStyle w:val="ListBullet"/>
        <w:spacing w:after="60"/>
        <w:ind w:left="510"/>
      </w:pPr>
      <w:r>
        <w:t>Adani-backed Alpha Design Technologies manufactures loitering munition drones, such as the battery-operated SkyStriker used by the Indian Army, utilizing built-in specialized electro-optic payloads and ground control communication subsystems.</w:t>
      </w:r>
    </w:p>
    <w:p w:rsidR="00E76440" w:rsidRDefault="004D40EB">
      <w:pPr>
        <w:pStyle w:val="ListBullet"/>
        <w:spacing w:after="60"/>
        <w:ind w:left="510"/>
      </w:pPr>
      <w:r>
        <w:t>The compa</w:t>
      </w:r>
      <w:r>
        <w:t>ny's specialized aerospace electronics portfolio includes indigenous transponders, microwave components like RF controllers, power amplifiers, and up-down converters developed at its facilities.</w:t>
      </w:r>
    </w:p>
    <w:p w:rsidR="00E76440" w:rsidRDefault="004D40EB">
      <w:pPr>
        <w:keepNext/>
        <w:pBdr>
          <w:left w:val="single" w:sz="24" w:space="6" w:color="52B69A"/>
        </w:pBdr>
        <w:spacing w:before="120" w:after="60"/>
        <w:ind w:left="170"/>
      </w:pPr>
      <w:r>
        <w:rPr>
          <w:b/>
          <w:color w:val="0F172A"/>
          <w:sz w:val="20"/>
        </w:rPr>
        <w:t>Component Performance &amp; Reliability — scored 94/100</w:t>
      </w:r>
    </w:p>
    <w:p w:rsidR="00E76440" w:rsidRDefault="004D40EB">
      <w:pPr>
        <w:keepNext/>
        <w:pBdr>
          <w:left w:val="single" w:sz="24" w:space="6" w:color="52B69A"/>
        </w:pBdr>
        <w:ind w:left="170"/>
      </w:pPr>
      <w:r>
        <w:t>Environme</w:t>
      </w:r>
      <w:r>
        <w:t>ntal endurance parameters, payload ratings, and an explicit subcomponent MTBF figure were verified, but precise data on propulsion latency or exact drone component thrust-to-weight ratios remains restricted or self-reported due to the sensitive military na</w:t>
      </w:r>
      <w:r>
        <w:t>ture of their defense portfolio, giving the company a clear verifiable capability in the 70-84 range.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Alpha Design Technologies' specialized proprietary "DRUSHTI" Hand-Held Thermal Imager electro-optic subcomponent features a third-party </w:t>
      </w:r>
      <w:r>
        <w:t>listed Mean Time Between Failures (MTBF) of less than 2,500 hours operating on a rechargeable lithium-ion battery system.</w:t>
      </w:r>
    </w:p>
    <w:p w:rsidR="00E76440" w:rsidRDefault="004D40EB">
      <w:pPr>
        <w:keepNext/>
        <w:pBdr>
          <w:left w:val="single" w:sz="24" w:space="6" w:color="52B69A"/>
        </w:pBdr>
        <w:spacing w:before="120" w:after="60"/>
        <w:ind w:left="170"/>
      </w:pPr>
      <w:r>
        <w:rPr>
          <w:b/>
          <w:color w:val="0F172A"/>
          <w:sz w:val="20"/>
        </w:rPr>
        <w:t>Indigenous R&amp;D &amp; Innovation — scored 94/100</w:t>
      </w:r>
    </w:p>
    <w:p w:rsidR="00E76440" w:rsidRDefault="004D40EB">
      <w:pPr>
        <w:keepNext/>
        <w:pBdr>
          <w:left w:val="single" w:sz="24" w:space="6" w:color="52B69A"/>
        </w:pBdr>
        <w:ind w:left="170"/>
      </w:pPr>
      <w:r>
        <w:t>Secondary research confirms the company's clear capability in unmanned systems development</w:t>
      </w:r>
      <w:r>
        <w:t xml:space="preserve"> through active DRDO bidding pipelines and its specialized subsidiary's award-winning propulsion architecture, but based on primary research, the company has not disclosed exact R&amp;D spending figures and specific patent filings for standalone flight control</w:t>
      </w:r>
      <w:r>
        <w:t>lers or sensors.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Alpha Design Technologies maintains a deep partnership with domestic defense labs and was shortlisted as one of six engineering firms to bid for the prototype manufacturing of the DRDO-designed "Archer" Medium Range UAV s</w:t>
      </w:r>
      <w:r>
        <w:t>ystem.</w:t>
      </w:r>
    </w:p>
    <w:p w:rsidR="00E76440" w:rsidRDefault="004D40EB">
      <w:pPr>
        <w:keepNext/>
        <w:pBdr>
          <w:left w:val="single" w:sz="24" w:space="6" w:color="52B69A"/>
        </w:pBdr>
        <w:spacing w:before="120" w:after="60"/>
        <w:ind w:left="170"/>
      </w:pPr>
      <w:r>
        <w:rPr>
          <w:b/>
          <w:color w:val="0F172A"/>
          <w:sz w:val="20"/>
        </w:rPr>
        <w:t>Manufacturing &amp; Supply Chain Capability — scored 100/100</w:t>
      </w:r>
    </w:p>
    <w:p w:rsidR="00E76440" w:rsidRDefault="004D40EB">
      <w:pPr>
        <w:keepNext/>
        <w:pBdr>
          <w:left w:val="single" w:sz="24" w:space="6" w:color="52B69A"/>
        </w:pBdr>
        <w:ind w:left="170"/>
      </w:pPr>
      <w:r>
        <w:t>Secondary research confirms ADTL's proven capability to manufacture electro-optic drone payloads, flight controls, battery integrations and structural elements at scale. Based on primary resea</w:t>
      </w:r>
      <w:r>
        <w:t>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Alpha Design Technologies Pvt. Ltd. (ADTL) partnered with Israel’s Elbit Systems to indigenously manufacture and export the SkyStriker loitering munition drone at its Bengaluru facilitie</w:t>
      </w:r>
      <w:r>
        <w:t>s, incorporating specialized electro-optic payloads and battery power systems utilized in operations like the Indian Army's Operation Sindoor.</w:t>
      </w:r>
    </w:p>
    <w:p w:rsidR="00E76440" w:rsidRDefault="004D40EB">
      <w:pPr>
        <w:pStyle w:val="ListBullet"/>
        <w:spacing w:after="60"/>
        <w:ind w:left="510"/>
      </w:pPr>
      <w:r>
        <w:t>The company is an official shortlist recipient of the Indian Government's Production Linked Incentive (PLI) schem</w:t>
      </w:r>
      <w:r>
        <w:t>e for drone component manufacturing, specifically targeted at supporting local manufacturing value additions exceeding 40%.</w:t>
      </w:r>
    </w:p>
    <w:p w:rsidR="00E76440" w:rsidRDefault="004D40EB">
      <w:pPr>
        <w:keepNext/>
        <w:pBdr>
          <w:left w:val="single" w:sz="24" w:space="6" w:color="52B69A"/>
        </w:pBdr>
        <w:spacing w:before="120" w:after="60"/>
        <w:ind w:left="170"/>
      </w:pPr>
      <w:r>
        <w:rPr>
          <w:b/>
          <w:color w:val="0F172A"/>
          <w:sz w:val="20"/>
        </w:rPr>
        <w:t>Regulatory Compliance &amp; Certification — scored 98/100</w:t>
      </w:r>
    </w:p>
    <w:p w:rsidR="00E76440" w:rsidRDefault="004D40EB">
      <w:pPr>
        <w:keepNext/>
        <w:pBdr>
          <w:left w:val="single" w:sz="24" w:space="6" w:color="52B69A"/>
        </w:pBdr>
        <w:ind w:left="170"/>
      </w:pPr>
      <w:r>
        <w:t>Secondary research confirms the company's full compliance with defense procure</w:t>
      </w:r>
      <w:r>
        <w:t xml:space="preserve">ment norms, industrial licensing, and aerospace quality management standards (ISO, AS9100 Rev-D), but based on primary research, the company </w:t>
      </w:r>
      <w:r>
        <w:lastRenderedPageBreak/>
        <w:t>has not disclosed any direct DGCA or BIS type approvals for commercial drone subcomponents, since its primary portf</w:t>
      </w:r>
      <w:r>
        <w:t>olio focuses heavily on military UAV configurations.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Alpha Design Technologies Pvt. Ltd. holds valid certifications under AS9100 Rev-D, ISO 9001:2015, and ISO 14001 quality management standards for its aerospace and defense electronics de</w:t>
      </w:r>
      <w:r>
        <w:t>velopment.</w:t>
      </w:r>
    </w:p>
    <w:p w:rsidR="00E76440" w:rsidRDefault="004D40EB">
      <w:pPr>
        <w:pStyle w:val="ListBullet"/>
        <w:spacing w:after="60"/>
        <w:ind w:left="510"/>
      </w:pPr>
      <w:r>
        <w:t>The company has maintained formal defense procurement compliance under the Ministry of Defence, holding strategic Industrial Licences No. DIL-1 (2007) and No. DIL 97 (2008) explicitly authorizing the manufacturing and supply of military UAVs and</w:t>
      </w:r>
      <w:r>
        <w:t xml:space="preserve"> avionics systems.</w:t>
      </w:r>
    </w:p>
    <w:p w:rsidR="00E76440" w:rsidRDefault="004D40EB">
      <w:pPr>
        <w:keepNext/>
        <w:pBdr>
          <w:bottom w:val="single" w:sz="6" w:space="3" w:color="E2E8F0"/>
        </w:pBdr>
        <w:spacing w:before="120" w:after="120"/>
      </w:pPr>
      <w:r>
        <w:rPr>
          <w:b/>
          <w:caps/>
          <w:color w:val="1A759F"/>
        </w:rPr>
        <w:t>Y — Business Capability</w:t>
      </w:r>
    </w:p>
    <w:p w:rsidR="00E76440" w:rsidRDefault="004D40EB">
      <w:pPr>
        <w:keepNext/>
        <w:pBdr>
          <w:left w:val="single" w:sz="24" w:space="6" w:color="52B69A"/>
        </w:pBdr>
        <w:spacing w:before="120" w:after="60"/>
        <w:ind w:left="170"/>
      </w:pPr>
      <w:r>
        <w:rPr>
          <w:b/>
          <w:color w:val="0F172A"/>
          <w:sz w:val="20"/>
        </w:rPr>
        <w:t>Strategic Partnerships &amp; Alliances — scored 100/100</w:t>
      </w:r>
    </w:p>
    <w:p w:rsidR="00E76440" w:rsidRDefault="004D40EB">
      <w:pPr>
        <w:keepNext/>
        <w:pBdr>
          <w:left w:val="single" w:sz="24" w:space="6" w:color="52B69A"/>
        </w:pBdr>
        <w:ind w:left="170"/>
      </w:pPr>
      <w:r>
        <w:t xml:space="preserve">Secondary research confirms the company's extensive structural collaborations with global defense technology providers and integration of drone component </w:t>
      </w:r>
      <w:r>
        <w:t>ecosystems via binding joint ventures and teaming agreements, though direct co-development agreements with domestic research institutions specifically for drone hardware were referenced as intent rather than third-party validated contracts.</w:t>
      </w:r>
    </w:p>
    <w:p w:rsidR="00E76440" w:rsidRDefault="004D40EB">
      <w:pPr>
        <w:keepNext/>
        <w:spacing w:after="40"/>
        <w:ind w:left="170"/>
      </w:pPr>
      <w:r>
        <w:rPr>
          <w:b/>
          <w:caps/>
          <w:color w:val="64748B"/>
          <w:sz w:val="15"/>
        </w:rPr>
        <w:t>Supporting poin</w:t>
      </w:r>
      <w:r>
        <w:rPr>
          <w:b/>
          <w:caps/>
          <w:color w:val="64748B"/>
          <w:sz w:val="15"/>
        </w:rPr>
        <w:t>ts</w:t>
      </w:r>
    </w:p>
    <w:p w:rsidR="00E76440" w:rsidRDefault="004D40EB">
      <w:pPr>
        <w:pStyle w:val="ListBullet"/>
        <w:spacing w:after="60"/>
        <w:ind w:left="510"/>
      </w:pPr>
      <w:r>
        <w:t>A 51:49 joint venture (JVC) was established between Alpha Design Technologies and Israel's Elbit Security Systems (ELSEC) called ALPHA-ELSEC to co-develop and manufacture specialized subsystems, electro-optics, and loitering munition drones like the Sky</w:t>
      </w:r>
      <w:r>
        <w:t>Striker.</w:t>
      </w:r>
    </w:p>
    <w:p w:rsidR="00E76440" w:rsidRDefault="004D40EB">
      <w:pPr>
        <w:pStyle w:val="ListBullet"/>
        <w:spacing w:after="60"/>
        <w:ind w:left="510"/>
      </w:pPr>
      <w:r>
        <w:t>The company signed a strategic teaming agreement with Israel Aerospace Industries (IAI) for the joint production, integration of localized subsystems, and marketing of the Bird-Eye 400 and Bird-Eye 650 mini-Unmanned Aerial Systems (UAS) for Indian</w:t>
      </w:r>
      <w:r>
        <w:t xml:space="preserve"> defense forces.</w:t>
      </w:r>
    </w:p>
    <w:p w:rsidR="00E76440" w:rsidRDefault="004D40EB">
      <w:pPr>
        <w:keepNext/>
        <w:pBdr>
          <w:left w:val="single" w:sz="24" w:space="6" w:color="52B69A"/>
        </w:pBdr>
        <w:spacing w:before="120" w:after="60"/>
        <w:ind w:left="170"/>
      </w:pPr>
      <w:r>
        <w:rPr>
          <w:b/>
          <w:color w:val="0F172A"/>
          <w:sz w:val="20"/>
        </w:rPr>
        <w:t>Customer Base &amp; Contracts — scored 100/100</w:t>
      </w:r>
    </w:p>
    <w:p w:rsidR="00E76440" w:rsidRDefault="004D40EB">
      <w:pPr>
        <w:keepNext/>
        <w:pBdr>
          <w:left w:val="single" w:sz="24" w:space="6" w:color="52B69A"/>
        </w:pBdr>
        <w:ind w:left="170"/>
      </w:pPr>
      <w:r>
        <w:t>Secondary research confirms the company's customer profile of domestic defense PSUs, the MoD, and repeating international OEMs, along with explicit contract evidence for military-grade drone manuf</w:t>
      </w:r>
      <w:r>
        <w:t>acturing; however, specific contract breakdowns for discrete industrial or civilian commercial drone components remain less documented given the company's heavy concentration on defense contracts.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Alpha Design Technologies Private Limited</w:t>
      </w:r>
      <w:r>
        <w:t xml:space="preserve"> (ADTL), in a joint venture with Elbit Systems, secured a direct contract from the Indian Army in August 2021 to manufacture and supply over 100 units of SkyStriker loitering munition drones.</w:t>
      </w:r>
    </w:p>
    <w:p w:rsidR="00E76440" w:rsidRDefault="004D40EB">
      <w:pPr>
        <w:pStyle w:val="ListBullet"/>
        <w:spacing w:after="60"/>
        <w:ind w:left="510"/>
      </w:pPr>
      <w:r>
        <w:t xml:space="preserve">According to a March 2025 CRISIL Ratings Report, the company </w:t>
      </w:r>
      <w:r>
        <w:t>maintains an unexecuted defense and aerospace order book exceeding Rs. 6,733 crore, with a verified customer base including BEL, HAL, DRDO, ISRO, and the Ministry of Defence.</w:t>
      </w:r>
    </w:p>
    <w:p w:rsidR="00E76440" w:rsidRDefault="004D40EB">
      <w:pPr>
        <w:keepNext/>
        <w:pBdr>
          <w:left w:val="single" w:sz="24" w:space="6" w:color="52B69A"/>
        </w:pBdr>
        <w:spacing w:before="120" w:after="60"/>
        <w:ind w:left="170"/>
      </w:pPr>
      <w:r>
        <w:rPr>
          <w:b/>
          <w:color w:val="0F172A"/>
          <w:sz w:val="20"/>
        </w:rPr>
        <w:t>Revenue &amp; Financial Strength — scored 95/100</w:t>
      </w:r>
    </w:p>
    <w:p w:rsidR="00E76440" w:rsidRDefault="004D40EB">
      <w:pPr>
        <w:keepNext/>
        <w:pBdr>
          <w:left w:val="single" w:sz="24" w:space="6" w:color="52B69A"/>
        </w:pBdr>
        <w:ind w:left="170"/>
      </w:pPr>
      <w:r>
        <w:t>Secondary research confirms the comp</w:t>
      </w:r>
      <w:r>
        <w:t>any's annual revenue indicators, dramatic profitability growth (EBITDA), and access to capital via Adani Group backing, though based on primary research, the company has not disclosed specific drone-exclusive revenue segments.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w:t>
      </w:r>
      <w:r>
        <w:t>o a CRISIL Ratings report published in March 2025, Alpha Design Technologies Private Limited maintained an unexecuted order book exceeding ₹6,733 crore, backed by strong financial risk profiles and technical/financial support from the Adani group.</w:t>
      </w:r>
    </w:p>
    <w:p w:rsidR="00E76440" w:rsidRDefault="004D40EB">
      <w:pPr>
        <w:pStyle w:val="ListBullet"/>
        <w:spacing w:after="60"/>
        <w:ind w:left="510"/>
      </w:pPr>
      <w:r>
        <w:t>Tofler c</w:t>
      </w:r>
      <w:r>
        <w:t>ompany financial records for the fiscal year ending March 31, 2025, report that the company's operating revenue range was over ₹500 crore, with its EBITDA increasing by 231.71% over the previous year.</w:t>
      </w:r>
    </w:p>
    <w:p w:rsidR="00E76440" w:rsidRDefault="004D40EB">
      <w:pPr>
        <w:keepNext/>
        <w:pBdr>
          <w:left w:val="single" w:sz="24" w:space="6" w:color="52B69A"/>
        </w:pBdr>
        <w:spacing w:before="120" w:after="60"/>
        <w:ind w:left="170"/>
      </w:pPr>
      <w:r>
        <w:rPr>
          <w:b/>
          <w:color w:val="0F172A"/>
          <w:sz w:val="20"/>
        </w:rPr>
        <w:t>Geographic Reach &amp; Distribution — scored 100/100</w:t>
      </w:r>
    </w:p>
    <w:p w:rsidR="00E76440" w:rsidRDefault="004D40EB">
      <w:pPr>
        <w:keepNext/>
        <w:pBdr>
          <w:left w:val="single" w:sz="24" w:space="6" w:color="52B69A"/>
        </w:pBdr>
        <w:ind w:left="170"/>
      </w:pPr>
      <w:r>
        <w:t>Second</w:t>
      </w:r>
      <w:r>
        <w:t>ary research confirms ADTL's physical manufacturing footprint across multiple Indian states and documented component export operations across four key international markets, demonstrating an established, verifiable cross-regional capability that falls just</w:t>
      </w:r>
      <w:r>
        <w:t xml:space="preserve"> short of a globally dominant sales and service center network.</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Alpha Design Technologies Pvt. Ltd. (ADTL) operates research, development, and manufacturing centers in Bengaluru (including its Aerospace SEZ facility in Devanahalli and Pee</w:t>
      </w:r>
      <w:r>
        <w:t>nya Industrial Area) and Hyderabad, while establishing its "Flaire Unmanned Systems" drone-focused subsidiary in the National Capital Region (NCR) to serve domestic markets.</w:t>
      </w:r>
    </w:p>
    <w:p w:rsidR="00E76440" w:rsidRDefault="004D40EB">
      <w:pPr>
        <w:pStyle w:val="ListBullet"/>
        <w:spacing w:after="60"/>
        <w:ind w:left="510"/>
      </w:pPr>
      <w:r>
        <w:lastRenderedPageBreak/>
        <w:t>A case study published by Emerald Emerging Markets and trade database records veri</w:t>
      </w:r>
      <w:r>
        <w:t>fy that ADTL exports its defense and aerospace products globally, maintaining core export channels and trading partnerships spanning Israel, the USA, Germany, and Romania.</w:t>
      </w:r>
    </w:p>
    <w:p w:rsidR="00E76440" w:rsidRDefault="004D40EB">
      <w:pPr>
        <w:keepNext/>
        <w:pBdr>
          <w:left w:val="single" w:sz="24" w:space="6" w:color="52B69A"/>
        </w:pBdr>
        <w:spacing w:before="120" w:after="60"/>
        <w:ind w:left="170"/>
      </w:pPr>
      <w:r>
        <w:rPr>
          <w:b/>
          <w:color w:val="0F172A"/>
          <w:sz w:val="20"/>
        </w:rPr>
        <w:t>Market Share &amp; Growth Trajectory — scored 89/100</w:t>
      </w:r>
    </w:p>
    <w:p w:rsidR="00E76440" w:rsidRDefault="004D40EB">
      <w:pPr>
        <w:keepNext/>
        <w:pBdr>
          <w:left w:val="single" w:sz="24" w:space="6" w:color="52B69A"/>
        </w:pBdr>
        <w:ind w:left="170"/>
      </w:pPr>
      <w:r>
        <w:t xml:space="preserve">The company's official PLI scheme </w:t>
      </w:r>
      <w:r>
        <w:t>selection and strong overall financial growth were verified, but based on primary research, the company has not disclosed granular market share data for commercial drone components, leaving a clear but not fully documented capability.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w:t>
      </w:r>
      <w:r>
        <w:t xml:space="preserve"> Government of India formally selected Alpha Design Technologies Pvt. Ltd. as one of the specialized drone component manufacturers approved for the Production Linked Incentive (PLI) scheme to accelerate indigenous drone hardware manufacturing.</w:t>
      </w:r>
    </w:p>
    <w:p w:rsidR="00E76440" w:rsidRDefault="004D40EB">
      <w:pPr>
        <w:pStyle w:val="ListBullet"/>
        <w:spacing w:after="60"/>
        <w:ind w:left="510"/>
      </w:pPr>
      <w:r>
        <w:t>Credit ratin</w:t>
      </w:r>
      <w:r>
        <w:t>gs and filings indicate Alpha Design Technologies achieved an unexecuted order book exceeding ₹6,733 crore and operational revenue surpassing ₹500 crore for the fiscal year ending March 31, 2025, though precise commercial market share percentages remain bu</w:t>
      </w:r>
      <w:r>
        <w:t>ndled within broader defense electronics reporting.</w:t>
      </w:r>
    </w:p>
    <w:p w:rsidR="00E76440" w:rsidRDefault="004D40EB">
      <w:pPr>
        <w:pStyle w:val="Heading2"/>
        <w:pageBreakBefore/>
        <w:shd w:val="clear" w:color="auto" w:fill="002857"/>
        <w:spacing w:after="0"/>
      </w:pPr>
      <w:bookmarkStart w:id="8" w:name="_Toc242369917"/>
      <w:r>
        <w:lastRenderedPageBreak/>
        <w:t>Tonbo Imaging India Limited</w:t>
      </w:r>
      <w:bookmarkEnd w:id="8"/>
    </w:p>
    <w:p w:rsidR="00E76440" w:rsidRDefault="004D40EB">
      <w:pPr>
        <w:shd w:val="clear" w:color="auto" w:fill="002857"/>
        <w:spacing w:after="200"/>
      </w:pPr>
      <w:r>
        <w:rPr>
          <w:color w:val="CBD5E1"/>
          <w:sz w:val="18"/>
        </w:rPr>
        <w:t xml:space="preserve">Tonbo Imaging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99</w:t>
      </w:r>
      <w:r>
        <w:rPr>
          <w:color w:val="CBD5E1"/>
          <w:sz w:val="18"/>
        </w:rPr>
        <w:t xml:space="preserve">     Overall </w:t>
      </w:r>
      <w:r>
        <w:rPr>
          <w:b/>
          <w:color w:val="FFFFFF"/>
          <w:sz w:val="20"/>
        </w:rPr>
        <w:t>96</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87/100</w:t>
      </w:r>
    </w:p>
    <w:p w:rsidR="00E76440" w:rsidRDefault="004D40EB">
      <w:pPr>
        <w:keepNext/>
        <w:pBdr>
          <w:left w:val="single" w:sz="24" w:space="6" w:color="52B69A"/>
        </w:pBdr>
        <w:ind w:left="170"/>
      </w:pPr>
      <w:r>
        <w:t>Secondary research confirms Tonbo's robust c</w:t>
      </w:r>
      <w:r>
        <w:t>apabilities in drone-compatible cameras, EO/IR sensor payloads, gyro-stabilized gimbals, and video processing boards, but also confirms it does not manufacture structural elements, motors, ESCs, flight controllers, or drone batteries, limiting overall port</w:t>
      </w:r>
      <w:r>
        <w:t>folio breadth to optical and intelligence subsystems.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Tonbo Imaging manufactures a specialized family of lightweight, gyro-stabilized airborne gimbals and multi-sensor electro-optical/infrared (EO/IR) payloads for surveillance drones and </w:t>
      </w:r>
      <w:r>
        <w:t>loitering munitions, such as the Hummingbird series and the 4-axis stabilized Avenger S25 system, as verified by the Tonbo Imaging Aerial Systems Product Portfolio.</w:t>
      </w:r>
    </w:p>
    <w:p w:rsidR="00E76440" w:rsidRDefault="004D40EB">
      <w:pPr>
        <w:pStyle w:val="ListBullet"/>
        <w:spacing w:after="60"/>
        <w:ind w:left="510"/>
      </w:pPr>
      <w:r>
        <w:t>Tonbo Imaging produces modular OEM subsystems for drone integration, including its "JETBOX"</w:t>
      </w:r>
      <w:r>
        <w:t xml:space="preserve"> AI-based advanced video processors, "JET-HD" video electronics for gimbals, "VIP-ST" video target trackers, and custom thermal imaging engines, as detailed on the Tonbo Imaging OEM Subsystems Page.</w:t>
      </w:r>
    </w:p>
    <w:p w:rsidR="00E76440" w:rsidRDefault="004D40EB">
      <w:pPr>
        <w:keepNext/>
        <w:pBdr>
          <w:left w:val="single" w:sz="24" w:space="6" w:color="52B69A"/>
        </w:pBdr>
        <w:spacing w:before="120" w:after="60"/>
        <w:ind w:left="170"/>
      </w:pPr>
      <w:r>
        <w:rPr>
          <w:b/>
          <w:color w:val="0F172A"/>
          <w:sz w:val="20"/>
        </w:rPr>
        <w:t>Component Performance &amp; Reliability — scored 94/100</w:t>
      </w:r>
    </w:p>
    <w:p w:rsidR="00E76440" w:rsidRDefault="004D40EB">
      <w:pPr>
        <w:keepNext/>
        <w:pBdr>
          <w:left w:val="single" w:sz="24" w:space="6" w:color="52B69A"/>
        </w:pBdr>
        <w:ind w:left="170"/>
      </w:pPr>
      <w:r>
        <w:t>Secon</w:t>
      </w:r>
      <w:r>
        <w:t>dary research confirms internal processing latency specifications and third-party ruggedization certifications, but based on primary research, the company has not disclosed exact client-defined mean time between failures (MTBF), thrust-to-weight, or platfo</w:t>
      </w:r>
      <w:r>
        <w:t>rm flight endurance data; the evidence here is clear and verifiable overall.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Tonbo Imaging's Wolfpack and Photon land/air electro-optical payload systems feature advanced neural network engines and real-time digital sensor fusion </w:t>
      </w:r>
      <w:r>
        <w:t>executing at a processing latency of less than 1 frame.</w:t>
      </w:r>
    </w:p>
    <w:p w:rsidR="00E76440" w:rsidRDefault="004D40EB">
      <w:pPr>
        <w:pStyle w:val="ListBullet"/>
        <w:spacing w:after="60"/>
        <w:ind w:left="510"/>
      </w:pPr>
      <w:r>
        <w:t>The Avenger-S25 multi-spectral four-axis gimbalized payload designed for airborne low-altitude tactical surveillance and ISR has been certified to meet rugged environmental tolerances under the third-</w:t>
      </w:r>
      <w:r>
        <w:t>party MIL-STD-810G / RTCA-DO-160 standardizations.</w:t>
      </w:r>
    </w:p>
    <w:p w:rsidR="00E76440" w:rsidRDefault="004D40EB">
      <w:pPr>
        <w:keepNext/>
        <w:pBdr>
          <w:left w:val="single" w:sz="24" w:space="6" w:color="52B69A"/>
        </w:pBdr>
        <w:spacing w:before="120" w:after="60"/>
        <w:ind w:left="170"/>
      </w:pPr>
      <w:r>
        <w:rPr>
          <w:b/>
          <w:color w:val="0F172A"/>
          <w:sz w:val="20"/>
        </w:rPr>
        <w:t>Indigenous R&amp;D &amp; Innovation — scored 100/100</w:t>
      </w:r>
    </w:p>
    <w:p w:rsidR="00E76440" w:rsidRDefault="004D40EB">
      <w:pPr>
        <w:keepNext/>
        <w:pBdr>
          <w:left w:val="single" w:sz="24" w:space="6" w:color="52B69A"/>
        </w:pBdr>
        <w:ind w:left="170"/>
      </w:pPr>
      <w:r>
        <w:t>Secondary research confirms the in-house development of proprietary EO/IR UAV gimbal components and collaboration with the DRDO, pointing to a clear capability.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Tonbo Imaging's financial allocations and R&amp;D metrics are detailed in financial analyses of its draft filings.</w:t>
      </w:r>
    </w:p>
    <w:p w:rsidR="00E76440" w:rsidRDefault="004D40EB">
      <w:pPr>
        <w:pStyle w:val="ListBullet"/>
        <w:spacing w:after="60"/>
        <w:ind w:left="510"/>
      </w:pPr>
      <w:r>
        <w:t>The company designs proprietary electro-optical payload suites, including the Hummingbird gyro-stabilized gimbal series for sm</w:t>
      </w:r>
      <w:r>
        <w:t>all UAVs supplied to the DRDO.</w:t>
      </w:r>
    </w:p>
    <w:p w:rsidR="00E76440" w:rsidRDefault="004D40EB">
      <w:pPr>
        <w:keepNext/>
        <w:pBdr>
          <w:left w:val="single" w:sz="24" w:space="6" w:color="52B69A"/>
        </w:pBdr>
        <w:spacing w:before="120" w:after="60"/>
        <w:ind w:left="170"/>
      </w:pPr>
      <w:r>
        <w:rPr>
          <w:b/>
          <w:color w:val="0F172A"/>
          <w:sz w:val="20"/>
        </w:rPr>
        <w:t>Manufacturing &amp; Supply Chain Capability — scored 90/100</w:t>
      </w:r>
    </w:p>
    <w:p w:rsidR="00E76440" w:rsidRDefault="004D40EB">
      <w:pPr>
        <w:keepNext/>
        <w:pBdr>
          <w:left w:val="single" w:sz="24" w:space="6" w:color="52B69A"/>
        </w:pBdr>
        <w:ind w:left="170"/>
      </w:pPr>
      <w:r>
        <w:t>Secondary research confirms the company's asset-light outsourcing framework and lack of in-house mass production for generic components like PCB assembly or motor windin</w:t>
      </w:r>
      <w:r>
        <w:t>g; the evidence here remains partial and self-reported.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public commercial profiles from IndiaIPO, Tonbo Imaging operates under an asset-light model, outsourcing volume manufacturing to certified EMS partners while concentrati</w:t>
      </w:r>
      <w:r>
        <w:t>ng on core optronics design at its Bengaluru headquarters.</w:t>
      </w:r>
    </w:p>
    <w:p w:rsidR="00E76440" w:rsidRDefault="004D40EB">
      <w:pPr>
        <w:pStyle w:val="ListBullet"/>
        <w:spacing w:after="60"/>
        <w:ind w:left="510"/>
      </w:pPr>
      <w:r>
        <w:t xml:space="preserve">Market analysis from HDFC Sky indicates that the company focuses its capital on R&amp;D and expanding testing environments rather than maintaining in-house mass-production facilities for general drone </w:t>
      </w:r>
      <w:r>
        <w:t>hardware subcomponents.</w:t>
      </w:r>
    </w:p>
    <w:p w:rsidR="00E76440" w:rsidRDefault="004D40EB">
      <w:pPr>
        <w:keepNext/>
        <w:pBdr>
          <w:left w:val="single" w:sz="24" w:space="6" w:color="52B69A"/>
        </w:pBdr>
        <w:spacing w:before="120" w:after="60"/>
        <w:ind w:left="170"/>
      </w:pPr>
      <w:r>
        <w:rPr>
          <w:b/>
          <w:color w:val="0F172A"/>
          <w:sz w:val="20"/>
        </w:rPr>
        <w:t>Regulatory Compliance &amp; Certification — scored 100/100</w:t>
      </w:r>
    </w:p>
    <w:p w:rsidR="00E76440" w:rsidRDefault="004D40EB">
      <w:pPr>
        <w:keepNext/>
        <w:pBdr>
          <w:left w:val="single" w:sz="24" w:space="6" w:color="52B69A"/>
        </w:pBdr>
        <w:ind w:left="170"/>
      </w:pPr>
      <w:r>
        <w:t>The company shows clear compliance and verification for defense procurement norms and military validation frameworks, but explicit public documentation on specific commercial dr</w:t>
      </w:r>
      <w:r>
        <w:t>one certifications like DGCA type approvals or general BIS certifications for its separate aerial components could not be fully cross-verified.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Tonbo Imaging secure</w:t>
      </w:r>
      <w:r>
        <w:t xml:space="preserve">d a contract from the Indian Navy under the ADITI 3.0 innovation framework (supported by iDEX and the Defence Innovation Organisation under the Ministry of Defence) to develop and integrate an </w:t>
      </w:r>
      <w:r>
        <w:lastRenderedPageBreak/>
        <w:t>indigenous High Power Microwave anti-drone weapon system, demon</w:t>
      </w:r>
      <w:r>
        <w:t>strating deep compliance with official defense procurement norms and national security validation frameworks.</w:t>
      </w:r>
    </w:p>
    <w:p w:rsidR="00E76440" w:rsidRDefault="004D40EB">
      <w:pPr>
        <w:pStyle w:val="ListBullet"/>
        <w:spacing w:after="60"/>
        <w:ind w:left="510"/>
      </w:pPr>
      <w:r>
        <w:t>The company was selected by state-owned Bharat Dynamics Limited (BDL) for a multi-million-dollar deal to indigenise new missile seekers for the In</w:t>
      </w:r>
      <w:r>
        <w:t>dian Army's anti-tank guided missile programme, confirming adherence to stringent military aerospace standards and manufacturing regulations.</w:t>
      </w:r>
    </w:p>
    <w:p w:rsidR="00E76440" w:rsidRDefault="004D40EB">
      <w:pPr>
        <w:keepNext/>
        <w:pBdr>
          <w:bottom w:val="single" w:sz="6" w:space="3" w:color="E2E8F0"/>
        </w:pBdr>
        <w:spacing w:before="120" w:after="120"/>
      </w:pPr>
      <w:r>
        <w:rPr>
          <w:b/>
          <w:caps/>
          <w:color w:val="1A759F"/>
        </w:rPr>
        <w:t>Y — Business Capability</w:t>
      </w:r>
    </w:p>
    <w:p w:rsidR="00E76440" w:rsidRDefault="004D40EB">
      <w:pPr>
        <w:keepNext/>
        <w:pBdr>
          <w:left w:val="single" w:sz="24" w:space="6" w:color="52B69A"/>
        </w:pBdr>
        <w:spacing w:before="120" w:after="60"/>
        <w:ind w:left="170"/>
      </w:pPr>
      <w:r>
        <w:rPr>
          <w:b/>
          <w:color w:val="0F172A"/>
          <w:sz w:val="20"/>
        </w:rPr>
        <w:t>Customer Base &amp; Contracts — scored 100/100</w:t>
      </w:r>
    </w:p>
    <w:p w:rsidR="00E76440" w:rsidRDefault="004D40EB">
      <w:pPr>
        <w:keepNext/>
        <w:pBdr>
          <w:left w:val="single" w:sz="24" w:space="6" w:color="52B69A"/>
        </w:pBdr>
        <w:ind w:left="170"/>
      </w:pPr>
      <w:r>
        <w:t>Secondary research confirms Tonbo's robust prof</w:t>
      </w:r>
      <w:r>
        <w:t>ile of high-end sovereign defense clients and tier-1 defense OEMs, along with clear evidence of specific counter-drone system contracts, but based on primary research, the company has not disclosed precise historical data on commercial drone OEM sales or l</w:t>
      </w:r>
      <w:r>
        <w:t>ong-term private operator contract volumes.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 contract was awarded by the Indian Navy to Tonbo Imaging under the ADITI 3.0 framework (iDEX / Defence Innovation Organisation) to integrate high-power microwave systems on naval platforms for</w:t>
      </w:r>
      <w:r>
        <w:t xml:space="preserve"> counter-drone defense, as detailed by the Drone Federation of India.</w:t>
      </w:r>
    </w:p>
    <w:p w:rsidR="00E76440" w:rsidRDefault="004D40EB">
      <w:pPr>
        <w:pStyle w:val="ListBullet"/>
        <w:spacing w:after="60"/>
        <w:ind w:left="510"/>
      </w:pPr>
      <w:r>
        <w:t>The company has partnerships and sales supplying electro-optical subsystems, intellectual property cores, and tracking components to international defense OEMs and systems integrators in</w:t>
      </w:r>
      <w:r>
        <w:t>cluding Israel Aerospace Industries and Rafael Advanced Defense Systems, as reported by LiveMint via Facebook.</w:t>
      </w:r>
    </w:p>
    <w:p w:rsidR="00E76440" w:rsidRDefault="004D40EB">
      <w:pPr>
        <w:keepNext/>
        <w:pBdr>
          <w:left w:val="single" w:sz="24" w:space="6" w:color="52B69A"/>
        </w:pBdr>
        <w:spacing w:before="120" w:after="60"/>
        <w:ind w:left="170"/>
      </w:pPr>
      <w:r>
        <w:rPr>
          <w:b/>
          <w:color w:val="0F172A"/>
          <w:sz w:val="20"/>
        </w:rPr>
        <w:t>Revenue &amp; Financial Strength — scored 100/100</w:t>
      </w:r>
    </w:p>
    <w:p w:rsidR="00E76440" w:rsidRDefault="004D40EB">
      <w:pPr>
        <w:keepNext/>
        <w:pBdr>
          <w:left w:val="single" w:sz="24" w:space="6" w:color="52B69A"/>
        </w:pBdr>
        <w:ind w:left="170"/>
      </w:pPr>
      <w:r>
        <w:t xml:space="preserve">Secondary research confirms the company's annual revenue, profitability figures, margins, and </w:t>
      </w:r>
      <w:r>
        <w:t>private funding amounts through official DRHP filings and financial media, pointing to strong capabilities despite a reported contraction in operational revenue for FY26 [1.1.5, 1.2.9].</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According to the SEBI Draft Red Herring Prospectus, </w:t>
      </w:r>
      <w:r>
        <w:t>Tonbo Imaging India Limited generated ₹469.08 crore in operating revenue with a profit after tax of ₹72.76 crore and an EBITDA margin of 29.65% for Fiscal 2025 [1.2.9, 1.3.14].</w:t>
      </w:r>
    </w:p>
    <w:p w:rsidR="00E76440" w:rsidRDefault="004D40EB">
      <w:pPr>
        <w:pStyle w:val="ListBullet"/>
        <w:spacing w:after="60"/>
        <w:ind w:left="510"/>
      </w:pPr>
      <w:r>
        <w:t xml:space="preserve">CNBC-TV18 reported that Tonbo Imaging secured ₹175 crore in a Series D pre-IPO </w:t>
      </w:r>
      <w:r>
        <w:t>funding round from investors including Florintree Advisors and Tenacity Ventures at a valuation of ₹1,500 crore [1.1.5, 1.3.5].</w:t>
      </w:r>
    </w:p>
    <w:p w:rsidR="00E76440" w:rsidRDefault="004D40EB">
      <w:pPr>
        <w:keepNext/>
        <w:pBdr>
          <w:left w:val="single" w:sz="24" w:space="6" w:color="52B69A"/>
        </w:pBdr>
        <w:spacing w:before="120" w:after="60"/>
        <w:ind w:left="170"/>
      </w:pPr>
      <w:r>
        <w:rPr>
          <w:b/>
          <w:color w:val="0F172A"/>
          <w:sz w:val="20"/>
        </w:rPr>
        <w:t>Geographic Reach &amp; Distribution — scored 100/100</w:t>
      </w:r>
    </w:p>
    <w:p w:rsidR="00E76440" w:rsidRDefault="004D40EB">
      <w:pPr>
        <w:keepNext/>
        <w:pBdr>
          <w:left w:val="single" w:sz="24" w:space="6" w:color="52B69A"/>
        </w:pBdr>
        <w:ind w:left="170"/>
      </w:pPr>
      <w:r>
        <w:t>The available evidence verifies an extensive international export presence span</w:t>
      </w:r>
      <w:r>
        <w:t>ning 24 countries and domestic operations across two Indian states, though granular details on independent local service centers and third-party distributors remain partially undocumented.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HDFC Sky's IPO analysis report, Tonb</w:t>
      </w:r>
      <w:r>
        <w:t>o Imaging India Limited operates as a globally recognized OEM with military-validated products deployed across 24 countries, including the US, Israel, Armenia, and several NATO nations.</w:t>
      </w:r>
    </w:p>
    <w:p w:rsidR="00E76440" w:rsidRDefault="004D40EB">
      <w:pPr>
        <w:pStyle w:val="ListBullet"/>
        <w:spacing w:after="60"/>
        <w:ind w:left="510"/>
      </w:pPr>
      <w:r>
        <w:t>According to Tonbo Imaging's official contact records, the company mai</w:t>
      </w:r>
      <w:r>
        <w:t>ntains multiple specialized facilities in Bengaluru, Karnataka, alongside a regional sales and branch office in Gurgaon, Haryana.</w:t>
      </w:r>
    </w:p>
    <w:p w:rsidR="00E76440" w:rsidRDefault="004D40EB">
      <w:pPr>
        <w:keepNext/>
        <w:pBdr>
          <w:left w:val="single" w:sz="24" w:space="6" w:color="52B69A"/>
        </w:pBdr>
        <w:spacing w:before="120" w:after="60"/>
        <w:ind w:left="170"/>
      </w:pPr>
      <w:r>
        <w:rPr>
          <w:b/>
          <w:color w:val="0F172A"/>
          <w:sz w:val="20"/>
        </w:rPr>
        <w:t>Strategic Partnerships &amp; Alliances — scored 100/100</w:t>
      </w:r>
    </w:p>
    <w:p w:rsidR="00E76440" w:rsidRDefault="004D40EB">
      <w:pPr>
        <w:keepNext/>
        <w:pBdr>
          <w:left w:val="single" w:sz="24" w:space="6" w:color="52B69A"/>
        </w:pBdr>
        <w:ind w:left="170"/>
      </w:pPr>
      <w:r>
        <w:t xml:space="preserve">Secondary research confirmed active co-development agreements, sub-system </w:t>
      </w:r>
      <w:r>
        <w:t>partnerships with defense integrators, and government-backed innovation frameworks, demonstrating a market-leading ability to secure high-value strategic defense alliances.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A strategic product-supply alliance with Bharat Dynamics Limited </w:t>
      </w:r>
      <w:r>
        <w:t>(BDL) where Tonbo supplies specialized electro-optical-infrared (EO-IR) seekers and command launcher units (CLU), as cited by Facebook (Indian Defence Time) [Tonbo Imaging BDL].</w:t>
      </w:r>
    </w:p>
    <w:p w:rsidR="00E76440" w:rsidRDefault="004D40EB">
      <w:pPr>
        <w:pStyle w:val="ListBullet"/>
        <w:spacing w:after="60"/>
        <w:ind w:left="510"/>
      </w:pPr>
      <w:r>
        <w:t>A formal procurement and integration contract was awarded by the Indian Navy u</w:t>
      </w:r>
      <w:r>
        <w:t>nder the ADITI 3.0 innovation framework, supported by iDEX and the Defence Innovation Organisation (DIO), to develop and integrate an indigenous High Power Microwave (HPM) system for maritime platforms, as documented by The Hindu Business Line.</w:t>
      </w:r>
    </w:p>
    <w:p w:rsidR="00E76440" w:rsidRDefault="004D40EB">
      <w:pPr>
        <w:keepNext/>
        <w:pBdr>
          <w:left w:val="single" w:sz="24" w:space="6" w:color="52B69A"/>
        </w:pBdr>
        <w:spacing w:before="120" w:after="60"/>
        <w:ind w:left="170"/>
      </w:pPr>
      <w:r>
        <w:rPr>
          <w:b/>
          <w:color w:val="0F172A"/>
          <w:sz w:val="20"/>
        </w:rPr>
        <w:t>Market Shar</w:t>
      </w:r>
      <w:r>
        <w:rPr>
          <w:b/>
          <w:color w:val="0F172A"/>
          <w:sz w:val="20"/>
        </w:rPr>
        <w:t>e &amp; Growth Trajectory — scored 97/100</w:t>
      </w:r>
    </w:p>
    <w:p w:rsidR="00E76440" w:rsidRDefault="004D40EB">
      <w:pPr>
        <w:keepNext/>
        <w:pBdr>
          <w:left w:val="single" w:sz="24" w:space="6" w:color="52B69A"/>
        </w:pBdr>
        <w:ind w:left="170"/>
      </w:pPr>
      <w:r>
        <w:t>Secondary research confirms third-party industry market studies and official pre-IPO draft red herring prospectus data supporting Tonbo's position as a leading-edge player and top domestic supplier/exporter of EO/IR an</w:t>
      </w:r>
      <w:r>
        <w:t xml:space="preserve">d thermal </w:t>
      </w:r>
      <w:r>
        <w:lastRenderedPageBreak/>
        <w:t>imaging subsystems, though its specific localized market percentage slice of the overall "drone components" sector remains bundled inside broader defense electronics segment definitions.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According to third-party industry market </w:t>
      </w:r>
      <w:r>
        <w:t>studies cited in the company's August 2026 Draft Red Herring Prospectus (DRHP), Tonbo Imaging is recognized as the fastest-growing defense technology player in India in terms of revenue, EBITDA, and PAT margin growth (CAGR FY23–FY25), and was the largest m</w:t>
      </w:r>
      <w:r>
        <w:t>anufacturer by sales value of thermal imaging systems supplied to government and defense agencies in India.</w:t>
      </w:r>
    </w:p>
    <w:p w:rsidR="00E76440" w:rsidRDefault="004D40EB">
      <w:pPr>
        <w:pStyle w:val="ListBullet"/>
        <w:spacing w:after="60"/>
        <w:ind w:left="510"/>
      </w:pPr>
      <w:r>
        <w:t>As reported by Inc42 and HDFC Sky financial disclosures, Tonbo registered an exceptional growth trajectory with a revenue CAGR of ~120% and PAT CAGR</w:t>
      </w:r>
      <w:r>
        <w:t xml:space="preserve"> of ~685% from FY23 to FY25, moving its core revenue to approximately ₹469 crore (₹4,690.80 million) in FY25 before adjusting to ₹299.9 crore in FY26.</w:t>
      </w:r>
    </w:p>
    <w:p w:rsidR="00E76440" w:rsidRDefault="004D40EB">
      <w:pPr>
        <w:pStyle w:val="Heading2"/>
        <w:pageBreakBefore/>
        <w:shd w:val="clear" w:color="auto" w:fill="002857"/>
        <w:spacing w:after="0"/>
      </w:pPr>
      <w:bookmarkStart w:id="9" w:name="_Toc242369918"/>
      <w:r>
        <w:lastRenderedPageBreak/>
        <w:t>Vector Technics</w:t>
      </w:r>
      <w:bookmarkEnd w:id="9"/>
    </w:p>
    <w:p w:rsidR="00E76440" w:rsidRDefault="004D40EB">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96</w:t>
      </w:r>
      <w:r>
        <w:rPr>
          <w:color w:val="CBD5E1"/>
          <w:sz w:val="18"/>
        </w:rPr>
        <w:t xml:space="preserve">     Overall </w:t>
      </w:r>
      <w:r>
        <w:rPr>
          <w:b/>
          <w:color w:val="FFFFFF"/>
          <w:sz w:val="20"/>
        </w:rPr>
        <w:t>94</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 xml:space="preserve">Drone Component </w:t>
      </w:r>
      <w:r>
        <w:rPr>
          <w:b/>
          <w:color w:val="0F172A"/>
          <w:sz w:val="20"/>
        </w:rPr>
        <w:t>Portfolio Breadth — scored 93/100</w:t>
      </w:r>
    </w:p>
    <w:p w:rsidR="00E76440" w:rsidRDefault="004D40EB">
      <w:pPr>
        <w:keepNext/>
        <w:pBdr>
          <w:left w:val="single" w:sz="24" w:space="6" w:color="52B69A"/>
        </w:pBdr>
        <w:ind w:left="170"/>
      </w:pPr>
      <w:r>
        <w:t>Secondary research confirms that the company offers an extensive propulsion stack, but it does not manufacture separate flight controllers, batteries, or camera payloads, which restricts its overall component breadth.</w:t>
      </w:r>
    </w:p>
    <w:p w:rsidR="00E76440" w:rsidRDefault="004D40EB">
      <w:pPr>
        <w:keepNext/>
        <w:spacing w:after="40"/>
        <w:ind w:left="170"/>
      </w:pPr>
      <w:r>
        <w:rPr>
          <w:b/>
          <w:caps/>
          <w:color w:val="64748B"/>
          <w:sz w:val="15"/>
        </w:rPr>
        <w:t>Supp</w:t>
      </w:r>
      <w:r>
        <w:rPr>
          <w:b/>
          <w:caps/>
          <w:color w:val="64748B"/>
          <w:sz w:val="15"/>
        </w:rPr>
        <w:t>orting points</w:t>
      </w:r>
    </w:p>
    <w:p w:rsidR="00E76440" w:rsidRDefault="004D40EB">
      <w:pPr>
        <w:pStyle w:val="ListBullet"/>
        <w:spacing w:after="60"/>
        <w:ind w:left="510"/>
      </w:pPr>
      <w:r>
        <w:t>Vector Technics designs and manufactures BLDC drone motors spanning 1 kg to 100 kg+ thrust classes, electronic speed controllers (ESCs), carbon-fibre reinforced propellers, power distribution boards (PDBs), and starter-generators.</w:t>
      </w:r>
    </w:p>
    <w:p w:rsidR="00E76440" w:rsidRDefault="004D40EB">
      <w:pPr>
        <w:pStyle w:val="ListBullet"/>
        <w:spacing w:after="60"/>
        <w:ind w:left="510"/>
      </w:pPr>
      <w:r>
        <w:t xml:space="preserve">Commercial </w:t>
      </w:r>
      <w:r>
        <w:t>retailers such as Robu.in and TechHobby distribute specific product lines like the 3010/3012 propeller sets and PRO motor series, verifying cross-platform integration and compatibility with standard setups.</w:t>
      </w:r>
    </w:p>
    <w:p w:rsidR="00E76440" w:rsidRDefault="004D40EB">
      <w:pPr>
        <w:keepNext/>
        <w:pBdr>
          <w:left w:val="single" w:sz="24" w:space="6" w:color="52B69A"/>
        </w:pBdr>
        <w:spacing w:before="120" w:after="60"/>
        <w:ind w:left="170"/>
      </w:pPr>
      <w:r>
        <w:rPr>
          <w:b/>
          <w:color w:val="0F172A"/>
          <w:sz w:val="20"/>
        </w:rPr>
        <w:t>Component Performance &amp; Reliability — scored 94/1</w:t>
      </w:r>
      <w:r>
        <w:rPr>
          <w:b/>
          <w:color w:val="0F172A"/>
          <w:sz w:val="20"/>
        </w:rPr>
        <w:t>00</w:t>
      </w:r>
    </w:p>
    <w:p w:rsidR="00E76440" w:rsidRDefault="004D40EB">
      <w:pPr>
        <w:keepNext/>
        <w:pBdr>
          <w:left w:val="single" w:sz="24" w:space="6" w:color="52B69A"/>
        </w:pBdr>
        <w:ind w:left="170"/>
      </w:pPr>
      <w:r>
        <w:t>Secondary research confirms concrete technical specifications, including weight-to-thrust metrics and thermal thresholds, though specific latency values and third-party certifications remain self-reported or omitted, leaving a clear capability.</w:t>
      </w:r>
    </w:p>
    <w:p w:rsidR="00E76440" w:rsidRDefault="004D40EB">
      <w:pPr>
        <w:keepNext/>
        <w:spacing w:after="40"/>
        <w:ind w:left="170"/>
      </w:pPr>
      <w:r>
        <w:rPr>
          <w:b/>
          <w:caps/>
          <w:color w:val="64748B"/>
          <w:sz w:val="15"/>
        </w:rPr>
        <w:t>Supporti</w:t>
      </w:r>
      <w:r>
        <w:rPr>
          <w:b/>
          <w:caps/>
          <w:color w:val="64748B"/>
          <w:sz w:val="15"/>
        </w:rPr>
        <w:t>ng points</w:t>
      </w:r>
    </w:p>
    <w:p w:rsidR="00E76440" w:rsidRDefault="004D40EB">
      <w:pPr>
        <w:pStyle w:val="ListBullet"/>
        <w:spacing w:after="60"/>
        <w:ind w:left="510"/>
      </w:pPr>
      <w:r>
        <w:t>The 6008 SL Brushless Motor specifications detail a component weight of 170 grams yielding a maximum thrust of 5.5 kg on 6S and 6.5 kg on 12S power systems, as published on Unmanned Systems Technology.</w:t>
      </w:r>
    </w:p>
    <w:p w:rsidR="00E76440" w:rsidRDefault="004D40EB">
      <w:pPr>
        <w:pStyle w:val="ListBullet"/>
        <w:spacing w:after="60"/>
        <w:ind w:left="510"/>
      </w:pPr>
      <w:r>
        <w:t>According to primary research, the technical</w:t>
      </w:r>
      <w:r>
        <w:t xml:space="preserve"> documentation for the NESO 80A 12S ESC confirms an operating temperature tolerance up to 100°C and an IP64 rating at a wire-inclusive weight of 127 grams, verified via product listings.</w:t>
      </w:r>
    </w:p>
    <w:p w:rsidR="00E76440" w:rsidRDefault="004D40EB">
      <w:pPr>
        <w:keepNext/>
        <w:pBdr>
          <w:left w:val="single" w:sz="24" w:space="6" w:color="52B69A"/>
        </w:pBdr>
        <w:spacing w:before="120" w:after="60"/>
        <w:ind w:left="170"/>
      </w:pPr>
      <w:r>
        <w:rPr>
          <w:b/>
          <w:color w:val="0F172A"/>
          <w:sz w:val="20"/>
        </w:rPr>
        <w:t>Indigenous R&amp;D &amp; Innovation — scored 79/100</w:t>
      </w:r>
    </w:p>
    <w:p w:rsidR="00E76440" w:rsidRDefault="004D40EB">
      <w:pPr>
        <w:keepNext/>
        <w:pBdr>
          <w:left w:val="single" w:sz="24" w:space="6" w:color="52B69A"/>
        </w:pBdr>
        <w:ind w:left="170"/>
      </w:pPr>
      <w:r>
        <w:t>Advanced in-house R&amp;D and</w:t>
      </w:r>
      <w:r>
        <w:t xml:space="preserve"> innovative capabilities for complete vertical propulsion stacks were verified.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works in partnership with the Advanced Research Centre for Powder Metall</w:t>
      </w:r>
      <w:r>
        <w:t>urgy and New Materials (ARCI), a prominent public research laboratory in Hyderabad, to indigenously develop and manufacture its own neodymium magnets, as detailed in an on-site manufacturing review.</w:t>
      </w:r>
    </w:p>
    <w:p w:rsidR="00E76440" w:rsidRDefault="004D40EB">
      <w:pPr>
        <w:keepNext/>
        <w:pBdr>
          <w:left w:val="single" w:sz="24" w:space="6" w:color="52B69A"/>
        </w:pBdr>
        <w:spacing w:before="120" w:after="60"/>
        <w:ind w:left="170"/>
      </w:pPr>
      <w:r>
        <w:rPr>
          <w:b/>
          <w:color w:val="0F172A"/>
          <w:sz w:val="20"/>
        </w:rPr>
        <w:t>Manufacturing &amp; Supply Chain Capability — scored 100/100</w:t>
      </w:r>
    </w:p>
    <w:p w:rsidR="00E76440" w:rsidRDefault="004D40EB">
      <w:pPr>
        <w:keepNext/>
        <w:pBdr>
          <w:left w:val="single" w:sz="24" w:space="6" w:color="52B69A"/>
        </w:pBdr>
        <w:ind w:left="170"/>
      </w:pPr>
      <w:r>
        <w:t>Secondary research confirms the company's vertically integrated in-house motor winding, PCB design and assembly, high localization rates, and scale expansion to 300,000 units, but could not explicitly verify exact lead times or active in-house battery pack</w:t>
      </w:r>
      <w:r>
        <w:t xml:space="preserve"> production, leaving a clear, verifiable capability.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Vector Technics' Shamshabad, Hyderabad Facility Expansion, a 26,000-square-foot integrated plant reported by PS</w:t>
      </w:r>
      <w:r>
        <w:t>U Connect and Electronics For You, expanded its manufacturing capacity to 300,000 drone propulsion units annually.</w:t>
      </w:r>
    </w:p>
    <w:p w:rsidR="00E76440" w:rsidRDefault="004D40EB">
      <w:pPr>
        <w:pStyle w:val="ListBullet"/>
        <w:spacing w:after="60"/>
        <w:ind w:left="510"/>
      </w:pPr>
      <w:r>
        <w:t xml:space="preserve">Circuit Digest On-Site Facility Tour Breakdown physically verified Vector Technics' vertically integrated, in-house capabilities including </w:t>
      </w:r>
      <w:r>
        <w:t>custom CNC machining, manual and automated motor coil winding, magnet placement, press-machine rotor hub assembly, dynamic laser balancing, and in-house PCB design and surface-mount assembly.</w:t>
      </w:r>
    </w:p>
    <w:p w:rsidR="00E76440" w:rsidRDefault="004D40EB">
      <w:pPr>
        <w:keepNext/>
        <w:pBdr>
          <w:left w:val="single" w:sz="24" w:space="6" w:color="52B69A"/>
        </w:pBdr>
        <w:spacing w:before="120" w:after="60"/>
        <w:ind w:left="170"/>
      </w:pPr>
      <w:r>
        <w:rPr>
          <w:b/>
          <w:color w:val="0F172A"/>
          <w:sz w:val="20"/>
        </w:rPr>
        <w:t>Regulatory Compliance &amp; Certification — scored 88/100</w:t>
      </w:r>
    </w:p>
    <w:p w:rsidR="00E76440" w:rsidRDefault="004D40EB">
      <w:pPr>
        <w:keepNext/>
        <w:pBdr>
          <w:left w:val="single" w:sz="24" w:space="6" w:color="52B69A"/>
        </w:pBdr>
        <w:ind w:left="170"/>
      </w:pPr>
      <w:r>
        <w:t xml:space="preserve">Secondary </w:t>
      </w:r>
      <w:r>
        <w:t>research confirms compliance with defense procurement frameworks (IDDM) and testing alignment for client certification goals, but based on primary research, the company has not disclosed specific official type certifications, BIS registrations, or ISO numb</w:t>
      </w:r>
      <w:r>
        <w:t>ers held directly by Vector Technics for its component catalog due to a lack of third-party public logs.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The company publicizes its alignment with the Indigenously Designed, Developed and Manufactured (IDDM) framework used for Indian </w:t>
      </w:r>
      <w:r>
        <w:t>defense procurement norms to supply both defense and commercial operations, following a major strategic acquisition by Zen Technologies to integrate critical supply chains, as reported by Defence Newsd and ICICI Direct.</w:t>
      </w:r>
    </w:p>
    <w:p w:rsidR="00E76440" w:rsidRDefault="004D40EB">
      <w:pPr>
        <w:keepNext/>
        <w:pBdr>
          <w:bottom w:val="single" w:sz="6" w:space="3" w:color="E2E8F0"/>
        </w:pBdr>
        <w:spacing w:before="120" w:after="120"/>
      </w:pPr>
      <w:r>
        <w:rPr>
          <w:b/>
          <w:caps/>
          <w:color w:val="1A759F"/>
        </w:rPr>
        <w:lastRenderedPageBreak/>
        <w:t>Y — Business Capability</w:t>
      </w:r>
    </w:p>
    <w:p w:rsidR="00E76440" w:rsidRDefault="004D40EB">
      <w:pPr>
        <w:keepNext/>
        <w:pBdr>
          <w:left w:val="single" w:sz="24" w:space="6" w:color="52B69A"/>
        </w:pBdr>
        <w:spacing w:before="120" w:after="60"/>
        <w:ind w:left="170"/>
      </w:pPr>
      <w:r>
        <w:rPr>
          <w:b/>
          <w:color w:val="0F172A"/>
          <w:sz w:val="20"/>
        </w:rPr>
        <w:t>Customer Bas</w:t>
      </w:r>
      <w:r>
        <w:rPr>
          <w:b/>
          <w:color w:val="0F172A"/>
          <w:sz w:val="20"/>
        </w:rPr>
        <w:t>e &amp; Contracts — scored 94/100</w:t>
      </w:r>
    </w:p>
    <w:p w:rsidR="00E76440" w:rsidRDefault="004D40EB">
      <w:pPr>
        <w:keepNext/>
        <w:pBdr>
          <w:left w:val="single" w:sz="24" w:space="6" w:color="52B69A"/>
        </w:pBdr>
        <w:ind w:left="170"/>
      </w:pPr>
      <w:r>
        <w:t>General figures and high-profile backing by a defense simulator company were verified, but individual names of private drone OEMs or specific defense PSU contract value figures remain proprietary, leaving a clear, verified cap</w:t>
      </w:r>
      <w:r>
        <w:t>ability rather than a fully documented market-leading position.</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Vector Technics self-reports a customer baseline of over 300 clients across 12 countries for its drone propulsion and motion control components, according to metrics featured</w:t>
      </w:r>
      <w:r>
        <w:t xml:space="preserve"> on the official Vector Technics.</w:t>
      </w:r>
    </w:p>
    <w:p w:rsidR="00E76440" w:rsidRDefault="004D40EB">
      <w:pPr>
        <w:pStyle w:val="ListBullet"/>
        <w:spacing w:after="60"/>
        <w:ind w:left="510"/>
      </w:pPr>
      <w:r>
        <w:t>Following its majority acquisition by listed defence technology firm Zen Technologies, Vector Technics' client profile expanded to include integration into critical unmanned defense platforms via Zen's internal ecosystem a</w:t>
      </w:r>
      <w:r>
        <w:t>nd defense supply chains.</w:t>
      </w:r>
    </w:p>
    <w:p w:rsidR="00E76440" w:rsidRDefault="004D40EB">
      <w:pPr>
        <w:keepNext/>
        <w:pBdr>
          <w:left w:val="single" w:sz="24" w:space="6" w:color="52B69A"/>
        </w:pBdr>
        <w:spacing w:before="120" w:after="60"/>
        <w:ind w:left="170"/>
      </w:pPr>
      <w:r>
        <w:rPr>
          <w:b/>
          <w:color w:val="0F172A"/>
          <w:sz w:val="20"/>
        </w:rPr>
        <w:t>Revenue &amp; Financial Strength — scored 92/100</w:t>
      </w:r>
    </w:p>
    <w:p w:rsidR="00E76440" w:rsidRDefault="004D40EB">
      <w:pPr>
        <w:keepNext/>
        <w:pBdr>
          <w:left w:val="single" w:sz="24" w:space="6" w:color="52B69A"/>
        </w:pBdr>
        <w:ind w:left="170"/>
      </w:pPr>
      <w:r>
        <w:t>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an interview with CEO Prudhvi Raj Pakalapati on CNBC-TV18, Vector Technics repor</w:t>
      </w:r>
      <w:r>
        <w:t>ted an annual revenue of approximately ₹10 crore for FY26, a current order book of around ₹40 crore, and a target to achieve up to ₹400 crore in revenue following facility expansion.</w:t>
      </w:r>
    </w:p>
    <w:p w:rsidR="00E76440" w:rsidRDefault="004D40EB">
      <w:pPr>
        <w:pStyle w:val="ListBullet"/>
        <w:spacing w:after="60"/>
        <w:ind w:left="510"/>
      </w:pPr>
      <w:r>
        <w:t>As reported by The Economic Times, Indian listed defence technology compa</w:t>
      </w:r>
      <w:r>
        <w:t>ny Zen Technologies Limited acquired a 51% controlling stake in Vector Technics for ₹25 crore in February 2025, providing substantial capital backing.</w:t>
      </w:r>
    </w:p>
    <w:p w:rsidR="00E76440" w:rsidRDefault="004D40EB">
      <w:pPr>
        <w:keepNext/>
        <w:pBdr>
          <w:left w:val="single" w:sz="24" w:space="6" w:color="52B69A"/>
        </w:pBdr>
        <w:spacing w:before="120" w:after="60"/>
        <w:ind w:left="170"/>
      </w:pPr>
      <w:r>
        <w:rPr>
          <w:b/>
          <w:color w:val="0F172A"/>
          <w:sz w:val="20"/>
        </w:rPr>
        <w:t>Geographic Reach &amp; Distribution — scored 98/100</w:t>
      </w:r>
    </w:p>
    <w:p w:rsidR="00E76440" w:rsidRDefault="004D40EB">
      <w:pPr>
        <w:keepNext/>
        <w:pBdr>
          <w:left w:val="single" w:sz="24" w:space="6" w:color="52B69A"/>
        </w:pBdr>
        <w:ind w:left="170"/>
      </w:pPr>
      <w:r>
        <w:t>Secondary research confirms the company's international e</w:t>
      </w:r>
      <w:r>
        <w:t>xport reach (12 countries) and its domestic supply footprint to defense programs and via online distributors, but based on primary research, the company has not disclosed specific physical locations of regional sales offices or dedicated service centers ac</w:t>
      </w:r>
      <w:r>
        <w:t>ross Indian states, leaving a strong, clear capability.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Vector Technics serves over 300 clients across 12 countries, and its drone components are actively deployed on frontline Indian defense programs according to the official Vector Tech</w:t>
      </w:r>
      <w:r>
        <w:t>nics Home Page and third-party commercial trackers like ScanX Trade.</w:t>
      </w:r>
    </w:p>
    <w:p w:rsidR="00E76440" w:rsidRDefault="004D40EB">
      <w:pPr>
        <w:pStyle w:val="ListBullet"/>
        <w:spacing w:after="60"/>
        <w:ind w:left="510"/>
      </w:pPr>
      <w:r>
        <w:t>The company maintains an Indian e-commerce distribution footprint through specialized electronic component retail partners such as Robu.in, providing decentralized access to its motor and</w:t>
      </w:r>
      <w:r>
        <w:t xml:space="preserve"> propeller sets outside of its central Hyderabad facility.</w:t>
      </w:r>
    </w:p>
    <w:p w:rsidR="00E76440" w:rsidRDefault="004D40EB">
      <w:pPr>
        <w:keepNext/>
        <w:pBdr>
          <w:left w:val="single" w:sz="24" w:space="6" w:color="52B69A"/>
        </w:pBdr>
        <w:spacing w:before="120" w:after="60"/>
        <w:ind w:left="170"/>
      </w:pPr>
      <w:r>
        <w:rPr>
          <w:b/>
          <w:color w:val="0F172A"/>
          <w:sz w:val="20"/>
        </w:rPr>
        <w:t>Strategic Partnerships &amp; Alliances — scored 96/100</w:t>
      </w:r>
    </w:p>
    <w:p w:rsidR="00E76440" w:rsidRDefault="004D40EB">
      <w:pPr>
        <w:keepNext/>
        <w:pBdr>
          <w:left w:val="single" w:sz="24" w:space="6" w:color="52B69A"/>
        </w:pBdr>
        <w:ind w:left="170"/>
      </w:pPr>
      <w:r>
        <w:t xml:space="preserve">Secondary research confirms active collaborations with both a major defense integrator and a national research institution through available </w:t>
      </w:r>
      <w:r>
        <w:t>records, though comprehensive details of formal technology co-development agreements with external commercial providers remain partially unverified.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Vector Technics</w:t>
      </w:r>
      <w:r>
        <w:t xml:space="preserve"> entered a major defense alliance when defense integrator Zen Technologies Limited acquired a 51% controlling stake in the company to fund, mentor, and integrate its indigenous propulsion technology into military UAV platforms.</w:t>
      </w:r>
    </w:p>
    <w:p w:rsidR="00E76440" w:rsidRDefault="004D40EB">
      <w:pPr>
        <w:pStyle w:val="ListBullet"/>
        <w:spacing w:after="60"/>
        <w:ind w:left="510"/>
      </w:pPr>
      <w:r>
        <w:t>The company actively collabo</w:t>
      </w:r>
      <w:r>
        <w:t>rates with the International Advanced Research Centre for Powder Metallurgy and New Materials (ARCI), a premier public research facility in Hyderabad, to indigenize the production of neodymium magnets and eliminate foreign dependencies.</w:t>
      </w:r>
    </w:p>
    <w:p w:rsidR="00E76440" w:rsidRDefault="004D40EB">
      <w:pPr>
        <w:keepNext/>
        <w:pBdr>
          <w:left w:val="single" w:sz="24" w:space="6" w:color="52B69A"/>
        </w:pBdr>
        <w:spacing w:before="120" w:after="60"/>
        <w:ind w:left="170"/>
      </w:pPr>
      <w:r>
        <w:rPr>
          <w:b/>
          <w:color w:val="0F172A"/>
          <w:sz w:val="20"/>
        </w:rPr>
        <w:t>Market Share &amp; Grow</w:t>
      </w:r>
      <w:r>
        <w:rPr>
          <w:b/>
          <w:color w:val="0F172A"/>
          <w:sz w:val="20"/>
        </w:rPr>
        <w:t>th Trajectory — scored 100/100</w:t>
      </w:r>
    </w:p>
    <w:p w:rsidR="00E76440" w:rsidRDefault="004D40EB">
      <w:pPr>
        <w:keepNext/>
        <w:pBdr>
          <w:left w:val="single" w:sz="24" w:space="6" w:color="52B69A"/>
        </w:pBdr>
        <w:ind w:left="170"/>
      </w:pPr>
      <w:r>
        <w:t>Secondary research confirmed the company's leading market volume status as India's largest fully integrated propulsion stack manufacturer and its clear exponential revenue growth trajectory via validated corporate filings and</w:t>
      </w:r>
      <w:r>
        <w:t xml:space="preserve"> third-party media outlets, justifying a strong market-leading assessment.</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Vector Technics expanded its Shamshabad facility capacity to 300,000 units annually in July 2026, officially declaring it India's largest fully integrated drone pr</w:t>
      </w:r>
      <w:r>
        <w:t>opulsion manufacturer with over 300 clients across 10+ countries.</w:t>
      </w:r>
    </w:p>
    <w:p w:rsidR="00E76440" w:rsidRDefault="004D40EB">
      <w:pPr>
        <w:pStyle w:val="ListBullet"/>
        <w:spacing w:after="60"/>
        <w:ind w:left="510"/>
      </w:pPr>
      <w:r>
        <w:lastRenderedPageBreak/>
        <w:t xml:space="preserve">According to an exchange filing and a public interview by CEO Prudhvi Raj Pakalapati, the company's growth trajectory is projected to see revenues surge to ₹400 crore in FY27 from ₹10 crore </w:t>
      </w:r>
      <w:r>
        <w:t>in FY26, driven by a 51% controlling stake acquisition by listed defense technology firm Zen Technologies.</w:t>
      </w:r>
    </w:p>
    <w:p w:rsidR="00E76440" w:rsidRDefault="004D40EB">
      <w:pPr>
        <w:pStyle w:val="Heading2"/>
        <w:pageBreakBefore/>
        <w:shd w:val="clear" w:color="auto" w:fill="002857"/>
        <w:spacing w:after="0"/>
      </w:pPr>
      <w:bookmarkStart w:id="10" w:name="_Toc242369919"/>
      <w:r>
        <w:lastRenderedPageBreak/>
        <w:t>Paras Defence &amp; Space Technologies Ltd.</w:t>
      </w:r>
      <w:bookmarkEnd w:id="10"/>
    </w:p>
    <w:p w:rsidR="00E76440" w:rsidRDefault="004D40EB">
      <w:pPr>
        <w:shd w:val="clear" w:color="auto" w:fill="002857"/>
        <w:spacing w:after="200"/>
      </w:pPr>
      <w:r>
        <w:rPr>
          <w:color w:val="CBD5E1"/>
          <w:sz w:val="18"/>
        </w:rPr>
        <w:t xml:space="preserve">Paras Defence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93</w:t>
      </w:r>
      <w:r>
        <w:rPr>
          <w:color w:val="CBD5E1"/>
          <w:sz w:val="18"/>
        </w:rPr>
        <w:t xml:space="preserve">     Overall </w:t>
      </w:r>
      <w:r>
        <w:rPr>
          <w:b/>
          <w:color w:val="FFFFFF"/>
          <w:sz w:val="20"/>
        </w:rPr>
        <w:t>92</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 xml:space="preserve">Drone Component Portfolio </w:t>
      </w:r>
      <w:r>
        <w:rPr>
          <w:b/>
          <w:color w:val="0F172A"/>
          <w:sz w:val="20"/>
        </w:rPr>
        <w:t>Breadth — scored 89/100</w:t>
      </w:r>
    </w:p>
    <w:p w:rsidR="00E76440" w:rsidRDefault="004D40EB">
      <w:pPr>
        <w:keepNext/>
        <w:pBdr>
          <w:left w:val="single" w:sz="24" w:space="6" w:color="52B69A"/>
        </w:pBdr>
        <w:ind w:left="170"/>
      </w:pPr>
      <w:r>
        <w:t>Secondary research confirms capabilities in specialized optical payloads and cameras, but lacked evidence for general core components like flight controllers, motors and ESCs, leaving only partial evidence.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Paras D</w:t>
      </w:r>
      <w:r>
        <w:t>efence &amp; Space Technologies Ltd. signed a Memorandum of Understanding (MoU) with Israel's MicroCon Vision Systems to incorporate Indian-manufactured components into specialized Electro-Optical/Infrared (EO/IR) seekers and ISR drone cameras.</w:t>
      </w:r>
    </w:p>
    <w:p w:rsidR="00E76440" w:rsidRDefault="004D40EB">
      <w:pPr>
        <w:pStyle w:val="ListBullet"/>
        <w:spacing w:after="60"/>
        <w:ind w:left="510"/>
      </w:pPr>
      <w:r>
        <w:t>Through subsidi</w:t>
      </w:r>
      <w:r>
        <w:t>ary Paras Aerospace, the company utilizes proprietary high-end drone cameras and payloads to manufacture complete systems including the type-certified "Paras Agricopter V2.1" and the "Paras-SK50" drone platform.</w:t>
      </w:r>
    </w:p>
    <w:p w:rsidR="00E76440" w:rsidRDefault="004D40EB">
      <w:pPr>
        <w:keepNext/>
        <w:pBdr>
          <w:left w:val="single" w:sz="24" w:space="6" w:color="52B69A"/>
        </w:pBdr>
        <w:spacing w:before="120" w:after="60"/>
        <w:ind w:left="170"/>
      </w:pPr>
      <w:r>
        <w:rPr>
          <w:b/>
          <w:color w:val="0F172A"/>
          <w:sz w:val="20"/>
        </w:rPr>
        <w:t>Component Performance &amp; Reliability — scored</w:t>
      </w:r>
      <w:r>
        <w:rPr>
          <w:b/>
          <w:color w:val="0F172A"/>
          <w:sz w:val="20"/>
        </w:rPr>
        <w:t xml:space="preserve"> 71/100</w:t>
      </w:r>
    </w:p>
    <w:p w:rsidR="00E76440" w:rsidRDefault="004D40EB">
      <w:pPr>
        <w:keepNext/>
        <w:pBdr>
          <w:left w:val="single" w:sz="24" w:space="6" w:color="52B69A"/>
        </w:pBdr>
        <w:ind w:left="170"/>
      </w:pPr>
      <w:r>
        <w:t>The company demonstrates verified capability through defense contracts and joint ventures for electro-optics and anti-drone systems.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 strategic partnership</w:t>
      </w:r>
      <w:r>
        <w:t xml:space="preserve"> and joint venture agreement between Paras Defence and CONTROP Precision Technologies of Israel was established to manufacture, install, and support military-grade Electro-Optic/Infra-Red (EO/IR) systems for unmanned platforms within India [Paras Defence I</w:t>
      </w:r>
      <w:r>
        <w:t>nvestor Presentation 2026].</w:t>
      </w:r>
    </w:p>
    <w:p w:rsidR="00E76440" w:rsidRDefault="004D40EB">
      <w:pPr>
        <w:pStyle w:val="ListBullet"/>
        <w:spacing w:after="60"/>
        <w:ind w:left="510"/>
      </w:pPr>
      <w:r>
        <w:t xml:space="preserve">The company's subsidiary, Paras Anti-Drone Technologies Private Ltd, signed a technology-sharing pact with CerbAir for RF-based drone detection and tracking systems, while the parent company secured a ₹35.68 crore contract from </w:t>
      </w:r>
      <w:r>
        <w:t>the Indian Ministry of Defence for portable counter-drone systems [Techadyant Labs].</w:t>
      </w:r>
    </w:p>
    <w:p w:rsidR="00E76440" w:rsidRDefault="004D40EB">
      <w:pPr>
        <w:keepNext/>
        <w:pBdr>
          <w:left w:val="single" w:sz="24" w:space="6" w:color="52B69A"/>
        </w:pBdr>
        <w:spacing w:before="120" w:after="60"/>
        <w:ind w:left="170"/>
      </w:pPr>
      <w:r>
        <w:rPr>
          <w:b/>
          <w:color w:val="0F172A"/>
          <w:sz w:val="20"/>
        </w:rPr>
        <w:t>Indigenous R&amp;D &amp; Innovation — scored 98/100</w:t>
      </w:r>
    </w:p>
    <w:p w:rsidR="00E76440" w:rsidRDefault="004D40EB">
      <w:pPr>
        <w:keepNext/>
        <w:pBdr>
          <w:left w:val="single" w:sz="24" w:space="6" w:color="52B69A"/>
        </w:pBdr>
        <w:ind w:left="170"/>
      </w:pPr>
      <w:r>
        <w:t>Secondary research confirms the company's active DRDO collaboration for anti-drone technology and new indigenous tactical drone</w:t>
      </w:r>
      <w:r>
        <w:t xml:space="preserve"> and sensor-payload product launches, but based on primary research, the company has not disclosed specific standalone flight controller patents, leaving a clear, high-capability track record.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Paras Defence &amp; Space Technologies Ltd. secur</w:t>
      </w:r>
      <w:r>
        <w:t>ed a ₹142.31 crore contract from DRDO's CHESS (Centre for High Energy Systems and Sciences) to design and develop an indigenous high-powered anti-drone laser system.</w:t>
      </w:r>
    </w:p>
    <w:p w:rsidR="00E76440" w:rsidRDefault="004D40EB">
      <w:pPr>
        <w:pStyle w:val="ListBullet"/>
        <w:spacing w:after="60"/>
        <w:ind w:left="510"/>
      </w:pPr>
      <w:r>
        <w:t>Paras Defence indigenously designed, developed, and unveiled the Paras-SK50, a tactical dr</w:t>
      </w:r>
      <w:r>
        <w:t>one engineered for military surveillance and weaponised combat payloads, showcased at the North Tech Symposium 2026.</w:t>
      </w:r>
    </w:p>
    <w:p w:rsidR="00E76440" w:rsidRDefault="004D40EB">
      <w:pPr>
        <w:keepNext/>
        <w:pBdr>
          <w:left w:val="single" w:sz="24" w:space="6" w:color="52B69A"/>
        </w:pBdr>
        <w:spacing w:before="120" w:after="60"/>
        <w:ind w:left="170"/>
      </w:pPr>
      <w:r>
        <w:rPr>
          <w:b/>
          <w:color w:val="0F172A"/>
          <w:sz w:val="20"/>
        </w:rPr>
        <w:t>Manufacturing &amp; Supply Chain Capability — scored 96/100</w:t>
      </w:r>
    </w:p>
    <w:p w:rsidR="00E76440" w:rsidRDefault="004D40EB">
      <w:pPr>
        <w:keepNext/>
        <w:pBdr>
          <w:left w:val="single" w:sz="24" w:space="6" w:color="52B69A"/>
        </w:pBdr>
        <w:ind w:left="170"/>
      </w:pPr>
      <w:r>
        <w:t>Secondary research confirms the company's established electronics manufacturing fac</w:t>
      </w:r>
      <w:r>
        <w:t>ilities and domestic payload capabilities.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Paras Defence operates AS9100D-certified electronics manufacturing facilities in Nerul and Ambernath featuring certified </w:t>
      </w:r>
      <w:r>
        <w:t>Electronic Assembly and PCB capabilities.</w:t>
      </w:r>
    </w:p>
    <w:p w:rsidR="00E76440" w:rsidRDefault="004D40EB">
      <w:pPr>
        <w:pStyle w:val="ListBullet"/>
        <w:spacing w:after="60"/>
        <w:ind w:left="510"/>
      </w:pPr>
      <w:r>
        <w:t>Through subsidiaries like Paras Aerospace, the company produces indigenously designed drone cameras, optronic payloads, and the Type-Certified Paras Agricopter V2.1.</w:t>
      </w:r>
    </w:p>
    <w:p w:rsidR="00E76440" w:rsidRDefault="004D40EB">
      <w:pPr>
        <w:keepNext/>
        <w:pBdr>
          <w:left w:val="single" w:sz="24" w:space="6" w:color="52B69A"/>
        </w:pBdr>
        <w:spacing w:before="120" w:after="60"/>
        <w:ind w:left="170"/>
      </w:pPr>
      <w:r>
        <w:rPr>
          <w:b/>
          <w:color w:val="0F172A"/>
          <w:sz w:val="20"/>
        </w:rPr>
        <w:t>Regulatory Compliance &amp; Certification — scored 1</w:t>
      </w:r>
      <w:r>
        <w:rPr>
          <w:b/>
          <w:color w:val="0F172A"/>
          <w:sz w:val="20"/>
        </w:rPr>
        <w:t>00/100</w:t>
      </w:r>
    </w:p>
    <w:p w:rsidR="00E76440" w:rsidRDefault="004D40EB">
      <w:pPr>
        <w:keepNext/>
        <w:pBdr>
          <w:left w:val="single" w:sz="24" w:space="6" w:color="52B69A"/>
        </w:pBdr>
        <w:ind w:left="170"/>
      </w:pPr>
      <w:r>
        <w:t>Secondary research confirms the company's third-party international quality certifications and formal DGCA type approvals for its unmanned systems platforms, confirming a clear, verifiable capability in meeting civil aviation benchmarks.</w:t>
      </w:r>
    </w:p>
    <w:p w:rsidR="00E76440" w:rsidRDefault="004D40EB">
      <w:pPr>
        <w:keepNext/>
        <w:spacing w:after="40"/>
        <w:ind w:left="170"/>
      </w:pPr>
      <w:r>
        <w:rPr>
          <w:b/>
          <w:caps/>
          <w:color w:val="64748B"/>
          <w:sz w:val="15"/>
        </w:rPr>
        <w:t xml:space="preserve">Supporting </w:t>
      </w:r>
      <w:r>
        <w:rPr>
          <w:b/>
          <w:caps/>
          <w:color w:val="64748B"/>
          <w:sz w:val="15"/>
        </w:rPr>
        <w:t>points</w:t>
      </w:r>
    </w:p>
    <w:p w:rsidR="00E76440" w:rsidRDefault="004D40EB">
      <w:pPr>
        <w:pStyle w:val="ListBullet"/>
        <w:spacing w:after="60"/>
        <w:ind w:left="510"/>
      </w:pPr>
      <w:r>
        <w:t>Paras Defence's subsidiary, Paras Aerospace, received two distinct DGCA Type Certificates for its industrial and agricultural drones in April 2023 and October 2023 for the "Paras-Agricopter V2.1".</w:t>
      </w:r>
    </w:p>
    <w:p w:rsidR="00E76440" w:rsidRDefault="004D40EB">
      <w:pPr>
        <w:pStyle w:val="ListBullet"/>
        <w:spacing w:after="60"/>
        <w:ind w:left="510"/>
      </w:pPr>
      <w:r>
        <w:t>The company's core manufacturing infrastructure carr</w:t>
      </w:r>
      <w:r>
        <w:t>ies AS9100:2016 certification at its Nerul facility alongside company-wide ISO 9001:2015 and SAMAR-Level 4 quality management standards.</w:t>
      </w:r>
    </w:p>
    <w:p w:rsidR="00E76440" w:rsidRDefault="004D40EB">
      <w:pPr>
        <w:keepNext/>
        <w:pBdr>
          <w:bottom w:val="single" w:sz="6" w:space="3" w:color="E2E8F0"/>
        </w:pBdr>
        <w:spacing w:before="120" w:after="120"/>
      </w:pPr>
      <w:r>
        <w:rPr>
          <w:b/>
          <w:caps/>
          <w:color w:val="1A759F"/>
        </w:rPr>
        <w:lastRenderedPageBreak/>
        <w:t>Y — Business Capability</w:t>
      </w:r>
    </w:p>
    <w:p w:rsidR="00E76440" w:rsidRDefault="004D40EB">
      <w:pPr>
        <w:keepNext/>
        <w:pBdr>
          <w:left w:val="single" w:sz="24" w:space="6" w:color="52B69A"/>
        </w:pBdr>
        <w:spacing w:before="120" w:after="60"/>
        <w:ind w:left="170"/>
      </w:pPr>
      <w:r>
        <w:rPr>
          <w:b/>
          <w:color w:val="0F172A"/>
          <w:sz w:val="20"/>
        </w:rPr>
        <w:t>Customer Base &amp; Contracts — scored 100/100</w:t>
      </w:r>
    </w:p>
    <w:p w:rsidR="00E76440" w:rsidRDefault="004D40EB">
      <w:pPr>
        <w:keepNext/>
        <w:pBdr>
          <w:left w:val="single" w:sz="24" w:space="6" w:color="52B69A"/>
        </w:pBdr>
        <w:ind w:left="170"/>
      </w:pPr>
      <w:r>
        <w:t xml:space="preserve">Secondary research confirmed that Paras Defence </w:t>
      </w:r>
      <w:r>
        <w:t>possesses a distinguished customer base consisting of leading domestic defense entities (the Indian Ministry of Defence) and notable international private defense systems companies (Cerbair), backed by explicit, named order book values for counter-drone ha</w:t>
      </w:r>
      <w:r>
        <w:t>rdware platforms.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In November 2025, Paras Defence and Space Technologies Ltd secured a ₹35.68 crore contract from the Ministry of Defence (MoD), Government of India, to supply portable counter-drone systems, alongside a ₹3.95 crore order </w:t>
      </w:r>
      <w:r>
        <w:t>won by its subsidiary, Paras Anti-Drone Technologies Pvt Ltd, from the MoD for advanced anti-drone systems equipped with RF jammers.</w:t>
      </w:r>
    </w:p>
    <w:p w:rsidR="00E76440" w:rsidRDefault="004D40EB">
      <w:pPr>
        <w:pStyle w:val="ListBullet"/>
        <w:spacing w:after="60"/>
        <w:ind w:left="510"/>
      </w:pPr>
      <w:r>
        <w:t>In July 2025, the subsidiary Paras Anti-Drone Technologies Pvt Ltd secured an international commercial contract from the Fr</w:t>
      </w:r>
      <w:r>
        <w:t>ench anti-drone solutions firm Cerbair, valued at approximately €2.2 million (₹22.21 crore), for the supply of 30 units of CHIMERA 200 drone and swarm defense systems.</w:t>
      </w:r>
    </w:p>
    <w:p w:rsidR="00E76440" w:rsidRDefault="004D40EB">
      <w:pPr>
        <w:keepNext/>
        <w:pBdr>
          <w:left w:val="single" w:sz="24" w:space="6" w:color="52B69A"/>
        </w:pBdr>
        <w:spacing w:before="120" w:after="60"/>
        <w:ind w:left="170"/>
      </w:pPr>
      <w:r>
        <w:rPr>
          <w:b/>
          <w:color w:val="0F172A"/>
          <w:sz w:val="20"/>
        </w:rPr>
        <w:t>Revenue &amp; Financial Strength — scored 92/100</w:t>
      </w:r>
    </w:p>
    <w:p w:rsidR="00E76440" w:rsidRDefault="004D40EB">
      <w:pPr>
        <w:keepNext/>
        <w:pBdr>
          <w:left w:val="single" w:sz="24" w:space="6" w:color="52B69A"/>
        </w:pBdr>
        <w:ind w:left="170"/>
      </w:pPr>
      <w:r>
        <w:t xml:space="preserve">Secondary research confirmed the company's </w:t>
      </w:r>
      <w:r>
        <w:t>escalating annual revenue, rising profitability margins, and proven access to private/public capital markets through third-party audited financial records, though specific granular segmentation mapping exact drone hardware margins versus broader defense op</w:t>
      </w:r>
      <w:r>
        <w:t>tics cannot be cleanly isolated from public reporting.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As reported by Tracxn, the company maintains structured access to capital markets and outside funding, having</w:t>
      </w:r>
      <w:r>
        <w:t xml:space="preserve"> secured $4.57 million across multiple historic financing rounds, alongside subsequent post-IPO capital injections executed as recently as June 2024.</w:t>
      </w:r>
    </w:p>
    <w:p w:rsidR="00E76440" w:rsidRDefault="004D40EB">
      <w:pPr>
        <w:keepNext/>
        <w:pBdr>
          <w:left w:val="single" w:sz="24" w:space="6" w:color="52B69A"/>
        </w:pBdr>
        <w:spacing w:before="120" w:after="60"/>
        <w:ind w:left="170"/>
      </w:pPr>
      <w:r>
        <w:rPr>
          <w:b/>
          <w:color w:val="0F172A"/>
          <w:sz w:val="20"/>
        </w:rPr>
        <w:t>Geographic Reach &amp; Distribution — scored 98/100</w:t>
      </w:r>
    </w:p>
    <w:p w:rsidR="00E76440" w:rsidRDefault="004D40EB">
      <w:pPr>
        <w:keepNext/>
        <w:pBdr>
          <w:left w:val="single" w:sz="24" w:space="6" w:color="52B69A"/>
        </w:pBdr>
        <w:ind w:left="170"/>
      </w:pPr>
      <w:r>
        <w:t>Secondary research confirms the domestic manufacturing and</w:t>
      </w:r>
      <w:r>
        <w:t xml:space="preserve"> R&amp;D footprints alongside general export revenue figures, but lacked granular data on specific dedicated service centers and distributors, leaving a clear, verifiable capability.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Financial and media reports indicate the company serves mul</w:t>
      </w:r>
      <w:r>
        <w:t>tiple international export markets, with international sales comprising roughly 10% of total revenue.</w:t>
      </w:r>
    </w:p>
    <w:p w:rsidR="00E76440" w:rsidRDefault="004D40EB">
      <w:pPr>
        <w:keepNext/>
        <w:pBdr>
          <w:left w:val="single" w:sz="24" w:space="6" w:color="52B69A"/>
        </w:pBdr>
        <w:spacing w:before="120" w:after="60"/>
        <w:ind w:left="170"/>
      </w:pPr>
      <w:r>
        <w:rPr>
          <w:b/>
          <w:color w:val="0F172A"/>
          <w:sz w:val="20"/>
        </w:rPr>
        <w:t>Strategic Partnerships &amp; Alliances — scored 98/100</w:t>
      </w:r>
    </w:p>
    <w:p w:rsidR="00E76440" w:rsidRDefault="004D40EB">
      <w:pPr>
        <w:keepNext/>
        <w:pBdr>
          <w:left w:val="single" w:sz="24" w:space="6" w:color="52B69A"/>
        </w:pBdr>
        <w:ind w:left="170"/>
      </w:pPr>
      <w:r>
        <w:t>Secondary research confirms clear, market-leading capabilities through formal joint ventures and co-dev</w:t>
      </w:r>
      <w:r>
        <w:t>elopment/licensing agreements with international drone technology providers, meeting all criteria for established collaborations with technology providers under the Make in India initiative.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An exclusive intellectual property licensing ag</w:t>
      </w:r>
      <w:r>
        <w:t>reement was signed in June 2026 with Tandem Defense LLC (a subsidiary of US drone firm Powerus/Autonomous Power Corporation), granting Paras Defence exclusive rights to manufacture and commercialise the Guardian-1 Interceptor counter-drone system for the I</w:t>
      </w:r>
      <w:r>
        <w:t>ndian domestic market, as verified via regulatory disclosures to Indian stock exchanges.</w:t>
      </w:r>
    </w:p>
    <w:p w:rsidR="00E76440" w:rsidRDefault="004D40EB">
      <w:pPr>
        <w:keepNext/>
        <w:pBdr>
          <w:left w:val="single" w:sz="24" w:space="6" w:color="52B69A"/>
        </w:pBdr>
        <w:spacing w:before="120" w:after="60"/>
        <w:ind w:left="170"/>
      </w:pPr>
      <w:r>
        <w:rPr>
          <w:b/>
          <w:color w:val="0F172A"/>
          <w:sz w:val="20"/>
        </w:rPr>
        <w:t>Market Share &amp; Growth Trajectory — scored 76/100</w:t>
      </w:r>
    </w:p>
    <w:p w:rsidR="00E76440" w:rsidRDefault="004D40EB">
      <w:pPr>
        <w:keepNext/>
        <w:pBdr>
          <w:left w:val="single" w:sz="24" w:space="6" w:color="52B69A"/>
        </w:pBdr>
        <w:ind w:left="170"/>
      </w:pPr>
      <w:r>
        <w:t>General order book figures and defense sector positioning were verified, but exact market share percentages in the spe</w:t>
      </w:r>
      <w:r>
        <w:t>cific commercial and industrial drone components segment are not independently isolated, leaving only partial evidence.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Paras Defence &amp; Space Technologies reported an order book exceeding ₹1,000 crore, with anti-drone and unmanned systems</w:t>
      </w:r>
      <w:r>
        <w:t xml:space="preserve"> segments contributing meaningfully to its diversified defense portfolio.</w:t>
      </w:r>
    </w:p>
    <w:p w:rsidR="00E76440" w:rsidRDefault="004D40EB">
      <w:pPr>
        <w:pStyle w:val="ListBullet"/>
        <w:spacing w:after="60"/>
        <w:ind w:left="510"/>
      </w:pPr>
      <w:r>
        <w:t>The company continues to target high growth in specialized defense electronics and optronics, though precise standalone market share figures dedicated exclusively to commercial and i</w:t>
      </w:r>
      <w:r>
        <w:t>ndustrial drone components remain limited in third-party market data.</w:t>
      </w:r>
    </w:p>
    <w:p w:rsidR="00E76440" w:rsidRDefault="004D40EB">
      <w:pPr>
        <w:pStyle w:val="Heading2"/>
        <w:pageBreakBefore/>
        <w:shd w:val="clear" w:color="auto" w:fill="002857"/>
        <w:spacing w:after="0"/>
      </w:pPr>
      <w:bookmarkStart w:id="11" w:name="_Toc242369920"/>
      <w:r>
        <w:lastRenderedPageBreak/>
        <w:t>Centum Electronics Limited</w:t>
      </w:r>
      <w:bookmarkEnd w:id="11"/>
    </w:p>
    <w:p w:rsidR="00E76440" w:rsidRDefault="004D40EB">
      <w:pPr>
        <w:shd w:val="clear" w:color="auto" w:fill="002857"/>
        <w:spacing w:after="200"/>
      </w:pPr>
      <w:r>
        <w:rPr>
          <w:color w:val="CBD5E1"/>
          <w:sz w:val="18"/>
        </w:rPr>
        <w:t xml:space="preserve">Centum Electronics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93</w:t>
      </w:r>
      <w:r>
        <w:rPr>
          <w:color w:val="CBD5E1"/>
          <w:sz w:val="18"/>
        </w:rPr>
        <w:t xml:space="preserve">     Overall </w:t>
      </w:r>
      <w:r>
        <w:rPr>
          <w:b/>
          <w:color w:val="FFFFFF"/>
          <w:sz w:val="20"/>
        </w:rPr>
        <w:t>92</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75/100</w:t>
      </w:r>
    </w:p>
    <w:p w:rsidR="00E76440" w:rsidRDefault="004D40EB">
      <w:pPr>
        <w:keepNext/>
        <w:pBdr>
          <w:left w:val="single" w:sz="24" w:space="6" w:color="52B69A"/>
        </w:pBdr>
        <w:ind w:left="170"/>
      </w:pPr>
      <w:r>
        <w:t xml:space="preserve">Based on primary </w:t>
      </w:r>
      <w:r>
        <w:t>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Centum Electronics specializes in advanced mission electronics, radio frequency (RF) systems, avionics, and anti-drone subsystems for defense platforms, rather than a broad catalog </w:t>
      </w:r>
      <w:r>
        <w:t>of commercial drone-building components, as highlighted in a drone opportunity sector report by The Financial Express.</w:t>
      </w:r>
    </w:p>
    <w:p w:rsidR="00E76440" w:rsidRDefault="004D40EB">
      <w:pPr>
        <w:pStyle w:val="ListBullet"/>
        <w:spacing w:after="60"/>
        <w:ind w:left="510"/>
      </w:pPr>
      <w:r>
        <w:t>The company delivers specialized military hardware such as UAV payloads and missile guidance/control electronic modules to domestic entit</w:t>
      </w:r>
      <w:r>
        <w:t>ies like DRDO labs, but lacks a standard product catalog for generic flight controllers, ESCs, motors, or batteries, as detailed in a Scribd Research Overview on Centum Electronics.</w:t>
      </w:r>
    </w:p>
    <w:p w:rsidR="00E76440" w:rsidRDefault="004D40EB">
      <w:pPr>
        <w:keepNext/>
        <w:pBdr>
          <w:left w:val="single" w:sz="24" w:space="6" w:color="52B69A"/>
        </w:pBdr>
        <w:spacing w:before="120" w:after="60"/>
        <w:ind w:left="170"/>
      </w:pPr>
      <w:r>
        <w:rPr>
          <w:b/>
          <w:color w:val="0F172A"/>
          <w:sz w:val="20"/>
        </w:rPr>
        <w:t>Component Performance &amp; Reliability — scored 85/100</w:t>
      </w:r>
    </w:p>
    <w:p w:rsidR="00E76440" w:rsidRDefault="004D40EB">
      <w:pPr>
        <w:keepNext/>
        <w:pBdr>
          <w:left w:val="single" w:sz="24" w:space="6" w:color="52B69A"/>
        </w:pBdr>
        <w:ind w:left="170"/>
      </w:pPr>
      <w:r>
        <w:t>Secondary research con</w:t>
      </w:r>
      <w:r>
        <w:t>firms the company's clear capability in high-reliability subsystem design and its formal aerospace certifications, but based on primary research, the company has not disclosed drone-specific technical specifications such as thrust-to-weight ratio, latency,</w:t>
      </w:r>
      <w:r>
        <w:t xml:space="preserve"> or exact mean time between failures (MTBF) figures in public documentation; the capability is otherwise clear and verifiable.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Centum holds third-party aerospace and defense certifications including AS9100 Rev D, EN 9100:2018, and design </w:t>
      </w:r>
      <w:r>
        <w:t>recognition from the Centre for Military Airworthiness and Certification (CEMILAC) for military airborne modules.</w:t>
      </w:r>
    </w:p>
    <w:p w:rsidR="00E76440" w:rsidRDefault="004D40EB">
      <w:pPr>
        <w:keepNext/>
        <w:pBdr>
          <w:left w:val="single" w:sz="24" w:space="6" w:color="52B69A"/>
        </w:pBdr>
        <w:spacing w:before="120" w:after="60"/>
        <w:ind w:left="170"/>
      </w:pPr>
      <w:r>
        <w:rPr>
          <w:b/>
          <w:color w:val="0F172A"/>
          <w:sz w:val="20"/>
        </w:rPr>
        <w:t>Indigenous R&amp;D &amp; Innovation — scored 94/100</w:t>
      </w:r>
    </w:p>
    <w:p w:rsidR="00E76440" w:rsidRDefault="004D40EB">
      <w:pPr>
        <w:keepNext/>
        <w:pBdr>
          <w:left w:val="single" w:sz="24" w:space="6" w:color="52B69A"/>
        </w:pBdr>
        <w:ind w:left="170"/>
      </w:pPr>
      <w:r>
        <w:t>Secondary research confirms the company's internal ER&amp;D engineering pool, its active portfolio fea</w:t>
      </w:r>
      <w:r>
        <w:t>turing flight control architectures, its baseline patent metric, and its formal DRDO collaborative rewards, yet direct public tracking of precise drone-exclusive (versus broader missile/aerospace) flight controller variants remains partially limited.</w:t>
      </w:r>
    </w:p>
    <w:p w:rsidR="00E76440" w:rsidRDefault="004D40EB">
      <w:pPr>
        <w:keepNext/>
        <w:spacing w:after="40"/>
        <w:ind w:left="170"/>
      </w:pPr>
      <w:r>
        <w:rPr>
          <w:b/>
          <w:caps/>
          <w:color w:val="64748B"/>
          <w:sz w:val="15"/>
        </w:rPr>
        <w:t>Suppo</w:t>
      </w:r>
      <w:r>
        <w:rPr>
          <w:b/>
          <w:caps/>
          <w:color w:val="64748B"/>
          <w:sz w:val="15"/>
        </w:rPr>
        <w:t>rting points</w:t>
      </w:r>
    </w:p>
    <w:p w:rsidR="00E76440" w:rsidRDefault="004D40EB">
      <w:pPr>
        <w:pStyle w:val="ListBullet"/>
        <w:spacing w:after="60"/>
        <w:ind w:left="510"/>
      </w:pPr>
      <w:r>
        <w:t xml:space="preserve">Centum Electronics Limited maintains a dedicated Engineering Research and Development (ER&amp;D) division employing over 600–650 design engineers globally across India and Europe, which focuses on end-to-end design, embedded systems software, and </w:t>
      </w:r>
      <w:r>
        <w:t>full product lifecycle development including flight control and actuation systems.</w:t>
      </w:r>
    </w:p>
    <w:p w:rsidR="00E76440" w:rsidRDefault="004D40EB">
      <w:pPr>
        <w:pStyle w:val="ListBullet"/>
        <w:spacing w:after="60"/>
        <w:ind w:left="510"/>
      </w:pPr>
      <w:r>
        <w:t>The company has documented corporate IP metrics, holding 16 patents and publishing over 125 technical documents, alongside third-party validation from the Defense Research a</w:t>
      </w:r>
      <w:r>
        <w:t>nd Development Organisation (DRDO) which presented Centum with the Defence Technology Absorption Award for pioneering space-grade hardware and critical subsystem indigenisation.</w:t>
      </w:r>
    </w:p>
    <w:p w:rsidR="00E76440" w:rsidRDefault="004D40EB">
      <w:pPr>
        <w:keepNext/>
        <w:pBdr>
          <w:left w:val="single" w:sz="24" w:space="6" w:color="52B69A"/>
        </w:pBdr>
        <w:spacing w:before="120" w:after="60"/>
        <w:ind w:left="170"/>
      </w:pPr>
      <w:r>
        <w:rPr>
          <w:b/>
          <w:color w:val="0F172A"/>
          <w:sz w:val="20"/>
        </w:rPr>
        <w:t>Manufacturing &amp; Supply Chain Capability — scored 94/100</w:t>
      </w:r>
    </w:p>
    <w:p w:rsidR="00E76440" w:rsidRDefault="004D40EB">
      <w:pPr>
        <w:keepNext/>
        <w:pBdr>
          <w:left w:val="single" w:sz="24" w:space="6" w:color="52B69A"/>
        </w:pBdr>
        <w:ind w:left="170"/>
      </w:pPr>
      <w:r>
        <w:t xml:space="preserve">While secondary </w:t>
      </w:r>
      <w:r>
        <w:t>research confirmed Centum's robust scaled capability for high-reliability in-house PCB assembly, microelectronics, and sub-system box builds across its Bengaluru facilities, based on primary research, the company has not disclosed direct evidence of in-hou</w:t>
      </w:r>
      <w:r>
        <w:t>se motor winding or battery pack production for drones, which keeps its overall standing partial.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Centum Electronics operates a primary 350,000-square-foot production facility in Bengaluru equipped with automated shop-floor traceability a</w:t>
      </w:r>
      <w:r>
        <w:t>nd Fuji-Nxt Surface Mount Technology (SMT) lines for high-mix, high-complexity printed circuit board assemblies (PCBA) and box-build integration, as detailed in Centum's Capabilities Overview.</w:t>
      </w:r>
    </w:p>
    <w:p w:rsidR="00E76440" w:rsidRDefault="004D40EB">
      <w:pPr>
        <w:pStyle w:val="ListBullet"/>
        <w:spacing w:after="60"/>
        <w:ind w:left="510"/>
      </w:pPr>
      <w:r>
        <w:t>In late 2025, Centum expanded its strategic hardware capabiliti</w:t>
      </w:r>
      <w:r>
        <w:t>es by breaking ground on a new 225,000-square-foot facility at the Devanahalli Aerospace Park to scale up manufacturing for strategic subsystems, hybrid microcircuits, and inertial electronics, as documented by The Machinist.</w:t>
      </w:r>
    </w:p>
    <w:p w:rsidR="00E76440" w:rsidRDefault="004D40EB">
      <w:pPr>
        <w:keepNext/>
        <w:pBdr>
          <w:left w:val="single" w:sz="24" w:space="6" w:color="52B69A"/>
        </w:pBdr>
        <w:spacing w:before="120" w:after="60"/>
        <w:ind w:left="170"/>
      </w:pPr>
      <w:r>
        <w:rPr>
          <w:b/>
          <w:color w:val="0F172A"/>
          <w:sz w:val="20"/>
        </w:rPr>
        <w:lastRenderedPageBreak/>
        <w:t>Regulatory Compliance &amp; Certif</w:t>
      </w:r>
      <w:r>
        <w:rPr>
          <w:b/>
          <w:color w:val="0F172A"/>
          <w:sz w:val="20"/>
        </w:rPr>
        <w:t>ication — scored 100/100</w:t>
      </w:r>
    </w:p>
    <w:p w:rsidR="00E76440" w:rsidRDefault="004D40EB">
      <w:pPr>
        <w:keepNext/>
        <w:pBdr>
          <w:left w:val="single" w:sz="24" w:space="6" w:color="52B69A"/>
        </w:pBdr>
        <w:ind w:left="170"/>
      </w:pPr>
      <w:r>
        <w:t>Secondary research confirms Centum's third-party aerospace quality certifications (AS9100) and strict Indian defense procurement airworthiness standards (RCMA, DGQA), but specific drone-category-level type approvals (like commercia</w:t>
      </w:r>
      <w:r>
        <w:t>l DGCA type certification) were not explicitly present in the verified public domain.</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Centum Electronics Limited's global manufacturing facilities hold third-party audited certifications including AS9100 Rev D (Aerospace), ISO 9001:2015, </w:t>
      </w:r>
      <w:r>
        <w:t>ISO 14001:2015, and ISO 45001:2018.</w:t>
      </w:r>
    </w:p>
    <w:p w:rsidR="00E76440" w:rsidRDefault="004D40EB">
      <w:pPr>
        <w:pStyle w:val="ListBullet"/>
        <w:spacing w:after="60"/>
        <w:ind w:left="510"/>
      </w:pPr>
      <w:r>
        <w:t>The company maintains strict defense procurement compliance certificates and approvals from Indian regulatory military bodies, including the Directorate General of Quality Assurance (DGQA), the Regional Centre for Milita</w:t>
      </w:r>
      <w:r>
        <w:t>ry Airworthiness (RCMA), and the Lakshminarayana Committee for Standardisation of Electronics (LCSO).</w:t>
      </w:r>
    </w:p>
    <w:p w:rsidR="00E76440" w:rsidRDefault="004D40EB">
      <w:pPr>
        <w:keepNext/>
        <w:pBdr>
          <w:bottom w:val="single" w:sz="6" w:space="3" w:color="E2E8F0"/>
        </w:pBdr>
        <w:spacing w:before="120" w:after="120"/>
      </w:pPr>
      <w:r>
        <w:rPr>
          <w:b/>
          <w:caps/>
          <w:color w:val="1A759F"/>
        </w:rPr>
        <w:t>Y — Business Capability</w:t>
      </w:r>
    </w:p>
    <w:p w:rsidR="00E76440" w:rsidRDefault="004D40EB">
      <w:pPr>
        <w:keepNext/>
        <w:pBdr>
          <w:left w:val="single" w:sz="24" w:space="6" w:color="52B69A"/>
        </w:pBdr>
        <w:spacing w:before="120" w:after="60"/>
        <w:ind w:left="170"/>
      </w:pPr>
      <w:r>
        <w:rPr>
          <w:b/>
          <w:color w:val="0F172A"/>
          <w:sz w:val="20"/>
        </w:rPr>
        <w:t>Customer Base &amp; Contracts — scored 94/100</w:t>
      </w:r>
    </w:p>
    <w:p w:rsidR="00E76440" w:rsidRDefault="004D40EB">
      <w:pPr>
        <w:keepNext/>
        <w:pBdr>
          <w:left w:val="single" w:sz="24" w:space="6" w:color="52B69A"/>
        </w:pBdr>
        <w:ind w:left="170"/>
      </w:pPr>
      <w:r>
        <w:t>Secondary research confirms Centum's defense PSU relationships and single-source supplie</w:t>
      </w:r>
      <w:r>
        <w:t xml:space="preserve">r status, but because specific private drone OEM client names and explicit order book breakdowns dedicated solely to commercial UAV contracts are not isolated in sources available to secondary research, the evidence reflects a clear, verifiable capability </w:t>
      </w:r>
      <w:r>
        <w:t>that is not yet leading-edge in the distinct drone subsystem sector.</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Centum Electronics entered into a formal Memorandum of Understanding (MoU) with Navratna Defence PSU Bharat Electronics Limited (BEL) to design, develop, and manufacture</w:t>
      </w:r>
      <w:r>
        <w:t xml:space="preserve"> advanced electronic modules and subsystems for critical defense electronics.</w:t>
      </w:r>
    </w:p>
    <w:p w:rsidR="00E76440" w:rsidRDefault="004D40EB">
      <w:pPr>
        <w:pStyle w:val="ListBullet"/>
        <w:spacing w:after="60"/>
        <w:ind w:left="510"/>
      </w:pPr>
      <w:r>
        <w:t>Centum maintains single-source supplier status for a significant portion of its manufactured components, expanding its tactical offerings to design advanced subsystems for unmann</w:t>
      </w:r>
      <w:r>
        <w:t>ed aerial platforms (UAVs) and anti-drone systems.</w:t>
      </w:r>
    </w:p>
    <w:p w:rsidR="00E76440" w:rsidRDefault="004D40EB">
      <w:pPr>
        <w:keepNext/>
        <w:pBdr>
          <w:left w:val="single" w:sz="24" w:space="6" w:color="52B69A"/>
        </w:pBdr>
        <w:spacing w:before="120" w:after="60"/>
        <w:ind w:left="170"/>
      </w:pPr>
      <w:r>
        <w:rPr>
          <w:b/>
          <w:color w:val="0F172A"/>
          <w:sz w:val="20"/>
        </w:rPr>
        <w:t>Revenue &amp; Financial Strength — scored 88/100</w:t>
      </w:r>
    </w:p>
    <w:p w:rsidR="00E76440" w:rsidRDefault="004D40EB">
      <w:pPr>
        <w:keepNext/>
        <w:pBdr>
          <w:left w:val="single" w:sz="24" w:space="6" w:color="52B69A"/>
        </w:pBdr>
        <w:ind w:left="170"/>
      </w:pPr>
      <w:r>
        <w:t>Secondary research confirms the company's total annual revenue and operating profitability, but based on primary research, the company has not disclosed specifi</w:t>
      </w:r>
      <w:r>
        <w:t>c granular revenue breakdowns or government funding explicitly isolated for commercial/industrial drone components, as drone-related products (anti-drone subsystems and avionics) are bundled under its broader Defence, Space, and Aerospace segment.</w:t>
      </w:r>
    </w:p>
    <w:p w:rsidR="00E76440" w:rsidRDefault="004D40EB">
      <w:pPr>
        <w:keepNext/>
        <w:spacing w:after="40"/>
        <w:ind w:left="170"/>
      </w:pPr>
      <w:r>
        <w:rPr>
          <w:b/>
          <w:caps/>
          <w:color w:val="64748B"/>
          <w:sz w:val="15"/>
        </w:rPr>
        <w:t>Supporti</w:t>
      </w:r>
      <w:r>
        <w:rPr>
          <w:b/>
          <w:caps/>
          <w:color w:val="64748B"/>
          <w:sz w:val="15"/>
        </w:rPr>
        <w:t>ng points</w:t>
      </w:r>
    </w:p>
    <w:p w:rsidR="00E76440" w:rsidRDefault="004D40EB">
      <w:pPr>
        <w:pStyle w:val="ListBullet"/>
        <w:spacing w:after="60"/>
        <w:ind w:left="510"/>
      </w:pPr>
      <w:r>
        <w:t>For the fiscal year ending March 31, 2026 (FY26), Centum Electronics reported a record annual standalone revenue of ₹973 crore (a 25.4% year-on-year growth) and a consolidated revenue of ₹953 crore, as disclosed in its official exchange filings a</w:t>
      </w:r>
      <w:r>
        <w:t>nd earnings calls.</w:t>
      </w:r>
    </w:p>
    <w:p w:rsidR="00E76440" w:rsidRDefault="004D40EB">
      <w:pPr>
        <w:pStyle w:val="ListBullet"/>
        <w:spacing w:after="60"/>
        <w:ind w:left="510"/>
      </w:pPr>
      <w:r>
        <w:t>While operating profitability improved with an annual consolidated EBITDA of ₹135 crore (a 37% year-on-year increase), the company recorded a consolidated net loss of ₹51.8 crore for FY26 due to a one-time exceptional provision of ₹203.3</w:t>
      </w:r>
      <w:r>
        <w:t xml:space="preserve"> crore to liquidate its loss-making European subsidiaries.</w:t>
      </w:r>
    </w:p>
    <w:p w:rsidR="00E76440" w:rsidRDefault="004D40EB">
      <w:pPr>
        <w:keepNext/>
        <w:pBdr>
          <w:left w:val="single" w:sz="24" w:space="6" w:color="52B69A"/>
        </w:pBdr>
        <w:spacing w:before="120" w:after="60"/>
        <w:ind w:left="170"/>
      </w:pPr>
      <w:r>
        <w:rPr>
          <w:b/>
          <w:color w:val="0F172A"/>
          <w:sz w:val="20"/>
        </w:rPr>
        <w:t>Geographic Reach &amp; Distribution — scored 98/100</w:t>
      </w:r>
    </w:p>
    <w:p w:rsidR="00E76440" w:rsidRDefault="004D40EB">
      <w:pPr>
        <w:keepNext/>
        <w:pBdr>
          <w:left w:val="single" w:sz="24" w:space="6" w:color="52B69A"/>
        </w:pBdr>
        <w:ind w:left="170"/>
      </w:pPr>
      <w:r>
        <w:t xml:space="preserve">Secondary research confirms the exact number of domestic states (14), international export countries (20), global facility footprints, and export </w:t>
      </w:r>
      <w:r>
        <w:t>revenue proportions through the company's official regulatory filings, but based on primary research, the company has not disclosed specific drone-exclusive distribution offices or dealer networks.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Centum Electronics Limited'</w:t>
      </w:r>
      <w:r>
        <w:t>s Business Responsibility and Sustainability Report (BRSR) filed for FY 2025-26, the company serves 14 states nationally within India and 20 countries internationally, with exports contributing 57.20% to its total corporate turnover.</w:t>
      </w:r>
    </w:p>
    <w:p w:rsidR="00E76440" w:rsidRDefault="004D40EB">
      <w:pPr>
        <w:pStyle w:val="ListBullet"/>
        <w:spacing w:after="60"/>
        <w:ind w:left="510"/>
      </w:pPr>
      <w:r>
        <w:t>Centum Electronics Lim</w:t>
      </w:r>
      <w:r>
        <w:t>ited operates specialized production units in Bengaluru, India, including its 350,000 square foot manufacturing footprint and its "Avanza" facility at the Aerospace Park, complemented by global design centers, subsidiaries, and sales support teams across 6</w:t>
      </w:r>
      <w:r>
        <w:t xml:space="preserve"> countries including Canada, France, Belgium, the United Kingdom, and the United States.</w:t>
      </w:r>
    </w:p>
    <w:p w:rsidR="00E76440" w:rsidRDefault="004D40EB">
      <w:pPr>
        <w:keepNext/>
        <w:pBdr>
          <w:left w:val="single" w:sz="24" w:space="6" w:color="52B69A"/>
        </w:pBdr>
        <w:spacing w:before="120" w:after="60"/>
        <w:ind w:left="170"/>
      </w:pPr>
      <w:r>
        <w:rPr>
          <w:b/>
          <w:color w:val="0F172A"/>
          <w:sz w:val="20"/>
        </w:rPr>
        <w:lastRenderedPageBreak/>
        <w:t>Strategic Partnerships &amp; Alliances — scored 95/100</w:t>
      </w:r>
    </w:p>
    <w:p w:rsidR="00E76440" w:rsidRDefault="004D40EB">
      <w:pPr>
        <w:keepNext/>
        <w:pBdr>
          <w:left w:val="single" w:sz="24" w:space="6" w:color="52B69A"/>
        </w:pBdr>
        <w:ind w:left="170"/>
      </w:pPr>
      <w:r>
        <w:t>Secondary research confirms active collaborations with both drone technology providers (Quantum Systems) and nationa</w:t>
      </w:r>
      <w:r>
        <w:t>l defense integrators (BEL) via formal MoUs and product integration agreements explicitly targeting unmanned aerial systems (UAVs) and strategic subsystems, pointing to strong performance on this measure.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 Memorandum of Understanding (Mo</w:t>
      </w:r>
      <w:r>
        <w:t>U) was signed on August 19, 2025, between Bharat Electronics Limited (BEL) and Centum Electronics Limited to collaborate on the indigenous design, development, and manufacturing of advanced electronic modules, subsystems, and systems for defence applicatio</w:t>
      </w:r>
      <w:r>
        <w:t>ns, focusing on electronic warfare, radar systems, and secure communications, as detailed by Bharat Electronics Limited.</w:t>
      </w:r>
    </w:p>
    <w:p w:rsidR="00E76440" w:rsidRDefault="004D40EB">
      <w:pPr>
        <w:keepNext/>
        <w:pBdr>
          <w:left w:val="single" w:sz="24" w:space="6" w:color="52B69A"/>
        </w:pBdr>
        <w:spacing w:before="120" w:after="60"/>
        <w:ind w:left="170"/>
      </w:pPr>
      <w:r>
        <w:rPr>
          <w:b/>
          <w:color w:val="0F172A"/>
          <w:sz w:val="20"/>
        </w:rPr>
        <w:t>Market Share &amp; Growth Trajectory — scored 89/100</w:t>
      </w:r>
    </w:p>
    <w:p w:rsidR="00E76440" w:rsidRDefault="004D40EB">
      <w:pPr>
        <w:keepNext/>
        <w:pBdr>
          <w:left w:val="single" w:sz="24" w:space="6" w:color="52B69A"/>
        </w:pBdr>
        <w:ind w:left="170"/>
      </w:pPr>
      <w:r>
        <w:t>While macro-level revenues and order book growth are third-party verified, the company</w:t>
      </w:r>
      <w:r>
        <w:t>'s specific percentage share of the Indian drone components market remains unquantified, leaving it with a clear verifiable capability rather than a leading-edge standing.</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a financial report by The Financial Express, Centum E</w:t>
      </w:r>
      <w:r>
        <w:t>lectronics has been identified as a key supplier capitalizing on India's drone opportunity with an FY26 revenue projection of ₹953 crore and a strategic product portfolio including mission electronics, RF systems, avionics, and anti-drone subsystems.</w:t>
      </w:r>
    </w:p>
    <w:p w:rsidR="00E76440" w:rsidRDefault="004D40EB">
      <w:pPr>
        <w:pStyle w:val="ListBullet"/>
        <w:spacing w:after="60"/>
        <w:ind w:left="510"/>
      </w:pPr>
      <w:r>
        <w:t xml:space="preserve">A </w:t>
      </w:r>
      <w:r>
        <w:t>business analysis published by Tijori Finance indicates that Centum Electronics' total order book expanded by 31% year-over-year to ₹1,797 crore as of Q1 FY27, divided between an Electronics Manufacturing Services segment and a Build-to-Specification defen</w:t>
      </w:r>
      <w:r>
        <w:t>se and aerospace segment.</w:t>
      </w:r>
    </w:p>
    <w:p w:rsidR="00E76440" w:rsidRDefault="004D40EB">
      <w:pPr>
        <w:pStyle w:val="Heading2"/>
        <w:pageBreakBefore/>
        <w:shd w:val="clear" w:color="auto" w:fill="002857"/>
        <w:spacing w:after="0"/>
      </w:pPr>
      <w:bookmarkStart w:id="12" w:name="_Toc242369921"/>
      <w:r>
        <w:lastRenderedPageBreak/>
        <w:t>Dreamfly Innovations Private Limited</w:t>
      </w:r>
      <w:bookmarkEnd w:id="12"/>
    </w:p>
    <w:p w:rsidR="00E76440" w:rsidRDefault="004D40EB">
      <w:pPr>
        <w:shd w:val="clear" w:color="auto" w:fill="002857"/>
        <w:spacing w:after="200"/>
      </w:pPr>
      <w:r>
        <w:rPr>
          <w:color w:val="CBD5E1"/>
          <w:sz w:val="18"/>
        </w:rPr>
        <w:t xml:space="preserve">Dreamfly Innovations   </w:t>
      </w:r>
      <w:r>
        <w:rPr>
          <w:color w:val="7EB6FF"/>
          <w:sz w:val="18"/>
        </w:rPr>
        <w:t xml:space="preserve">● </w:t>
      </w:r>
      <w:r>
        <w:rPr>
          <w:b/>
          <w:color w:val="FFFFFF"/>
          <w:sz w:val="18"/>
        </w:rPr>
        <w:t>Challengers</w:t>
      </w:r>
      <w:r>
        <w:rPr>
          <w:color w:val="CBD5E1"/>
          <w:sz w:val="18"/>
        </w:rPr>
        <w:t xml:space="preserve">     X </w:t>
      </w:r>
      <w:r>
        <w:rPr>
          <w:b/>
          <w:color w:val="FFFFFF"/>
          <w:sz w:val="20"/>
        </w:rPr>
        <w:t>89</w:t>
      </w:r>
      <w:r>
        <w:rPr>
          <w:color w:val="CBD5E1"/>
          <w:sz w:val="18"/>
        </w:rPr>
        <w:t xml:space="preserve">     Y </w:t>
      </w:r>
      <w:r>
        <w:rPr>
          <w:b/>
          <w:color w:val="FFFFFF"/>
          <w:sz w:val="20"/>
        </w:rPr>
        <w:t>91</w:t>
      </w:r>
      <w:r>
        <w:rPr>
          <w:color w:val="CBD5E1"/>
          <w:sz w:val="18"/>
        </w:rPr>
        <w:t xml:space="preserve">     Overall </w:t>
      </w:r>
      <w:r>
        <w:rPr>
          <w:b/>
          <w:color w:val="FFFFFF"/>
          <w:sz w:val="20"/>
        </w:rPr>
        <w:t>90</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75/100</w:t>
      </w:r>
    </w:p>
    <w:p w:rsidR="00E76440" w:rsidRDefault="004D40EB">
      <w:pPr>
        <w:keepNext/>
        <w:pBdr>
          <w:left w:val="single" w:sz="24" w:space="6" w:color="52B69A"/>
        </w:pBdr>
        <w:ind w:left="170"/>
      </w:pPr>
      <w:r>
        <w:t>Secondary research confirms that Dreamfly Innovati</w:t>
      </w:r>
      <w:r>
        <w:t>ons manufactures batteries and specialized battery management systems across various capacities, but based on primary research, the company has not disclosed any portfolio breadth in flight controllers, motors, ESCs, cameras, or communication systems, sinc</w:t>
      </w:r>
      <w:r>
        <w:t>e it is strictly a specialized drone energy storage provider; full component breadth remains weak or partial.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Dreamfly Innovations designs and manufactures custom smart battery packs, proprietary battery management systems (BMS), and </w:t>
      </w:r>
      <w:r>
        <w:t>battery heating solutions, providing dedicated battery setups like the EON-6S-22000, EON-12S-11000-BMS, and EON-6S-5300-BMS as listed on the official Dreamfly Innovations Product Portal.</w:t>
      </w:r>
    </w:p>
    <w:p w:rsidR="00E76440" w:rsidRDefault="004D40EB">
      <w:pPr>
        <w:pStyle w:val="ListBullet"/>
        <w:spacing w:after="60"/>
        <w:ind w:left="510"/>
      </w:pPr>
      <w:r>
        <w:t>A media profile by YourStory confirms that the company focuses exclus</w:t>
      </w:r>
      <w:r>
        <w:t>ively on addressing the energy component gap in the drone ecosystem by engineering specialized fire-resistant, high-power-density lithium and graphene-based cell configurations tailored for Indian use cases.</w:t>
      </w:r>
    </w:p>
    <w:p w:rsidR="00E76440" w:rsidRDefault="004D40EB">
      <w:pPr>
        <w:keepNext/>
        <w:pBdr>
          <w:left w:val="single" w:sz="24" w:space="6" w:color="52B69A"/>
        </w:pBdr>
        <w:spacing w:before="120" w:after="60"/>
        <w:ind w:left="170"/>
      </w:pPr>
      <w:r>
        <w:rPr>
          <w:b/>
          <w:color w:val="0F172A"/>
          <w:sz w:val="20"/>
        </w:rPr>
        <w:t>Component Performance &amp; Reliability — scored 100</w:t>
      </w:r>
      <w:r>
        <w:rPr>
          <w:b/>
          <w:color w:val="0F172A"/>
          <w:sz w:val="20"/>
        </w:rPr>
        <w:t>/100</w:t>
      </w:r>
    </w:p>
    <w:p w:rsidR="00E76440" w:rsidRDefault="004D40EB">
      <w:pPr>
        <w:keepNext/>
        <w:pBdr>
          <w:left w:val="single" w:sz="24" w:space="6" w:color="52B69A"/>
        </w:pBdr>
        <w:ind w:left="170"/>
      </w:pPr>
      <w:r>
        <w:t xml:space="preserve">Secondary research confirms third-party BIS certifications and strict customer onboarding evaluations alongside explicit battery specs (voltage, charge cycles, operating temperatures, and energy density), though based on primary research, the company </w:t>
      </w:r>
      <w:r>
        <w:t>has not disclosed structural drone-level parameters like thrust-to-weight ratio and control latency, as these depend on the OEM's ultimate aircraft configuration rather than the standalone battery pack.</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company's smart battery packs a</w:t>
      </w:r>
      <w:r>
        <w:t>re Bureau of Indian Standards (BIS) certified and have been actively adopted for hardware testing and commercial integration by major industrial and defense clients including Tata Advanced Systems, Larsen &amp; Toubro, General Aeronautics, and Neosky India, ac</w:t>
      </w:r>
      <w:r>
        <w:t>cording to reports by Dreamfly Innovations Social Media and YourStory.</w:t>
      </w:r>
    </w:p>
    <w:p w:rsidR="00E76440" w:rsidRDefault="004D40EB">
      <w:pPr>
        <w:keepNext/>
        <w:pBdr>
          <w:left w:val="single" w:sz="24" w:space="6" w:color="52B69A"/>
        </w:pBdr>
        <w:spacing w:before="120" w:after="60"/>
        <w:ind w:left="170"/>
      </w:pPr>
      <w:r>
        <w:rPr>
          <w:b/>
          <w:color w:val="0F172A"/>
          <w:sz w:val="20"/>
        </w:rPr>
        <w:t>Indigenous R&amp;D &amp; Innovation — scored 94/100</w:t>
      </w:r>
    </w:p>
    <w:p w:rsidR="00E76440" w:rsidRDefault="004D40EB">
      <w:pPr>
        <w:keepNext/>
        <w:pBdr>
          <w:left w:val="single" w:sz="24" w:space="6" w:color="52B69A"/>
        </w:pBdr>
        <w:ind w:left="170"/>
      </w:pPr>
      <w:r>
        <w:t>Secondary research confirms in-house hardware design, custom BMS development, new product launches, and patent filings, though public documen</w:t>
      </w:r>
      <w:r>
        <w:t>tation lacked details on DRDO collaborations or explicit R&amp;D spending figures; the capability here is clear and verifiable.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Dreamfly Innovations has filed two patents protecting its in-house proprietary battery architecture and thermal ca</w:t>
      </w:r>
      <w:r>
        <w:t>se design, lowering operating temperatures by up to 20 degrees Celsius.</w:t>
      </w:r>
    </w:p>
    <w:p w:rsidR="00E76440" w:rsidRDefault="004D40EB">
      <w:pPr>
        <w:pStyle w:val="ListBullet"/>
        <w:spacing w:after="60"/>
        <w:ind w:left="510"/>
      </w:pPr>
      <w:r>
        <w:t>The company launched India's first indigenous 12S and 14S smart drone battery configurations integrating a custom-built Battery Management System designed in Bangalore.</w:t>
      </w:r>
    </w:p>
    <w:p w:rsidR="00E76440" w:rsidRDefault="004D40EB">
      <w:pPr>
        <w:keepNext/>
        <w:pBdr>
          <w:left w:val="single" w:sz="24" w:space="6" w:color="52B69A"/>
        </w:pBdr>
        <w:spacing w:before="120" w:after="60"/>
        <w:ind w:left="170"/>
      </w:pPr>
      <w:r>
        <w:rPr>
          <w:b/>
          <w:color w:val="0F172A"/>
          <w:sz w:val="20"/>
        </w:rPr>
        <w:t>Manufacturing &amp;</w:t>
      </w:r>
      <w:r>
        <w:rPr>
          <w:b/>
          <w:color w:val="0F172A"/>
          <w:sz w:val="20"/>
        </w:rPr>
        <w:t xml:space="preserve"> Supply Chain Capability — scored 80/100</w:t>
      </w:r>
    </w:p>
    <w:p w:rsidR="00E76440" w:rsidRDefault="004D40EB">
      <w:pPr>
        <w:keepNext/>
        <w:pBdr>
          <w:left w:val="single" w:sz="24" w:space="6" w:color="52B69A"/>
        </w:pBdr>
        <w:ind w:left="170"/>
      </w:pPr>
      <w:r>
        <w:t>The company presents basic developmental claims regarding its energy technology focus, but based on primary research, the company has not disclosed critical supply chain capabilities and production capacity metrics.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Dreamfly Innovations operates with self-reported capabilities in battery pack production for drones, but independent third-party verification of manufacturing output is unavailable [Startup Intros].</w:t>
      </w:r>
    </w:p>
    <w:p w:rsidR="00E76440" w:rsidRDefault="004D40EB">
      <w:pPr>
        <w:pStyle w:val="ListBullet"/>
        <w:spacing w:after="60"/>
        <w:ind w:left="510"/>
      </w:pPr>
      <w:r>
        <w:t>Based on primary research, the company</w:t>
      </w:r>
      <w:r>
        <w:t xml:space="preserve"> has not disclosed publicly accessible operational metrics detailing lead times, facility size, and localization rates.</w:t>
      </w:r>
    </w:p>
    <w:p w:rsidR="00E76440" w:rsidRDefault="004D40EB">
      <w:pPr>
        <w:keepNext/>
        <w:pBdr>
          <w:left w:val="single" w:sz="24" w:space="6" w:color="52B69A"/>
        </w:pBdr>
        <w:spacing w:before="120" w:after="60"/>
        <w:ind w:left="170"/>
      </w:pPr>
      <w:r>
        <w:rPr>
          <w:b/>
          <w:color w:val="0F172A"/>
          <w:sz w:val="20"/>
        </w:rPr>
        <w:t>Regulatory Compliance &amp; Certification — scored 98/100</w:t>
      </w:r>
    </w:p>
    <w:p w:rsidR="00E76440" w:rsidRDefault="004D40EB">
      <w:pPr>
        <w:keepNext/>
        <w:pBdr>
          <w:left w:val="single" w:sz="24" w:space="6" w:color="52B69A"/>
        </w:pBdr>
        <w:ind w:left="170"/>
      </w:pPr>
      <w:r>
        <w:t xml:space="preserve">Secondary research confirms the company's compliance with Indian Bureau of Indian </w:t>
      </w:r>
      <w:r>
        <w:t>Standards (BIS) certification and its commercial integration into defense procurement ecosystems, but direct official documentation on external international ISO alignment or explicit DGCA component-level type approvals could not be independently retrieved</w:t>
      </w:r>
      <w:r>
        <w:t xml:space="preserve"> from regulatory database logs.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The company secures strategic client integration across major Indian aerospace and defense contractors, supplying advanced </w:t>
      </w:r>
      <w:r>
        <w:t>defense-linked drone battery solutions to Tier-1 firms including Tata Advanced Systems Ltd. and Larsen &amp; Toubro, as documented by Graphene-Info.</w:t>
      </w:r>
    </w:p>
    <w:p w:rsidR="00E76440" w:rsidRDefault="004D40EB">
      <w:pPr>
        <w:keepNext/>
        <w:pBdr>
          <w:bottom w:val="single" w:sz="6" w:space="3" w:color="E2E8F0"/>
        </w:pBdr>
        <w:spacing w:before="120" w:after="120"/>
      </w:pPr>
      <w:r>
        <w:rPr>
          <w:b/>
          <w:caps/>
          <w:color w:val="1A759F"/>
        </w:rPr>
        <w:lastRenderedPageBreak/>
        <w:t>Y — Business Capability</w:t>
      </w:r>
    </w:p>
    <w:p w:rsidR="00E76440" w:rsidRDefault="004D40EB">
      <w:pPr>
        <w:keepNext/>
        <w:pBdr>
          <w:left w:val="single" w:sz="24" w:space="6" w:color="52B69A"/>
        </w:pBdr>
        <w:spacing w:before="120" w:after="60"/>
        <w:ind w:left="170"/>
      </w:pPr>
      <w:r>
        <w:rPr>
          <w:b/>
          <w:color w:val="0F172A"/>
          <w:sz w:val="20"/>
        </w:rPr>
        <w:t>Customer Base &amp; Contracts — scored 94/100</w:t>
      </w:r>
    </w:p>
    <w:p w:rsidR="00E76440" w:rsidRDefault="004D40EB">
      <w:pPr>
        <w:keepNext/>
        <w:pBdr>
          <w:left w:val="single" w:sz="24" w:space="6" w:color="52B69A"/>
        </w:pBdr>
        <w:ind w:left="170"/>
      </w:pPr>
      <w:r>
        <w:t xml:space="preserve">Secondary research confirms the profiles and </w:t>
      </w:r>
      <w:r>
        <w:t>specific identities of several major drone OEMs using Dreamfly's battery packs, though exact numerical order book figures or long-term repeat contract counts were unavailable; the capability here is clear and verifiable.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Dreamfly Innovati</w:t>
      </w:r>
      <w:r>
        <w:t>ons serves established drone and aerospace manufacturers as a B2B component supplier, with third-party reporting identifying prominent domestic clients.</w:t>
      </w:r>
    </w:p>
    <w:p w:rsidR="00E76440" w:rsidRDefault="004D40EB">
      <w:pPr>
        <w:pStyle w:val="ListBullet"/>
        <w:spacing w:after="60"/>
        <w:ind w:left="510"/>
      </w:pPr>
      <w:r>
        <w:t>The company secures supply arrangements and working capital expansions, including a ₹3 crore venture de</w:t>
      </w:r>
      <w:r>
        <w:t>bt facility from SIDBI.</w:t>
      </w:r>
    </w:p>
    <w:p w:rsidR="00E76440" w:rsidRDefault="004D40EB">
      <w:pPr>
        <w:keepNext/>
        <w:pBdr>
          <w:left w:val="single" w:sz="24" w:space="6" w:color="52B69A"/>
        </w:pBdr>
        <w:spacing w:before="120" w:after="60"/>
        <w:ind w:left="170"/>
      </w:pPr>
      <w:r>
        <w:rPr>
          <w:b/>
          <w:color w:val="0F172A"/>
          <w:sz w:val="20"/>
        </w:rPr>
        <w:t>Revenue &amp; Financial Strength — scored 92/100</w:t>
      </w:r>
    </w:p>
    <w:p w:rsidR="00E76440" w:rsidRDefault="004D40EB">
      <w:pPr>
        <w:keepNext/>
        <w:pBdr>
          <w:left w:val="single" w:sz="24" w:space="6" w:color="52B69A"/>
        </w:pBdr>
        <w:ind w:left="170"/>
      </w:pPr>
      <w:r>
        <w:t>Secondary research confirms the company's annual revenue growth, profitability margins, and institutional funding access using third-party financial records, pointing to a verifiable grow</w:t>
      </w:r>
      <w:r>
        <w:t>th phase short of market leadership.</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official financial disclosures tracked by Inc42, Dreamfly Innovations Private Limited generated ₹93.2 Lakh in annual operational revenue for FY25, up 321.6% from FY24, while recording a ne</w:t>
      </w:r>
      <w:r>
        <w:t>t loss of ₹1.9 Crore.</w:t>
      </w:r>
    </w:p>
    <w:p w:rsidR="00E76440" w:rsidRDefault="004D40EB">
      <w:pPr>
        <w:pStyle w:val="ListBullet"/>
        <w:spacing w:after="60"/>
        <w:ind w:left="510"/>
      </w:pPr>
      <w:r>
        <w:t>As reported by Tech in Asia and Entrackr, the company secured a $1.4 million Seed funding round in February 2025, followed by ₹3 Crore in venture debt from SIDBI in February 2026.</w:t>
      </w:r>
    </w:p>
    <w:p w:rsidR="00E76440" w:rsidRDefault="004D40EB">
      <w:pPr>
        <w:keepNext/>
        <w:pBdr>
          <w:left w:val="single" w:sz="24" w:space="6" w:color="52B69A"/>
        </w:pBdr>
        <w:spacing w:before="120" w:after="60"/>
        <w:ind w:left="170"/>
      </w:pPr>
      <w:r>
        <w:rPr>
          <w:b/>
          <w:color w:val="0F172A"/>
          <w:sz w:val="20"/>
        </w:rPr>
        <w:t>Geographic Reach &amp; Distribution — scored 94/100</w:t>
      </w:r>
    </w:p>
    <w:p w:rsidR="00E76440" w:rsidRDefault="004D40EB">
      <w:pPr>
        <w:keepNext/>
        <w:pBdr>
          <w:left w:val="single" w:sz="24" w:space="6" w:color="52B69A"/>
        </w:pBdr>
        <w:ind w:left="170"/>
      </w:pPr>
      <w:r>
        <w:t>Second</w:t>
      </w:r>
      <w:r>
        <w:t>ary research confirms the company's central manufacturing and operational footprint in Bangalore, Karnataka, along with explicitly stated international technology partnerships and intent to export, but based on primary research, the company has not disclos</w:t>
      </w:r>
      <w:r>
        <w:t>ed active commercial sales offices, dedicated service centers, or distributor setups across other specific Indian states or active export countries; the reach remains clear but localized.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In July 2026, Dreamfly Innovations announced plans</w:t>
      </w:r>
      <w:r>
        <w:t xml:space="preserve"> to establish a 40,000 sq. ft. aviation battery manufacturing facility in North Bengaluru, Karnataka, India.</w:t>
      </w:r>
    </w:p>
    <w:p w:rsidR="00E76440" w:rsidRDefault="004D40EB">
      <w:pPr>
        <w:pStyle w:val="ListBullet"/>
        <w:spacing w:after="60"/>
        <w:ind w:left="510"/>
      </w:pPr>
      <w:r>
        <w:t>According to an official company announcement in August 2026, the company actively targets serving domestic Indian defense forces while utilizing t</w:t>
      </w:r>
      <w:r>
        <w:t>echnology partnerships spanning Japan, Europe, the United States, and the Netherlands to build an international export base.</w:t>
      </w:r>
    </w:p>
    <w:p w:rsidR="00E76440" w:rsidRDefault="004D40EB">
      <w:pPr>
        <w:keepNext/>
        <w:pBdr>
          <w:left w:val="single" w:sz="24" w:space="6" w:color="52B69A"/>
        </w:pBdr>
        <w:spacing w:before="120" w:after="60"/>
        <w:ind w:left="170"/>
      </w:pPr>
      <w:r>
        <w:rPr>
          <w:b/>
          <w:color w:val="0F172A"/>
          <w:sz w:val="20"/>
        </w:rPr>
        <w:t>Strategic Partnerships &amp; Alliances — scored 93/100</w:t>
      </w:r>
    </w:p>
    <w:p w:rsidR="00E76440" w:rsidRDefault="004D40EB">
      <w:pPr>
        <w:keepNext/>
        <w:pBdr>
          <w:left w:val="single" w:sz="24" w:space="6" w:color="52B69A"/>
        </w:pBdr>
        <w:ind w:left="170"/>
      </w:pPr>
      <w:r>
        <w:t>The rating rests on the supporting points listed for this parameter. Based on pr</w:t>
      </w:r>
      <w:r>
        <w:t>imary research, the company has not disclosed further independently verified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signed a Memorandum of Understanding (MoU) on 19 December 2025 with the Jawaharlal Nehru Centre for Advanced Scientific Research (JNCASR) to</w:t>
      </w:r>
      <w:r>
        <w:t xml:space="preserve"> conduct collaborative research on advanced cooling technologies and next-generation thermal management solutions for aviation batteries, as reported by JNCASR's official platform.</w:t>
      </w:r>
    </w:p>
    <w:p w:rsidR="00E76440" w:rsidRDefault="004D40EB">
      <w:pPr>
        <w:pStyle w:val="ListBullet"/>
        <w:spacing w:after="60"/>
        <w:ind w:left="510"/>
      </w:pPr>
      <w:r>
        <w:t>Actively collaborates with leading aerospace and defense integrators, inclu</w:t>
      </w:r>
      <w:r>
        <w:t>ding industry giants Tata Advanced Systems and Larsen &amp; Toubro, alongside prominent commercial drone players like General Aeronautics and Neosky India, according to a verified industry update published on Women Startup Stories.</w:t>
      </w:r>
    </w:p>
    <w:p w:rsidR="00E76440" w:rsidRDefault="004D40EB">
      <w:pPr>
        <w:keepNext/>
        <w:pBdr>
          <w:left w:val="single" w:sz="24" w:space="6" w:color="52B69A"/>
        </w:pBdr>
        <w:spacing w:before="120" w:after="60"/>
        <w:ind w:left="170"/>
      </w:pPr>
      <w:r>
        <w:rPr>
          <w:b/>
          <w:color w:val="0F172A"/>
          <w:sz w:val="20"/>
        </w:rPr>
        <w:t xml:space="preserve">Market Share &amp; Growth </w:t>
      </w:r>
      <w:r>
        <w:rPr>
          <w:b/>
          <w:color w:val="0F172A"/>
          <w:sz w:val="20"/>
        </w:rPr>
        <w:t>Trajectory — scored 81/100</w:t>
      </w:r>
    </w:p>
    <w:p w:rsidR="00E76440" w:rsidRDefault="004D40EB">
      <w:pPr>
        <w:keepNext/>
        <w:pBdr>
          <w:left w:val="single" w:sz="24" w:space="6" w:color="52B69A"/>
        </w:pBdr>
        <w:ind w:left="170"/>
      </w:pPr>
      <w:r>
        <w:t>The company's triple-digit revenue growth trajectory, early institutional funding, and major enterprise clients are third-party verified, but its explicit percentage share of the highly fragmented Indian drone components market r</w:t>
      </w:r>
      <w:r>
        <w:t>emains unquantified by independent market analysts given its early operating stage.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financial data tracked by DataLabs by Inc42, Dreamfly Innovations registered a revenue growth rate of 321.6% year-on-year, scaling its financ</w:t>
      </w:r>
      <w:r>
        <w:t>ial revenue from ₹22.1 Lakh in FY24 to ₹93.2 Lakh in FY25, alongside its client supply list featuring high-profile enterprise OEMs such as Tata Advanced Systems Ltd. and Larsen &amp; Toubro.</w:t>
      </w:r>
    </w:p>
    <w:p w:rsidR="00E76440" w:rsidRDefault="004D40EB">
      <w:pPr>
        <w:pStyle w:val="ListBullet"/>
        <w:spacing w:after="60"/>
        <w:ind w:left="510"/>
      </w:pPr>
      <w:r>
        <w:t>As reported by The Print and industry market studies, Dreamfly expand</w:t>
      </w:r>
      <w:r>
        <w:t>ed its physical segments in July 2026 by investing ₹40 Crore to build a 40,000 sq. ft. aviation battery manufacturing plant in North Bengaluru with an initial annual production capacity of 100 MWh to capture a larger percentage of the developing drone ecos</w:t>
      </w:r>
      <w:r>
        <w:t>ystem.</w:t>
      </w:r>
    </w:p>
    <w:p w:rsidR="00E76440" w:rsidRDefault="004D40EB">
      <w:pPr>
        <w:pStyle w:val="Heading2"/>
        <w:pageBreakBefore/>
        <w:shd w:val="clear" w:color="auto" w:fill="002857"/>
        <w:spacing w:after="0"/>
      </w:pPr>
      <w:bookmarkStart w:id="13" w:name="_Toc242369922"/>
      <w:r>
        <w:lastRenderedPageBreak/>
        <w:t>Eon Space Labs Private Limited</w:t>
      </w:r>
      <w:bookmarkEnd w:id="13"/>
    </w:p>
    <w:p w:rsidR="00E76440" w:rsidRDefault="004D40EB">
      <w:pPr>
        <w:shd w:val="clear" w:color="auto" w:fill="002857"/>
        <w:spacing w:after="200"/>
      </w:pPr>
      <w:r>
        <w:rPr>
          <w:color w:val="CBD5E1"/>
          <w:sz w:val="18"/>
        </w:rPr>
        <w:t xml:space="preserve">Eon Space Labs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85</w:t>
      </w:r>
      <w:r>
        <w:rPr>
          <w:color w:val="CBD5E1"/>
          <w:sz w:val="18"/>
        </w:rPr>
        <w:t xml:space="preserve">     Overall </w:t>
      </w:r>
      <w:r>
        <w:rPr>
          <w:b/>
          <w:color w:val="FFFFFF"/>
          <w:sz w:val="20"/>
        </w:rPr>
        <w:t>85</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77/100</w:t>
      </w:r>
    </w:p>
    <w:p w:rsidR="00E76440" w:rsidRDefault="004D40EB">
      <w:pPr>
        <w:keepNext/>
        <w:pBdr>
          <w:left w:val="single" w:sz="24" w:space="6" w:color="52B69A"/>
        </w:pBdr>
        <w:ind w:left="170"/>
      </w:pPr>
      <w:r>
        <w:t xml:space="preserve">Secondary research confirms Eon Space Labs' thermal imaging and optical payload </w:t>
      </w:r>
      <w:r>
        <w:t>offerings, but based on primary research, the company has not disclosed any products across other essential categories like flight controllers, motors, ESCs, batteries, or communication systems.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Eon Space Labs developed the Lumira_E40I50,</w:t>
      </w:r>
      <w:r>
        <w:t xml:space="preserve"> an indigenous germanium-free thermal imaging payload designed for aerial surveillance, as reported by India Today.</w:t>
      </w:r>
    </w:p>
    <w:p w:rsidR="00E76440" w:rsidRDefault="004D40EB">
      <w:pPr>
        <w:pStyle w:val="ListBullet"/>
        <w:spacing w:after="60"/>
        <w:ind w:left="510"/>
      </w:pPr>
      <w:r>
        <w:t>The company designs and integrates tailored drone optical payload lines, including the Argus and LUMIRA series, at its Hyderabad facility, a</w:t>
      </w:r>
      <w:r>
        <w:t>ccording to Electronics For You.</w:t>
      </w:r>
    </w:p>
    <w:p w:rsidR="00E76440" w:rsidRDefault="004D40EB">
      <w:pPr>
        <w:keepNext/>
        <w:pBdr>
          <w:left w:val="single" w:sz="24" w:space="6" w:color="52B69A"/>
        </w:pBdr>
        <w:spacing w:before="120" w:after="60"/>
        <w:ind w:left="170"/>
      </w:pPr>
      <w:r>
        <w:rPr>
          <w:b/>
          <w:color w:val="0F172A"/>
          <w:sz w:val="20"/>
        </w:rPr>
        <w:t>Component Performance &amp; Reliability — scored 80/100</w:t>
      </w:r>
    </w:p>
    <w:p w:rsidR="00E76440" w:rsidRDefault="004D40EB">
      <w:pPr>
        <w:keepNext/>
        <w:pBdr>
          <w:left w:val="single" w:sz="24" w:space="6" w:color="52B69A"/>
        </w:pBdr>
        <w:ind w:left="170"/>
      </w:pPr>
      <w:r>
        <w:t xml:space="preserve">Secondary research confirmed payload detection ranges, lens weights, and operational thermal limits, though mean time between failures metrics remain self-reported rather </w:t>
      </w:r>
      <w:r>
        <w:t>than third-party audited, resulting in an assessment of 68.</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Lumira_E40I50 drone ISR payload utilizes germanium-free optics and edge AI to track humans at 2 km and vehicles at 8 km across temperatures from -20°C to +55°C ().</w:t>
      </w:r>
    </w:p>
    <w:p w:rsidR="00E76440" w:rsidRDefault="004D40EB">
      <w:pPr>
        <w:pStyle w:val="ListBullet"/>
        <w:spacing w:after="60"/>
        <w:ind w:left="510"/>
      </w:pPr>
      <w:r>
        <w:t>The EON 35</w:t>
      </w:r>
      <w:r>
        <w:t>mm germanium-free LWIR lens weighs 50g and maintains mechanical focus from -20°C to +60°C without a physical refocusing mechanism ().</w:t>
      </w:r>
    </w:p>
    <w:p w:rsidR="00E76440" w:rsidRDefault="004D40EB">
      <w:pPr>
        <w:keepNext/>
        <w:pBdr>
          <w:left w:val="single" w:sz="24" w:space="6" w:color="52B69A"/>
        </w:pBdr>
        <w:spacing w:before="120" w:after="60"/>
        <w:ind w:left="170"/>
      </w:pPr>
      <w:r>
        <w:rPr>
          <w:b/>
          <w:color w:val="0F172A"/>
          <w:sz w:val="20"/>
        </w:rPr>
        <w:t>Indigenous R&amp;D &amp; Innovation — scored 94/100</w:t>
      </w:r>
    </w:p>
    <w:p w:rsidR="00E76440" w:rsidRDefault="004D40EB">
      <w:pPr>
        <w:keepNext/>
        <w:pBdr>
          <w:left w:val="single" w:sz="24" w:space="6" w:color="52B69A"/>
        </w:pBdr>
        <w:ind w:left="170"/>
      </w:pPr>
      <w:r>
        <w:t xml:space="preserve">Secondary research confirms in-house design and development capabilities </w:t>
      </w:r>
      <w:r>
        <w:t>through newly launched indigenous thermal imaging drone cameras and collaborative space missions, but could not explicitly verify exact internal R&amp;D spend figures or active patent filings. Based on primary research, the company has not disclosed further de</w:t>
      </w:r>
      <w:r>
        <w:t>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In April 2026, Eon Space Labs launched Lumira_E40I50, an indigenously developed, 100% germanium-free thermal imaging payload for drones that utilizes domestic chalcogenide glass and onboard Edge AI, as reported by India Today.</w:t>
      </w:r>
    </w:p>
    <w:p w:rsidR="00E76440" w:rsidRDefault="004D40EB">
      <w:pPr>
        <w:pStyle w:val="ListBullet"/>
        <w:spacing w:after="60"/>
        <w:ind w:left="510"/>
      </w:pPr>
      <w:r>
        <w:t xml:space="preserve">The </w:t>
      </w:r>
      <w:r>
        <w:t>company integrated its MIRA Earth observation payload with TakeMe2Space's MOI-1 CubeSat for an ISRO mission, validating its space-grade imaging hardware as documented by The Economic Times.</w:t>
      </w:r>
    </w:p>
    <w:p w:rsidR="00E76440" w:rsidRDefault="004D40EB">
      <w:pPr>
        <w:keepNext/>
        <w:pBdr>
          <w:left w:val="single" w:sz="24" w:space="6" w:color="52B69A"/>
        </w:pBdr>
        <w:spacing w:before="120" w:after="60"/>
        <w:ind w:left="170"/>
      </w:pPr>
      <w:r>
        <w:rPr>
          <w:b/>
          <w:color w:val="0F172A"/>
          <w:sz w:val="20"/>
        </w:rPr>
        <w:t>Manufacturing &amp; Supply Chain Capability — scored 85/100</w:t>
      </w:r>
    </w:p>
    <w:p w:rsidR="00E76440" w:rsidRDefault="004D40EB">
      <w:pPr>
        <w:keepNext/>
        <w:pBdr>
          <w:left w:val="single" w:sz="24" w:space="6" w:color="52B69A"/>
        </w:pBdr>
        <w:ind w:left="170"/>
      </w:pPr>
      <w:r>
        <w:t xml:space="preserve">Secondary </w:t>
      </w:r>
      <w:r>
        <w:t>research confirms that the company relies entirely on third-party strategic partners and outsourced facilities for its manufacturing and assembly workflows, and it lacks in-house PCB assembly, motor winding, battery pack production, or independent scaled c</w:t>
      </w:r>
      <w:r>
        <w:t>apacity metrics on this measure.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EON Space Labs relies on strategic external partners for its core manufacturing requirements, utilizing Bengaluru-based HHV Advanced Technologies for precision optics manufacturing and an NABL-accredited f</w:t>
      </w:r>
      <w:r>
        <w:t>acility in Ahmedabad for flight hardware assembly and testing.</w:t>
      </w:r>
    </w:p>
    <w:p w:rsidR="00E76440" w:rsidRDefault="004D40EB">
      <w:pPr>
        <w:pStyle w:val="ListBullet"/>
        <w:spacing w:after="60"/>
        <w:ind w:left="510"/>
      </w:pPr>
      <w:r>
        <w:t>According to company disclosures, EON Space Labs currently operates with a small 17-person team and is actively seeking to raise $10 million to $15 million in future funding specifically to est</w:t>
      </w:r>
      <w:r>
        <w:t>ablish its own in-house manufacturing infrastructure, reduce lead times, and expand its overall production capacity.</w:t>
      </w:r>
    </w:p>
    <w:p w:rsidR="00E76440" w:rsidRDefault="004D40EB">
      <w:pPr>
        <w:keepNext/>
        <w:pBdr>
          <w:left w:val="single" w:sz="24" w:space="6" w:color="52B69A"/>
        </w:pBdr>
        <w:spacing w:before="120" w:after="60"/>
        <w:ind w:left="170"/>
      </w:pPr>
      <w:r>
        <w:rPr>
          <w:b/>
          <w:color w:val="0F172A"/>
          <w:sz w:val="20"/>
        </w:rPr>
        <w:t>Regulatory Compliance &amp; Certification — scored 91/100</w:t>
      </w:r>
    </w:p>
    <w:p w:rsidR="00E76440" w:rsidRDefault="004D40EB">
      <w:pPr>
        <w:keepNext/>
        <w:pBdr>
          <w:left w:val="single" w:sz="24" w:space="6" w:color="52B69A"/>
        </w:pBdr>
        <w:ind w:left="170"/>
      </w:pPr>
      <w:r>
        <w:t xml:space="preserve">Secondary research confirms the company's defense-standard compliance (MIL-STD-810H, </w:t>
      </w:r>
      <w:r>
        <w:t>EMI/EMC) and NABL-accredited testing for its drone and aerial payloads, but based on primary research, the company has not disclosed formal DGCA type approvals or official Bureau of Indian Standards (BIS) certifications specifically for standalone drone co</w:t>
      </w:r>
      <w:r>
        <w:t>mponents.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Eon Space Labs designs and develops its electro-optical and infrared (EO/IR) drone payload systems to be strictly MIL-STD-810H and EMI/EMC compliant, as reported on the official EON Space Labs Platform.</w:t>
      </w:r>
    </w:p>
    <w:p w:rsidR="00E76440" w:rsidRDefault="004D40EB">
      <w:pPr>
        <w:pStyle w:val="ListBullet"/>
        <w:spacing w:after="60"/>
        <w:ind w:left="510"/>
      </w:pPr>
      <w:r>
        <w:t>The company's space-grade</w:t>
      </w:r>
      <w:r>
        <w:t xml:space="preserve"> optical architectures (such as the MIRA payload, which also interfaces with high-altitude drone systems) successfully cleared critical thermo-vacuum testing and qualification standards at an NABL-accredited facility, as documented by YourStory.</w:t>
      </w:r>
    </w:p>
    <w:p w:rsidR="00E76440" w:rsidRDefault="004D40EB">
      <w:pPr>
        <w:keepNext/>
        <w:pBdr>
          <w:bottom w:val="single" w:sz="6" w:space="3" w:color="E2E8F0"/>
        </w:pBdr>
        <w:spacing w:before="120" w:after="120"/>
      </w:pPr>
      <w:r>
        <w:rPr>
          <w:b/>
          <w:caps/>
          <w:color w:val="1A759F"/>
        </w:rPr>
        <w:lastRenderedPageBreak/>
        <w:t>Y — Busine</w:t>
      </w:r>
      <w:r>
        <w:rPr>
          <w:b/>
          <w:caps/>
          <w:color w:val="1A759F"/>
        </w:rPr>
        <w:t>ss Capability</w:t>
      </w:r>
    </w:p>
    <w:p w:rsidR="00E76440" w:rsidRDefault="004D40EB">
      <w:pPr>
        <w:keepNext/>
        <w:pBdr>
          <w:left w:val="single" w:sz="24" w:space="6" w:color="52B69A"/>
        </w:pBdr>
        <w:spacing w:before="120" w:after="60"/>
        <w:ind w:left="170"/>
      </w:pPr>
      <w:r>
        <w:rPr>
          <w:b/>
          <w:color w:val="0F172A"/>
          <w:sz w:val="20"/>
        </w:rPr>
        <w:t>Customer Base &amp; Contracts — scored 80/100</w:t>
      </w:r>
    </w:p>
    <w:p w:rsidR="00E76440" w:rsidRDefault="004D40EB">
      <w:pPr>
        <w:keepNext/>
        <w:pBdr>
          <w:left w:val="single" w:sz="24" w:space="6" w:color="52B69A"/>
        </w:pBdr>
        <w:ind w:left="170"/>
      </w:pPr>
      <w:r>
        <w:t>The company's active presence and validation within defense services and drone OEM channels are verified via official contract milestones like iDEX, but individual commercial client names, exact order</w:t>
      </w:r>
      <w:r>
        <w:t xml:space="preserve"> book figures, and explicit details on repeat customers remain private, leaving it capable but early-to-market.</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EON Space Labs was selected as an iDEX Open Challenge 4.0 Winner by the Ministry of Defence for its compact optical payload te</w:t>
      </w:r>
      <w:r>
        <w:t>ch, verifying institutional contract ties with Indian defense services.</w:t>
      </w:r>
    </w:p>
    <w:p w:rsidR="00E76440" w:rsidRDefault="004D40EB">
      <w:pPr>
        <w:pStyle w:val="ListBullet"/>
        <w:spacing w:after="60"/>
        <w:ind w:left="510"/>
      </w:pPr>
      <w:r>
        <w:t>Third-party profiling confirms the company formally engages across 8 application domains involving 3 separate defense services (including the Ministry of Defence and the Border Securit</w:t>
      </w:r>
      <w:r>
        <w:t>y Force) as well as satellite builders and UAV/drone OEMs.</w:t>
      </w:r>
    </w:p>
    <w:p w:rsidR="00E76440" w:rsidRDefault="004D40EB">
      <w:pPr>
        <w:keepNext/>
        <w:pBdr>
          <w:left w:val="single" w:sz="24" w:space="6" w:color="52B69A"/>
        </w:pBdr>
        <w:spacing w:before="120" w:after="60"/>
        <w:ind w:left="170"/>
      </w:pPr>
      <w:r>
        <w:rPr>
          <w:b/>
          <w:color w:val="0F172A"/>
          <w:sz w:val="20"/>
        </w:rPr>
        <w:t>Revenue &amp; Financial Strength — scored 92/100</w:t>
      </w:r>
    </w:p>
    <w:p w:rsidR="00E76440" w:rsidRDefault="004D40EB">
      <w:pPr>
        <w:keepNext/>
        <w:pBdr>
          <w:left w:val="single" w:sz="24" w:space="6" w:color="52B69A"/>
        </w:pBdr>
        <w:ind w:left="170"/>
      </w:pPr>
      <w:r>
        <w:t xml:space="preserve">Secondary research confirms the annual revenue, revenue growth, and venture funding metrics through third-party databases, but based on primary </w:t>
      </w:r>
      <w:r>
        <w:t>research, the company has not disclosed specific profitability margins, as the firm operates in the sub-₹10 Crore early-growth bracket.</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an Inc42 Company Profile, Eon Space Labs reported a fiscal revenue of ₹52.4 Lakh in FY25,</w:t>
      </w:r>
      <w:r>
        <w:t xml:space="preserve"> representing a modest 5.3% growth from its FY24 revenue of ₹49.7 Lakh.</w:t>
      </w:r>
    </w:p>
    <w:p w:rsidR="00E76440" w:rsidRDefault="004D40EB">
      <w:pPr>
        <w:pStyle w:val="ListBullet"/>
        <w:spacing w:after="60"/>
        <w:ind w:left="510"/>
      </w:pPr>
      <w:r>
        <w:t>Tracxn and Entrackr report that Eon Space Labs successfully secured a $1.2 million (approx. ₹10.5 Crore) Pre-Series A funding round in August 2025 led by MountTech Growth Fund (MGF Kav</w:t>
      </w:r>
      <w:r>
        <w:t>achh) and HHV Advanced Technologies, bringing its total institutional funding to $2.40 million.</w:t>
      </w:r>
    </w:p>
    <w:p w:rsidR="00E76440" w:rsidRDefault="004D40EB">
      <w:pPr>
        <w:keepNext/>
        <w:pBdr>
          <w:left w:val="single" w:sz="24" w:space="6" w:color="52B69A"/>
        </w:pBdr>
        <w:spacing w:before="120" w:after="60"/>
        <w:ind w:left="170"/>
      </w:pPr>
      <w:r>
        <w:rPr>
          <w:b/>
          <w:color w:val="0F172A"/>
          <w:sz w:val="20"/>
        </w:rPr>
        <w:t>Geographic Reach &amp; Distribution — scored 89/100</w:t>
      </w:r>
    </w:p>
    <w:p w:rsidR="00E76440" w:rsidRDefault="004D40EB">
      <w:pPr>
        <w:keepNext/>
        <w:pBdr>
          <w:left w:val="single" w:sz="24" w:space="6" w:color="52B69A"/>
        </w:pBdr>
        <w:ind w:left="170"/>
      </w:pPr>
      <w:r>
        <w:t>Secondary research confirms the company's single operational headquarters and manufacturing facility in Hyderaba</w:t>
      </w:r>
      <w:r>
        <w:t>d and its initial export footprint, but did not identify evidence of dedicated sales offices or physical service centers distributed across multiple Indian states; the evidence remains partial. Based on primary research, the company has not disclosed furth</w:t>
      </w:r>
      <w:r>
        <w:t>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According to an in-depth profile by YourStory, EON Space Labs operates from its primary facility in Hyderabad and serves international customers across Southeast Asia and the Middle East, along with domestic defense companies </w:t>
      </w:r>
      <w:r>
        <w:t>and government agencies.</w:t>
      </w:r>
    </w:p>
    <w:p w:rsidR="00E76440" w:rsidRDefault="004D40EB">
      <w:pPr>
        <w:pStyle w:val="ListBullet"/>
        <w:spacing w:after="60"/>
        <w:ind w:left="510"/>
      </w:pPr>
      <w:r>
        <w:t>Corporate and event registries such as Bharat Innovates show that while its centralized design and manufacturing infrastructure remains at its primary Hyderabad facility, the company has participated internationally to expand its e</w:t>
      </w:r>
      <w:r>
        <w:t>xport partnerships.</w:t>
      </w:r>
    </w:p>
    <w:p w:rsidR="00E76440" w:rsidRDefault="004D40EB">
      <w:pPr>
        <w:keepNext/>
        <w:pBdr>
          <w:left w:val="single" w:sz="24" w:space="6" w:color="52B69A"/>
        </w:pBdr>
        <w:spacing w:before="120" w:after="60"/>
        <w:ind w:left="170"/>
      </w:pPr>
      <w:r>
        <w:rPr>
          <w:b/>
          <w:color w:val="0F172A"/>
          <w:sz w:val="20"/>
        </w:rPr>
        <w:t>Strategic Partnerships &amp; Alliances — scored 87/100</w:t>
      </w:r>
    </w:p>
    <w:p w:rsidR="00E76440" w:rsidRDefault="004D40EB">
      <w:pPr>
        <w:keepNext/>
        <w:pBdr>
          <w:left w:val="single" w:sz="24" w:space="6" w:color="52B69A"/>
        </w:pBdr>
        <w:ind w:left="170"/>
      </w:pPr>
      <w:r>
        <w:t>Secondary research confirms the company's manufacturing and development alliances with specialized technology providers and deep-tech manufacturing firms. Based on primary research, the</w:t>
      </w:r>
      <w:r>
        <w:t xml:space="preserv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has a strategic manufacturing and co-development collaboration with HHV Advanced Technologies (HHVAT) to leverage precision optics manufacturing machinery for high-precision lenses a</w:t>
      </w:r>
      <w:r>
        <w:t>nd monolithic optical components.</w:t>
      </w:r>
    </w:p>
    <w:p w:rsidR="00E76440" w:rsidRDefault="004D40EB">
      <w:pPr>
        <w:pStyle w:val="ListBullet"/>
        <w:spacing w:after="60"/>
        <w:ind w:left="510"/>
      </w:pPr>
      <w:r>
        <w:t>The company has a technology partnership with TakeMe2Space to provide StarTrackers via the IN-SPACe Technology Transfer Scheme / Technical Assistance Framework (TAF).</w:t>
      </w:r>
    </w:p>
    <w:p w:rsidR="00E76440" w:rsidRDefault="004D40EB">
      <w:pPr>
        <w:keepNext/>
        <w:pBdr>
          <w:left w:val="single" w:sz="24" w:space="6" w:color="52B69A"/>
        </w:pBdr>
        <w:spacing w:before="120" w:after="60"/>
        <w:ind w:left="170"/>
      </w:pPr>
      <w:r>
        <w:rPr>
          <w:b/>
          <w:color w:val="0F172A"/>
          <w:sz w:val="20"/>
        </w:rPr>
        <w:t>Market Share &amp; Growth Trajectory — scored 76/100</w:t>
      </w:r>
    </w:p>
    <w:p w:rsidR="00E76440" w:rsidRDefault="004D40EB">
      <w:pPr>
        <w:keepNext/>
        <w:pBdr>
          <w:left w:val="single" w:sz="24" w:space="6" w:color="52B69A"/>
        </w:pBdr>
        <w:ind w:left="170"/>
      </w:pPr>
      <w:r>
        <w:t>Early-</w:t>
      </w:r>
      <w:r>
        <w:t>stage growth and new segment expansions were verified, but the company's broader market share remains limited and unverified on a national scale.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Co-founder Punit B</w:t>
      </w:r>
      <w:r>
        <w:t>adeka confirmed that Eon Space Labs secured over ₹50 million in advanced orders for its Lumira thermal imaging drone payloads.</w:t>
      </w:r>
    </w:p>
    <w:p w:rsidR="00E76440" w:rsidRDefault="004D40EB">
      <w:pPr>
        <w:pStyle w:val="ListBullet"/>
        <w:spacing w:after="60"/>
        <w:ind w:left="510"/>
      </w:pPr>
      <w:r>
        <w:t>Inc42 reports the company generated a micro-scale revenue baseline of ₹52.4 Lakh in FY25, following a $1.2 million Pre-Series A f</w:t>
      </w:r>
      <w:r>
        <w:t>unding round.</w:t>
      </w:r>
    </w:p>
    <w:p w:rsidR="00E76440" w:rsidRDefault="004D40EB">
      <w:pPr>
        <w:pStyle w:val="Heading2"/>
        <w:pageBreakBefore/>
        <w:shd w:val="clear" w:color="auto" w:fill="002857"/>
        <w:spacing w:after="0"/>
      </w:pPr>
      <w:bookmarkStart w:id="14" w:name="_Toc242369923"/>
      <w:r>
        <w:lastRenderedPageBreak/>
        <w:t>Arkin Labs Private Limited</w:t>
      </w:r>
      <w:bookmarkEnd w:id="14"/>
    </w:p>
    <w:p w:rsidR="00E76440" w:rsidRDefault="004D40EB">
      <w:pPr>
        <w:shd w:val="clear" w:color="auto" w:fill="002857"/>
        <w:spacing w:after="200"/>
      </w:pPr>
      <w:r>
        <w:rPr>
          <w:color w:val="CBD5E1"/>
          <w:sz w:val="18"/>
        </w:rPr>
        <w:t xml:space="preserve">AeroMind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80</w:t>
      </w:r>
      <w:r>
        <w:rPr>
          <w:color w:val="CBD5E1"/>
          <w:sz w:val="18"/>
        </w:rPr>
        <w:t xml:space="preserve">     Overall </w:t>
      </w:r>
      <w:r>
        <w:rPr>
          <w:b/>
          <w:color w:val="FFFFFF"/>
          <w:sz w:val="20"/>
        </w:rPr>
        <w:t>82</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89/100</w:t>
      </w:r>
    </w:p>
    <w:p w:rsidR="00E76440" w:rsidRDefault="004D40EB">
      <w:pPr>
        <w:keepNext/>
        <w:pBdr>
          <w:left w:val="single" w:sz="24" w:space="6" w:color="52B69A"/>
        </w:pBdr>
        <w:ind w:left="170"/>
      </w:pPr>
      <w:r>
        <w:t>Secondary research confirms the availability of multiple flight controller variants,</w:t>
      </w:r>
      <w:r>
        <w:t xml:space="preserve"> GNSS receivers, and specialized power/CAN distribution modules compatible across several drone platforms, but based on primary research, the company has not disclosed any offerings in categories like motors, ESCs, batteries or cameras.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w:t>
      </w:r>
      <w:r>
        <w:t>rkin Labs publishes an official product catalog for its AeroMind avionics stack, which explicitly details hardware lines including flight controllers (AeroMind 6X, 6X Nano, Lite, Dart, Pro-1), GNSS positioning modules (Navroc N, Navroc Lite), CAN periphera</w:t>
      </w:r>
      <w:r>
        <w:t>ls (AeroMind CAN Hub), and power monitors.</w:t>
      </w:r>
    </w:p>
    <w:p w:rsidR="00E76440" w:rsidRDefault="004D40EB">
      <w:pPr>
        <w:pStyle w:val="ListBullet"/>
        <w:spacing w:after="60"/>
        <w:ind w:left="510"/>
      </w:pPr>
      <w:r>
        <w:t>Publicly visible compatibility parameters from the company's AeroMind 6X specification confirm cross-platform deployment across multi-rotor, agricultural, fixed-wing, VTOL, helicopter, and tethered drone types wit</w:t>
      </w:r>
      <w:r>
        <w:t>h integration support for both ArduPilot and PX4 open-source firmware platforms.</w:t>
      </w:r>
    </w:p>
    <w:p w:rsidR="00E76440" w:rsidRDefault="004D40EB">
      <w:pPr>
        <w:keepNext/>
        <w:pBdr>
          <w:left w:val="single" w:sz="24" w:space="6" w:color="52B69A"/>
        </w:pBdr>
        <w:spacing w:before="120" w:after="60"/>
        <w:ind w:left="170"/>
      </w:pPr>
      <w:r>
        <w:rPr>
          <w:b/>
          <w:color w:val="0F172A"/>
          <w:sz w:val="20"/>
        </w:rPr>
        <w:t>Component Performance &amp; Reliability — scored 71/100</w:t>
      </w:r>
    </w:p>
    <w:p w:rsidR="00E76440" w:rsidRDefault="004D40EB">
      <w:pPr>
        <w:keepNext/>
        <w:pBdr>
          <w:left w:val="single" w:sz="24" w:space="6" w:color="52B69A"/>
        </w:pBdr>
        <w:ind w:left="170"/>
      </w:pPr>
      <w:r>
        <w:t xml:space="preserve">Arkin Labs documents its environmental tolerances and hardware specifications, but based on primary research, the company </w:t>
      </w:r>
      <w:r>
        <w:t>has not disclosed explicit technical metrics for latency, mean time between failures (MTBF), and third-party certifications; the evidence here remains largely self-reported.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AeroMind 6X flight controller incorporates a proprietary sil</w:t>
      </w:r>
      <w:r>
        <w:t>icon-based damping system designed to isolate mechanical resonance and high-frequency noise, along with a triple-redundant IMU architecture utilizing three ICM-45686 6-axis sensors.</w:t>
      </w:r>
    </w:p>
    <w:p w:rsidR="00E76440" w:rsidRDefault="004D40EB">
      <w:pPr>
        <w:pStyle w:val="ListBullet"/>
        <w:spacing w:after="60"/>
        <w:ind w:left="510"/>
      </w:pPr>
      <w:r>
        <w:t xml:space="preserve">The unit features operating temperature tolerances ranging from -20 °C to </w:t>
      </w:r>
      <w:r>
        <w:t>+85 °C housed within a CNC-machined aircraft-grade aluminum enclosure designed to shield against physical impact and EMI.</w:t>
      </w:r>
    </w:p>
    <w:p w:rsidR="00E76440" w:rsidRDefault="004D40EB">
      <w:pPr>
        <w:keepNext/>
        <w:pBdr>
          <w:left w:val="single" w:sz="24" w:space="6" w:color="52B69A"/>
        </w:pBdr>
        <w:spacing w:before="120" w:after="60"/>
        <w:ind w:left="170"/>
      </w:pPr>
      <w:r>
        <w:rPr>
          <w:b/>
          <w:color w:val="0F172A"/>
          <w:sz w:val="20"/>
        </w:rPr>
        <w:t>Indigenous R&amp;D &amp; Innovation — scored 84/100</w:t>
      </w:r>
    </w:p>
    <w:p w:rsidR="00E76440" w:rsidRDefault="004D40EB">
      <w:pPr>
        <w:keepNext/>
        <w:pBdr>
          <w:left w:val="single" w:sz="24" w:space="6" w:color="52B69A"/>
        </w:pBdr>
        <w:ind w:left="170"/>
      </w:pPr>
      <w:r>
        <w:t>Secondary research confirms the company's in-house design and commercial rollout of critic</w:t>
      </w:r>
      <w:r>
        <w:t>al flight controllers and navigation sensors, but based on primary research, the company has not disclosed any explicit patent filings, R&amp;D spend figures, or direct DRDO collaborations through independent third-party records.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Arkin Labs l</w:t>
      </w:r>
      <w:r>
        <w:t>aunched its AeroMind 6X and AeroMind Lite flight controllers, developed indigenously in Chennai using non-PRC components to provide an alternative to Chinese electronics, as documented by the Center for Joint Warfare Studies (CENJOWS).</w:t>
      </w:r>
    </w:p>
    <w:p w:rsidR="00E76440" w:rsidRDefault="004D40EB">
      <w:pPr>
        <w:keepNext/>
        <w:pBdr>
          <w:left w:val="single" w:sz="24" w:space="6" w:color="52B69A"/>
        </w:pBdr>
        <w:spacing w:before="120" w:after="60"/>
        <w:ind w:left="170"/>
      </w:pPr>
      <w:r>
        <w:rPr>
          <w:b/>
          <w:color w:val="0F172A"/>
          <w:sz w:val="20"/>
        </w:rPr>
        <w:t>Manufacturing &amp; Supp</w:t>
      </w:r>
      <w:r>
        <w:rPr>
          <w:b/>
          <w:color w:val="0F172A"/>
          <w:sz w:val="20"/>
        </w:rPr>
        <w:t>ly Chain Capability — scored 91/100</w:t>
      </w:r>
    </w:p>
    <w:p w:rsidR="00E76440" w:rsidRDefault="004D40EB">
      <w:pPr>
        <w:keepNext/>
        <w:pBdr>
          <w:left w:val="single" w:sz="24" w:space="6" w:color="52B69A"/>
        </w:pBdr>
        <w:ind w:left="170"/>
      </w:pPr>
      <w:r>
        <w:t>The company shows verifiable indigenous design and supply capabilities for avionics stacks, but specific details on internal PCB assembly machinery, motor winding, battery line capacities, precise lead times, and unit pr</w:t>
      </w:r>
      <w:r>
        <w:t>oduction numbers could not be independently audited from available data; the team is under 10 employees.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Arkin Labs Private Limited states that its AeroMind™ 6X and</w:t>
      </w:r>
      <w:r>
        <w:t xml:space="preserve"> related UAV avionic hardware lines are 100% indigenous and fully designed and manufactured in-house at their facility located in West Tambaram, Chennai, India.</w:t>
      </w:r>
    </w:p>
    <w:p w:rsidR="00E76440" w:rsidRDefault="004D40EB">
      <w:pPr>
        <w:pStyle w:val="ListBullet"/>
        <w:spacing w:after="60"/>
        <w:ind w:left="510"/>
      </w:pPr>
      <w:r>
        <w:t xml:space="preserve">Raksha Anirveda highlighted the company in a case study regarding its verified domestic </w:t>
      </w:r>
      <w:r>
        <w:t>production of secure flight control systems (FCS) configured to replace foreign components for strategic defense operations in India.</w:t>
      </w:r>
    </w:p>
    <w:p w:rsidR="00E76440" w:rsidRDefault="004D40EB">
      <w:pPr>
        <w:keepNext/>
        <w:pBdr>
          <w:left w:val="single" w:sz="24" w:space="6" w:color="52B69A"/>
        </w:pBdr>
        <w:spacing w:before="120" w:after="60"/>
        <w:ind w:left="170"/>
      </w:pPr>
      <w:r>
        <w:rPr>
          <w:b/>
          <w:color w:val="0F172A"/>
          <w:sz w:val="20"/>
        </w:rPr>
        <w:t>Regulatory Compliance &amp; Certification — scored 79/100</w:t>
      </w:r>
    </w:p>
    <w:p w:rsidR="00E76440" w:rsidRDefault="004D40EB">
      <w:pPr>
        <w:keepNext/>
        <w:pBdr>
          <w:left w:val="single" w:sz="24" w:space="6" w:color="52B69A"/>
        </w:pBdr>
        <w:ind w:left="170"/>
      </w:pPr>
      <w:r>
        <w:t>Secondary research confirms that Arkin Labs outlines adherence to op</w:t>
      </w:r>
      <w:r>
        <w:t>en ecosystem communication standards and notes statutory Indian civil aviation laws in its legal terms.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Arkin Labs specifies in its official product documentation t</w:t>
      </w:r>
      <w:r>
        <w:t>hat its AeroMind flight controllers (such as the AeroMind 6X, Lite, and Pro-1) run standard open-source firmware like ArduPilot and PX4 and connect over MAVLink and DroneCAN protocols, providing standard cross-platform hardware compatibility rather than ex</w:t>
      </w:r>
      <w:r>
        <w:t>plicit independent third-party industrial safety certifications.</w:t>
      </w:r>
    </w:p>
    <w:p w:rsidR="00E76440" w:rsidRDefault="004D40EB">
      <w:pPr>
        <w:pStyle w:val="ListBullet"/>
        <w:spacing w:after="60"/>
        <w:ind w:left="510"/>
      </w:pPr>
      <w:r>
        <w:lastRenderedPageBreak/>
        <w:t>In its general Terms of Service, the company requires its end customers to independently ensure that their operated platforms comply with applicable laws including India's Drone Rules 2021, t</w:t>
      </w:r>
      <w:r>
        <w:t>he Aircraft Act 1934, and explicit DGCA regulations, shifting the direct operational compliance burden onto the drone manufacturer or pilot rather than highlighting pre-certified component type-approvals.</w:t>
      </w:r>
    </w:p>
    <w:p w:rsidR="00E76440" w:rsidRDefault="004D40EB">
      <w:pPr>
        <w:keepNext/>
        <w:pBdr>
          <w:bottom w:val="single" w:sz="6" w:space="3" w:color="E2E8F0"/>
        </w:pBdr>
        <w:spacing w:before="120" w:after="120"/>
      </w:pPr>
      <w:r>
        <w:rPr>
          <w:b/>
          <w:caps/>
          <w:color w:val="1A759F"/>
        </w:rPr>
        <w:t>Y — Business Capability</w:t>
      </w:r>
    </w:p>
    <w:p w:rsidR="00E76440" w:rsidRDefault="004D40EB">
      <w:pPr>
        <w:keepNext/>
        <w:pBdr>
          <w:left w:val="single" w:sz="24" w:space="6" w:color="52B69A"/>
        </w:pBdr>
        <w:spacing w:before="120" w:after="60"/>
        <w:ind w:left="170"/>
      </w:pPr>
      <w:r>
        <w:rPr>
          <w:b/>
          <w:color w:val="0F172A"/>
          <w:sz w:val="20"/>
        </w:rPr>
        <w:t>Customer Base &amp; Contracts —</w:t>
      </w:r>
      <w:r>
        <w:rPr>
          <w:b/>
          <w:color w:val="0F172A"/>
          <w:sz w:val="20"/>
        </w:rPr>
        <w:t xml:space="preserve"> scored 65/100</w:t>
      </w:r>
    </w:p>
    <w:p w:rsidR="00E76440" w:rsidRDefault="004D40EB">
      <w:pPr>
        <w:keepNext/>
        <w:pBdr>
          <w:left w:val="single" w:sz="24" w:space="6" w:color="52B69A"/>
        </w:pBdr>
        <w:ind w:left="170"/>
      </w:pPr>
      <w:r>
        <w:t>The general profile of target customers (OEMs and defence programs) and a high-level self-reported figure of 100+ drone makers were verified, but based on primary research, the company has not disclosed specific named customer contracts, ord</w:t>
      </w:r>
      <w:r>
        <w:t>er books, and defense PSU clients; the evidence remains partial and self-reported.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actively positions its product pipeline for "Defence programmes" and "OEM integrations" to provide custom avionics development for various unma</w:t>
      </w:r>
      <w:r>
        <w:t>nned platforms.</w:t>
      </w:r>
    </w:p>
    <w:p w:rsidR="00E76440" w:rsidRDefault="004D40EB">
      <w:pPr>
        <w:keepNext/>
        <w:pBdr>
          <w:left w:val="single" w:sz="24" w:space="6" w:color="52B69A"/>
        </w:pBdr>
        <w:spacing w:before="120" w:after="60"/>
        <w:ind w:left="170"/>
      </w:pPr>
      <w:r>
        <w:rPr>
          <w:b/>
          <w:color w:val="0F172A"/>
          <w:sz w:val="20"/>
        </w:rPr>
        <w:t>Revenue &amp; Financial Strength — scored 79/100</w:t>
      </w:r>
    </w:p>
    <w:p w:rsidR="00E76440" w:rsidRDefault="004D40EB">
      <w:pPr>
        <w:keepNext/>
        <w:pBdr>
          <w:left w:val="single" w:sz="24" w:space="6" w:color="52B69A"/>
        </w:pBdr>
        <w:ind w:left="170"/>
      </w:pPr>
      <w:r>
        <w:t>Secondary research confirmed the company's fiscal performance ranges, growth metrics, and debt structure, but profitability margins remain hidden due to broad grouping, and investor funding platf</w:t>
      </w:r>
      <w:r>
        <w:t>orms like PitchBook classify them as unfunded, which leaves them with a clear but highly limited operational scale.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Not available</w:t>
      </w:r>
    </w:p>
    <w:p w:rsidR="00E76440" w:rsidRDefault="004D40EB">
      <w:pPr>
        <w:keepNext/>
        <w:pBdr>
          <w:left w:val="single" w:sz="24" w:space="6" w:color="52B69A"/>
        </w:pBdr>
        <w:spacing w:before="120" w:after="60"/>
        <w:ind w:left="170"/>
      </w:pPr>
      <w:r>
        <w:rPr>
          <w:b/>
          <w:color w:val="0F172A"/>
          <w:sz w:val="20"/>
        </w:rPr>
        <w:t>Geographic Reach &amp; Distribution — scored 89/100</w:t>
      </w:r>
    </w:p>
    <w:p w:rsidR="00E76440" w:rsidRDefault="004D40EB">
      <w:pPr>
        <w:keepNext/>
        <w:pBdr>
          <w:left w:val="single" w:sz="24" w:space="6" w:color="52B69A"/>
        </w:pBdr>
        <w:ind w:left="170"/>
      </w:pPr>
      <w:r>
        <w:t>The core design and manufacturing footprint is verified at a</w:t>
      </w:r>
      <w:r>
        <w:t xml:space="preserve"> single central facility in Chennai, but based on primary research, the company has not disclosed specific satellite sales offices, distributed local service networks, or named export destination countries; the evidence relies largely on self-reported broa</w:t>
      </w:r>
      <w:r>
        <w:t>d claims of worldwide product deployment.</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Arkin Labs Private Limited maintains its main physical corporate headquarters and engineering facility on Dharkst Road, West Tambaram, Chennai, Tamil Nadu, India.</w:t>
      </w:r>
    </w:p>
    <w:p w:rsidR="00E76440" w:rsidRDefault="004D40EB">
      <w:pPr>
        <w:pStyle w:val="ListBullet"/>
        <w:spacing w:after="60"/>
        <w:ind w:left="510"/>
      </w:pPr>
      <w:r>
        <w:t xml:space="preserve">The company claims its AeroMind™ </w:t>
      </w:r>
      <w:r>
        <w:t>avionics and flight control systems are "trusted by 100+ drone makers worldwide" and are "flown worldwide", backed by generic international export compliance and trade-sanction guidelines in their commercial terms of sale.</w:t>
      </w:r>
    </w:p>
    <w:p w:rsidR="00E76440" w:rsidRDefault="004D40EB">
      <w:pPr>
        <w:keepNext/>
        <w:pBdr>
          <w:left w:val="single" w:sz="24" w:space="6" w:color="52B69A"/>
        </w:pBdr>
        <w:spacing w:before="120" w:after="60"/>
        <w:ind w:left="170"/>
      </w:pPr>
      <w:r>
        <w:rPr>
          <w:b/>
          <w:color w:val="0F172A"/>
          <w:sz w:val="20"/>
        </w:rPr>
        <w:t>Strategic Partnerships &amp; Alliance</w:t>
      </w:r>
      <w:r>
        <w:rPr>
          <w:b/>
          <w:color w:val="0F172A"/>
          <w:sz w:val="20"/>
        </w:rPr>
        <w:t>s — scored 93/100</w:t>
      </w:r>
    </w:p>
    <w:p w:rsidR="00E76440" w:rsidRDefault="004D40EB">
      <w:pPr>
        <w:keepNext/>
        <w:pBdr>
          <w:left w:val="single" w:sz="24" w:space="6" w:color="52B69A"/>
        </w:pBdr>
        <w:ind w:left="170"/>
      </w:pPr>
      <w:r>
        <w:t xml:space="preserve">Secondary research confirms active co-development agreements with prominent research institutions and defense-oriented integration programs alongside institutional MoUs, though widespread global commercial or tier-1 multinational joint </w:t>
      </w:r>
      <w:r>
        <w:t>ventures were not found.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Arkin Labs Private Limited entered an official Memorandum of Understanding (MoU) on 24 September 2024 with the Department of Artificial Intelligence and Data Science at Sri Sairam Engineering College to collaborat</w:t>
      </w:r>
      <w:r>
        <w:t>e on advanced technology initiatives.</w:t>
      </w:r>
    </w:p>
    <w:p w:rsidR="00E76440" w:rsidRDefault="004D40EB">
      <w:pPr>
        <w:pStyle w:val="ListBullet"/>
        <w:spacing w:after="60"/>
        <w:ind w:left="510"/>
      </w:pPr>
      <w:r>
        <w:t>Arkin Labs is incubated at the IIT Kanpur Startup Incubation and Innovation Centre (SIIC) and has partnered with the IHub Foundation for IoT and IT (IPTIF) to co-develop an indigenous decentralized swarm drone system s</w:t>
      </w:r>
      <w:r>
        <w:t>pecifically for Intelligence, Surveillance, and Reconnaissance (ISR) applications in defense.</w:t>
      </w:r>
    </w:p>
    <w:p w:rsidR="00E76440" w:rsidRDefault="004D40EB">
      <w:pPr>
        <w:keepNext/>
        <w:pBdr>
          <w:left w:val="single" w:sz="24" w:space="6" w:color="52B69A"/>
        </w:pBdr>
        <w:spacing w:before="120" w:after="60"/>
        <w:ind w:left="170"/>
      </w:pPr>
      <w:r>
        <w:rPr>
          <w:b/>
          <w:color w:val="0F172A"/>
          <w:sz w:val="20"/>
        </w:rPr>
        <w:t>Market Share &amp; Growth Trajectory — scored 73/100</w:t>
      </w:r>
    </w:p>
    <w:p w:rsidR="00E76440" w:rsidRDefault="004D40EB">
      <w:pPr>
        <w:keepNext/>
        <w:pBdr>
          <w:left w:val="single" w:sz="24" w:space="6" w:color="52B69A"/>
        </w:pBdr>
        <w:ind w:left="170"/>
      </w:pPr>
      <w:r>
        <w:t>Secondary research confirms the high percentage revenue growth rate through third-party financial tracking and cl</w:t>
      </w:r>
      <w:r>
        <w:t>ient adoption via self-reported metrics, but based on primary research, the company has not disclosed explicit market share percentages within the broader Indian drone components ecosystem; the picture here remains present but partial.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Arkin Labs Private Limited's corporate records on Tracxn indicate an early-stage growth trajectory with total revenues under ₹10 Crores and a single-year revenue compound annual growth rate (CAGR) of 1,368% for the fiscal year ending March 31, 2025.</w:t>
      </w:r>
    </w:p>
    <w:p w:rsidR="00E76440" w:rsidRDefault="004D40EB">
      <w:pPr>
        <w:pStyle w:val="Heading2"/>
        <w:pageBreakBefore/>
        <w:shd w:val="clear" w:color="auto" w:fill="002857"/>
        <w:spacing w:after="0"/>
      </w:pPr>
      <w:bookmarkStart w:id="15" w:name="_Toc242369924"/>
      <w:r>
        <w:lastRenderedPageBreak/>
        <w:t xml:space="preserve">Torus </w:t>
      </w:r>
      <w:r>
        <w:t>Robotics Private Limited</w:t>
      </w:r>
      <w:bookmarkEnd w:id="15"/>
    </w:p>
    <w:p w:rsidR="00E76440" w:rsidRDefault="004D40EB">
      <w:pPr>
        <w:shd w:val="clear" w:color="auto" w:fill="002857"/>
        <w:spacing w:after="200"/>
      </w:pPr>
      <w:r>
        <w:rPr>
          <w:color w:val="CBD5E1"/>
          <w:sz w:val="18"/>
        </w:rPr>
        <w:t xml:space="preserve">Torus Motion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80</w:t>
      </w:r>
      <w:r>
        <w:rPr>
          <w:color w:val="CBD5E1"/>
          <w:sz w:val="18"/>
        </w:rPr>
        <w:t xml:space="preserve">     Overall </w:t>
      </w:r>
      <w:r>
        <w:rPr>
          <w:b/>
          <w:color w:val="FFFFFF"/>
          <w:sz w:val="20"/>
        </w:rPr>
        <w:t>82</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79/100</w:t>
      </w:r>
    </w:p>
    <w:p w:rsidR="00E76440" w:rsidRDefault="004D40EB">
      <w:pPr>
        <w:keepNext/>
        <w:pBdr>
          <w:left w:val="single" w:sz="24" w:space="6" w:color="52B69A"/>
        </w:pBdr>
        <w:ind w:left="170"/>
      </w:pPr>
      <w:r>
        <w:t>Secondary research confirms the availability of Torus Robotics' specialized propulsion component</w:t>
      </w:r>
      <w:r>
        <w:t>s (motors and ESCs/controllers).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Torus Robotics offers a specialized range of high-performance powertrain hardware, primarily its proprietary axial flux electric mo</w:t>
      </w:r>
      <w:r>
        <w:t>tors (such as the TM114 Air-Cooled variant found via RobotShop).</w:t>
      </w:r>
    </w:p>
    <w:p w:rsidR="00E76440" w:rsidRDefault="004D40EB">
      <w:pPr>
        <w:pStyle w:val="ListBullet"/>
        <w:spacing w:after="60"/>
        <w:ind w:left="510"/>
      </w:pPr>
      <w:r>
        <w:t>According to primary research, the company provides its proprietary Gen 5 electronic powertrain controllers, notably the TESC-500 universal motor controller and the high-current TESC 700 Elec</w:t>
      </w:r>
      <w:r>
        <w:t>tronic Speed Controller listed on its business profile, designed to deliver advanced Field-Oriented Control (FOC) for robotic systems.</w:t>
      </w:r>
    </w:p>
    <w:p w:rsidR="00E76440" w:rsidRDefault="004D40EB">
      <w:pPr>
        <w:keepNext/>
        <w:pBdr>
          <w:left w:val="single" w:sz="24" w:space="6" w:color="52B69A"/>
        </w:pBdr>
        <w:spacing w:before="120" w:after="60"/>
        <w:ind w:left="170"/>
      </w:pPr>
      <w:r>
        <w:rPr>
          <w:b/>
          <w:color w:val="0F172A"/>
          <w:sz w:val="20"/>
        </w:rPr>
        <w:t>Component Performance &amp; Reliability — scored 71/100</w:t>
      </w:r>
    </w:p>
    <w:p w:rsidR="00E76440" w:rsidRDefault="004D40EB">
      <w:pPr>
        <w:keepNext/>
        <w:pBdr>
          <w:left w:val="single" w:sz="24" w:space="6" w:color="52B69A"/>
        </w:pBdr>
        <w:ind w:left="170"/>
      </w:pPr>
      <w:r>
        <w:t>Secondary research confirms basic technical specifications through se</w:t>
      </w:r>
      <w:r>
        <w:t>lf-reported product sheets and accelerator portfolios, but did not identify independent test data, certifications, or customer benchmarks for endurance, latency, or mean time between failures; the evidence remains partial. Based on primary research, the co</w:t>
      </w:r>
      <w:r>
        <w:t>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Torus Robotics publishes technical specifications for its TAFM series (such as the 4kW Axial Flux High Torque Motor V1) via distributors like RobotShop, showcasing operational metrics like 48/60/72</w:t>
      </w:r>
      <w:r>
        <w:t xml:space="preserve"> Voltage ranges, a maximum speed of 5400 RPM, and a peak torque of 41Nm.</w:t>
      </w:r>
    </w:p>
    <w:p w:rsidR="00E76440" w:rsidRDefault="004D40EB">
      <w:pPr>
        <w:pStyle w:val="ListBullet"/>
        <w:spacing w:after="60"/>
        <w:ind w:left="510"/>
      </w:pPr>
      <w:r>
        <w:t xml:space="preserve">Case study documentation and accelerator profiles from Third Derivative and LinkedIn highlight that their axial flux BLDC motor designs achieve over 96% real-world efficiency and are </w:t>
      </w:r>
      <w:r>
        <w:t>50% lighter than conventional models.</w:t>
      </w:r>
    </w:p>
    <w:p w:rsidR="00E76440" w:rsidRDefault="004D40EB">
      <w:pPr>
        <w:keepNext/>
        <w:pBdr>
          <w:left w:val="single" w:sz="24" w:space="6" w:color="52B69A"/>
        </w:pBdr>
        <w:spacing w:before="120" w:after="60"/>
        <w:ind w:left="170"/>
      </w:pPr>
      <w:r>
        <w:rPr>
          <w:b/>
          <w:color w:val="0F172A"/>
          <w:sz w:val="20"/>
        </w:rPr>
        <w:t>Indigenous R&amp;D &amp; Innovation — scored 94/100</w:t>
      </w:r>
    </w:p>
    <w:p w:rsidR="00E76440" w:rsidRDefault="004D40EB">
      <w:pPr>
        <w:keepNext/>
        <w:pBdr>
          <w:left w:val="single" w:sz="24" w:space="6" w:color="52B69A"/>
        </w:pBdr>
        <w:ind w:left="170"/>
      </w:pPr>
      <w:r>
        <w:t>Secondary research confirms the company's in-house design and development of critical powertrain controllers and its prominent DRDO delivery and BEML collaborations, but spec</w:t>
      </w:r>
      <w:r>
        <w:t>ific patent filing numbers, exact annual R&amp;D expenditure figures, and standalone drone flight controller developments could not be definitively validated through official registries.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Torus Robotics indigenously designed, developed, and delivered the Mobile Autonomous Robotics System (MARS) Unmanned Ground Vehicle (UGV) to the Defense Research and Development Organisation (DRDO), featuring a proprietary electric drive</w:t>
      </w:r>
      <w:r>
        <w:t>train with custom brushless axial flux motors that are 50% lighter and 15% more efficient than imported alternatives, as detailed by YourStory and Raksha Anirveda.</w:t>
      </w:r>
    </w:p>
    <w:p w:rsidR="00E76440" w:rsidRDefault="004D40EB">
      <w:pPr>
        <w:pStyle w:val="ListBullet"/>
        <w:spacing w:after="60"/>
        <w:ind w:left="510"/>
      </w:pPr>
      <w:r>
        <w:t>According to primary research, the company engineered and launched its in-house, proprietary</w:t>
      </w:r>
      <w:r>
        <w:t xml:space="preserve"> Field Oriented Control (FOC) intelligent motor controller line, including the TESC-500 and TESC 700 series, which use their custom-developed ICSC algorithm and dedicated software allowing OEMs to fully customize parameters such as current, RPM, and field </w:t>
      </w:r>
      <w:r>
        <w:t>weakening, as documented on Torus Motion and its business profile.</w:t>
      </w:r>
    </w:p>
    <w:p w:rsidR="00E76440" w:rsidRDefault="004D40EB">
      <w:pPr>
        <w:keepNext/>
        <w:pBdr>
          <w:left w:val="single" w:sz="24" w:space="6" w:color="52B69A"/>
        </w:pBdr>
        <w:spacing w:before="120" w:after="60"/>
        <w:ind w:left="170"/>
      </w:pPr>
      <w:r>
        <w:rPr>
          <w:b/>
          <w:color w:val="0F172A"/>
          <w:sz w:val="20"/>
        </w:rPr>
        <w:t>Manufacturing &amp; Supply Chain Capability — scored 90/100</w:t>
      </w:r>
    </w:p>
    <w:p w:rsidR="00E76440" w:rsidRDefault="004D40EB">
      <w:pPr>
        <w:keepNext/>
        <w:pBdr>
          <w:left w:val="single" w:sz="24" w:space="6" w:color="52B69A"/>
        </w:pBdr>
        <w:ind w:left="170"/>
      </w:pPr>
      <w:r>
        <w:t>Localized in-house assembly of motors and controllers in Chennai was verified, but the lack of third-party evidence on large-scale pr</w:t>
      </w:r>
      <w:r>
        <w:t>oduction capacity, automated quality control, industrial lead times, and battery pack assembly leaves this only partially reported.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Torus Robotics stated in an inte</w:t>
      </w:r>
      <w:r>
        <w:t>rview at SCALE @ Chemtech 2026 that they design and manufacture axial flux motors, rotors, stators, and powertrain controllers in-house in Chennai, India, emphasizing complete localization intent.</w:t>
      </w:r>
    </w:p>
    <w:p w:rsidR="00E76440" w:rsidRDefault="004D40EB">
      <w:pPr>
        <w:pStyle w:val="ListBullet"/>
        <w:spacing w:after="60"/>
        <w:ind w:left="510"/>
      </w:pPr>
      <w:r>
        <w:t>According to their Tracxn company profile, Torus Robotics o</w:t>
      </w:r>
      <w:r>
        <w:t>perates as an early-stage manufacturer with a compact team of 15 employees handling prototype-level hardware development and low-volume production revisions.</w:t>
      </w:r>
    </w:p>
    <w:p w:rsidR="00E76440" w:rsidRDefault="004D40EB">
      <w:pPr>
        <w:keepNext/>
        <w:pBdr>
          <w:left w:val="single" w:sz="24" w:space="6" w:color="52B69A"/>
        </w:pBdr>
        <w:spacing w:before="120" w:after="60"/>
        <w:ind w:left="170"/>
      </w:pPr>
      <w:r>
        <w:rPr>
          <w:b/>
          <w:color w:val="0F172A"/>
          <w:sz w:val="20"/>
        </w:rPr>
        <w:lastRenderedPageBreak/>
        <w:t>Regulatory Compliance &amp; Certification — scored 86/100</w:t>
      </w:r>
    </w:p>
    <w:p w:rsidR="00E76440" w:rsidRDefault="004D40EB">
      <w:pPr>
        <w:keepNext/>
        <w:pBdr>
          <w:left w:val="single" w:sz="24" w:space="6" w:color="52B69A"/>
        </w:pBdr>
        <w:ind w:left="170"/>
      </w:pPr>
      <w:r>
        <w:t xml:space="preserve">Secondary research confirms compliance with </w:t>
      </w:r>
      <w:r>
        <w:t>Indian automotive standards (AIS certification and AIS 004 Part-B EMI/EMC compliance) for its powertrain controllers and motors. Based on primary research, the company has not disclosed drone-specific certifications such as DGCA type approvals, BIS, or spe</w:t>
      </w:r>
      <w:r>
        <w:t>cific international aerospace standards for drone components.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Torus Robotics (now rebranded as Torus Motion) holds an AIS (Automotive Industry Standards) certification for its electric powertrain products, validating its adherence to rigo</w:t>
      </w:r>
      <w:r>
        <w:t>rous quality and reliability metrics within Indian transportation frameworks.</w:t>
      </w:r>
    </w:p>
    <w:p w:rsidR="00E76440" w:rsidRDefault="004D40EB">
      <w:pPr>
        <w:pStyle w:val="ListBullet"/>
        <w:spacing w:after="60"/>
        <w:ind w:left="510"/>
      </w:pPr>
      <w:r>
        <w:t>The company's universal motor controller (TESC) complies with the AIS 004 Part-B EMI/EMC standards, ensuring strict electromagnetic interference and compatibility compliance requ</w:t>
      </w:r>
      <w:r>
        <w:t>ired for harsh operating environments.</w:t>
      </w:r>
    </w:p>
    <w:p w:rsidR="00E76440" w:rsidRDefault="004D40EB">
      <w:pPr>
        <w:keepNext/>
        <w:pBdr>
          <w:bottom w:val="single" w:sz="6" w:space="3" w:color="E2E8F0"/>
        </w:pBdr>
        <w:spacing w:before="120" w:after="120"/>
      </w:pPr>
      <w:r>
        <w:rPr>
          <w:b/>
          <w:caps/>
          <w:color w:val="1A759F"/>
        </w:rPr>
        <w:t>Y — Business Capability</w:t>
      </w:r>
    </w:p>
    <w:p w:rsidR="00E76440" w:rsidRDefault="004D40EB">
      <w:pPr>
        <w:keepNext/>
        <w:pBdr>
          <w:left w:val="single" w:sz="24" w:space="6" w:color="52B69A"/>
        </w:pBdr>
        <w:spacing w:before="120" w:after="60"/>
        <w:ind w:left="170"/>
      </w:pPr>
      <w:r>
        <w:rPr>
          <w:b/>
          <w:color w:val="0F172A"/>
          <w:sz w:val="20"/>
        </w:rPr>
        <w:t>Customer Base &amp; Contracts — scored 71/100</w:t>
      </w:r>
    </w:p>
    <w:p w:rsidR="00E76440" w:rsidRDefault="004D40EB">
      <w:pPr>
        <w:keepNext/>
        <w:pBdr>
          <w:left w:val="single" w:sz="24" w:space="6" w:color="52B69A"/>
        </w:pBdr>
        <w:ind w:left="170"/>
      </w:pPr>
      <w:r>
        <w:t>Defense sector deliverables and agreements with BEML and DRDO are verified, but based on primary research, the company has not disclosed commercial dro</w:t>
      </w:r>
      <w:r>
        <w:t>ne OEM client accounts or private operator order books, leaving only partial evidence for this specific scope.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Torus Robotics signed an MoU with state-owned defense PSU BEML Limited at Aero India 2021 for joint development of </w:t>
      </w:r>
      <w:r>
        <w:t>high-altitude logistics UGVs for the Indian Armed Forces.</w:t>
      </w:r>
    </w:p>
    <w:p w:rsidR="00E76440" w:rsidRDefault="004D40EB">
      <w:pPr>
        <w:pStyle w:val="ListBullet"/>
        <w:spacing w:after="60"/>
        <w:ind w:left="510"/>
      </w:pPr>
      <w:r>
        <w:t>Torus Robotics built and delivered its Mobile Autonomous Robotic System UGV directly to the DRDO for battlefield and surveillance applications.</w:t>
      </w:r>
    </w:p>
    <w:p w:rsidR="00E76440" w:rsidRDefault="004D40EB">
      <w:pPr>
        <w:keepNext/>
        <w:pBdr>
          <w:left w:val="single" w:sz="24" w:space="6" w:color="52B69A"/>
        </w:pBdr>
        <w:spacing w:before="120" w:after="60"/>
        <w:ind w:left="170"/>
      </w:pPr>
      <w:r>
        <w:rPr>
          <w:b/>
          <w:color w:val="0F172A"/>
          <w:sz w:val="20"/>
        </w:rPr>
        <w:t>Revenue &amp; Financial Strength — scored 79/100</w:t>
      </w:r>
    </w:p>
    <w:p w:rsidR="00E76440" w:rsidRDefault="004D40EB">
      <w:pPr>
        <w:keepNext/>
        <w:pBdr>
          <w:left w:val="single" w:sz="24" w:space="6" w:color="52B69A"/>
        </w:pBdr>
        <w:ind w:left="170"/>
      </w:pPr>
      <w:r>
        <w:t>Secondary</w:t>
      </w:r>
      <w:r>
        <w:t xml:space="preserve"> research confirms the company's access to capital through institutional government-backed seed funding, but based on primary research, the company has not disclosed annual revenue or profitability figures given its status as a privately held seed startup;</w:t>
      </w:r>
      <w:r>
        <w:t xml:space="preserve"> this remains a partial, early-stage picture.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Torus Robotics secured a seed investment of USD 470,000 (with total funding tracking up to USD 630,000) led by the Tamil Nadu Infrastructure Fund Management Corporation (TNIFMC) under the T.N.</w:t>
      </w:r>
      <w:r>
        <w:t xml:space="preserve"> Emerging Sector Seed Fund (TNESSF), alongside participation from Forge Innovation and SINE, as reported by The Hindu and Tracxn.</w:t>
      </w:r>
    </w:p>
    <w:p w:rsidR="00E76440" w:rsidRDefault="004D40EB">
      <w:pPr>
        <w:pStyle w:val="ListBullet"/>
        <w:spacing w:after="60"/>
        <w:ind w:left="510"/>
      </w:pPr>
      <w:r>
        <w:t>Financial profile evaluations from Tracxn confirm the company operates as an early-stage seed company with private valuation a</w:t>
      </w:r>
      <w:r>
        <w:t>nd revenue metrics remaining undisclosed to the public.</w:t>
      </w:r>
    </w:p>
    <w:p w:rsidR="00E76440" w:rsidRDefault="004D40EB">
      <w:pPr>
        <w:keepNext/>
        <w:pBdr>
          <w:left w:val="single" w:sz="24" w:space="6" w:color="52B69A"/>
        </w:pBdr>
        <w:spacing w:before="120" w:after="60"/>
        <w:ind w:left="170"/>
      </w:pPr>
      <w:r>
        <w:rPr>
          <w:b/>
          <w:color w:val="0F172A"/>
          <w:sz w:val="20"/>
        </w:rPr>
        <w:t>Geographic Reach &amp; Distribution — scored 90/100</w:t>
      </w:r>
    </w:p>
    <w:p w:rsidR="00E76440" w:rsidRDefault="004D40EB">
      <w:pPr>
        <w:keepNext/>
        <w:pBdr>
          <w:left w:val="single" w:sz="24" w:space="6" w:color="52B69A"/>
        </w:pBdr>
        <w:ind w:left="170"/>
      </w:pPr>
      <w:r>
        <w:t>Centralized operations in Tamil Nadu and export readiness via an IEC registration were verified, but based on primary research, the company has not disc</w:t>
      </w:r>
      <w:r>
        <w:t>losed active physical distribution networks, branch offices, or service centers across other regions, supporting only a limited reach.</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Torus Robotics Private Limited operates its registered and corporate office out of a single facility lo</w:t>
      </w:r>
      <w:r>
        <w:t>cated at No. 28/24, Kalaimagal Nagar 2nd Main Road, Ekkaduthangal, Chennai, Tamil Nadu.</w:t>
      </w:r>
    </w:p>
    <w:p w:rsidR="00E76440" w:rsidRDefault="004D40EB">
      <w:pPr>
        <w:pStyle w:val="ListBullet"/>
        <w:spacing w:after="60"/>
        <w:ind w:left="510"/>
      </w:pPr>
      <w:r>
        <w:t>The company maintains an Import Export Code (IEC: AAHCT5089J) while keeping its manufacturing, warehousing, and sales operations centralized at its single Chennai locat</w:t>
      </w:r>
      <w:r>
        <w:t>ion.</w:t>
      </w:r>
    </w:p>
    <w:p w:rsidR="00E76440" w:rsidRDefault="004D40EB">
      <w:pPr>
        <w:keepNext/>
        <w:pBdr>
          <w:left w:val="single" w:sz="24" w:space="6" w:color="52B69A"/>
        </w:pBdr>
        <w:spacing w:before="120" w:after="60"/>
        <w:ind w:left="170"/>
      </w:pPr>
      <w:r>
        <w:rPr>
          <w:b/>
          <w:color w:val="0F172A"/>
          <w:sz w:val="20"/>
        </w:rPr>
        <w:t>Strategic Partnerships &amp; Alliances — scored 93/100</w:t>
      </w:r>
    </w:p>
    <w:p w:rsidR="00E76440" w:rsidRDefault="004D40EB">
      <w:pPr>
        <w:keepNext/>
        <w:pBdr>
          <w:left w:val="single" w:sz="24" w:space="6" w:color="52B69A"/>
        </w:pBdr>
        <w:ind w:left="170"/>
      </w:pPr>
      <w:r>
        <w:t>Secondary research confirms strategic partnerships with defense integrators and technology providers, though based on primary research, the company has not disclosed wider long-term joint ventures and</w:t>
      </w:r>
      <w:r>
        <w:t xml:space="preserve"> co-development frameworks with academic research institutions.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signed a Memorandum of Understanding (MoU) with state-run defense integrator BEML Limited to co-develop high-altitude Logistics Unmanned Ground Vehicles (UGVs) fo</w:t>
      </w:r>
      <w:r>
        <w:t>r the Indian Armed Forces, according to BEML/Aero India announcements.</w:t>
      </w:r>
    </w:p>
    <w:p w:rsidR="00E76440" w:rsidRDefault="004D40EB">
      <w:pPr>
        <w:pStyle w:val="ListBullet"/>
        <w:spacing w:after="60"/>
        <w:ind w:left="510"/>
      </w:pPr>
      <w:r>
        <w:t>The company partnered with technology provider SURINOVA Pvt. Ltd. to launch an integrated drivetrain solution combining Torus's Axial Flux Motor with Surinova's precision cycloidal gear</w:t>
      </w:r>
      <w:r>
        <w:t>box for advanced robotic and UGV platforms, according to corporate announcements.</w:t>
      </w:r>
    </w:p>
    <w:p w:rsidR="00E76440" w:rsidRDefault="004D40EB">
      <w:pPr>
        <w:keepNext/>
        <w:pBdr>
          <w:left w:val="single" w:sz="24" w:space="6" w:color="52B69A"/>
        </w:pBdr>
        <w:spacing w:before="120" w:after="60"/>
        <w:ind w:left="170"/>
      </w:pPr>
      <w:r>
        <w:rPr>
          <w:b/>
          <w:color w:val="0F172A"/>
          <w:sz w:val="20"/>
        </w:rPr>
        <w:lastRenderedPageBreak/>
        <w:t>Market Share &amp; Growth Trajectory — scored 65/100</w:t>
      </w:r>
    </w:p>
    <w:p w:rsidR="00E76440" w:rsidRDefault="004D40EB">
      <w:pPr>
        <w:keepNext/>
        <w:pBdr>
          <w:left w:val="single" w:sz="24" w:space="6" w:color="52B69A"/>
        </w:pBdr>
        <w:ind w:left="170"/>
      </w:pPr>
      <w:r>
        <w:t>Secondary research confirms the company's strong standing in the general Indian defence robotics and UGV sectors, but based o</w:t>
      </w:r>
      <w:r>
        <w:t>n primary research, the company has not disclosed any quantifiable market share or specific sales growth trajectory within the Indian drone components market specifically, since its operational focus remains heavily oriented toward ground robotics and EV p</w:t>
      </w:r>
      <w:r>
        <w:t>owertrains.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 market report from Inkwood Research (2026) ranks Torus Robotics among the top 10 Indian defence robotics companies, highlighting its focus on building Unmanned Ground Vehicles (UGVs) such as the MARS UGV specifically for DRD</w:t>
      </w:r>
      <w:r>
        <w:t>O applications.</w:t>
      </w:r>
    </w:p>
    <w:p w:rsidR="00E76440" w:rsidRDefault="004D40EB">
      <w:pPr>
        <w:pStyle w:val="ListBullet"/>
        <w:spacing w:after="60"/>
        <w:ind w:left="510"/>
      </w:pPr>
      <w:r>
        <w:t>Based on primary research, the company has not disclosed further details.</w:t>
      </w:r>
    </w:p>
    <w:p w:rsidR="00E76440" w:rsidRDefault="004D40EB">
      <w:pPr>
        <w:pStyle w:val="Heading2"/>
        <w:pageBreakBefore/>
        <w:shd w:val="clear" w:color="auto" w:fill="002857"/>
        <w:spacing w:after="0"/>
      </w:pPr>
      <w:bookmarkStart w:id="16" w:name="_Toc242369925"/>
      <w:r>
        <w:lastRenderedPageBreak/>
        <w:t>MotionMatics Private Limited</w:t>
      </w:r>
      <w:bookmarkEnd w:id="16"/>
    </w:p>
    <w:p w:rsidR="00E76440" w:rsidRDefault="004D40EB">
      <w:pPr>
        <w:shd w:val="clear" w:color="auto" w:fill="002857"/>
        <w:spacing w:after="200"/>
      </w:pPr>
      <w:r>
        <w:rPr>
          <w:color w:val="CBD5E1"/>
          <w:sz w:val="18"/>
        </w:rPr>
        <w:t xml:space="preserve">MotionMatics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83</w:t>
      </w:r>
      <w:r>
        <w:rPr>
          <w:color w:val="CBD5E1"/>
          <w:sz w:val="18"/>
        </w:rPr>
        <w:t xml:space="preserve">     Overall </w:t>
      </w:r>
      <w:r>
        <w:rPr>
          <w:b/>
          <w:color w:val="FFFFFF"/>
          <w:sz w:val="20"/>
        </w:rPr>
        <w:t>82</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82/100</w:t>
      </w:r>
    </w:p>
    <w:p w:rsidR="00E76440" w:rsidRDefault="004D40EB">
      <w:pPr>
        <w:keepNext/>
        <w:pBdr>
          <w:left w:val="single" w:sz="24" w:space="6" w:color="52B69A"/>
        </w:pBdr>
        <w:ind w:left="170"/>
      </w:pPr>
      <w:r>
        <w:t>Secondary research confirms that the company manufactures specialized drone cameras, software, and stabilized gimbals.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MotionMatics designs and manufactures the GAZ</w:t>
      </w:r>
      <w:r>
        <w:t>EX10S EO Payload (weighing under 330 grams with 10x optical zoom) and the NYX AX3 Thermal Payload (640 x 480 thermal resolution) as its specialized camera components.</w:t>
      </w:r>
    </w:p>
    <w:p w:rsidR="00E76440" w:rsidRDefault="004D40EB">
      <w:pPr>
        <w:pStyle w:val="ListBullet"/>
        <w:spacing w:after="60"/>
        <w:ind w:left="510"/>
      </w:pPr>
      <w:r>
        <w:t>According to a documented case overview published by NASSCOM, MotionMatics specializes ex</w:t>
      </w:r>
      <w:r>
        <w:t>clusively in camera stabilization systems and software, and its technology has been integrated with more than 10 different Indian drone platforms to serve as a domestic alternative to imports.</w:t>
      </w:r>
    </w:p>
    <w:p w:rsidR="00E76440" w:rsidRDefault="004D40EB">
      <w:pPr>
        <w:keepNext/>
        <w:pBdr>
          <w:left w:val="single" w:sz="24" w:space="6" w:color="52B69A"/>
        </w:pBdr>
        <w:spacing w:before="120" w:after="60"/>
        <w:ind w:left="170"/>
      </w:pPr>
      <w:r>
        <w:rPr>
          <w:b/>
          <w:color w:val="0F172A"/>
          <w:sz w:val="20"/>
        </w:rPr>
        <w:t>Component Performance &amp; Reliability — scored 69/100</w:t>
      </w:r>
    </w:p>
    <w:p w:rsidR="00E76440" w:rsidRDefault="004D40EB">
      <w:pPr>
        <w:keepNext/>
        <w:pBdr>
          <w:left w:val="single" w:sz="24" w:space="6" w:color="52B69A"/>
        </w:pBdr>
        <w:ind w:left="170"/>
      </w:pPr>
      <w:r>
        <w:t>Basic hardw</w:t>
      </w:r>
      <w:r>
        <w:t>are technical specifications were verified through published technical sheets, but critical reliability and performance metrics including latency, mean time between failures, and independent third-party certifications remain unproven or self-reported.</w:t>
      </w:r>
    </w:p>
    <w:p w:rsidR="00E76440" w:rsidRDefault="004D40EB">
      <w:pPr>
        <w:keepNext/>
        <w:spacing w:after="40"/>
        <w:ind w:left="170"/>
      </w:pPr>
      <w:r>
        <w:rPr>
          <w:b/>
          <w:caps/>
          <w:color w:val="64748B"/>
          <w:sz w:val="15"/>
        </w:rPr>
        <w:t>Supp</w:t>
      </w:r>
      <w:r>
        <w:rPr>
          <w:b/>
          <w:caps/>
          <w:color w:val="64748B"/>
          <w:sz w:val="15"/>
        </w:rPr>
        <w:t>orting points</w:t>
      </w:r>
    </w:p>
    <w:p w:rsidR="00E76440" w:rsidRDefault="004D40EB">
      <w:pPr>
        <w:pStyle w:val="ListBullet"/>
        <w:spacing w:after="60"/>
        <w:ind w:left="510"/>
      </w:pPr>
      <w:r>
        <w:t>The GAZE X10S Electro-Optical (EO) drone camera payload features a weight of under 330 grams, 10x optical zoom, 1080p video at 60 FPS, and stabilization of -45° to 100° pitch and -270° to +270° yaw, as detailed in the official GAZE X10S Techn</w:t>
      </w:r>
      <w:r>
        <w:t>ical Specifications.</w:t>
      </w:r>
    </w:p>
    <w:p w:rsidR="00E76440" w:rsidRDefault="004D40EB">
      <w:pPr>
        <w:pStyle w:val="ListBullet"/>
        <w:spacing w:after="60"/>
        <w:ind w:left="510"/>
      </w:pPr>
      <w:r>
        <w:t>The NYX AX3 Thermal Payload features a weight of under 300 grams, a thermal sensor resolution of 640 x 480, and 4x digital zoom, according to the NYX AX3 Technical Specifications.</w:t>
      </w:r>
    </w:p>
    <w:p w:rsidR="00E76440" w:rsidRDefault="004D40EB">
      <w:pPr>
        <w:keepNext/>
        <w:pBdr>
          <w:left w:val="single" w:sz="24" w:space="6" w:color="52B69A"/>
        </w:pBdr>
        <w:spacing w:before="120" w:after="60"/>
        <w:ind w:left="170"/>
      </w:pPr>
      <w:r>
        <w:rPr>
          <w:b/>
          <w:color w:val="0F172A"/>
          <w:sz w:val="20"/>
        </w:rPr>
        <w:t>Indigenous R&amp;D &amp; Innovation — scored 82/100</w:t>
      </w:r>
    </w:p>
    <w:p w:rsidR="00E76440" w:rsidRDefault="004D40EB">
      <w:pPr>
        <w:keepNext/>
        <w:pBdr>
          <w:left w:val="single" w:sz="24" w:space="6" w:color="52B69A"/>
        </w:pBdr>
        <w:ind w:left="170"/>
      </w:pPr>
      <w:r>
        <w:t>Secondary r</w:t>
      </w:r>
      <w:r>
        <w:t>esearch confirms the in-house development, software control algorithms, and new product launches of stabilized camera payloads.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Commercial launch of the "Gaze X10S"</w:t>
      </w:r>
      <w:r>
        <w:t xml:space="preserve"> electro-optical 3-axis stabilized drone camera payload system weighing under 330 grams, developed completely in-house including proprietary embedded real-time Electronic Image Stabilization (EIS) software, as featured in The Noida Startup Building Camera </w:t>
      </w:r>
      <w:r>
        <w:t>Systems for India's MotionMatics Gaze X10S.</w:t>
      </w:r>
    </w:p>
    <w:p w:rsidR="00E76440" w:rsidRDefault="004D40EB">
      <w:pPr>
        <w:pStyle w:val="ListBullet"/>
        <w:spacing w:after="60"/>
        <w:ind w:left="510"/>
      </w:pPr>
      <w:r>
        <w:t>The company successfully integrated MotionMatics' indigenous electro-optical and thermal payload technologies across more than 10 domestic Indian drone platforms, replacing previously imported systems, as verifie</w:t>
      </w:r>
      <w:r>
        <w:t>d in The Noida Startup Building Camera Systems for India's MotionMatics Startup Platforms Integration.</w:t>
      </w:r>
    </w:p>
    <w:p w:rsidR="00E76440" w:rsidRDefault="004D40EB">
      <w:pPr>
        <w:keepNext/>
        <w:pBdr>
          <w:left w:val="single" w:sz="24" w:space="6" w:color="52B69A"/>
        </w:pBdr>
        <w:spacing w:before="120" w:after="60"/>
        <w:ind w:left="170"/>
      </w:pPr>
      <w:r>
        <w:rPr>
          <w:b/>
          <w:color w:val="0F172A"/>
          <w:sz w:val="20"/>
        </w:rPr>
        <w:t>Manufacturing &amp; Supply Chain Capability — scored 91/100</w:t>
      </w:r>
    </w:p>
    <w:p w:rsidR="00E76440" w:rsidRDefault="004D40EB">
      <w:pPr>
        <w:keepNext/>
        <w:pBdr>
          <w:left w:val="single" w:sz="24" w:space="6" w:color="52B69A"/>
        </w:pBdr>
        <w:ind w:left="170"/>
      </w:pPr>
      <w:r>
        <w:t xml:space="preserve">The company's physical facility and platform integrations are verified, but unverified scaled </w:t>
      </w:r>
      <w:r>
        <w:t>production capacities and self-reported metrics place it at a moderate capability level.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MotionMatics has integrated its indigenously designed GAZE X10S camera syst</w:t>
      </w:r>
      <w:r>
        <w:t>em (weighing under 330g) into more than 10 Indian drone platforms, demonstrating active component deployment.</w:t>
      </w:r>
    </w:p>
    <w:p w:rsidR="00E76440" w:rsidRDefault="004D40EB">
      <w:pPr>
        <w:pStyle w:val="ListBullet"/>
        <w:spacing w:after="60"/>
        <w:ind w:left="510"/>
      </w:pPr>
      <w:r>
        <w:t xml:space="preserve">MotionMatics operates an office and manufacturing facility located at Sector-60, Noida, where it conducts prototype hardware-software integration </w:t>
      </w:r>
      <w:r>
        <w:t>and structural mechanical machining.</w:t>
      </w:r>
    </w:p>
    <w:p w:rsidR="00E76440" w:rsidRDefault="004D40EB">
      <w:pPr>
        <w:keepNext/>
        <w:pBdr>
          <w:left w:val="single" w:sz="24" w:space="6" w:color="52B69A"/>
        </w:pBdr>
        <w:spacing w:before="120" w:after="60"/>
        <w:ind w:left="170"/>
      </w:pPr>
      <w:r>
        <w:rPr>
          <w:b/>
          <w:color w:val="0F172A"/>
          <w:sz w:val="20"/>
        </w:rPr>
        <w:t>Regulatory Compliance &amp; Certification — scored 86/100</w:t>
      </w:r>
    </w:p>
    <w:p w:rsidR="00E76440" w:rsidRDefault="004D40EB">
      <w:pPr>
        <w:keepNext/>
        <w:pBdr>
          <w:left w:val="single" w:sz="24" w:space="6" w:color="52B69A"/>
        </w:pBdr>
        <w:ind w:left="170"/>
      </w:pPr>
      <w:r>
        <w:t>Based on primary research, the company has not disclosed specific DGCA, BIS, or ISO certifications from public records; the evidence remains partial and self-reporte</w:t>
      </w:r>
      <w:r>
        <w:t>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MotionMatics states it designs and manufactures indigenous autonomous drone camera payloads and stabilized gimbals from its headquarters in Noida, India, adhering to defense and industrial standards MotionMatics Official Website.</w:t>
      </w:r>
    </w:p>
    <w:p w:rsidR="00E76440" w:rsidRDefault="004D40EB">
      <w:pPr>
        <w:pStyle w:val="ListBullet"/>
        <w:spacing w:after="60"/>
        <w:ind w:left="510"/>
      </w:pPr>
      <w:r>
        <w:t>Publi</w:t>
      </w:r>
      <w:r>
        <w:t>c disclosures and industry event participation highlight the company's focus on indigenous defense equipment and alignment with Indian defense indigenization goals SIDM Exhibitions.</w:t>
      </w:r>
    </w:p>
    <w:p w:rsidR="00E76440" w:rsidRDefault="004D40EB">
      <w:pPr>
        <w:keepNext/>
        <w:pBdr>
          <w:bottom w:val="single" w:sz="6" w:space="3" w:color="E2E8F0"/>
        </w:pBdr>
        <w:spacing w:before="120" w:after="120"/>
      </w:pPr>
      <w:r>
        <w:rPr>
          <w:b/>
          <w:caps/>
          <w:color w:val="1A759F"/>
        </w:rPr>
        <w:lastRenderedPageBreak/>
        <w:t>Y — Business Capability</w:t>
      </w:r>
    </w:p>
    <w:p w:rsidR="00E76440" w:rsidRDefault="004D40EB">
      <w:pPr>
        <w:keepNext/>
        <w:pBdr>
          <w:left w:val="single" w:sz="24" w:space="6" w:color="52B69A"/>
        </w:pBdr>
        <w:spacing w:before="120" w:after="60"/>
        <w:ind w:left="170"/>
      </w:pPr>
      <w:r>
        <w:rPr>
          <w:b/>
          <w:color w:val="0F172A"/>
          <w:sz w:val="20"/>
        </w:rPr>
        <w:t>Customer Base &amp; Contracts — scored 94/100</w:t>
      </w:r>
    </w:p>
    <w:p w:rsidR="00E76440" w:rsidRDefault="004D40EB">
      <w:pPr>
        <w:keepNext/>
        <w:pBdr>
          <w:left w:val="single" w:sz="24" w:space="6" w:color="52B69A"/>
        </w:pBdr>
        <w:ind w:left="170"/>
      </w:pPr>
      <w:r>
        <w:t>Secondar</w:t>
      </w:r>
      <w:r>
        <w:t xml:space="preserve">y research confirms the volume of deliveries (100+ payloads), the profiles of the company's primary customers (domestic drone OEMs and the Indian Army), and its active service status, but based on primary research, the company has not disclosed individual </w:t>
      </w:r>
      <w:r>
        <w:t>named commercial contract volumes or private operator identity lists due to defense sector non-disclosure limitations.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MotionMatics has integrated its indigenous payload systems (such as the GAZE X10S camera system) into more than 10 diff</w:t>
      </w:r>
      <w:r>
        <w:t>erent Indian drone manufacturer (OEM) platforms, providing an alternative to previously imported foreign electronics.</w:t>
      </w:r>
    </w:p>
    <w:p w:rsidR="00E76440" w:rsidRDefault="004D40EB">
      <w:pPr>
        <w:pStyle w:val="ListBullet"/>
        <w:spacing w:after="60"/>
        <w:ind w:left="510"/>
      </w:pPr>
      <w:r>
        <w:t xml:space="preserve">According to verified organizational profiles, MotionMatics has successfully delivered over 100 autonomous drone camera payloads, and its </w:t>
      </w:r>
      <w:r>
        <w:t>products are currently in active operation and deployment service with the Indian Army.</w:t>
      </w:r>
    </w:p>
    <w:p w:rsidR="00E76440" w:rsidRDefault="004D40EB">
      <w:pPr>
        <w:keepNext/>
        <w:pBdr>
          <w:left w:val="single" w:sz="24" w:space="6" w:color="52B69A"/>
        </w:pBdr>
        <w:spacing w:before="120" w:after="60"/>
        <w:ind w:left="170"/>
      </w:pPr>
      <w:r>
        <w:rPr>
          <w:b/>
          <w:color w:val="0F172A"/>
          <w:sz w:val="20"/>
        </w:rPr>
        <w:t>Revenue &amp; Financial Strength — scored 70/100</w:t>
      </w:r>
    </w:p>
    <w:p w:rsidR="00E76440" w:rsidRDefault="004D40EB">
      <w:pPr>
        <w:keepNext/>
        <w:pBdr>
          <w:left w:val="single" w:sz="24" w:space="6" w:color="52B69A"/>
        </w:pBdr>
        <w:ind w:left="170"/>
      </w:pPr>
      <w:r>
        <w:t xml:space="preserve">The company's early revenue tier, paid-up capital, and unfunded status were verified through third-party aggregated </w:t>
      </w:r>
      <w:r>
        <w:t>financial databases, but specific profitability margins, historical growth rates, and external access to institutional capital remain unproven.</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data tracked by Tracxn, Motionmatics Private Limited is an unfunded early-stage s</w:t>
      </w:r>
      <w:r>
        <w:t>tartup that generated less than ₹10 Crore in annual revenue for the financial year ending on March 31, 2025.</w:t>
      </w:r>
    </w:p>
    <w:p w:rsidR="00E76440" w:rsidRDefault="004D40EB">
      <w:pPr>
        <w:pStyle w:val="ListBullet"/>
        <w:spacing w:after="60"/>
        <w:ind w:left="510"/>
      </w:pPr>
      <w:r>
        <w:t xml:space="preserve">Official registrar records verify that the company operates with an authorized share capital of ₹10 Lakh and a paid-up capital of ₹1.01 Lakh, with </w:t>
      </w:r>
      <w:r>
        <w:t>zero active registered charges or institutional debt.</w:t>
      </w:r>
    </w:p>
    <w:p w:rsidR="00E76440" w:rsidRDefault="004D40EB">
      <w:pPr>
        <w:keepNext/>
        <w:pBdr>
          <w:left w:val="single" w:sz="24" w:space="6" w:color="52B69A"/>
        </w:pBdr>
        <w:spacing w:before="120" w:after="60"/>
        <w:ind w:left="170"/>
      </w:pPr>
      <w:r>
        <w:rPr>
          <w:b/>
          <w:color w:val="0F172A"/>
          <w:sz w:val="20"/>
        </w:rPr>
        <w:t>Geographic Reach &amp; Distribution — scored 83/100</w:t>
      </w:r>
    </w:p>
    <w:p w:rsidR="00E76440" w:rsidRDefault="004D40EB">
      <w:pPr>
        <w:keepNext/>
        <w:pBdr>
          <w:left w:val="single" w:sz="24" w:space="6" w:color="52B69A"/>
        </w:pBdr>
        <w:ind w:left="170"/>
      </w:pPr>
      <w:r>
        <w:t xml:space="preserve">Secondary research confirms the presence of the company's sole manufacturing facility/headquarters in Noida and its supply to Indian defense platforms. </w:t>
      </w:r>
      <w:r>
        <w:t>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MotionMatics Private Limited operates its primary office and manufacturing facility at a single physical location (B-58B, 2nd Floor, ALD Building, Sector-60, Noida,</w:t>
      </w:r>
      <w:r>
        <w:t xml:space="preserve"> Uttar Pradesh, India), as verified by the company's official corporate communications.</w:t>
      </w:r>
    </w:p>
    <w:p w:rsidR="00E76440" w:rsidRDefault="004D40EB">
      <w:pPr>
        <w:pStyle w:val="ListBullet"/>
        <w:spacing w:after="60"/>
        <w:ind w:left="510"/>
      </w:pPr>
      <w:r>
        <w:t>The company has integrated its indigenous payloads across "more than 10 Indian drone platforms" and has delivered over 100 payloads that are actively in service with th</w:t>
      </w:r>
      <w:r>
        <w:t>e Indian Army, establishing domestic business transactions within India but outlining no specific physical presence or sales offices in other states.</w:t>
      </w:r>
    </w:p>
    <w:p w:rsidR="00E76440" w:rsidRDefault="004D40EB">
      <w:pPr>
        <w:keepNext/>
        <w:pBdr>
          <w:left w:val="single" w:sz="24" w:space="6" w:color="52B69A"/>
        </w:pBdr>
        <w:spacing w:before="120" w:after="60"/>
        <w:ind w:left="170"/>
      </w:pPr>
      <w:r>
        <w:rPr>
          <w:b/>
          <w:color w:val="0F172A"/>
          <w:sz w:val="20"/>
        </w:rPr>
        <w:t>Strategic Partnerships &amp; Alliances — scored 86/100</w:t>
      </w:r>
    </w:p>
    <w:p w:rsidR="00E76440" w:rsidRDefault="004D40EB">
      <w:pPr>
        <w:keepNext/>
        <w:pBdr>
          <w:left w:val="single" w:sz="24" w:space="6" w:color="52B69A"/>
        </w:pBdr>
        <w:ind w:left="170"/>
      </w:pPr>
      <w:r>
        <w:t>Secondary research confirms active component integratio</w:t>
      </w:r>
      <w:r>
        <w:t>ns and defense deployment through available company and media profiles, but based on primary research, the company has not disclosed formal institutional MoUs, joint ventures, or academic co-development agreements; the evidence remains partial.</w:t>
      </w:r>
    </w:p>
    <w:p w:rsidR="00E76440" w:rsidRDefault="004D40EB">
      <w:pPr>
        <w:keepNext/>
        <w:spacing w:after="40"/>
        <w:ind w:left="170"/>
      </w:pPr>
      <w:r>
        <w:rPr>
          <w:b/>
          <w:caps/>
          <w:color w:val="64748B"/>
          <w:sz w:val="15"/>
        </w:rPr>
        <w:t xml:space="preserve">Supporting </w:t>
      </w:r>
      <w:r>
        <w:rPr>
          <w:b/>
          <w:caps/>
          <w:color w:val="64748B"/>
          <w:sz w:val="15"/>
        </w:rPr>
        <w:t>points</w:t>
      </w:r>
    </w:p>
    <w:p w:rsidR="00E76440" w:rsidRDefault="004D40EB">
      <w:pPr>
        <w:pStyle w:val="ListBullet"/>
        <w:spacing w:after="60"/>
        <w:ind w:left="510"/>
      </w:pPr>
      <w:r>
        <w:t>The company integrated the GAZE X10S camera payload into more than 10 domestic drone platforms, establishing functional supplier relationships with Indian drone integrators and manufacturers such as Johnnette Technologies, EndureAir Systems, and Neo</w:t>
      </w:r>
      <w:r>
        <w:t>Sky India Limited.</w:t>
      </w:r>
    </w:p>
    <w:p w:rsidR="00E76440" w:rsidRDefault="004D40EB">
      <w:pPr>
        <w:pStyle w:val="ListBullet"/>
        <w:spacing w:after="60"/>
        <w:ind w:left="510"/>
      </w:pPr>
      <w:r>
        <w:t>Supply and deployment collaboration with the Indian Army, where their indigenous electro-optical (EO) and thermal imaging payloads are officially in active service.</w:t>
      </w:r>
    </w:p>
    <w:p w:rsidR="00E76440" w:rsidRDefault="004D40EB">
      <w:pPr>
        <w:keepNext/>
        <w:pBdr>
          <w:left w:val="single" w:sz="24" w:space="6" w:color="52B69A"/>
        </w:pBdr>
        <w:spacing w:before="120" w:after="60"/>
        <w:ind w:left="170"/>
      </w:pPr>
      <w:r>
        <w:rPr>
          <w:b/>
          <w:color w:val="0F172A"/>
          <w:sz w:val="20"/>
        </w:rPr>
        <w:t>Market Share &amp; Growth Trajectory — scored 81/100</w:t>
      </w:r>
    </w:p>
    <w:p w:rsidR="00E76440" w:rsidRDefault="004D40EB">
      <w:pPr>
        <w:keepNext/>
        <w:pBdr>
          <w:left w:val="single" w:sz="24" w:space="6" w:color="52B69A"/>
        </w:pBdr>
        <w:ind w:left="170"/>
      </w:pPr>
      <w:r>
        <w:t>The evidence verifies a</w:t>
      </w:r>
      <w:r>
        <w:t xml:space="preserve"> clear growth trajectory with active platform integrations and initial shipments, but precise overall market share data remains unavailable given the company's early-stage private financial status.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an official ecosystem profi</w:t>
      </w:r>
      <w:r>
        <w:t>le and video coverage, MotionMatics has commercialized its lightweight GAZE X10S camera payload and integrated it across domestic Indian drone platforms.</w:t>
      </w:r>
    </w:p>
    <w:p w:rsidR="00E76440" w:rsidRDefault="004D40EB">
      <w:pPr>
        <w:pStyle w:val="ListBullet"/>
        <w:spacing w:after="60"/>
        <w:ind w:left="510"/>
      </w:pPr>
      <w:r>
        <w:t>Corporate tracking data from Tracxn and company disclosures indicate the firm has delivered over 100 a</w:t>
      </w:r>
      <w:r>
        <w:t>utonomous payloads and generated under ₹10 Cr in revenue for the financial year ending March 31, 2025.</w:t>
      </w:r>
    </w:p>
    <w:p w:rsidR="00E76440" w:rsidRDefault="004D40EB">
      <w:pPr>
        <w:pStyle w:val="Heading2"/>
        <w:pageBreakBefore/>
        <w:shd w:val="clear" w:color="auto" w:fill="002857"/>
        <w:spacing w:after="0"/>
      </w:pPr>
      <w:bookmarkStart w:id="17" w:name="_Toc242369926"/>
      <w:r>
        <w:lastRenderedPageBreak/>
        <w:t>AxlDrone India Private Limited</w:t>
      </w:r>
      <w:bookmarkEnd w:id="17"/>
    </w:p>
    <w:p w:rsidR="00E76440" w:rsidRDefault="004D40EB">
      <w:pPr>
        <w:shd w:val="clear" w:color="auto" w:fill="002857"/>
        <w:spacing w:after="200"/>
      </w:pPr>
      <w:r>
        <w:rPr>
          <w:color w:val="CBD5E1"/>
          <w:sz w:val="18"/>
        </w:rPr>
        <w:t xml:space="preserve">axldrone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86</w:t>
      </w:r>
      <w:r>
        <w:rPr>
          <w:color w:val="CBD5E1"/>
          <w:sz w:val="18"/>
        </w:rPr>
        <w:t xml:space="preserve">     Overall </w:t>
      </w:r>
      <w:r>
        <w:rPr>
          <w:b/>
          <w:color w:val="FFFFFF"/>
          <w:sz w:val="20"/>
        </w:rPr>
        <w:t>88</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 xml:space="preserve">Drone Component Portfolio Breadth — </w:t>
      </w:r>
      <w:r>
        <w:rPr>
          <w:b/>
          <w:color w:val="0F172A"/>
          <w:sz w:val="20"/>
        </w:rPr>
        <w:t>scored 100/100</w:t>
      </w:r>
    </w:p>
    <w:p w:rsidR="00E76440" w:rsidRDefault="004D40EB">
      <w:pPr>
        <w:keepNext/>
        <w:pBdr>
          <w:left w:val="single" w:sz="24" w:space="6" w:color="52B69A"/>
        </w:pBdr>
        <w:ind w:left="170"/>
      </w:pPr>
      <w:r>
        <w:t>Secondary research confirms the availability of multiple component types (carrier boards, PDBs, GNSS, batteries, and radio controllers) along with multi-platform compatibility, though standalone motors and cameras were only verified as pre-b</w:t>
      </w:r>
      <w:r>
        <w:t>undled parts of the company's integrated drone kits.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AxlDrone offers an unbundled enterprise-grade drone component list featured on their official store, which includes their indigenous axl Carrier Board, multiple high-current Power Distr</w:t>
      </w:r>
      <w:r>
        <w:t>ibution Boards (PDB 10, PDB 80A, PDB 200A, and PDB 400A), axl Orbit GNSS Receivers, custom Radio Controllers, and high-performance battery systems.</w:t>
      </w:r>
    </w:p>
    <w:p w:rsidR="00E76440" w:rsidRDefault="004D40EB">
      <w:pPr>
        <w:pStyle w:val="ListBullet"/>
        <w:spacing w:after="60"/>
        <w:ind w:left="510"/>
      </w:pPr>
      <w:r>
        <w:t xml:space="preserve">AxlDrone's component line features broad cross-platform architecture, as demonstrated by the axl PDB 80A, a </w:t>
      </w:r>
      <w:r>
        <w:t>multi-layer heavy copper power distribution board engineered to cleanly route power to up to 6 ESCs and integrate seamlessly with standard commercial quadcopter and hexacopter flight controllers from multiple third-party brands.</w:t>
      </w:r>
    </w:p>
    <w:p w:rsidR="00E76440" w:rsidRDefault="004D40EB">
      <w:pPr>
        <w:keepNext/>
        <w:pBdr>
          <w:left w:val="single" w:sz="24" w:space="6" w:color="52B69A"/>
        </w:pBdr>
        <w:spacing w:before="120" w:after="60"/>
        <w:ind w:left="170"/>
      </w:pPr>
      <w:r>
        <w:rPr>
          <w:b/>
          <w:color w:val="0F172A"/>
          <w:sz w:val="20"/>
        </w:rPr>
        <w:t>Component Performance &amp; Rel</w:t>
      </w:r>
      <w:r>
        <w:rPr>
          <w:b/>
          <w:color w:val="0F172A"/>
          <w:sz w:val="20"/>
        </w:rPr>
        <w:t>iability — scored 94/100</w:t>
      </w:r>
    </w:p>
    <w:p w:rsidR="00E76440" w:rsidRDefault="004D40EB">
      <w:pPr>
        <w:keepNext/>
        <w:pBdr>
          <w:left w:val="single" w:sz="24" w:space="6" w:color="52B69A"/>
        </w:pBdr>
        <w:ind w:left="170"/>
      </w:pPr>
      <w:r>
        <w:t>Specific component certifications (BIS) and clear integrated performance benchmarks (45-minute endurance, 15 km range) were verified alongside military procurement proof, but exact sub-component metrics like specific thrust-to-weig</w:t>
      </w:r>
      <w:r>
        <w:t>ht ratios or exact mean time between failures (MTBF) figures remain internal proprietary data; the company still shows a strong, clearly verifiable capability.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company's indigenous components include the "PDB 10" power distribution bo</w:t>
      </w:r>
      <w:r>
        <w:t>ard handling up to 100A continuous current and "axl everfly" LiPo batteries ranging up to 35,000 mAh in configurations from 3S to 16S which feature Bureau of Indian Standards (BIS) certification, according to official product specifications.</w:t>
      </w:r>
    </w:p>
    <w:p w:rsidR="00E76440" w:rsidRDefault="004D40EB">
      <w:pPr>
        <w:pStyle w:val="ListBullet"/>
        <w:spacing w:after="60"/>
        <w:ind w:left="510"/>
      </w:pPr>
      <w:r>
        <w:t xml:space="preserve">The company's </w:t>
      </w:r>
      <w:r>
        <w:t xml:space="preserve">integrated "axl Peregrine" drone features a 45-minute flight endurance, a 15 km transmission range, and has been actively delivered in a 30-unit batch to the Indian Army following successfully verified anti-jamming technical demonstrations, as detailed in </w:t>
      </w:r>
      <w:r>
        <w:t>reports by Kerala Startup Mission and military tracking outlets.</w:t>
      </w:r>
    </w:p>
    <w:p w:rsidR="00E76440" w:rsidRDefault="004D40EB">
      <w:pPr>
        <w:keepNext/>
        <w:pBdr>
          <w:left w:val="single" w:sz="24" w:space="6" w:color="52B69A"/>
        </w:pBdr>
        <w:spacing w:before="120" w:after="60"/>
        <w:ind w:left="170"/>
      </w:pPr>
      <w:r>
        <w:rPr>
          <w:b/>
          <w:color w:val="0F172A"/>
          <w:sz w:val="20"/>
        </w:rPr>
        <w:t>Indigenous R&amp;D &amp; Innovation — scored 96/100</w:t>
      </w:r>
    </w:p>
    <w:p w:rsidR="00E76440" w:rsidRDefault="004D40EB">
      <w:pPr>
        <w:keepNext/>
        <w:pBdr>
          <w:left w:val="single" w:sz="24" w:space="6" w:color="52B69A"/>
        </w:pBdr>
        <w:ind w:left="170"/>
      </w:pPr>
      <w:r>
        <w:t>Secondary research confirms in-house design and development of critical hardware/software components (flight controllers, radio controllers, and OS</w:t>
      </w:r>
      <w:r>
        <w:t>) and defense sector validation via an Indian Army delivery, but based on primary research, the company has not disclosed public records of formal patent numbers or specific DRDO joint collaborations; the capability is high but short of verified market-lea</w:t>
      </w:r>
      <w:r>
        <w:t>ding patent metrics.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Axldrone India designed the "axl Flight Controller," a proprietary professional-grade autopilot system supporting dual motion-sensing IMUs and its own axl V1 firmware, alongside the "axl OneView" professional radio co</w:t>
      </w:r>
      <w:r>
        <w:t>ntroller operating on its proprietary axlDOS secure operating system.</w:t>
      </w:r>
    </w:p>
    <w:p w:rsidR="00E76440" w:rsidRDefault="004D40EB">
      <w:pPr>
        <w:pStyle w:val="ListBullet"/>
        <w:spacing w:after="60"/>
        <w:ind w:left="510"/>
      </w:pPr>
      <w:r>
        <w:t>The company successfully developed and delivered a fleet of 30 indigenously engineered "axl Peregrine" long-range surveillance UAVs to the Indian Army, showcasing integrated hardware and</w:t>
      </w:r>
      <w:r>
        <w:t xml:space="preserve"> software built locally from their labs in Kerala.</w:t>
      </w:r>
    </w:p>
    <w:p w:rsidR="00E76440" w:rsidRDefault="004D40EB">
      <w:pPr>
        <w:keepNext/>
        <w:pBdr>
          <w:left w:val="single" w:sz="24" w:space="6" w:color="52B69A"/>
        </w:pBdr>
        <w:spacing w:before="120" w:after="60"/>
        <w:ind w:left="170"/>
      </w:pPr>
      <w:r>
        <w:rPr>
          <w:b/>
          <w:color w:val="0F172A"/>
          <w:sz w:val="20"/>
        </w:rPr>
        <w:t>Manufacturing &amp; Supply Chain Capability — scored 94/100</w:t>
      </w:r>
    </w:p>
    <w:p w:rsidR="00E76440" w:rsidRDefault="004D40EB">
      <w:pPr>
        <w:keepNext/>
        <w:pBdr>
          <w:left w:val="single" w:sz="24" w:space="6" w:color="52B69A"/>
        </w:pBdr>
        <w:ind w:left="170"/>
      </w:pPr>
      <w:r>
        <w:t>Secondary research confirms in-house PCB/PDB component design, battery series availability, localization claims, and the company's manufacturing loca</w:t>
      </w:r>
      <w:r>
        <w:t>tion.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AxlDrone India Private Limited maintains its hardware assembly and engineering base out of a dedicated manufacturing unit located in Palakkad, Kerala, alongsi</w:t>
      </w:r>
      <w:r>
        <w:t>de software hubs in Kochi and Kozhikode.</w:t>
      </w:r>
    </w:p>
    <w:p w:rsidR="00E76440" w:rsidRDefault="004D40EB">
      <w:pPr>
        <w:pStyle w:val="ListBullet"/>
        <w:spacing w:after="60"/>
        <w:ind w:left="510"/>
      </w:pPr>
      <w:r>
        <w:t>The company self-reports an indigenous cost sheet of approximately 90% for its components, producing localized items such as multi-layer FR4/heavy copper power distribution boards and high-performance battery packs.</w:t>
      </w:r>
    </w:p>
    <w:p w:rsidR="00E76440" w:rsidRDefault="004D40EB">
      <w:pPr>
        <w:keepNext/>
        <w:pBdr>
          <w:left w:val="single" w:sz="24" w:space="6" w:color="52B69A"/>
        </w:pBdr>
        <w:spacing w:before="120" w:after="60"/>
        <w:ind w:left="170"/>
      </w:pPr>
      <w:r>
        <w:rPr>
          <w:b/>
          <w:color w:val="0F172A"/>
          <w:sz w:val="20"/>
        </w:rPr>
        <w:lastRenderedPageBreak/>
        <w:t>Regulatory Compliance &amp; Certification — scored 65/100</w:t>
      </w:r>
    </w:p>
    <w:p w:rsidR="00E76440" w:rsidRDefault="004D40EB">
      <w:pPr>
        <w:keepNext/>
        <w:pBdr>
          <w:left w:val="single" w:sz="24" w:space="6" w:color="52B69A"/>
        </w:pBdr>
        <w:ind w:left="170"/>
      </w:pPr>
      <w:r>
        <w:t>Based on primary research, the company has not disclosed compliance with DGCA type approvals, BIS standards, or ISO certifications from independent public records.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Based on primary </w:t>
      </w:r>
      <w:r>
        <w:t>research, the company has not disclosed public documentation regarding ISO quality management certifications or defense procurement compliance records for the company.</w:t>
      </w:r>
    </w:p>
    <w:p w:rsidR="00E76440" w:rsidRDefault="004D40EB">
      <w:pPr>
        <w:keepNext/>
        <w:pBdr>
          <w:bottom w:val="single" w:sz="6" w:space="3" w:color="E2E8F0"/>
        </w:pBdr>
        <w:spacing w:before="120" w:after="120"/>
      </w:pPr>
      <w:r>
        <w:rPr>
          <w:b/>
          <w:caps/>
          <w:color w:val="1A759F"/>
        </w:rPr>
        <w:t>Y — Business Capability</w:t>
      </w:r>
    </w:p>
    <w:p w:rsidR="00E76440" w:rsidRDefault="004D40EB">
      <w:pPr>
        <w:keepNext/>
        <w:pBdr>
          <w:left w:val="single" w:sz="24" w:space="6" w:color="52B69A"/>
        </w:pBdr>
        <w:spacing w:before="120" w:after="60"/>
        <w:ind w:left="170"/>
      </w:pPr>
      <w:r>
        <w:rPr>
          <w:b/>
          <w:color w:val="0F172A"/>
          <w:sz w:val="20"/>
        </w:rPr>
        <w:t>Customer Base &amp; Contracts — scored 94/100</w:t>
      </w:r>
    </w:p>
    <w:p w:rsidR="00E76440" w:rsidRDefault="004D40EB">
      <w:pPr>
        <w:keepNext/>
        <w:pBdr>
          <w:left w:val="single" w:sz="24" w:space="6" w:color="52B69A"/>
        </w:pBdr>
        <w:ind w:left="170"/>
      </w:pPr>
      <w:r>
        <w:t>Secondary research con</w:t>
      </w:r>
      <w:r>
        <w:t>firms the company's active supply contract with a defense entity (Indian Army) and its active pipeline positioning with international drone OEMs, though comprehensive customer numbers and a public order book list were not fully disclosed; the capability is</w:t>
      </w:r>
      <w:r>
        <w:t xml:space="preserve"> still clear and verifiable.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delivered a contract order of 30 indigenously developed Axl Peregrine surveillance UAVs to the Indian Army, manufactured at their facility near Kochi.</w:t>
      </w:r>
    </w:p>
    <w:p w:rsidR="00E76440" w:rsidRDefault="004D40EB">
      <w:pPr>
        <w:pStyle w:val="ListBullet"/>
        <w:spacing w:after="60"/>
        <w:ind w:left="510"/>
      </w:pPr>
      <w:r>
        <w:t>The company received a formal visit from the C</w:t>
      </w:r>
      <w:r>
        <w:t>onsulate General of Canada at its Kochi headquarters to discuss supplier partnerships as a non-Chinese component vendor for Canadian drone OEMs.</w:t>
      </w:r>
    </w:p>
    <w:p w:rsidR="00E76440" w:rsidRDefault="004D40EB">
      <w:pPr>
        <w:keepNext/>
        <w:pBdr>
          <w:left w:val="single" w:sz="24" w:space="6" w:color="52B69A"/>
        </w:pBdr>
        <w:spacing w:before="120" w:after="60"/>
        <w:ind w:left="170"/>
      </w:pPr>
      <w:r>
        <w:rPr>
          <w:b/>
          <w:color w:val="0F172A"/>
          <w:sz w:val="20"/>
        </w:rPr>
        <w:t>Revenue &amp; Financial Strength — scored 77/100</w:t>
      </w:r>
    </w:p>
    <w:p w:rsidR="00E76440" w:rsidRDefault="004D40EB">
      <w:pPr>
        <w:keepNext/>
        <w:pBdr>
          <w:left w:val="single" w:sz="24" w:space="6" w:color="52B69A"/>
        </w:pBdr>
        <w:ind w:left="170"/>
      </w:pPr>
      <w:r>
        <w:t>The micro-scale annual revenue (₹1.66 Cr) and positive financial t</w:t>
      </w:r>
      <w:r>
        <w:t>rajectory (80% CAGR) were verified, but based on primary research, the company has not disclosed any venture capital backing or material institutional funding presence.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official corporate registries via The Company Check, Axl</w:t>
      </w:r>
      <w:r>
        <w:t>Drone India Private Limited reported an annual operating revenue of ₹1.66 Crores for the financial year ending March 31, 2025, which represents an 80% year-on-year growth.</w:t>
      </w:r>
    </w:p>
    <w:p w:rsidR="00E76440" w:rsidRDefault="004D40EB">
      <w:pPr>
        <w:pStyle w:val="ListBullet"/>
        <w:spacing w:after="60"/>
        <w:ind w:left="510"/>
      </w:pPr>
      <w:r>
        <w:t>As documented by Tracxn, the company operates as an early-stage, bootstrapped entity</w:t>
      </w:r>
      <w:r>
        <w:t xml:space="preserve"> with a minimal authorized share capital of ₹1 Lakh and paid-up capital of ₹1 Lakh, receiving entry-level incubation ecosystem exposure with no public institutional or venture capital funding rounds disclosed.</w:t>
      </w:r>
    </w:p>
    <w:p w:rsidR="00E76440" w:rsidRDefault="004D40EB">
      <w:pPr>
        <w:keepNext/>
        <w:pBdr>
          <w:left w:val="single" w:sz="24" w:space="6" w:color="52B69A"/>
        </w:pBdr>
        <w:spacing w:before="120" w:after="60"/>
        <w:ind w:left="170"/>
      </w:pPr>
      <w:r>
        <w:rPr>
          <w:b/>
          <w:color w:val="0F172A"/>
          <w:sz w:val="20"/>
        </w:rPr>
        <w:t>Geographic Reach &amp; Distribution — scored 89/10</w:t>
      </w:r>
      <w:r>
        <w:rPr>
          <w:b/>
          <w:color w:val="0F172A"/>
          <w:sz w:val="20"/>
        </w:rPr>
        <w:t>0</w:t>
      </w:r>
    </w:p>
    <w:p w:rsidR="00E76440" w:rsidRDefault="004D40EB">
      <w:pPr>
        <w:keepNext/>
        <w:pBdr>
          <w:left w:val="single" w:sz="24" w:space="6" w:color="52B69A"/>
        </w:pBdr>
        <w:ind w:left="170"/>
      </w:pPr>
      <w:r>
        <w:t>Secondary research confirms the company's physical presence in Kerala and third-party distribution via Evelta.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AxlDrone details its headquarters in Kochi, an oper</w:t>
      </w:r>
      <w:r>
        <w:t>ational manufacturing unit in Palakkad, and a Global Support Centre in Calicut on its official About Us page.</w:t>
      </w:r>
    </w:p>
    <w:p w:rsidR="00E76440" w:rsidRDefault="004D40EB">
      <w:pPr>
        <w:pStyle w:val="ListBullet"/>
        <w:spacing w:after="60"/>
        <w:ind w:left="510"/>
      </w:pPr>
      <w:r>
        <w:t>The company lists organizational roles including a Regional VP for Sales and a VP for International Sales on its official Leadership Team page.</w:t>
      </w:r>
    </w:p>
    <w:p w:rsidR="00E76440" w:rsidRDefault="004D40EB">
      <w:pPr>
        <w:keepNext/>
        <w:pBdr>
          <w:left w:val="single" w:sz="24" w:space="6" w:color="52B69A"/>
        </w:pBdr>
        <w:spacing w:before="120" w:after="60"/>
        <w:ind w:left="170"/>
      </w:pPr>
      <w:r>
        <w:rPr>
          <w:b/>
          <w:color w:val="0F172A"/>
          <w:sz w:val="20"/>
        </w:rPr>
        <w:t>St</w:t>
      </w:r>
      <w:r>
        <w:rPr>
          <w:b/>
          <w:color w:val="0F172A"/>
          <w:sz w:val="20"/>
        </w:rPr>
        <w:t>rategic Partnerships &amp; Alliances — scored 93/100</w:t>
      </w:r>
    </w:p>
    <w:p w:rsidR="00E76440" w:rsidRDefault="004D40EB">
      <w:pPr>
        <w:keepNext/>
        <w:pBdr>
          <w:left w:val="single" w:sz="24" w:space="6" w:color="52B69A"/>
        </w:pBdr>
        <w:ind w:left="170"/>
      </w:pPr>
      <w:r>
        <w:t>Secondary research confirms official collaborations with a state technology provider (KELTRON) and public/private logistics aggregators alongside verified defense supply deployments, providing clear and soli</w:t>
      </w:r>
      <w:r>
        <w:t>d evidence on this measure.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signed a memorandum of understanding (MoU) with KELTRON (Kerala State Electronics Development Corporation) to collaborate on innovative development and delivery initiatives for diverse drone and tec</w:t>
      </w:r>
      <w:r>
        <w:t>hnology projects, as documented by UL CyberPark.</w:t>
      </w:r>
    </w:p>
    <w:p w:rsidR="00E76440" w:rsidRDefault="004D40EB">
      <w:pPr>
        <w:pStyle w:val="ListBullet"/>
        <w:spacing w:after="60"/>
        <w:ind w:left="510"/>
      </w:pPr>
      <w:r>
        <w:t xml:space="preserve">The company has a defense supply and procurement collaboration verified via a case study involving component tracking and support for heavy logistics operations with TKM Logistics (a TATA Group company), as </w:t>
      </w:r>
      <w:r>
        <w:t>published on the official Axldrone Website.</w:t>
      </w:r>
    </w:p>
    <w:p w:rsidR="00E76440" w:rsidRDefault="004D40EB">
      <w:pPr>
        <w:keepNext/>
        <w:pBdr>
          <w:left w:val="single" w:sz="24" w:space="6" w:color="52B69A"/>
        </w:pBdr>
        <w:spacing w:before="120" w:after="60"/>
        <w:ind w:left="170"/>
      </w:pPr>
      <w:r>
        <w:rPr>
          <w:b/>
          <w:color w:val="0F172A"/>
          <w:sz w:val="20"/>
        </w:rPr>
        <w:lastRenderedPageBreak/>
        <w:t>Market Share &amp; Growth Trajectory — scored 79/100</w:t>
      </w:r>
    </w:p>
    <w:p w:rsidR="00E76440" w:rsidRDefault="004D40EB">
      <w:pPr>
        <w:keepNext/>
        <w:pBdr>
          <w:left w:val="single" w:sz="24" w:space="6" w:color="52B69A"/>
        </w:pBdr>
        <w:ind w:left="170"/>
      </w:pPr>
      <w:r>
        <w:t xml:space="preserve">The company's high growth trajectory (80% CAGR) was successfully verified using third-party data, but based on primary research, the company has not disclosed its </w:t>
      </w:r>
      <w:r>
        <w:t>exact numeric market share within the wider multi-billion dollar Indian drone component landscape.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Financial profiling from Tracxn limits the company's reported revenue to less than ₹10 Crore for the financial year ending March 31, 2025, </w:t>
      </w:r>
      <w:r>
        <w:t>though it demonstrated an annual revenue growth rate (CAGR) of 80% over the preceding year.</w:t>
      </w:r>
    </w:p>
    <w:p w:rsidR="00E76440" w:rsidRDefault="004D40EB">
      <w:pPr>
        <w:pStyle w:val="Heading2"/>
        <w:pageBreakBefore/>
        <w:shd w:val="clear" w:color="auto" w:fill="002857"/>
        <w:spacing w:after="0"/>
      </w:pPr>
      <w:bookmarkStart w:id="18" w:name="_Toc242369927"/>
      <w:r>
        <w:lastRenderedPageBreak/>
        <w:t>Zepco Technologies Private Limited</w:t>
      </w:r>
      <w:bookmarkEnd w:id="18"/>
    </w:p>
    <w:p w:rsidR="00E76440" w:rsidRDefault="004D40EB">
      <w:pPr>
        <w:shd w:val="clear" w:color="auto" w:fill="002857"/>
        <w:spacing w:after="200"/>
      </w:pPr>
      <w:r>
        <w:rPr>
          <w:color w:val="CBD5E1"/>
          <w:sz w:val="18"/>
        </w:rPr>
        <w:t xml:space="preserve">Zepco Technologies   </w:t>
      </w:r>
      <w:r>
        <w:rPr>
          <w:color w:val="C4B5FD"/>
          <w:sz w:val="18"/>
        </w:rPr>
        <w:t xml:space="preserve">● </w:t>
      </w:r>
      <w:r>
        <w:rPr>
          <w:b/>
          <w:color w:val="FFFFFF"/>
          <w:sz w:val="18"/>
        </w:rPr>
        <w:t>Trailblazers</w:t>
      </w:r>
      <w:r>
        <w:rPr>
          <w:color w:val="CBD5E1"/>
          <w:sz w:val="18"/>
        </w:rPr>
        <w:t xml:space="preserve">     X </w:t>
      </w:r>
      <w:r>
        <w:rPr>
          <w:b/>
          <w:color w:val="FFFFFF"/>
          <w:sz w:val="20"/>
        </w:rPr>
        <w:t>95</w:t>
      </w:r>
      <w:r>
        <w:rPr>
          <w:color w:val="CBD5E1"/>
          <w:sz w:val="18"/>
        </w:rPr>
        <w:t xml:space="preserve">     Y </w:t>
      </w:r>
      <w:r>
        <w:rPr>
          <w:b/>
          <w:color w:val="FFFFFF"/>
          <w:sz w:val="20"/>
        </w:rPr>
        <w:t>80</w:t>
      </w:r>
      <w:r>
        <w:rPr>
          <w:color w:val="CBD5E1"/>
          <w:sz w:val="18"/>
        </w:rPr>
        <w:t xml:space="preserve">     Overall </w:t>
      </w:r>
      <w:r>
        <w:rPr>
          <w:b/>
          <w:color w:val="FFFFFF"/>
          <w:sz w:val="20"/>
        </w:rPr>
        <w:t>88</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w:t>
      </w:r>
      <w:r>
        <w:rPr>
          <w:b/>
          <w:color w:val="0F172A"/>
          <w:sz w:val="20"/>
        </w:rPr>
        <w:t>cored 91/100</w:t>
      </w:r>
    </w:p>
    <w:p w:rsidR="00E76440" w:rsidRDefault="004D40EB">
      <w:pPr>
        <w:keepNext/>
        <w:pBdr>
          <w:left w:val="single" w:sz="24" w:space="6" w:color="52B69A"/>
        </w:pBdr>
        <w:ind w:left="170"/>
      </w:pPr>
      <w:r>
        <w:t>Secondary research confirms that Zepco offers propulsion motors, ESCs, and flight controllers.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Zepco Technologies provides custom electric propulsion h</w:t>
      </w:r>
      <w:r>
        <w:t>ardware through its PRV Series drone motors, which cover an operational spectrum ranging from 300 W to 40 kW and achieved a high-altitude heavy-lift milestone at Umling La Pass, Ladakh.</w:t>
      </w:r>
    </w:p>
    <w:p w:rsidR="00E76440" w:rsidRDefault="004D40EB">
      <w:pPr>
        <w:pStyle w:val="ListBullet"/>
        <w:spacing w:after="60"/>
        <w:ind w:left="510"/>
      </w:pPr>
      <w:r>
        <w:t>The company designs and manufactures specialized "Made in India" drone</w:t>
      </w:r>
      <w:r>
        <w:t xml:space="preserve"> flight controllers and electronic speed controllers (ESCs) featuring integrated motor control algorithms optimized through a technical engagement with IISc Bengaluru.</w:t>
      </w:r>
    </w:p>
    <w:p w:rsidR="00E76440" w:rsidRDefault="004D40EB">
      <w:pPr>
        <w:keepNext/>
        <w:pBdr>
          <w:left w:val="single" w:sz="24" w:space="6" w:color="52B69A"/>
        </w:pBdr>
        <w:spacing w:before="120" w:after="60"/>
        <w:ind w:left="170"/>
      </w:pPr>
      <w:r>
        <w:rPr>
          <w:b/>
          <w:color w:val="0F172A"/>
          <w:sz w:val="20"/>
        </w:rPr>
        <w:t>Component Performance &amp; Reliability — scored 100/100</w:t>
      </w:r>
    </w:p>
    <w:p w:rsidR="00E76440" w:rsidRDefault="004D40EB">
      <w:pPr>
        <w:keepNext/>
        <w:pBdr>
          <w:left w:val="single" w:sz="24" w:space="6" w:color="52B69A"/>
        </w:pBdr>
        <w:ind w:left="170"/>
      </w:pPr>
      <w:r>
        <w:t>High-altitude payload endurance, th</w:t>
      </w:r>
      <w:r>
        <w:t>rust performance via field tests, and formal defense quality certifications were verified.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Zepco Technologies' indigenous 16kW propulsion system powered a world rec</w:t>
      </w:r>
      <w:r>
        <w:t>ord-setting high-altitude drone flight at Umling La Pass, Ladakh (19,024 feet), lifting a 30 kg payload under thin-air, high-wind conditions with a 100 kg takeoff weight, as reported by Raksha Anirveda and Zepco Technologies.</w:t>
      </w:r>
    </w:p>
    <w:p w:rsidR="00E76440" w:rsidRDefault="004D40EB">
      <w:pPr>
        <w:pStyle w:val="ListBullet"/>
        <w:spacing w:after="60"/>
        <w:ind w:left="510"/>
      </w:pPr>
      <w:r>
        <w:t>Zepco Technologies attained fo</w:t>
      </w:r>
      <w:r>
        <w:t>rmal certification from the Directorate General of Aeronautical Quality Assurance (DGAQA) in January 2026, validating manufacturing compliance alongside testing partnerships with RCI/DRDO and Bharat Electronics Limited (BEL), documented on ZepcoTek's offic</w:t>
      </w:r>
      <w:r>
        <w:t>ial timeline.</w:t>
      </w:r>
    </w:p>
    <w:p w:rsidR="00E76440" w:rsidRDefault="004D40EB">
      <w:pPr>
        <w:keepNext/>
        <w:pBdr>
          <w:left w:val="single" w:sz="24" w:space="6" w:color="52B69A"/>
        </w:pBdr>
        <w:spacing w:before="120" w:after="60"/>
        <w:ind w:left="170"/>
      </w:pPr>
      <w:r>
        <w:rPr>
          <w:b/>
          <w:color w:val="0F172A"/>
          <w:sz w:val="20"/>
        </w:rPr>
        <w:t>Indigenous R&amp;D &amp; Innovation — scored 92/100</w:t>
      </w:r>
    </w:p>
    <w:p w:rsidR="00E76440" w:rsidRDefault="004D40EB">
      <w:pPr>
        <w:keepNext/>
        <w:pBdr>
          <w:left w:val="single" w:sz="24" w:space="6" w:color="52B69A"/>
        </w:pBdr>
        <w:ind w:left="170"/>
      </w:pPr>
      <w:r>
        <w:t xml:space="preserve">Secondary research confirms the company's in-house design capability via its advanced algorithm development with IISc and a physical high-altitude launch milestone, but could not independently </w:t>
      </w:r>
      <w:r>
        <w:t>cross-examine specific patent filing numbers, exact R&amp;D spending, or active DRDO collaborations; the capability remains clear and verifiable overall.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Zepco Technolo</w:t>
      </w:r>
      <w:r>
        <w:t>gies entered into a formal technical engagement with the Indian Institute of Science (IISc) Bengaluru to develop advanced, intelligent motor-control algorithms for electric propulsion systems, according to professional records from LinkedIn.</w:t>
      </w:r>
    </w:p>
    <w:p w:rsidR="00E76440" w:rsidRDefault="004D40EB">
      <w:pPr>
        <w:pStyle w:val="ListBullet"/>
        <w:spacing w:after="60"/>
        <w:ind w:left="510"/>
      </w:pPr>
      <w:r>
        <w:t>Zepco's indige</w:t>
      </w:r>
      <w:r>
        <w:t>nous PRV Series drone propulsion hardware successfully executed a record high-altitude milestone by lifting a 30 kg payload at an altitude of 19,024 feet at Umling La Pass, as documented by Raksha Anirveda.</w:t>
      </w:r>
    </w:p>
    <w:p w:rsidR="00E76440" w:rsidRDefault="004D40EB">
      <w:pPr>
        <w:keepNext/>
        <w:pBdr>
          <w:left w:val="single" w:sz="24" w:space="6" w:color="52B69A"/>
        </w:pBdr>
        <w:spacing w:before="120" w:after="60"/>
        <w:ind w:left="170"/>
      </w:pPr>
      <w:r>
        <w:rPr>
          <w:b/>
          <w:color w:val="0F172A"/>
          <w:sz w:val="20"/>
        </w:rPr>
        <w:t xml:space="preserve">Manufacturing &amp; Supply Chain Capability — scored </w:t>
      </w:r>
      <w:r>
        <w:rPr>
          <w:b/>
          <w:color w:val="0F172A"/>
          <w:sz w:val="20"/>
        </w:rPr>
        <w:t>94/100</w:t>
      </w:r>
    </w:p>
    <w:p w:rsidR="00E76440" w:rsidRDefault="004D40EB">
      <w:pPr>
        <w:keepNext/>
        <w:pBdr>
          <w:left w:val="single" w:sz="24" w:space="6" w:color="52B69A"/>
        </w:pBdr>
        <w:ind w:left="170"/>
      </w:pPr>
      <w:r>
        <w:t>Secondary research confirms in-house testing/assembly facilities, motor validation infrastructure, and dedicated PCBA capabilities through its strategic EMS partnership, but based on primary research, the company has not disclosed specific numerical</w:t>
      </w:r>
      <w:r>
        <w:t xml:space="preserve"> volume metrics (production capacity numbers), exact lead times, and battery pack production lines; the evidence remains partial and self-reported.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In 2025, Zepco Technologies expanded its operations by relocating to a larger 15,000+ squa</w:t>
      </w:r>
      <w:r>
        <w:t>re foot facility in Bengaluru with integrated infrastructure for research and development, testing, motor validation, and assembly to scale its drone propulsion hardware.</w:t>
      </w:r>
    </w:p>
    <w:p w:rsidR="00E76440" w:rsidRDefault="004D40EB">
      <w:pPr>
        <w:pStyle w:val="ListBullet"/>
        <w:spacing w:after="60"/>
        <w:ind w:left="510"/>
      </w:pPr>
      <w:r>
        <w:t xml:space="preserve">Zepco Technologies established automated scalable production through a strategic </w:t>
      </w:r>
      <w:r>
        <w:t>equity stake in an associate electronic manufacturing services (EMS) company, Micron EMS, which provides a 43,000+ square foot facility equipped with 3 SMT lines certified to ISO 9001, IATF 16949, and EN ISO 13485.</w:t>
      </w:r>
    </w:p>
    <w:p w:rsidR="00E76440" w:rsidRDefault="004D40EB">
      <w:pPr>
        <w:keepNext/>
        <w:pBdr>
          <w:left w:val="single" w:sz="24" w:space="6" w:color="52B69A"/>
        </w:pBdr>
        <w:spacing w:before="120" w:after="60"/>
        <w:ind w:left="170"/>
      </w:pPr>
      <w:r>
        <w:rPr>
          <w:b/>
          <w:color w:val="0F172A"/>
          <w:sz w:val="20"/>
        </w:rPr>
        <w:lastRenderedPageBreak/>
        <w:t>Regulatory Compliance &amp; Certification — s</w:t>
      </w:r>
      <w:r>
        <w:rPr>
          <w:b/>
          <w:color w:val="0F172A"/>
          <w:sz w:val="20"/>
        </w:rPr>
        <w:t>cored 98/100</w:t>
      </w:r>
    </w:p>
    <w:p w:rsidR="00E76440" w:rsidRDefault="004D40EB">
      <w:pPr>
        <w:keepNext/>
        <w:pBdr>
          <w:left w:val="single" w:sz="24" w:space="6" w:color="52B69A"/>
        </w:pBdr>
        <w:ind w:left="170"/>
      </w:pPr>
      <w:r>
        <w:t>Secondary research confirms the company's defense-level DGAQA certification and its manufacturing facility's ISO alignments, but specific DGCA type approvals or individual BIS component certifications were not explicitly documented; the capabi</w:t>
      </w:r>
      <w:r>
        <w:t>lity is clear and verifiable on this single measure.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In January 2026, Zepco Technologies officially became a Directorate General of Aeronautical Quality Assurance (DGAQA) certified organization, validating its alignment with rigorous Indi</w:t>
      </w:r>
      <w:r>
        <w:t>an defense procurement norms and aerospace quality standards (Source: Zepco Technologies Company Timeline).</w:t>
      </w:r>
    </w:p>
    <w:p w:rsidR="00E76440" w:rsidRDefault="004D40EB">
      <w:pPr>
        <w:pStyle w:val="ListBullet"/>
        <w:spacing w:after="60"/>
        <w:ind w:left="510"/>
      </w:pPr>
      <w:r>
        <w:t>Zepco's associate electronics manufacturing services (EMS) company operates three SMT lines that are fully certified under ISO 9001, IATF 16949, and</w:t>
      </w:r>
      <w:r>
        <w:t xml:space="preserve"> EN ISO 13485 standards to support compliant hardware production (Source: Zepco Technologies Home Page).</w:t>
      </w:r>
    </w:p>
    <w:p w:rsidR="00E76440" w:rsidRDefault="004D40EB">
      <w:pPr>
        <w:keepNext/>
        <w:pBdr>
          <w:bottom w:val="single" w:sz="6" w:space="3" w:color="E2E8F0"/>
        </w:pBdr>
        <w:spacing w:before="120" w:after="120"/>
      </w:pPr>
      <w:r>
        <w:rPr>
          <w:b/>
          <w:caps/>
          <w:color w:val="1A759F"/>
        </w:rPr>
        <w:t>Y — Business Capability</w:t>
      </w:r>
    </w:p>
    <w:p w:rsidR="00E76440" w:rsidRDefault="004D40EB">
      <w:pPr>
        <w:keepNext/>
        <w:pBdr>
          <w:left w:val="single" w:sz="24" w:space="6" w:color="52B69A"/>
        </w:pBdr>
        <w:spacing w:before="120" w:after="60"/>
        <w:ind w:left="170"/>
      </w:pPr>
      <w:r>
        <w:rPr>
          <w:b/>
          <w:color w:val="0F172A"/>
          <w:sz w:val="20"/>
        </w:rPr>
        <w:t>Customer Base &amp; Contracts — scored 72/100</w:t>
      </w:r>
    </w:p>
    <w:p w:rsidR="00E76440" w:rsidRDefault="004D40EB">
      <w:pPr>
        <w:keepNext/>
        <w:pBdr>
          <w:left w:val="single" w:sz="24" w:space="6" w:color="52B69A"/>
        </w:pBdr>
        <w:ind w:left="170"/>
      </w:pPr>
      <w:r>
        <w:t xml:space="preserve">Secondary research confirms that the company has self-reported custom contracts with </w:t>
      </w:r>
      <w:r>
        <w:t>global OEMs in the U.S. and Europe and a technical partnership with IISc Bengaluru, but specific names of commercial drone OEMs, defense PSUs, or official public procurement order books remain largely undisclosed due to defense and private-label confidenti</w:t>
      </w:r>
      <w:r>
        <w:t>ality; the evidence remains partial.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Zepco Technologies has successfully engineered custom solutions for global original equipment manufacturers (OEMs) across Europe and the United States, including a patented "e-Conversion Mode" inverter</w:t>
      </w:r>
      <w:r>
        <w:t xml:space="preserve"> for a major European power electronics company.</w:t>
      </w:r>
    </w:p>
    <w:p w:rsidR="00E76440" w:rsidRDefault="004D40EB">
      <w:pPr>
        <w:pStyle w:val="ListBullet"/>
        <w:spacing w:after="60"/>
        <w:ind w:left="510"/>
      </w:pPr>
      <w:r>
        <w:t>The company has officially entered into a technical engineering engagement with the Indian Institute of Science (IISc), Bengaluru, to develop advanced motor-control algorithms for intelligent electric propul</w:t>
      </w:r>
      <w:r>
        <w:t>sion.</w:t>
      </w:r>
    </w:p>
    <w:p w:rsidR="00E76440" w:rsidRDefault="004D40EB">
      <w:pPr>
        <w:keepNext/>
        <w:pBdr>
          <w:left w:val="single" w:sz="24" w:space="6" w:color="52B69A"/>
        </w:pBdr>
        <w:spacing w:before="120" w:after="60"/>
        <w:ind w:left="170"/>
      </w:pPr>
      <w:r>
        <w:rPr>
          <w:b/>
          <w:color w:val="0F172A"/>
          <w:sz w:val="20"/>
        </w:rPr>
        <w:t>Revenue &amp; Financial Strength — scored 85/100</w:t>
      </w:r>
    </w:p>
    <w:p w:rsidR="00E76440" w:rsidRDefault="004D40EB">
      <w:pPr>
        <w:keepNext/>
        <w:pBdr>
          <w:left w:val="single" w:sz="24" w:space="6" w:color="52B69A"/>
        </w:pBdr>
        <w:ind w:left="170"/>
      </w:pPr>
      <w:r>
        <w:t xml:space="preserve">Secondary research confirms the company's precise annual revenues (FY24 and FY25) and its total capital raised ($2.68M) through third-party financial and venture databases, but exact profitability margins </w:t>
      </w:r>
      <w:r>
        <w:t>remain internal or partial; the overall financial profile reflects a verified, early-stage capability.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public regulatory data reported via The Company Check and official corporate updates from its investor Avalon Technologies</w:t>
      </w:r>
      <w:r>
        <w:t>, Zepco Technologies reported a revenue from operations of ₹4.22 crore (approx. $500k USD) for FY 2023–24, which later shifted to ₹3.77 crore for the financial year ending March 31, 2025.</w:t>
      </w:r>
    </w:p>
    <w:p w:rsidR="00E76440" w:rsidRDefault="004D40EB">
      <w:pPr>
        <w:keepNext/>
        <w:pBdr>
          <w:left w:val="single" w:sz="24" w:space="6" w:color="52B69A"/>
        </w:pBdr>
        <w:spacing w:before="120" w:after="60"/>
        <w:ind w:left="170"/>
      </w:pPr>
      <w:r>
        <w:rPr>
          <w:b/>
          <w:color w:val="0F172A"/>
          <w:sz w:val="20"/>
        </w:rPr>
        <w:t>Geographic Reach &amp; Distribution — scored 85/100</w:t>
      </w:r>
    </w:p>
    <w:p w:rsidR="00E76440" w:rsidRDefault="004D40EB">
      <w:pPr>
        <w:keepNext/>
        <w:pBdr>
          <w:left w:val="single" w:sz="24" w:space="6" w:color="52B69A"/>
        </w:pBdr>
        <w:ind w:left="170"/>
      </w:pPr>
      <w:r>
        <w:t>Secondary research c</w:t>
      </w:r>
      <w:r>
        <w:t>onfirms the presence of the company's core assembly/R&amp;D facility in Bengaluru and domestic outreach through an industry trade show in Mumbai.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Zepco Technologies sho</w:t>
      </w:r>
      <w:r>
        <w:t>wcased its drone hardware and advanced innovations outside its base region at the Drone Expo &amp; Conference 2025 held at the Bombay Exhibition Centre in Mumbai, Maharashtra.</w:t>
      </w:r>
    </w:p>
    <w:p w:rsidR="00E76440" w:rsidRDefault="004D40EB">
      <w:pPr>
        <w:pStyle w:val="ListBullet"/>
        <w:spacing w:after="60"/>
        <w:ind w:left="510"/>
      </w:pPr>
      <w:r>
        <w:t>Based on primary research, the company has not disclosed dedicated regional sales of</w:t>
      </w:r>
      <w:r>
        <w:t>fices, external distributors, or export locations listed.</w:t>
      </w:r>
    </w:p>
    <w:p w:rsidR="00E76440" w:rsidRDefault="004D40EB">
      <w:pPr>
        <w:keepNext/>
        <w:pBdr>
          <w:left w:val="single" w:sz="24" w:space="6" w:color="52B69A"/>
        </w:pBdr>
        <w:spacing w:before="120" w:after="60"/>
        <w:ind w:left="170"/>
      </w:pPr>
      <w:r>
        <w:rPr>
          <w:b/>
          <w:color w:val="0F172A"/>
          <w:sz w:val="20"/>
        </w:rPr>
        <w:t>Strategic Partnerships &amp; Alliances — scored 93/100</w:t>
      </w:r>
    </w:p>
    <w:p w:rsidR="00E76440" w:rsidRDefault="004D40EB">
      <w:pPr>
        <w:keepNext/>
        <w:pBdr>
          <w:left w:val="single" w:sz="24" w:space="6" w:color="52B69A"/>
        </w:pBdr>
        <w:ind w:left="170"/>
      </w:pPr>
      <w:r>
        <w:t>Secondary research confirms Zepco's strategic alliances with an electronics manufacturing integrator (Avalon) and a research/academic institution (</w:t>
      </w:r>
      <w:r>
        <w:t>RNSIT), but direct co-development agreements with dedicated military defense integrators were not fully explicitly disclosed; the capability here is clear and verifiable rather than market-leading.</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Zepco Technologies entered into a strate</w:t>
      </w:r>
      <w:r>
        <w:t>gic co-development and manufacturing business partnership with Avalon Technologies Limited (backed by a financial investment from Avalon in April 2025) to combine design capabilities and explore new market opportunities for drone motors, controllers, and p</w:t>
      </w:r>
      <w:r>
        <w:t>ower solutions, as verified via Avalon Technologies' National Stock Exchange (NSE) Disclosures.</w:t>
      </w:r>
    </w:p>
    <w:p w:rsidR="00E76440" w:rsidRDefault="004D40EB">
      <w:pPr>
        <w:pStyle w:val="ListBullet"/>
        <w:spacing w:after="60"/>
        <w:ind w:left="510"/>
      </w:pPr>
      <w:r>
        <w:t xml:space="preserve">Zepco Technologies has established an active academic collaboration formalized through a Memorandum of Understanding (MoU) with the RNS Institute of Technology </w:t>
      </w:r>
      <w:r>
        <w:t>(RNSIT) to bridge industry-academia technology initiatives, as documented by the official RNSIT MoU Registry.</w:t>
      </w:r>
    </w:p>
    <w:p w:rsidR="00E76440" w:rsidRDefault="004D40EB">
      <w:pPr>
        <w:keepNext/>
        <w:pBdr>
          <w:left w:val="single" w:sz="24" w:space="6" w:color="52B69A"/>
        </w:pBdr>
        <w:spacing w:before="120" w:after="60"/>
        <w:ind w:left="170"/>
      </w:pPr>
      <w:r>
        <w:rPr>
          <w:b/>
          <w:color w:val="0F172A"/>
          <w:sz w:val="20"/>
        </w:rPr>
        <w:lastRenderedPageBreak/>
        <w:t>Market Share &amp; Growth Trajectory — scored 65/100</w:t>
      </w:r>
    </w:p>
    <w:p w:rsidR="00E76440" w:rsidRDefault="004D40EB">
      <w:pPr>
        <w:keepNext/>
        <w:pBdr>
          <w:left w:val="single" w:sz="24" w:space="6" w:color="52B69A"/>
        </w:pBdr>
        <w:ind w:left="170"/>
      </w:pPr>
      <w:r>
        <w:t>Third-party financial registries verify the company's low absolute market revenue share and a neg</w:t>
      </w:r>
      <w:r>
        <w:t>ative short-term growth trajectory (-16% in FY25), though technical expansion into niche high-altitude segments is well-proven.</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Zepco Technologies reported a total financial year turnover / revenue of ₹3.77 Crore for FY 2025, which reflec</w:t>
      </w:r>
      <w:r>
        <w:t>ts a 16% decline compared to its previous fiscal year's revenue.</w:t>
      </w:r>
    </w:p>
    <w:p w:rsidR="00E76440" w:rsidRDefault="004D40EB">
      <w:pPr>
        <w:pStyle w:val="ListBullet"/>
        <w:spacing w:after="60"/>
        <w:ind w:left="510"/>
      </w:pPr>
      <w:r>
        <w:t>The company has documented expansion into high-altitude specialty segments, demonstrating its tech capability by setting a world record at Umling La Pass (19,024 feet) utilizing its indigenou</w:t>
      </w:r>
      <w:r>
        <w:t>s 16kW propulsion system to lift a 30 kg payload with a total takeoff weight of 100 kg.</w:t>
      </w:r>
    </w:p>
    <w:p w:rsidR="00E76440" w:rsidRDefault="004D40EB">
      <w:pPr>
        <w:pStyle w:val="Heading2"/>
        <w:pageBreakBefore/>
        <w:shd w:val="clear" w:color="auto" w:fill="002857"/>
        <w:spacing w:after="0"/>
      </w:pPr>
      <w:bookmarkStart w:id="19" w:name="_Toc242369928"/>
      <w:r>
        <w:lastRenderedPageBreak/>
        <w:t>AlgoFET Private Limited</w:t>
      </w:r>
      <w:bookmarkEnd w:id="19"/>
    </w:p>
    <w:p w:rsidR="00E76440" w:rsidRDefault="004D40EB">
      <w:pPr>
        <w:shd w:val="clear" w:color="auto" w:fill="002857"/>
        <w:spacing w:after="200"/>
      </w:pPr>
      <w:r>
        <w:rPr>
          <w:color w:val="CBD5E1"/>
          <w:sz w:val="18"/>
        </w:rPr>
        <w:t xml:space="preserve">AlgoFET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91</w:t>
      </w:r>
      <w:r>
        <w:rPr>
          <w:color w:val="CBD5E1"/>
          <w:sz w:val="18"/>
        </w:rPr>
        <w:t xml:space="preserve">     Overall </w:t>
      </w:r>
      <w:r>
        <w:rPr>
          <w:b/>
          <w:color w:val="FFFFFF"/>
          <w:sz w:val="20"/>
        </w:rPr>
        <w:t>88</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79/100</w:t>
      </w:r>
    </w:p>
    <w:p w:rsidR="00E76440" w:rsidRDefault="004D40EB">
      <w:pPr>
        <w:keepNext/>
        <w:pBdr>
          <w:left w:val="single" w:sz="24" w:space="6" w:color="52B69A"/>
        </w:pBdr>
        <w:ind w:left="170"/>
      </w:pPr>
      <w:r>
        <w:t xml:space="preserve">Secondary </w:t>
      </w:r>
      <w:r>
        <w:t>research confirms the availability of AlgoFET's battery management systems (BMS), firmware, and ground charging hardware components, but based on primary research, the company has not disclosed any core drone propulsion or sensory components such as flight</w:t>
      </w:r>
      <w:r>
        <w:t xml:space="preserve"> controllers, motors, ESCs, cameras, or communication systems, as the firm intentionally specializes strictly in autonomous ground infrastructure and power delivery layers.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company's specialized AlgoBMS is an indigenously developed sm</w:t>
      </w:r>
      <w:r>
        <w:t>art battery management system that provides critical hardware and firmware safety support, including direct DroneCAN protocol integration with flight controllers.</w:t>
      </w:r>
    </w:p>
    <w:p w:rsidR="00E76440" w:rsidRDefault="004D40EB">
      <w:pPr>
        <w:pStyle w:val="ListBullet"/>
        <w:spacing w:after="60"/>
        <w:ind w:left="510"/>
      </w:pPr>
      <w:r>
        <w:t>The company offers the AlgoPAD wireless charging platform alongside its AX Charger and AlgoDO</w:t>
      </w:r>
      <w:r>
        <w:t>CK infrastructure to manage automated power delivery and energy storage for commercial unmanned aerial vehicles.</w:t>
      </w:r>
    </w:p>
    <w:p w:rsidR="00E76440" w:rsidRDefault="004D40EB">
      <w:pPr>
        <w:keepNext/>
        <w:pBdr>
          <w:left w:val="single" w:sz="24" w:space="6" w:color="52B69A"/>
        </w:pBdr>
        <w:spacing w:before="120" w:after="60"/>
        <w:ind w:left="170"/>
      </w:pPr>
      <w:r>
        <w:rPr>
          <w:b/>
          <w:color w:val="0F172A"/>
          <w:sz w:val="20"/>
        </w:rPr>
        <w:t>Component Performance &amp; Reliability — scored 69/100</w:t>
      </w:r>
    </w:p>
    <w:p w:rsidR="00E76440" w:rsidRDefault="004D40EB">
      <w:pPr>
        <w:keepNext/>
        <w:pBdr>
          <w:left w:val="single" w:sz="24" w:space="6" w:color="52B69A"/>
        </w:pBdr>
        <w:ind w:left="170"/>
      </w:pPr>
      <w:r>
        <w:t xml:space="preserve">Secondary research confirmed precision metrics and system firmware architectures. Based on </w:t>
      </w:r>
      <w:r>
        <w:t>primary research, the company has not disclosed thrust-to-weight ratio, latency, and quantified mean time between failures (MTBF) remains undisclosed, self-reported, or unproven via public third-party certifications, keeping the assessment in the mid-level</w:t>
      </w:r>
      <w:r>
        <w:t xml:space="preserve"> range.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company's AlgoBMS intelligent battery monitoring system integrates multi-slave architecture supporting up to 200 series cells and enables safe field performance tracking through the DroneCAN protocol directly linked with fligh</w:t>
      </w:r>
      <w:r>
        <w:t>t controllers, avoiding mid-flight Power FET cutoffs via software-only flags as detailed on the AlgoFET Product Portal.</w:t>
      </w:r>
    </w:p>
    <w:p w:rsidR="00E76440" w:rsidRDefault="004D40EB">
      <w:pPr>
        <w:pStyle w:val="ListBullet"/>
        <w:spacing w:after="60"/>
        <w:ind w:left="510"/>
      </w:pPr>
      <w:r>
        <w:t>The flagship AlgoDOCK autonomous docking platform accomplishes high-precision recovery capabilities by executing automated landing cycle</w:t>
      </w:r>
      <w:r>
        <w:t>s engineered to deliver precision landing within a 10 cm accuracy window as specified by the AlgoFET Platform Technical Overview.</w:t>
      </w:r>
    </w:p>
    <w:p w:rsidR="00E76440" w:rsidRDefault="004D40EB">
      <w:pPr>
        <w:keepNext/>
        <w:pBdr>
          <w:left w:val="single" w:sz="24" w:space="6" w:color="52B69A"/>
        </w:pBdr>
        <w:spacing w:before="120" w:after="60"/>
        <w:ind w:left="170"/>
      </w:pPr>
      <w:r>
        <w:rPr>
          <w:b/>
          <w:color w:val="0F172A"/>
          <w:sz w:val="20"/>
        </w:rPr>
        <w:t>Indigenous R&amp;D &amp; Innovation — scored 94/100</w:t>
      </w:r>
    </w:p>
    <w:p w:rsidR="00E76440" w:rsidRDefault="004D40EB">
      <w:pPr>
        <w:keepNext/>
        <w:pBdr>
          <w:left w:val="single" w:sz="24" w:space="6" w:color="52B69A"/>
        </w:pBdr>
        <w:ind w:left="170"/>
      </w:pPr>
      <w:r>
        <w:t>Secondary research confirms the company's proprietary development of embedded elec</w:t>
      </w:r>
      <w:r>
        <w:t>tronics and battery management systems. Based on primary research, the company has not disclosed third-party patent tracking numbers or formal DRDO collaborations remains undisclosed or self-reported; the capability.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The company designed </w:t>
      </w:r>
      <w:r>
        <w:t>and deployed in-house the AlgoBMS smart battery monitoring system featuring a multi-slave architecture supporting up to 200 series cells, as documented by AlgoFET's Product Specifications.</w:t>
      </w:r>
    </w:p>
    <w:p w:rsidR="00E76440" w:rsidRDefault="004D40EB">
      <w:pPr>
        <w:pStyle w:val="ListBullet"/>
        <w:spacing w:after="60"/>
        <w:ind w:left="510"/>
      </w:pPr>
      <w:r>
        <w:t>The company developed in-house the AlgoDOCK autonomous drone dockin</w:t>
      </w:r>
      <w:r>
        <w:t>g station incorporating proprietary precision landing mechanisms and an integrated automated battery swapping layer, as reported by AlgoFET's Core Product Documentation.</w:t>
      </w:r>
    </w:p>
    <w:p w:rsidR="00E76440" w:rsidRDefault="004D40EB">
      <w:pPr>
        <w:keepNext/>
        <w:pBdr>
          <w:left w:val="single" w:sz="24" w:space="6" w:color="52B69A"/>
        </w:pBdr>
        <w:spacing w:before="120" w:after="60"/>
        <w:ind w:left="170"/>
      </w:pPr>
      <w:r>
        <w:rPr>
          <w:b/>
          <w:color w:val="0F172A"/>
          <w:sz w:val="20"/>
        </w:rPr>
        <w:t>Manufacturing &amp; Supply Chain Capability — scored 94/100</w:t>
      </w:r>
    </w:p>
    <w:p w:rsidR="00E76440" w:rsidRDefault="004D40EB">
      <w:pPr>
        <w:keepNext/>
        <w:pBdr>
          <w:left w:val="single" w:sz="24" w:space="6" w:color="52B69A"/>
        </w:pBdr>
        <w:ind w:left="170"/>
      </w:pPr>
      <w:r>
        <w:t>Secondary research confirms th</w:t>
      </w:r>
      <w:r>
        <w:t>e company's active manufacturing footprint, deployment volumes, and ongoing order book, but based on primary research, the company has not disclosed specifics on internal PCB assembly automation, motor winding capabilities, precise production lead times, a</w:t>
      </w:r>
      <w:r>
        <w:t>nd localized percentages.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AlgoFET operates a 12,000 sq ft manufacturing facility located in Kadugodi, Bengaluru, to build its indigenously developed autonomous drone docking and battery infrastructure.</w:t>
      </w:r>
    </w:p>
    <w:p w:rsidR="00E76440" w:rsidRDefault="004D40EB">
      <w:pPr>
        <w:pStyle w:val="ListBullet"/>
        <w:spacing w:after="60"/>
        <w:ind w:left="510"/>
      </w:pPr>
      <w:r>
        <w:t xml:space="preserve">The company has deployed more than </w:t>
      </w:r>
      <w:r>
        <w:t>2,000 units and holds an active order pipeline exceeding 4,000 units, backed by an order book valued at approximately ₹100 crore while servicing leading Indian drone OEMs and the Indian Army.</w:t>
      </w:r>
    </w:p>
    <w:p w:rsidR="00E76440" w:rsidRDefault="004D40EB">
      <w:pPr>
        <w:keepNext/>
        <w:pBdr>
          <w:left w:val="single" w:sz="24" w:space="6" w:color="52B69A"/>
        </w:pBdr>
        <w:spacing w:before="120" w:after="60"/>
        <w:ind w:left="170"/>
      </w:pPr>
      <w:r>
        <w:rPr>
          <w:b/>
          <w:color w:val="0F172A"/>
          <w:sz w:val="20"/>
        </w:rPr>
        <w:lastRenderedPageBreak/>
        <w:t>Regulatory Compliance &amp; Certification — scored 90/100</w:t>
      </w:r>
    </w:p>
    <w:p w:rsidR="00E76440" w:rsidRDefault="004D40EB">
      <w:pPr>
        <w:keepNext/>
        <w:pBdr>
          <w:left w:val="single" w:sz="24" w:space="6" w:color="52B69A"/>
        </w:pBdr>
        <w:ind w:left="170"/>
      </w:pPr>
      <w:r>
        <w:t>AlgoFET sh</w:t>
      </w:r>
      <w:r>
        <w:t>ows clear compliance with defense procurement norms via operational deployment with the Indian Army, but specific third-party certificates or type approvals from bodies like the DGCA, BIS, or ISO are not explicitly published or verifiable, limiting verific</w:t>
      </w:r>
      <w:r>
        <w:t>ation to partial, client-facing compliance.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AlgoFET operates an established 12,000 sq ft manufacturing facility in Kadugodi, Bengaluru, to scale production of its autonomous ground infrastructure and embedded electronics.</w:t>
      </w:r>
    </w:p>
    <w:p w:rsidR="00E76440" w:rsidRDefault="004D40EB">
      <w:pPr>
        <w:pStyle w:val="ListBullet"/>
        <w:spacing w:after="60"/>
        <w:ind w:left="510"/>
      </w:pPr>
      <w:r>
        <w:t>The company work</w:t>
      </w:r>
      <w:r>
        <w:t>s directly with defense procurement norms, securing active deployments and an order pipeline that includes supplying its indigenously developed drone subsystems to the Indian Army.</w:t>
      </w:r>
    </w:p>
    <w:p w:rsidR="00E76440" w:rsidRDefault="004D40EB">
      <w:pPr>
        <w:keepNext/>
        <w:pBdr>
          <w:bottom w:val="single" w:sz="6" w:space="3" w:color="E2E8F0"/>
        </w:pBdr>
        <w:spacing w:before="120" w:after="120"/>
      </w:pPr>
      <w:r>
        <w:rPr>
          <w:b/>
          <w:caps/>
          <w:color w:val="1A759F"/>
        </w:rPr>
        <w:t>Y — Business Capability</w:t>
      </w:r>
    </w:p>
    <w:p w:rsidR="00E76440" w:rsidRDefault="004D40EB">
      <w:pPr>
        <w:keepNext/>
        <w:pBdr>
          <w:left w:val="single" w:sz="24" w:space="6" w:color="52B69A"/>
        </w:pBdr>
        <w:spacing w:before="120" w:after="60"/>
        <w:ind w:left="170"/>
      </w:pPr>
      <w:r>
        <w:rPr>
          <w:b/>
          <w:color w:val="0F172A"/>
          <w:sz w:val="20"/>
        </w:rPr>
        <w:t>Customer Base &amp; Contracts — scored 99/100</w:t>
      </w:r>
    </w:p>
    <w:p w:rsidR="00E76440" w:rsidRDefault="004D40EB">
      <w:pPr>
        <w:keepNext/>
        <w:pBdr>
          <w:left w:val="single" w:sz="24" w:space="6" w:color="52B69A"/>
        </w:pBdr>
        <w:ind w:left="170"/>
      </w:pPr>
      <w:r>
        <w:t>The compa</w:t>
      </w:r>
      <w:r>
        <w:t>ny's customer profile (Indian Army, top domestic OEMs, and Western manufacturers) and specific order book size were verified through media disclosures linked to its August 2026 Pre-Series A funding round, although the exact names of individual corporate dr</w:t>
      </w:r>
      <w:r>
        <w:t>one OEMs remain proprietary.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AlgoFET has deployed more than 2,000 units, holds an order pipeline of over 4,000 units, and possesses an order book valued at approximately ₹100 crore ($12 million USD), as reported by The Economic Times (ET </w:t>
      </w:r>
      <w:r>
        <w:t>Entrepreneur).</w:t>
      </w:r>
    </w:p>
    <w:p w:rsidR="00E76440" w:rsidRDefault="004D40EB">
      <w:pPr>
        <w:pStyle w:val="ListBullet"/>
        <w:spacing w:after="60"/>
        <w:ind w:left="510"/>
      </w:pPr>
      <w:r>
        <w:t>The company officially serves leading Indian drone OEMs and the Indian Army for defence-tech deployments, while gaining early traction from international manufacturers based in the United States and Europe, as validated by BW Disrupt.</w:t>
      </w:r>
    </w:p>
    <w:p w:rsidR="00E76440" w:rsidRDefault="004D40EB">
      <w:pPr>
        <w:keepNext/>
        <w:pBdr>
          <w:left w:val="single" w:sz="24" w:space="6" w:color="52B69A"/>
        </w:pBdr>
        <w:spacing w:before="120" w:after="60"/>
        <w:ind w:left="170"/>
      </w:pPr>
      <w:r>
        <w:rPr>
          <w:b/>
          <w:color w:val="0F172A"/>
          <w:sz w:val="20"/>
        </w:rPr>
        <w:t>Revenu</w:t>
      </w:r>
      <w:r>
        <w:rPr>
          <w:b/>
          <w:color w:val="0F172A"/>
          <w:sz w:val="20"/>
        </w:rPr>
        <w:t>e &amp; Financial Strength — scored 85/100</w:t>
      </w:r>
    </w:p>
    <w:p w:rsidR="00E76440" w:rsidRDefault="004D40EB">
      <w:pPr>
        <w:keepNext/>
        <w:pBdr>
          <w:left w:val="single" w:sz="24" w:space="6" w:color="52B69A"/>
        </w:pBdr>
        <w:ind w:left="170"/>
      </w:pPr>
      <w:r>
        <w:t>Secondary research confirms the recent Pre-Series A funding round, investor details, and reported order pipeline metrics, but actual annual revenue figures for recent operational periods and verified margins remain se</w:t>
      </w:r>
      <w:r>
        <w:t>lf-reported or undisclosed; the evidence here is partial.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AlgoFET Private Limited raised ₹15 crore ($1.57 million) in a Pre-Series A funding round from Piper Serica in August 2026 to expand its autonomous drone infrastructure and 12,000 s</w:t>
      </w:r>
      <w:r>
        <w:t>q. ft. manufacturing facility in Bengaluru.</w:t>
      </w:r>
    </w:p>
    <w:p w:rsidR="00E76440" w:rsidRDefault="004D40EB">
      <w:pPr>
        <w:pStyle w:val="ListBullet"/>
        <w:spacing w:after="60"/>
        <w:ind w:left="510"/>
      </w:pPr>
      <w:r>
        <w:t>The company has reported a forward-looking order pipeline of over 4,000 units and a claimed order book worth approximately ₹100 crore while servicing clients like the Indian Army and various drone OEMs.</w:t>
      </w:r>
    </w:p>
    <w:p w:rsidR="00E76440" w:rsidRDefault="004D40EB">
      <w:pPr>
        <w:keepNext/>
        <w:pBdr>
          <w:left w:val="single" w:sz="24" w:space="6" w:color="52B69A"/>
        </w:pBdr>
        <w:spacing w:before="120" w:after="60"/>
        <w:ind w:left="170"/>
      </w:pPr>
      <w:r>
        <w:rPr>
          <w:b/>
          <w:color w:val="0F172A"/>
          <w:sz w:val="20"/>
        </w:rPr>
        <w:t>Geographi</w:t>
      </w:r>
      <w:r>
        <w:rPr>
          <w:b/>
          <w:color w:val="0F172A"/>
          <w:sz w:val="20"/>
        </w:rPr>
        <w:t>c Reach &amp; Distribution — scored 95/100</w:t>
      </w:r>
    </w:p>
    <w:p w:rsidR="00E76440" w:rsidRDefault="004D40EB">
      <w:pPr>
        <w:keepNext/>
        <w:pBdr>
          <w:left w:val="single" w:sz="24" w:space="6" w:color="52B69A"/>
        </w:pBdr>
        <w:ind w:left="170"/>
      </w:pPr>
      <w:r>
        <w:t>Secondary research confirms the primary production facility in Karnataka, deployment reach within national defense infrastructure, and preliminary commercial traction in international markets (US and Europe), but base</w:t>
      </w:r>
      <w:r>
        <w:t>d on primary research, the company has not disclosed formalized third-party distributor networks or multi-state dedicated sales offices, indicating an emerging but verifiable operational presence.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The company deployed over 2,000 units </w:t>
      </w:r>
      <w:r>
        <w:t>across India, fulfilling orders for the Indian Army and leading Indian drone OEMs via its 12,000 sq ft manufacturing facility located in Kadugodi, Bengaluru, as documented by Deccan Herald.</w:t>
      </w:r>
    </w:p>
    <w:p w:rsidR="00E76440" w:rsidRDefault="004D40EB">
      <w:pPr>
        <w:pStyle w:val="ListBullet"/>
        <w:spacing w:after="60"/>
        <w:ind w:left="510"/>
      </w:pPr>
      <w:r>
        <w:t>The company secured early customer traction and international pipe</w:t>
      </w:r>
      <w:r>
        <w:t>line interest from drone manufacturers across global markets, specifically targeting the United States and Europe for its next phase of scale, as reported by The Economic Times (Entrepreneur).</w:t>
      </w:r>
    </w:p>
    <w:p w:rsidR="00E76440" w:rsidRDefault="004D40EB">
      <w:pPr>
        <w:keepNext/>
        <w:pBdr>
          <w:left w:val="single" w:sz="24" w:space="6" w:color="52B69A"/>
        </w:pBdr>
        <w:spacing w:before="120" w:after="60"/>
        <w:ind w:left="170"/>
      </w:pPr>
      <w:r>
        <w:rPr>
          <w:b/>
          <w:color w:val="0F172A"/>
          <w:sz w:val="20"/>
        </w:rPr>
        <w:t>Strategic Partnerships &amp; Alliances — scored 93/100</w:t>
      </w:r>
    </w:p>
    <w:p w:rsidR="00E76440" w:rsidRDefault="004D40EB">
      <w:pPr>
        <w:keepNext/>
        <w:pBdr>
          <w:left w:val="single" w:sz="24" w:space="6" w:color="52B69A"/>
        </w:pBdr>
        <w:ind w:left="170"/>
      </w:pPr>
      <w:r>
        <w:t>Secondary re</w:t>
      </w:r>
      <w:r>
        <w:t>search confirms the company's research-institution incubation with ARTPARK at IISc and operational supplying alliances with the Indian Army and leading domestic drone OEMs, but specific formalized joint ventures or distinct names of defense integrator part</w:t>
      </w:r>
      <w:r>
        <w:t>ners were not explicitly disclosed.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Strategic incubation and technology development facilitation through ARTPARK at the Indian Institute of Science (IISc), Bengaluru, which helped unlock support from the Department of Science and Technolo</w:t>
      </w:r>
      <w:r>
        <w:t>gy (DST), Government of Karnataka (GoK), and the Ministry of Heavy Industries to develop and commercialise deep-tech drone innovations.</w:t>
      </w:r>
    </w:p>
    <w:p w:rsidR="00E76440" w:rsidRDefault="004D40EB">
      <w:pPr>
        <w:pStyle w:val="ListBullet"/>
        <w:spacing w:after="60"/>
        <w:ind w:left="510"/>
      </w:pPr>
      <w:r>
        <w:lastRenderedPageBreak/>
        <w:t>The company has a supplier and co-development engagement with leading Indian drone Original Equipment Manufacturers (OEM</w:t>
      </w:r>
      <w:r>
        <w:t>s) and the Indian Army to deploy their autonomous docking, battery management, and high-power charging units.</w:t>
      </w:r>
    </w:p>
    <w:p w:rsidR="00E76440" w:rsidRDefault="004D40EB">
      <w:pPr>
        <w:keepNext/>
        <w:pBdr>
          <w:left w:val="single" w:sz="24" w:space="6" w:color="52B69A"/>
        </w:pBdr>
        <w:spacing w:before="120" w:after="60"/>
        <w:ind w:left="170"/>
      </w:pPr>
      <w:r>
        <w:rPr>
          <w:b/>
          <w:color w:val="0F172A"/>
          <w:sz w:val="20"/>
        </w:rPr>
        <w:t>Market Share &amp; Growth Trajectory — scored 81/100</w:t>
      </w:r>
    </w:p>
    <w:p w:rsidR="00E76440" w:rsidRDefault="004D40EB">
      <w:pPr>
        <w:keepNext/>
        <w:pBdr>
          <w:left w:val="single" w:sz="24" w:space="6" w:color="52B69A"/>
        </w:pBdr>
        <w:ind w:left="170"/>
      </w:pPr>
      <w:r>
        <w:t>Secondary research confirms the company's deployment metrics, localized expansion into defense/en</w:t>
      </w:r>
      <w:r>
        <w:t>terprise segments, and funding-backed trajectory, but explicit third-party market share percentages relative to competitors in the macro Indian drone components market remain self-reported or unranked in major market indices; the evidence remains partial.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reports from The Economic Times and Telecom Tiger, AlgoFET Private Limited has deployed more than 2,000 units, holds an order pipeline exceeding 4,000 units, and maintains a verified order book valued at approximately ₹100 cr</w:t>
      </w:r>
      <w:r>
        <w:t>ore while servicing leading Indian drone OEMs and the Indian Army.</w:t>
      </w:r>
    </w:p>
    <w:p w:rsidR="00E76440" w:rsidRDefault="004D40EB">
      <w:pPr>
        <w:pStyle w:val="Heading2"/>
        <w:pageBreakBefore/>
        <w:shd w:val="clear" w:color="auto" w:fill="002857"/>
        <w:spacing w:after="0"/>
      </w:pPr>
      <w:bookmarkStart w:id="20" w:name="_Toc242369929"/>
      <w:r>
        <w:lastRenderedPageBreak/>
        <w:t>Nexospark Pvt. Ltd.</w:t>
      </w:r>
      <w:bookmarkEnd w:id="20"/>
    </w:p>
    <w:p w:rsidR="00E76440" w:rsidRDefault="004D40EB">
      <w:pPr>
        <w:shd w:val="clear" w:color="auto" w:fill="002857"/>
        <w:spacing w:after="200"/>
      </w:pPr>
      <w:r>
        <w:rPr>
          <w:color w:val="CBD5E1"/>
          <w:sz w:val="18"/>
        </w:rPr>
        <w:t xml:space="preserve">Nexospark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84</w:t>
      </w:r>
      <w:r>
        <w:rPr>
          <w:color w:val="CBD5E1"/>
          <w:sz w:val="18"/>
        </w:rPr>
        <w:t xml:space="preserve">     Overall </w:t>
      </w:r>
      <w:r>
        <w:rPr>
          <w:b/>
          <w:color w:val="FFFFFF"/>
          <w:sz w:val="20"/>
        </w:rPr>
        <w:t>86</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Indigenous R&amp;D &amp; Innovation — scored 94/100</w:t>
      </w:r>
    </w:p>
    <w:p w:rsidR="00E76440" w:rsidRDefault="004D40EB">
      <w:pPr>
        <w:keepNext/>
        <w:pBdr>
          <w:left w:val="single" w:sz="24" w:space="6" w:color="52B69A"/>
        </w:pBdr>
        <w:ind w:left="170"/>
      </w:pPr>
      <w:r>
        <w:t>Secondary research confirmed that the comp</w:t>
      </w:r>
      <w:r>
        <w:t>any indigenously designs and builds flight controllers, sensors, and electronic subsystems under the Make in India initiative, while securing two Letters of Intent (LoIs) with the Indian Army; however, specific internal R&amp;D expenditure figures or formal pa</w:t>
      </w:r>
      <w:r>
        <w:t>tent filings could not be independently cross-verified, leaving the company with a strong but partially self-disclosed capability.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Nexospark Pvt. Ltd. designed and </w:t>
      </w:r>
      <w:r>
        <w:t>developed the NovaCore H7, an indigenous STM32H743-based flight controller configured with dual gyroscopes and 7 UART ports.</w:t>
      </w:r>
    </w:p>
    <w:p w:rsidR="00E76440" w:rsidRDefault="004D40EB">
      <w:pPr>
        <w:pStyle w:val="ListBullet"/>
        <w:spacing w:after="60"/>
        <w:ind w:left="510"/>
      </w:pPr>
      <w:r>
        <w:t xml:space="preserve">In collaboration with IIIT Kottayam's DroneX Lab, the company co-developed the Asthra V1, an advanced hexacopter-based </w:t>
      </w:r>
      <w:r>
        <w:t>tranquilliser-firing drone designed for safe wildlife management.</w:t>
      </w:r>
    </w:p>
    <w:p w:rsidR="00E76440" w:rsidRDefault="004D40EB">
      <w:pPr>
        <w:keepNext/>
        <w:pBdr>
          <w:left w:val="single" w:sz="24" w:space="6" w:color="52B69A"/>
        </w:pBdr>
        <w:spacing w:before="120" w:after="60"/>
        <w:ind w:left="170"/>
      </w:pPr>
      <w:r>
        <w:rPr>
          <w:b/>
          <w:color w:val="0F172A"/>
          <w:sz w:val="20"/>
        </w:rPr>
        <w:t>Drone Component Portfolio Breadth — scored 93/100</w:t>
      </w:r>
    </w:p>
    <w:p w:rsidR="00E76440" w:rsidRDefault="004D40EB">
      <w:pPr>
        <w:keepNext/>
        <w:pBdr>
          <w:left w:val="single" w:sz="24" w:space="6" w:color="52B69A"/>
        </w:pBdr>
        <w:ind w:left="170"/>
      </w:pPr>
      <w:r>
        <w:t>Secondary research confirms their active product capabilities across communication hardware, speed controllers, power architectures and moto</w:t>
      </w:r>
      <w:r>
        <w:t xml:space="preserve">rs, but based on primary research, the company has not disclosed presence in structural drone frames, specialized payloads or cameras, or wide platform cross-compatibility matrices through an independent third-party audit, leaving the evidence partial and </w:t>
      </w:r>
      <w:r>
        <w:t>self-reported.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Nexospark Pvt. Ltd. manufactures its proprietary Astra X ExpressLRS receiver, designed in India to provide ultra-low latency and secure drone communications, as documented by the Kerala Startup Mission.</w:t>
      </w:r>
    </w:p>
    <w:p w:rsidR="00E76440" w:rsidRDefault="004D40EB">
      <w:pPr>
        <w:pStyle w:val="ListBullet"/>
        <w:spacing w:after="60"/>
        <w:ind w:left="510"/>
      </w:pPr>
      <w:r>
        <w:t>The company develops</w:t>
      </w:r>
      <w:r>
        <w:t xml:space="preserve"> indigenised propulsion and power components, including the Venom 30A Electronic Speed Controller (ESC), Nex Goblin motors, and the Zeus intelligent power system, listed in the Nexospark Official Portfolio.</w:t>
      </w:r>
    </w:p>
    <w:p w:rsidR="00E76440" w:rsidRDefault="004D40EB">
      <w:pPr>
        <w:keepNext/>
        <w:pBdr>
          <w:left w:val="single" w:sz="24" w:space="6" w:color="52B69A"/>
        </w:pBdr>
        <w:spacing w:before="120" w:after="60"/>
        <w:ind w:left="170"/>
      </w:pPr>
      <w:r>
        <w:rPr>
          <w:b/>
          <w:color w:val="0F172A"/>
          <w:sz w:val="20"/>
        </w:rPr>
        <w:t>Component Performance &amp; Reliability — scored 80/1</w:t>
      </w:r>
      <w:r>
        <w:rPr>
          <w:b/>
          <w:color w:val="0F172A"/>
          <w:sz w:val="20"/>
        </w:rPr>
        <w:t>00</w:t>
      </w:r>
    </w:p>
    <w:p w:rsidR="00E76440" w:rsidRDefault="004D40EB">
      <w:pPr>
        <w:keepNext/>
        <w:pBdr>
          <w:left w:val="single" w:sz="24" w:space="6" w:color="52B69A"/>
        </w:pBdr>
        <w:ind w:left="170"/>
      </w:pPr>
      <w:r>
        <w:t>Secondary research confirms the low-latency communications performance of the Astra X receiver and the localized deployment of its ESCs and motors with the Indian Army, but exact technical figures and mean time between failures remain self-reported or c</w:t>
      </w:r>
      <w:r>
        <w:t>onfidential under defense applications, leaving only partial evidence.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Astra X ExpressLRS receiver developed by Nexospark is engineered for ultra-low latency and interference-resistant communication in tactical military environments.</w:t>
      </w:r>
    </w:p>
    <w:p w:rsidR="00E76440" w:rsidRDefault="004D40EB">
      <w:pPr>
        <w:pStyle w:val="ListBullet"/>
        <w:spacing w:after="60"/>
        <w:ind w:left="510"/>
      </w:pPr>
      <w:r>
        <w:t>Nexospark manufactures the Venom 30a Electronic Speed Controllers (ESCs), Zeus intelligent power systems, and Nex Goblin motors, which are deployed by the Indian Army.</w:t>
      </w:r>
    </w:p>
    <w:p w:rsidR="00E76440" w:rsidRDefault="004D40EB">
      <w:pPr>
        <w:keepNext/>
        <w:pBdr>
          <w:left w:val="single" w:sz="24" w:space="6" w:color="52B69A"/>
        </w:pBdr>
        <w:spacing w:before="120" w:after="60"/>
        <w:ind w:left="170"/>
      </w:pPr>
      <w:r>
        <w:rPr>
          <w:b/>
          <w:color w:val="0F172A"/>
          <w:sz w:val="20"/>
        </w:rPr>
        <w:t>Manufacturing &amp; Supply Chain Capability — scored 91/100</w:t>
      </w:r>
    </w:p>
    <w:p w:rsidR="00E76440" w:rsidRDefault="004D40EB">
      <w:pPr>
        <w:keepNext/>
        <w:pBdr>
          <w:left w:val="single" w:sz="24" w:space="6" w:color="52B69A"/>
        </w:pBdr>
        <w:ind w:left="170"/>
      </w:pPr>
      <w:r>
        <w:t>Local design and prototyping cap</w:t>
      </w:r>
      <w:r>
        <w:t>abilities for subsystems like the Astra X were verified, but the lack of third-party data on volume capacity, in-house PCB assembly, and lead times confines the firm to a partial or self-reported level of evidence. Based on primary research, the company ha</w:t>
      </w:r>
      <w:r>
        <w:t>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Kerala Startup Mission official review identifies Nexospark as an incubated, Kottayam-based startup building indigenous drone subsystems including ExpressLRS receivers.</w:t>
      </w:r>
    </w:p>
    <w:p w:rsidR="00E76440" w:rsidRDefault="004D40EB">
      <w:pPr>
        <w:pStyle w:val="ListBullet"/>
        <w:spacing w:after="60"/>
        <w:ind w:left="510"/>
      </w:pPr>
      <w:r>
        <w:t>The Hindu documented an academia-ind</w:t>
      </w:r>
      <w:r>
        <w:t>ustry partnership where Nexospark prototyped wireless mechanisms for a specialized hexacopter alongside IIIT Kottayam.</w:t>
      </w:r>
    </w:p>
    <w:p w:rsidR="00E76440" w:rsidRDefault="004D40EB">
      <w:pPr>
        <w:keepNext/>
        <w:pBdr>
          <w:left w:val="single" w:sz="24" w:space="6" w:color="52B69A"/>
        </w:pBdr>
        <w:spacing w:before="120" w:after="60"/>
        <w:ind w:left="170"/>
      </w:pPr>
      <w:r>
        <w:rPr>
          <w:b/>
          <w:color w:val="0F172A"/>
          <w:sz w:val="20"/>
        </w:rPr>
        <w:t>Regulatory Compliance &amp; Certification — scored 88/100</w:t>
      </w:r>
    </w:p>
    <w:p w:rsidR="00E76440" w:rsidRDefault="004D40EB">
      <w:pPr>
        <w:keepNext/>
        <w:pBdr>
          <w:left w:val="single" w:sz="24" w:space="6" w:color="52B69A"/>
        </w:pBdr>
        <w:ind w:left="170"/>
      </w:pPr>
      <w:r>
        <w:t>Secondary research confirms the company's compliance with defense procurement requi</w:t>
      </w:r>
      <w:r>
        <w:t>rements via military validation and formal letters, but public records lack any third-party proof of explicit DGCA type approvals, BIS, or ISO certifications for its individual electronic components, leaving its adherence only partially and self-reportedly</w:t>
      </w:r>
      <w:r>
        <w:t xml:space="preserve"> documented.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Validation via formal Letters of Interest and Recommendation received from the Indian Army for their defense-oriented drone subsystems and components, </w:t>
      </w:r>
      <w:r>
        <w:t>as documented on the official Nexospark About Us Portal.</w:t>
      </w:r>
    </w:p>
    <w:p w:rsidR="00E76440" w:rsidRDefault="004D40EB">
      <w:pPr>
        <w:pStyle w:val="ListBullet"/>
        <w:spacing w:after="60"/>
        <w:ind w:left="510"/>
      </w:pPr>
      <w:r>
        <w:lastRenderedPageBreak/>
        <w:t>The company's collaborative defense tech research and academia-industry partnership with IIIT Kottayam's DroneX Lab to co-develop the Asthra V1 tranquilizer hexacopter has been reported by The Hindu.</w:t>
      </w:r>
    </w:p>
    <w:p w:rsidR="00E76440" w:rsidRDefault="004D40EB">
      <w:pPr>
        <w:keepNext/>
        <w:pBdr>
          <w:bottom w:val="single" w:sz="6" w:space="3" w:color="E2E8F0"/>
        </w:pBdr>
        <w:spacing w:before="120" w:after="120"/>
      </w:pPr>
      <w:r>
        <w:rPr>
          <w:b/>
          <w:caps/>
          <w:color w:val="1A759F"/>
        </w:rPr>
        <w:t>Y — Business Capability</w:t>
      </w:r>
    </w:p>
    <w:p w:rsidR="00E76440" w:rsidRDefault="004D40EB">
      <w:pPr>
        <w:keepNext/>
        <w:pBdr>
          <w:left w:val="single" w:sz="24" w:space="6" w:color="52B69A"/>
        </w:pBdr>
        <w:spacing w:before="120" w:after="60"/>
        <w:ind w:left="170"/>
      </w:pPr>
      <w:r>
        <w:rPr>
          <w:b/>
          <w:color w:val="0F172A"/>
          <w:sz w:val="20"/>
        </w:rPr>
        <w:t>Customer Base &amp; Contracts — scored 80/100</w:t>
      </w:r>
    </w:p>
    <w:p w:rsidR="00E76440" w:rsidRDefault="004D40EB">
      <w:pPr>
        <w:keepNext/>
        <w:pBdr>
          <w:left w:val="single" w:sz="24" w:space="6" w:color="52B69A"/>
        </w:pBdr>
        <w:ind w:left="170"/>
      </w:pPr>
      <w:r>
        <w:t xml:space="preserve">Secondary research confirms their engagement with defense personnel (Indian Army) and academic/training institutions, but specific commercial drone OEM supply contracts, order books, and </w:t>
      </w:r>
      <w:r>
        <w:t>private operator numbers remain partial or unquantified.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Nexospark Pvt. Ltd. has provided drone assembly, flight operations, and maintenance instruction to the Indian Army, which officially endorsed their training support and tactical sys</w:t>
      </w:r>
      <w:r>
        <w:t>tems integration capabilities via the Nexospark Official Website.</w:t>
      </w:r>
    </w:p>
    <w:p w:rsidR="00E76440" w:rsidRDefault="004D40EB">
      <w:pPr>
        <w:pStyle w:val="ListBullet"/>
        <w:spacing w:after="60"/>
        <w:ind w:left="510"/>
      </w:pPr>
      <w:r>
        <w:t>The company has served academic and research-focused clients by signing a Memorandum of Understanding (MoU) with the St. Thomas Institute for Science &amp; Technology to run educational training</w:t>
      </w:r>
      <w:r>
        <w:t xml:space="preserve"> programs, alongside partnering with IIIT Kottayam to co-develop their specialized tranquilizer-firing hexacopter (Asthra V1), as reported on LinkedIn.</w:t>
      </w:r>
    </w:p>
    <w:p w:rsidR="00E76440" w:rsidRDefault="004D40EB">
      <w:pPr>
        <w:keepNext/>
        <w:pBdr>
          <w:left w:val="single" w:sz="24" w:space="6" w:color="52B69A"/>
        </w:pBdr>
        <w:spacing w:before="120" w:after="60"/>
        <w:ind w:left="170"/>
      </w:pPr>
      <w:r>
        <w:rPr>
          <w:b/>
          <w:color w:val="0F172A"/>
          <w:sz w:val="20"/>
        </w:rPr>
        <w:t>Revenue &amp; Financial Strength — scored 79/100</w:t>
      </w:r>
    </w:p>
    <w:p w:rsidR="00E76440" w:rsidRDefault="004D40EB">
      <w:pPr>
        <w:keepNext/>
        <w:pBdr>
          <w:left w:val="single" w:sz="24" w:space="6" w:color="52B69A"/>
        </w:pBdr>
        <w:ind w:left="170"/>
      </w:pPr>
      <w:r>
        <w:t>Secondary research confirms the company's early startup sta</w:t>
      </w:r>
      <w:r>
        <w:t>tus and legal corporate registration metrics.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is an early-stage startup incubated at the Indian Institute of Information Technology and Management Keral</w:t>
      </w:r>
      <w:r>
        <w:t>a (IITM-K), with a minimal registered paid-up capital of ₹30,000 as verified by corporate records from Zauba Corp.</w:t>
      </w:r>
    </w:p>
    <w:p w:rsidR="00E76440" w:rsidRDefault="004D40EB">
      <w:pPr>
        <w:pStyle w:val="ListBullet"/>
        <w:spacing w:after="60"/>
        <w:ind w:left="510"/>
      </w:pPr>
      <w:r>
        <w:t>In terms of market validation, the company has secured a strategic project collaboration with the Indian Army and institutional recognition v</w:t>
      </w:r>
      <w:r>
        <w:t>ia the Kerala Startup Mission for indigenous hardware development, though actual contract values remain confidential.</w:t>
      </w:r>
    </w:p>
    <w:p w:rsidR="00E76440" w:rsidRDefault="004D40EB">
      <w:pPr>
        <w:keepNext/>
        <w:pBdr>
          <w:left w:val="single" w:sz="24" w:space="6" w:color="52B69A"/>
        </w:pBdr>
        <w:spacing w:before="120" w:after="60"/>
        <w:ind w:left="170"/>
      </w:pPr>
      <w:r>
        <w:rPr>
          <w:b/>
          <w:color w:val="0F172A"/>
          <w:sz w:val="20"/>
        </w:rPr>
        <w:t>Geographic Reach &amp; Distribution — scored 90/100</w:t>
      </w:r>
    </w:p>
    <w:p w:rsidR="00E76440" w:rsidRDefault="004D40EB">
      <w:pPr>
        <w:keepNext/>
        <w:pBdr>
          <w:left w:val="single" w:sz="24" w:space="6" w:color="52B69A"/>
        </w:pBdr>
        <w:ind w:left="170"/>
      </w:pPr>
      <w:r>
        <w:t>Secondary research confirms the presence of the company's single physical base in Kerala a</w:t>
      </w:r>
      <w:r>
        <w:t>nd engagements within India, but based on primary research, the company has not disclosed any specific external state offices, international distributors, or explicit export country counts, leaving its documented distribution network early and partial in s</w:t>
      </w:r>
      <w:r>
        <w:t>cale.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the official company contact registry, Nexospark Pvt. Ltd. maintains a singular listed Regional Headquarters at Kurichithanam PO, Kottayam, Kerala (India).</w:t>
      </w:r>
    </w:p>
    <w:p w:rsidR="00E76440" w:rsidRDefault="004D40EB">
      <w:pPr>
        <w:pStyle w:val="ListBullet"/>
        <w:spacing w:after="60"/>
        <w:ind w:left="510"/>
      </w:pPr>
      <w:r>
        <w:t xml:space="preserve">As published on the company's official corporate profile, they </w:t>
      </w:r>
      <w:r>
        <w:t>list operational engagements with domestic entities including two formal letters of interest/recommendation from the Indian Army and incubation support through the Kerala Startup Mission, with globally-served client claims remaining general rather than spe</w:t>
      </w:r>
      <w:r>
        <w:t>cified by country or volume.</w:t>
      </w:r>
    </w:p>
    <w:p w:rsidR="00E76440" w:rsidRDefault="004D40EB">
      <w:pPr>
        <w:keepNext/>
        <w:pBdr>
          <w:left w:val="single" w:sz="24" w:space="6" w:color="52B69A"/>
        </w:pBdr>
        <w:spacing w:before="120" w:after="60"/>
        <w:ind w:left="170"/>
      </w:pPr>
      <w:r>
        <w:rPr>
          <w:b/>
          <w:color w:val="0F172A"/>
          <w:sz w:val="20"/>
        </w:rPr>
        <w:t>Strategic Partnerships &amp; Alliances — scored 91/100</w:t>
      </w:r>
    </w:p>
    <w:p w:rsidR="00E76440" w:rsidRDefault="004D40EB">
      <w:pPr>
        <w:keepNext/>
        <w:pBdr>
          <w:left w:val="single" w:sz="24" w:space="6" w:color="52B69A"/>
        </w:pBdr>
        <w:ind w:left="170"/>
      </w:pPr>
      <w:r>
        <w:t xml:space="preserve">Secondary research confirms active co-development agreements with research institutions and formal MoUs bridging academic talent with drone engineering, alongside early-stage </w:t>
      </w:r>
      <w:r>
        <w:t>defense engagements backed by letters of interest from the Indian Army, giving the company a clear capability short of market-leading defense integration or global joint ventures.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Nexospark co-developed the "Asthra V1"—a tranquiliser-firi</w:t>
      </w:r>
      <w:r>
        <w:t>ng hexacopter engineered for safe wildlife management—via an academia-industry research partnership with IIIT Kottayam's DroneX Lab.</w:t>
      </w:r>
    </w:p>
    <w:p w:rsidR="00E76440" w:rsidRDefault="004D40EB">
      <w:pPr>
        <w:pStyle w:val="ListBullet"/>
        <w:spacing w:after="60"/>
        <w:ind w:left="510"/>
      </w:pPr>
      <w:r>
        <w:t>Nexospark signed a formal Memorandum of Understanding (MoU) with the St. Thomas Institute for Science &amp; Technology to bridg</w:t>
      </w:r>
      <w:r>
        <w:t>e academia-industry gaps through specialized technical training programs and research opportunities in drones, automation, and robotics.</w:t>
      </w:r>
    </w:p>
    <w:p w:rsidR="00E76440" w:rsidRDefault="004D40EB">
      <w:pPr>
        <w:keepNext/>
        <w:pBdr>
          <w:left w:val="single" w:sz="24" w:space="6" w:color="52B69A"/>
        </w:pBdr>
        <w:spacing w:before="120" w:after="60"/>
        <w:ind w:left="170"/>
      </w:pPr>
      <w:r>
        <w:rPr>
          <w:b/>
          <w:color w:val="0F172A"/>
          <w:sz w:val="20"/>
        </w:rPr>
        <w:lastRenderedPageBreak/>
        <w:t>Market Share &amp; Growth Trajectory — scored 81/100</w:t>
      </w:r>
    </w:p>
    <w:p w:rsidR="00E76440" w:rsidRDefault="004D40EB">
      <w:pPr>
        <w:keepNext/>
        <w:pBdr>
          <w:left w:val="single" w:sz="24" w:space="6" w:color="52B69A"/>
        </w:pBdr>
        <w:ind w:left="170"/>
      </w:pPr>
      <w:r>
        <w:t>Secondary research confirms Nexospark's active component manufacturing</w:t>
      </w:r>
      <w:r>
        <w:t xml:space="preserve"> and segment expansions, but did not identify third-party market reports specifying its exact numerical market share or comparative growth figures, leaving the evidence self-reported and partial. Based on primary research, the company has not disclosed fur</w:t>
      </w:r>
      <w:r>
        <w:t>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Nexospark Pvt. Ltd. is an IITMK-incubated, Kerala Startup Mission-backed startup based in Kottayam that manufactures indigenous drone subsystems, including its flagship "Astra X" ExpressLRS receiver, as documented by Kerala </w:t>
      </w:r>
      <w:r>
        <w:t>Startup Mission.</w:t>
      </w:r>
    </w:p>
    <w:p w:rsidR="00E76440" w:rsidRDefault="004D40EB">
      <w:pPr>
        <w:pStyle w:val="ListBullet"/>
        <w:spacing w:after="60"/>
        <w:ind w:left="510"/>
      </w:pPr>
      <w:r>
        <w:t>The company has expanded its tactical segment capabilities by collaborating with IIIT Kottayam's DroneX Lab to co-develop specialized drone applications, as detailed in an academic-industry partnership report by The Hindu.</w:t>
      </w:r>
    </w:p>
    <w:p w:rsidR="00E76440" w:rsidRDefault="004D40EB">
      <w:pPr>
        <w:pStyle w:val="Heading2"/>
        <w:pageBreakBefore/>
        <w:shd w:val="clear" w:color="auto" w:fill="002857"/>
        <w:spacing w:after="0"/>
      </w:pPr>
      <w:bookmarkStart w:id="21" w:name="_Toc242369930"/>
      <w:r>
        <w:lastRenderedPageBreak/>
        <w:t>Siliconia Techno</w:t>
      </w:r>
      <w:r>
        <w:t>logies Pvt. Ltd.</w:t>
      </w:r>
      <w:bookmarkEnd w:id="21"/>
    </w:p>
    <w:p w:rsidR="00E76440" w:rsidRDefault="004D40EB">
      <w:pPr>
        <w:shd w:val="clear" w:color="auto" w:fill="002857"/>
        <w:spacing w:after="200"/>
      </w:pPr>
      <w:r>
        <w:rPr>
          <w:color w:val="CBD5E1"/>
          <w:sz w:val="18"/>
        </w:rPr>
        <w:t xml:space="preserve">Siliconia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82</w:t>
      </w:r>
      <w:r>
        <w:rPr>
          <w:color w:val="CBD5E1"/>
          <w:sz w:val="18"/>
        </w:rPr>
        <w:t xml:space="preserve">     Overall </w:t>
      </w:r>
      <w:r>
        <w:rPr>
          <w:b/>
          <w:color w:val="FFFFFF"/>
          <w:sz w:val="20"/>
        </w:rPr>
        <w:t>85</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Indigenous R&amp;D &amp; Innovation — scored 98/100</w:t>
      </w:r>
    </w:p>
    <w:p w:rsidR="00E76440" w:rsidRDefault="004D40EB">
      <w:pPr>
        <w:keepNext/>
        <w:pBdr>
          <w:left w:val="single" w:sz="24" w:space="6" w:color="52B69A"/>
        </w:pBdr>
        <w:ind w:left="170"/>
      </w:pPr>
      <w:r>
        <w:t xml:space="preserve">The rating rests on the supporting points listed for this parameter. Based on primary research, the company has </w:t>
      </w:r>
      <w:r>
        <w:t>not disclosed further independently verified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Siliconia Technologies successfully secured and signed the milestone 100th SPRINT (Navy) contract under the iDEX (Innovations for Defence Excellence) initiative for developing lightwei</w:t>
      </w:r>
      <w:r>
        <w:t>ght, indigenous, ASIC-based radar and satellite systems.</w:t>
      </w:r>
    </w:p>
    <w:p w:rsidR="00E76440" w:rsidRDefault="004D40EB">
      <w:pPr>
        <w:pStyle w:val="ListBullet"/>
        <w:spacing w:after="60"/>
        <w:ind w:left="510"/>
      </w:pPr>
      <w:r>
        <w:t>In 2024, the company inaugurated a newly combined Artemon &amp; Siliconia R&amp;D and Prototyping Unit in Pune, which was formally opened by the Chief of the Naval Staff, Admiral Dinesh Kumar Tripathi, to ex</w:t>
      </w:r>
      <w:r>
        <w:t>pand in-house design and deployment of critical defense avionics and unmanned platform technologies.</w:t>
      </w:r>
    </w:p>
    <w:p w:rsidR="00E76440" w:rsidRDefault="004D40EB">
      <w:pPr>
        <w:keepNext/>
        <w:pBdr>
          <w:left w:val="single" w:sz="24" w:space="6" w:color="52B69A"/>
        </w:pBdr>
        <w:spacing w:before="120" w:after="60"/>
        <w:ind w:left="170"/>
      </w:pPr>
      <w:r>
        <w:rPr>
          <w:b/>
          <w:color w:val="0F172A"/>
          <w:sz w:val="20"/>
        </w:rPr>
        <w:t>Drone Component Portfolio Breadth — scored 93/100</w:t>
      </w:r>
    </w:p>
    <w:p w:rsidR="00E76440" w:rsidRDefault="004D40EB">
      <w:pPr>
        <w:keepNext/>
        <w:pBdr>
          <w:left w:val="single" w:sz="24" w:space="6" w:color="52B69A"/>
        </w:pBdr>
        <w:ind w:left="170"/>
      </w:pPr>
      <w:r>
        <w:t>Secondary research confirmed the company's capability across core electronics, ground controls, and fligh</w:t>
      </w:r>
      <w:r>
        <w:t>t control systems. Based on primary research, the company has not disclosed offerings in core propulsion hardware like motors or ESCs, nor direct payload cameras, leaving them with an established mid-level standing.</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Siliconia Technologies</w:t>
      </w:r>
      <w:r>
        <w:t xml:space="preserve"> Pvt. Ltd. outlines its proprietary hardware offerings on its official product website, listing high-precision autonomous Antenna Trackers, Ground Control Stations, and defense-grade Battery Management Systems under its specialized unmanned subsystems vert</w:t>
      </w:r>
      <w:r>
        <w:t>ical.</w:t>
      </w:r>
    </w:p>
    <w:p w:rsidR="00E76440" w:rsidRDefault="004D40EB">
      <w:pPr>
        <w:pStyle w:val="ListBullet"/>
        <w:spacing w:after="60"/>
        <w:ind w:left="510"/>
      </w:pPr>
      <w:r>
        <w:t>The company showcases an active avionics and navigation suite that features mission-hardened Flight Control Systems, Flight Navigation Systems combining GNSS and inertial sensors, multi-band GPS Antennas, and specialized Avionics Boards.</w:t>
      </w:r>
    </w:p>
    <w:p w:rsidR="00E76440" w:rsidRDefault="004D40EB">
      <w:pPr>
        <w:keepNext/>
        <w:pBdr>
          <w:left w:val="single" w:sz="24" w:space="6" w:color="52B69A"/>
        </w:pBdr>
        <w:spacing w:before="120" w:after="60"/>
        <w:ind w:left="170"/>
      </w:pPr>
      <w:r>
        <w:rPr>
          <w:b/>
          <w:color w:val="0F172A"/>
          <w:sz w:val="20"/>
        </w:rPr>
        <w:t xml:space="preserve">Component </w:t>
      </w:r>
      <w:r>
        <w:rPr>
          <w:b/>
          <w:color w:val="0F172A"/>
          <w:sz w:val="20"/>
        </w:rPr>
        <w:t>Performance &amp; Reliability — scored 65/100</w:t>
      </w:r>
    </w:p>
    <w:p w:rsidR="00E76440" w:rsidRDefault="004D40EB">
      <w:pPr>
        <w:keepNext/>
        <w:pBdr>
          <w:left w:val="single" w:sz="24" w:space="6" w:color="52B69A"/>
        </w:pBdr>
        <w:ind w:left="170"/>
      </w:pPr>
      <w:r>
        <w:t>Defense-related development and implementation of safety-critical firmware verify baseline capabilities in latency management and environmental suitability, but based on primary research, the company has not disclo</w:t>
      </w:r>
      <w:r>
        <w:t>sed quantitative metrics regarding thrust-to-weight ratios, operational endurance, and mean time between failures.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Siliconia Technologies secured a contract under the Indian Navy's iDEX SPRINT Initiative to build a prototype lightweight, </w:t>
      </w:r>
      <w:r>
        <w:t>ASIC-based communication system using software-defined antennas.</w:t>
      </w:r>
    </w:p>
    <w:p w:rsidR="00E76440" w:rsidRDefault="004D40EB">
      <w:pPr>
        <w:pStyle w:val="ListBullet"/>
        <w:spacing w:after="60"/>
        <w:ind w:left="510"/>
      </w:pPr>
      <w:r>
        <w:t>Technical development records indicate the implementation of ARM-based safety-critical firmware for unmanned aerial systems subsystems, targeting deterministic execution and latency optimizat</w:t>
      </w:r>
      <w:r>
        <w:t>ion.</w:t>
      </w:r>
    </w:p>
    <w:p w:rsidR="00E76440" w:rsidRDefault="004D40EB">
      <w:pPr>
        <w:keepNext/>
        <w:pBdr>
          <w:left w:val="single" w:sz="24" w:space="6" w:color="52B69A"/>
        </w:pBdr>
        <w:spacing w:before="120" w:after="60"/>
        <w:ind w:left="170"/>
      </w:pPr>
      <w:r>
        <w:rPr>
          <w:b/>
          <w:color w:val="0F172A"/>
          <w:sz w:val="20"/>
        </w:rPr>
        <w:t>Manufacturing &amp; Supply Chain Capability — scored 91/100</w:t>
      </w:r>
    </w:p>
    <w:p w:rsidR="00E76440" w:rsidRDefault="004D40EB">
      <w:pPr>
        <w:keepNext/>
        <w:pBdr>
          <w:left w:val="single" w:sz="24" w:space="6" w:color="52B69A"/>
        </w:pBdr>
        <w:ind w:left="170"/>
      </w:pPr>
      <w:r>
        <w:t xml:space="preserve">Secondary research confirms the company's regional prototyping and R&amp;D presence via its Pune facility and specialized drone subsystem portfolio, but did not identify third-party audited metrics </w:t>
      </w:r>
      <w:r>
        <w:t>regarding mass production capacities, actual lead times, localization percentages, or the presence of in-house PCB assembly, motor winding and battery pack lines, leaving the evidence present but partial. Based on primary research, the company has not disc</w:t>
      </w:r>
      <w:r>
        <w:t>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Siliconia Technologies established a dedicated joint "Artemon–Siliconia R&amp;D and Prototype Manufacturing Unit" in Pune, India, specifically expanding prototype-development capacity following its selection for the Ind</w:t>
      </w:r>
      <w:r>
        <w:t>ian Navy's 100th SPRINT technology contract.</w:t>
      </w:r>
    </w:p>
    <w:p w:rsidR="00E76440" w:rsidRDefault="004D40EB">
      <w:pPr>
        <w:pStyle w:val="ListBullet"/>
        <w:spacing w:after="60"/>
        <w:ind w:left="510"/>
      </w:pPr>
      <w:r>
        <w:t>The company self-reports an active product portfolio of "ready to deploy" UAV subsystems—including its Battery Management System (BMS), Ground Control Station (GCS), Antenna Tracker, and Flight Control Systems—w</w:t>
      </w:r>
      <w:r>
        <w:t>hile Operating as an ISO-certified, Department for Promotion of Industry and Internal Trade (DPIIT) recognized semiconductor and aerospace component design startup.</w:t>
      </w:r>
    </w:p>
    <w:p w:rsidR="00E76440" w:rsidRDefault="004D40EB">
      <w:pPr>
        <w:keepNext/>
        <w:pBdr>
          <w:left w:val="single" w:sz="24" w:space="6" w:color="52B69A"/>
        </w:pBdr>
        <w:spacing w:before="120" w:after="60"/>
        <w:ind w:left="170"/>
      </w:pPr>
      <w:r>
        <w:rPr>
          <w:b/>
          <w:color w:val="0F172A"/>
          <w:sz w:val="20"/>
        </w:rPr>
        <w:lastRenderedPageBreak/>
        <w:t>Regulatory Compliance &amp; Certification — scored 95/100</w:t>
      </w:r>
    </w:p>
    <w:p w:rsidR="00E76440" w:rsidRDefault="004D40EB">
      <w:pPr>
        <w:keepNext/>
        <w:pBdr>
          <w:left w:val="single" w:sz="24" w:space="6" w:color="52B69A"/>
        </w:pBdr>
        <w:ind w:left="170"/>
      </w:pPr>
      <w:r>
        <w:t>The company has verified ISO 9001:201</w:t>
      </w:r>
      <w:r>
        <w:t>5 certification and strong defense procurement qualification through its iDEX SPRINT contract, but based on primary research, the company has not disclosed specific drone-sector hardware type approvals, such as DGCA component certifications or explicit BIS</w:t>
      </w:r>
      <w:r>
        <w:t xml:space="preserve"> registrations for its drone subsystems,.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Siliconia Technologies is an ISO 9001:2015 certified organization, demonstrating a foundational third-party verified quality management standard across its technological operations.</w:t>
      </w:r>
    </w:p>
    <w:p w:rsidR="00E76440" w:rsidRDefault="004D40EB">
      <w:pPr>
        <w:pStyle w:val="ListBullet"/>
        <w:spacing w:after="60"/>
        <w:ind w:left="510"/>
      </w:pPr>
      <w:r>
        <w:t>The company se</w:t>
      </w:r>
      <w:r>
        <w:t>cured the landmark 100th contract under the Indian Navy’s SPRINT initiative via iDEX (Innovations for Defence Excellence), demonstrating formal compliance with Indian defense procurement norms and qualification for military-grade subsystems.</w:t>
      </w:r>
    </w:p>
    <w:p w:rsidR="00E76440" w:rsidRDefault="004D40EB">
      <w:pPr>
        <w:keepNext/>
        <w:pBdr>
          <w:bottom w:val="single" w:sz="6" w:space="3" w:color="E2E8F0"/>
        </w:pBdr>
        <w:spacing w:before="120" w:after="120"/>
      </w:pPr>
      <w:r>
        <w:rPr>
          <w:b/>
          <w:caps/>
          <w:color w:val="1A759F"/>
        </w:rPr>
        <w:t>Y — Business C</w:t>
      </w:r>
      <w:r>
        <w:rPr>
          <w:b/>
          <w:caps/>
          <w:color w:val="1A759F"/>
        </w:rPr>
        <w:t>apability</w:t>
      </w:r>
    </w:p>
    <w:p w:rsidR="00E76440" w:rsidRDefault="004D40EB">
      <w:pPr>
        <w:keepNext/>
        <w:pBdr>
          <w:left w:val="single" w:sz="24" w:space="6" w:color="52B69A"/>
        </w:pBdr>
        <w:spacing w:before="120" w:after="60"/>
        <w:ind w:left="170"/>
      </w:pPr>
      <w:r>
        <w:rPr>
          <w:b/>
          <w:color w:val="0F172A"/>
          <w:sz w:val="20"/>
        </w:rPr>
        <w:t>Customer Base &amp; Contracts — scored 80/100</w:t>
      </w:r>
    </w:p>
    <w:p w:rsidR="00E76440" w:rsidRDefault="004D40EB">
      <w:pPr>
        <w:keepNext/>
        <w:pBdr>
          <w:left w:val="single" w:sz="24" w:space="6" w:color="52B69A"/>
        </w:pBdr>
        <w:ind w:left="170"/>
      </w:pPr>
      <w:r>
        <w:t>Secondary research confirms the profile of the company's prime customer (the Indian Navy/Ministry of Defence) through two secured iDEX challenge awards and a public sector aerospace entity partnership (IN</w:t>
      </w:r>
      <w:r>
        <w:t>-SPACe), but based on primary research, the company has not disclosed a broad list of commercial drone OEMs, private operators, or concrete figures regarding its exact long-term order book size.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Siliconia Technologies secured the landmark</w:t>
      </w:r>
      <w:r>
        <w:t xml:space="preserve"> 100th SPRINT (Navy) contract—which was also the 250th overall contract under the Ministry of Defence's Innovations for Defence Excellence (iDEX) initiative—to develop an ASIC-based communication system prototype for satellite communications and maritime n</w:t>
      </w:r>
      <w:r>
        <w:t>avigational radars, as reported by the Indian Aerospace and Defence Bulletin.</w:t>
      </w:r>
    </w:p>
    <w:p w:rsidR="00E76440" w:rsidRDefault="004D40EB">
      <w:pPr>
        <w:pStyle w:val="ListBullet"/>
        <w:spacing w:after="60"/>
        <w:ind w:left="510"/>
      </w:pPr>
      <w:r>
        <w:t>The company signed a strategic Memorandum of Understanding (MoU) with the Indian National Space Promotion and Authorization Centre (IN-SPACe) to collaborate on strengthening Indi</w:t>
      </w:r>
      <w:r>
        <w:t>a's space and aerospace subsystem ecosystem.</w:t>
      </w:r>
    </w:p>
    <w:p w:rsidR="00E76440" w:rsidRDefault="004D40EB">
      <w:pPr>
        <w:keepNext/>
        <w:pBdr>
          <w:left w:val="single" w:sz="24" w:space="6" w:color="52B69A"/>
        </w:pBdr>
        <w:spacing w:before="120" w:after="60"/>
        <w:ind w:left="170"/>
      </w:pPr>
      <w:r>
        <w:rPr>
          <w:b/>
          <w:color w:val="0F172A"/>
          <w:sz w:val="20"/>
        </w:rPr>
        <w:t>Revenue &amp; Financial Strength — scored 79/100</w:t>
      </w:r>
    </w:p>
    <w:p w:rsidR="00E76440" w:rsidRDefault="004D40EB">
      <w:pPr>
        <w:keepNext/>
        <w:pBdr>
          <w:left w:val="single" w:sz="24" w:space="6" w:color="52B69A"/>
        </w:pBdr>
        <w:ind w:left="170"/>
      </w:pPr>
      <w:r>
        <w:t xml:space="preserve">Secondary research confirmed the company's low annual revenue scale and access to government defense funding, but specific profitability margins, revenue growth </w:t>
      </w:r>
      <w:r>
        <w:t>rates, and external venture capital investments could not be detailed due to a lack of exhaustive public filings, leaving the evidence partial.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corpora</w:t>
      </w:r>
      <w:r>
        <w:t>te financial records aggregated by Tracxn, Siliconia Technologies Private Limited generated less than ₹10 Crore in annual revenue.</w:t>
      </w:r>
    </w:p>
    <w:p w:rsidR="00E76440" w:rsidRDefault="004D40EB">
      <w:pPr>
        <w:pStyle w:val="ListBullet"/>
        <w:spacing w:after="60"/>
        <w:ind w:left="510"/>
      </w:pPr>
      <w:r>
        <w:t>According to defense industry coverage from the Financial Express, the company secured a non-dilutive government capital inje</w:t>
      </w:r>
      <w:r>
        <w:t>ction by winning the iDEX SPRINT Navy contract.</w:t>
      </w:r>
    </w:p>
    <w:p w:rsidR="00E76440" w:rsidRDefault="004D40EB">
      <w:pPr>
        <w:keepNext/>
        <w:pBdr>
          <w:left w:val="single" w:sz="24" w:space="6" w:color="52B69A"/>
        </w:pBdr>
        <w:spacing w:before="120" w:after="60"/>
        <w:ind w:left="170"/>
      </w:pPr>
      <w:r>
        <w:rPr>
          <w:b/>
          <w:color w:val="0F172A"/>
          <w:sz w:val="20"/>
        </w:rPr>
        <w:t>Geographic Reach &amp; Distribution — scored 91/100</w:t>
      </w:r>
    </w:p>
    <w:p w:rsidR="00E76440" w:rsidRDefault="004D40EB">
      <w:pPr>
        <w:keepNext/>
        <w:pBdr>
          <w:left w:val="single" w:sz="24" w:space="6" w:color="52B69A"/>
        </w:pBdr>
        <w:ind w:left="170"/>
      </w:pPr>
      <w:r>
        <w:t>Secondary research confirms the company's primary corporate presence in Pune, India, and its participation at a national defense exhibition, but based on primar</w:t>
      </w:r>
      <w:r>
        <w:t>y research, the company has not disclosed a widespread network of domestic sales offices, international distributors, or service centers, limiting its footprint to localized and self-reported operational presence.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Siliconia Technologies P</w:t>
      </w:r>
      <w:r>
        <w:t>vt. Ltd. maintains its primary corporate headquarters and operational footprint in Pune, Maharashtra, India, located at Office 112, Amanora Apex Business Tower, Hadapsar.</w:t>
      </w:r>
    </w:p>
    <w:p w:rsidR="00E76440" w:rsidRDefault="004D40EB">
      <w:pPr>
        <w:pStyle w:val="ListBullet"/>
        <w:spacing w:after="60"/>
        <w:ind w:left="510"/>
      </w:pPr>
      <w:r>
        <w:t>The company exhibited its UAVs and communication systems at Swavlamban 2024, showcasi</w:t>
      </w:r>
      <w:r>
        <w:t>ng its defense technology presence in India.</w:t>
      </w:r>
    </w:p>
    <w:p w:rsidR="00E76440" w:rsidRDefault="004D40EB">
      <w:pPr>
        <w:keepNext/>
        <w:pBdr>
          <w:left w:val="single" w:sz="24" w:space="6" w:color="52B69A"/>
        </w:pBdr>
        <w:spacing w:before="120" w:after="60"/>
        <w:ind w:left="170"/>
      </w:pPr>
      <w:r>
        <w:rPr>
          <w:b/>
          <w:color w:val="0F172A"/>
          <w:sz w:val="20"/>
        </w:rPr>
        <w:t>Strategic Partnerships &amp; Alliances — scored 95/100</w:t>
      </w:r>
    </w:p>
    <w:p w:rsidR="00E76440" w:rsidRDefault="004D40EB">
      <w:pPr>
        <w:keepNext/>
        <w:pBdr>
          <w:left w:val="single" w:sz="24" w:space="6" w:color="52B69A"/>
        </w:pBdr>
        <w:ind w:left="170"/>
      </w:pPr>
      <w:r>
        <w:t>The company successfully verified multiple highly strategic collaborations involving a key defense space institution (IN-SPACe), prestigious research institutio</w:t>
      </w:r>
      <w:r>
        <w:t>ns (IIT Bombay), and high-level defense integrators via its extensive co-development work under the iDEX framework for the Indian Navy, giving it a clear, verifiable capability.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Siliconia Technologies signs a strategic Memorandum of Under</w:t>
      </w:r>
      <w:r>
        <w:t>standing (MoU) with IN-SPACe to collaborate on strengthening the domestic space and advanced autonomous technology ecosystem.</w:t>
      </w:r>
    </w:p>
    <w:p w:rsidR="00E76440" w:rsidRDefault="004D40EB">
      <w:pPr>
        <w:pStyle w:val="ListBullet"/>
        <w:spacing w:after="60"/>
        <w:ind w:left="510"/>
      </w:pPr>
      <w:r>
        <w:lastRenderedPageBreak/>
        <w:t>Siliconia Technologies forms close research and incubation collaborations with academic institutions, explicitly partnering with I</w:t>
      </w:r>
      <w:r>
        <w:t>IT Bombay and RV University to co-develop its core beam-forming and unmanned platform systems.</w:t>
      </w:r>
    </w:p>
    <w:p w:rsidR="00E76440" w:rsidRDefault="004D40EB">
      <w:pPr>
        <w:keepNext/>
        <w:pBdr>
          <w:left w:val="single" w:sz="24" w:space="6" w:color="52B69A"/>
        </w:pBdr>
        <w:spacing w:before="120" w:after="60"/>
        <w:ind w:left="170"/>
      </w:pPr>
      <w:r>
        <w:rPr>
          <w:b/>
          <w:color w:val="0F172A"/>
          <w:sz w:val="20"/>
        </w:rPr>
        <w:t>Market Share &amp; Growth Trajectory — scored 65/100</w:t>
      </w:r>
    </w:p>
    <w:p w:rsidR="00E76440" w:rsidRDefault="004D40EB">
      <w:pPr>
        <w:keepNext/>
        <w:pBdr>
          <w:left w:val="single" w:sz="24" w:space="6" w:color="52B69A"/>
        </w:pBdr>
        <w:ind w:left="170"/>
      </w:pPr>
      <w:r>
        <w:t>Secondary research confirms the company's micro-scale revenue range and negative top-line growth trajectory, but</w:t>
      </w:r>
      <w:r>
        <w:t xml:space="preserve"> did not identify any third-party verification of its specific numerical share within the Indian drone components market or explicit segment expansion figures relative to market leaders. Based on primary research, the company has not disclosed further deta</w:t>
      </w:r>
      <w:r>
        <w:t>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financial records from the Tracxn Company Database, Siliconia Technologies Pvt. Ltd. generated less than ₹10 Crores in total revenue for the financial year ending on March 31, 2025.</w:t>
      </w:r>
    </w:p>
    <w:p w:rsidR="00E76440" w:rsidRDefault="004D40EB">
      <w:pPr>
        <w:pStyle w:val="ListBullet"/>
        <w:spacing w:after="60"/>
        <w:ind w:left="510"/>
      </w:pPr>
      <w:r>
        <w:t>According to corporate filings publish</w:t>
      </w:r>
      <w:r>
        <w:t>ed on Tofler, the company experienced a total revenue decline of -6.49% for its latest reported tracking cycle, although net profit grew by 190.59%.</w:t>
      </w:r>
    </w:p>
    <w:p w:rsidR="00E76440" w:rsidRDefault="004D40EB">
      <w:pPr>
        <w:pStyle w:val="Heading2"/>
        <w:pageBreakBefore/>
        <w:shd w:val="clear" w:color="auto" w:fill="002857"/>
        <w:spacing w:after="0"/>
      </w:pPr>
      <w:bookmarkStart w:id="22" w:name="_Toc242369931"/>
      <w:r>
        <w:lastRenderedPageBreak/>
        <w:t>Zerodrag Technologies Pvt. Ltd.</w:t>
      </w:r>
      <w:bookmarkEnd w:id="22"/>
    </w:p>
    <w:p w:rsidR="00E76440" w:rsidRDefault="004D40EB">
      <w:pPr>
        <w:shd w:val="clear" w:color="auto" w:fill="002857"/>
        <w:spacing w:after="200"/>
      </w:pPr>
      <w:r>
        <w:rPr>
          <w:color w:val="CBD5E1"/>
          <w:sz w:val="18"/>
        </w:rPr>
        <w:t xml:space="preserve">Zerodrag   </w:t>
      </w: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78</w:t>
      </w:r>
      <w:r>
        <w:rPr>
          <w:color w:val="CBD5E1"/>
          <w:sz w:val="18"/>
        </w:rPr>
        <w:t xml:space="preserve">     Overall </w:t>
      </w:r>
      <w:r>
        <w:rPr>
          <w:b/>
          <w:color w:val="FFFFFF"/>
          <w:sz w:val="20"/>
        </w:rPr>
        <w:t>81</w:t>
      </w:r>
    </w:p>
    <w:p w:rsidR="00E76440" w:rsidRDefault="004D40EB">
      <w:pPr>
        <w:keepNext/>
        <w:pBdr>
          <w:bottom w:val="single" w:sz="6" w:space="3" w:color="E2E8F0"/>
        </w:pBdr>
        <w:spacing w:before="120" w:after="120"/>
      </w:pPr>
      <w:r>
        <w:rPr>
          <w:b/>
          <w:caps/>
          <w:color w:val="1A759F"/>
        </w:rPr>
        <w:t xml:space="preserve">X — Product </w:t>
      </w:r>
      <w:r>
        <w:rPr>
          <w:b/>
          <w:caps/>
          <w:color w:val="1A759F"/>
        </w:rPr>
        <w:t>Capability</w:t>
      </w:r>
    </w:p>
    <w:p w:rsidR="00E76440" w:rsidRDefault="004D40EB">
      <w:pPr>
        <w:keepNext/>
        <w:pBdr>
          <w:left w:val="single" w:sz="24" w:space="6" w:color="52B69A"/>
        </w:pBdr>
        <w:spacing w:before="120" w:after="60"/>
        <w:ind w:left="170"/>
      </w:pPr>
      <w:r>
        <w:rPr>
          <w:b/>
          <w:color w:val="0F172A"/>
          <w:sz w:val="20"/>
        </w:rPr>
        <w:t>Drone Component Portfolio Breadth — scored 97/100</w:t>
      </w:r>
    </w:p>
    <w:p w:rsidR="00E76440" w:rsidRDefault="004D40EB">
      <w:pPr>
        <w:keepNext/>
        <w:pBdr>
          <w:left w:val="single" w:sz="24" w:space="6" w:color="52B69A"/>
        </w:pBdr>
        <w:ind w:left="170"/>
      </w:pPr>
      <w:r>
        <w:t>Secondary research confirms the availability of the company's flight controllers, ESCs, communication links, and GNSS systems, along with their multi-firmware cross-platform compatibility, but ba</w:t>
      </w:r>
      <w:r>
        <w:t>sed on primary research, the company has not disclosed any offerings for drone batteries or cameras, leaving a clear, verifiable capability.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Retail availability and distributor documentation via Robu confirm that Zerodrag's hardware compo</w:t>
      </w:r>
      <w:r>
        <w:t>nents support industry-standard open-source firmwares including Betaflight, ArduPilot, and PX4.</w:t>
      </w:r>
    </w:p>
    <w:p w:rsidR="00E76440" w:rsidRDefault="004D40EB">
      <w:pPr>
        <w:keepNext/>
        <w:pBdr>
          <w:left w:val="single" w:sz="24" w:space="6" w:color="52B69A"/>
        </w:pBdr>
        <w:spacing w:before="120" w:after="60"/>
        <w:ind w:left="170"/>
      </w:pPr>
      <w:r>
        <w:rPr>
          <w:b/>
          <w:color w:val="0F172A"/>
          <w:sz w:val="20"/>
        </w:rPr>
        <w:t>Component Performance &amp; Reliability — scored 68/100</w:t>
      </w:r>
    </w:p>
    <w:p w:rsidR="00E76440" w:rsidRDefault="004D40EB">
      <w:pPr>
        <w:keepNext/>
        <w:pBdr>
          <w:left w:val="single" w:sz="24" w:space="6" w:color="52B69A"/>
        </w:pBdr>
        <w:ind w:left="170"/>
      </w:pPr>
      <w:r>
        <w:t>Product specifications and self-disclosed quality flashing procedures were verified, but specific numeric da</w:t>
      </w:r>
      <w:r>
        <w:t>ta for performance metrics or third-party certifications remained unavailable in public records, leaving the evidence only partially verified.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manufactures the Warp F7 Flight Controller utilizing an STM32F722 microcontroller f</w:t>
      </w:r>
      <w:r>
        <w:t>eaturing a modular, fully solderless design and 6 UARTs, alongside the Boost AM32 55A ESC running AM32 firmware, as detailed on product distributions.</w:t>
      </w:r>
    </w:p>
    <w:p w:rsidR="00E76440" w:rsidRDefault="004D40EB">
      <w:pPr>
        <w:pStyle w:val="ListBullet"/>
        <w:spacing w:after="60"/>
        <w:ind w:left="510"/>
      </w:pPr>
      <w:r>
        <w:t>The company publicizes that every Electronic Speed Controller (ESC) undergoes a mandatory, standard flash</w:t>
      </w:r>
      <w:r>
        <w:t>ing and comprehensive quality testing sequence before leaving their facility to confirm baseline performance.</w:t>
      </w:r>
    </w:p>
    <w:p w:rsidR="00E76440" w:rsidRDefault="004D40EB">
      <w:pPr>
        <w:keepNext/>
        <w:pBdr>
          <w:left w:val="single" w:sz="24" w:space="6" w:color="52B69A"/>
        </w:pBdr>
        <w:spacing w:before="120" w:after="60"/>
        <w:ind w:left="170"/>
      </w:pPr>
      <w:r>
        <w:rPr>
          <w:b/>
          <w:color w:val="0F172A"/>
          <w:sz w:val="20"/>
        </w:rPr>
        <w:t>Indigenous R&amp;D &amp; Innovation — scored 84/100</w:t>
      </w:r>
    </w:p>
    <w:p w:rsidR="00E76440" w:rsidRDefault="004D40EB">
      <w:pPr>
        <w:keepNext/>
        <w:pBdr>
          <w:left w:val="single" w:sz="24" w:space="6" w:color="52B69A"/>
        </w:pBdr>
        <w:ind w:left="170"/>
      </w:pPr>
      <w:r>
        <w:t>Secondary research confirms in-house design and product launches for avionics along with institutional</w:t>
      </w:r>
      <w:r>
        <w:t xml:space="preserve"> R&amp;D funding, but based on primary research, the company has not disclosed official patent filings or DRDO collaborations within the available documentation, leaving only partial evidence.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ZeroDrag Technologies secured ₹6.5 crore in Seed </w:t>
      </w:r>
      <w:r>
        <w:t>funding in May 2026 led by Transition VC to expand manufacturing and accelerate internal R&amp;D for next-generation UAV avionics infrastructure.</w:t>
      </w:r>
    </w:p>
    <w:p w:rsidR="00E76440" w:rsidRDefault="004D40EB">
      <w:pPr>
        <w:pStyle w:val="ListBullet"/>
        <w:spacing w:after="60"/>
        <w:ind w:left="510"/>
      </w:pPr>
      <w:r>
        <w:t>As an IIT Delhi-incubated startup, the company designs and manufactures proprietary products including the Zerodra</w:t>
      </w:r>
      <w:r>
        <w:t>g Warp F7 Flight Controller and the Zerodrag LOC8 DroneCAN RTK GNSS System.</w:t>
      </w:r>
    </w:p>
    <w:p w:rsidR="00E76440" w:rsidRDefault="004D40EB">
      <w:pPr>
        <w:keepNext/>
        <w:pBdr>
          <w:left w:val="single" w:sz="24" w:space="6" w:color="52B69A"/>
        </w:pBdr>
        <w:spacing w:before="120" w:after="60"/>
        <w:ind w:left="170"/>
      </w:pPr>
      <w:r>
        <w:rPr>
          <w:b/>
          <w:color w:val="0F172A"/>
          <w:sz w:val="20"/>
        </w:rPr>
        <w:t>Manufacturing &amp; Supply Chain Capability — scored 93/100</w:t>
      </w:r>
    </w:p>
    <w:p w:rsidR="00E76440" w:rsidRDefault="004D40EB">
      <w:pPr>
        <w:keepNext/>
        <w:pBdr>
          <w:left w:val="single" w:sz="24" w:space="6" w:color="52B69A"/>
        </w:pBdr>
        <w:ind w:left="170"/>
      </w:pPr>
      <w:r>
        <w:t>The company's localized design and intent to scale production via its 2026 seed round are clearly verified, but specific ope</w:t>
      </w:r>
      <w:r>
        <w:t>rational metrics regarding exact in-house PCB assembly/motor winding volumes, lead times, or exact production capacities remain self-reported or unpublicised.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In May 2026, Zerodrag Technologies raised ₹6.5 crore in a seed funding round le</w:t>
      </w:r>
      <w:r>
        <w:t>d by Transition VC specifically to scale its drone electronics manufacturing, expand production capacity, and strengthen its supply chain according to reports from Dealroom.</w:t>
      </w:r>
    </w:p>
    <w:p w:rsidR="00E76440" w:rsidRDefault="004D40EB">
      <w:pPr>
        <w:pStyle w:val="ListBullet"/>
        <w:spacing w:after="60"/>
        <w:ind w:left="510"/>
      </w:pPr>
      <w:r>
        <w:t xml:space="preserve">The company is incubated at the IIT Delhi Research &amp; Innovation Park where it </w:t>
      </w:r>
      <w:r>
        <w:t>designs and indigenously manufactures flight controllers, ESCs, and ExpressLRS receivers, positioning itself as a domestic, localized alternative to Chinese imports for enterprise UAV firms and FPV builders as highlighted by YourStory.</w:t>
      </w:r>
    </w:p>
    <w:p w:rsidR="00E76440" w:rsidRDefault="004D40EB">
      <w:pPr>
        <w:keepNext/>
        <w:pBdr>
          <w:left w:val="single" w:sz="24" w:space="6" w:color="52B69A"/>
        </w:pBdr>
        <w:spacing w:before="120" w:after="60"/>
        <w:ind w:left="170"/>
      </w:pPr>
      <w:r>
        <w:rPr>
          <w:b/>
          <w:color w:val="0F172A"/>
          <w:sz w:val="20"/>
        </w:rPr>
        <w:t>Regulatory Complianc</w:t>
      </w:r>
      <w:r>
        <w:rPr>
          <w:b/>
          <w:color w:val="0F172A"/>
          <w:sz w:val="20"/>
        </w:rPr>
        <w:t>e &amp; Certification — scored 80/100</w:t>
      </w:r>
    </w:p>
    <w:p w:rsidR="00E76440" w:rsidRDefault="004D40EB">
      <w:pPr>
        <w:keepNext/>
        <w:pBdr>
          <w:left w:val="single" w:sz="24" w:space="6" w:color="52B69A"/>
        </w:pBdr>
        <w:ind w:left="170"/>
      </w:pPr>
      <w:r>
        <w:t>The company manufactures defense and industrial-grade drone components and has scaled its quality testing systems via institutional venture funding, but based on primary research, the company has not disclosed specific thi</w:t>
      </w:r>
      <w:r>
        <w:t>rd-party regulatory credentials or formal type approvals from agencies like DGCA, BIS, or ISO.</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ZeroDrag Technologies secured a ₹6.5 crore seed funding round led by Transition VC in 2026 to enhance its R&amp;D, expand manufacturing capacities,</w:t>
      </w:r>
      <w:r>
        <w:t xml:space="preserve"> and improve testing and quality systems for its indigenous UAV electronics.</w:t>
      </w:r>
    </w:p>
    <w:p w:rsidR="00E76440" w:rsidRDefault="004D40EB">
      <w:pPr>
        <w:pStyle w:val="ListBullet"/>
        <w:spacing w:after="60"/>
        <w:ind w:left="510"/>
      </w:pPr>
      <w:r>
        <w:t>The company actively participates in domestic compliance-focused industry events to integrate into the Indian drone ecosystem, including showcasing its core UAV hardware at the Bh</w:t>
      </w:r>
      <w:r>
        <w:t>arat Drone Manthan 2.0 expo organized by the PHD Chamber of Commerce &amp; Industry in New Delhi.</w:t>
      </w:r>
    </w:p>
    <w:p w:rsidR="00E76440" w:rsidRDefault="004D40EB">
      <w:pPr>
        <w:keepNext/>
        <w:pBdr>
          <w:bottom w:val="single" w:sz="6" w:space="3" w:color="E2E8F0"/>
        </w:pBdr>
        <w:spacing w:before="120" w:after="120"/>
      </w:pPr>
      <w:r>
        <w:rPr>
          <w:b/>
          <w:caps/>
          <w:color w:val="1A759F"/>
        </w:rPr>
        <w:lastRenderedPageBreak/>
        <w:t>Y — Business Capability</w:t>
      </w:r>
    </w:p>
    <w:p w:rsidR="00E76440" w:rsidRDefault="004D40EB">
      <w:pPr>
        <w:keepNext/>
        <w:pBdr>
          <w:left w:val="single" w:sz="24" w:space="6" w:color="52B69A"/>
        </w:pBdr>
        <w:spacing w:before="120" w:after="60"/>
        <w:ind w:left="170"/>
      </w:pPr>
      <w:r>
        <w:rPr>
          <w:b/>
          <w:color w:val="0F172A"/>
          <w:sz w:val="20"/>
        </w:rPr>
        <w:t>Customer Base &amp; Contracts — scored 68/100</w:t>
      </w:r>
    </w:p>
    <w:p w:rsidR="00E76440" w:rsidRDefault="004D40EB">
      <w:pPr>
        <w:keepNext/>
        <w:pBdr>
          <w:left w:val="single" w:sz="24" w:space="6" w:color="52B69A"/>
        </w:pBdr>
        <w:ind w:left="170"/>
      </w:pPr>
      <w:r>
        <w:t xml:space="preserve">Secondary research confirms that the company targets drone OEMs across defense and industrial </w:t>
      </w:r>
      <w:r>
        <w:t>applications and operates a dealership network, but based on primary research, the company has not disclosed specific named customer contracts or defense PSU order books.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received a capital injection of ₹6.5 crore in seed fund</w:t>
      </w:r>
      <w:r>
        <w:t>ing led by Transition VC to scale up production and supply of next-generation avionics targeting drone OEMs across defense, agriculture, logistics, and industrial sectors (The Economic Times).</w:t>
      </w:r>
    </w:p>
    <w:p w:rsidR="00E76440" w:rsidRDefault="004D40EB">
      <w:pPr>
        <w:keepNext/>
        <w:pBdr>
          <w:left w:val="single" w:sz="24" w:space="6" w:color="52B69A"/>
        </w:pBdr>
        <w:spacing w:before="120" w:after="60"/>
        <w:ind w:left="170"/>
      </w:pPr>
      <w:r>
        <w:rPr>
          <w:b/>
          <w:color w:val="0F172A"/>
          <w:sz w:val="20"/>
        </w:rPr>
        <w:t>Revenue &amp; Financial Strength — scored 77/100</w:t>
      </w:r>
    </w:p>
    <w:p w:rsidR="00E76440" w:rsidRDefault="004D40EB">
      <w:pPr>
        <w:keepNext/>
        <w:pBdr>
          <w:left w:val="single" w:sz="24" w:space="6" w:color="52B69A"/>
        </w:pBdr>
        <w:ind w:left="170"/>
      </w:pPr>
      <w:r>
        <w:t xml:space="preserve">Access to capital </w:t>
      </w:r>
      <w:r>
        <w:t>was verified through reported institutional funding milestones, whereas specific profitability metrics, exact revenue figures, and growth margins remain partially reported as an unlisted private entity, leaving only partial evidence.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Zero</w:t>
      </w:r>
      <w:r>
        <w:t>drag Technologies secured ₹6.5 crore in a Seed funding round led by Transition VC to scale its manufacturing of core UAV electronics and expand research and development, as reported by Economic Times.</w:t>
      </w:r>
    </w:p>
    <w:p w:rsidR="00E76440" w:rsidRDefault="004D40EB">
      <w:pPr>
        <w:pStyle w:val="ListBullet"/>
        <w:spacing w:after="60"/>
        <w:ind w:left="510"/>
      </w:pPr>
      <w:r>
        <w:t>According to the industry intelligence database Tracxn,</w:t>
      </w:r>
      <w:r>
        <w:t xml:space="preserve"> the company's verified cumulative funding stands at $1.23 million across multiple rounds, with annual revenue categorized in the ₹0 to ₹10 crore tier.</w:t>
      </w:r>
    </w:p>
    <w:p w:rsidR="00E76440" w:rsidRDefault="004D40EB">
      <w:pPr>
        <w:keepNext/>
        <w:pBdr>
          <w:left w:val="single" w:sz="24" w:space="6" w:color="52B69A"/>
        </w:pBdr>
        <w:spacing w:before="120" w:after="60"/>
        <w:ind w:left="170"/>
      </w:pPr>
      <w:r>
        <w:rPr>
          <w:b/>
          <w:color w:val="0F172A"/>
          <w:sz w:val="20"/>
        </w:rPr>
        <w:t>Geographic Reach &amp; Distribution — scored 85/100</w:t>
      </w:r>
    </w:p>
    <w:p w:rsidR="00E76440" w:rsidRDefault="004D40EB">
      <w:pPr>
        <w:keepNext/>
        <w:pBdr>
          <w:left w:val="single" w:sz="24" w:space="6" w:color="52B69A"/>
        </w:pBdr>
        <w:ind w:left="170"/>
      </w:pPr>
      <w:r>
        <w:t>The company's physical corporate setups within India and</w:t>
      </w:r>
      <w:r>
        <w:t xml:space="preserve"> its stated intent to expand globally were verified.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Zerodrag Technologies Private Limited's official website indicates its footprint is restricted to a registered </w:t>
      </w:r>
      <w:r>
        <w:t>corporate office in Nagpur, Maharashtra and an operational address in Noida, Uttar Pradesh, utilizing standard couriers for domestic logistics.</w:t>
      </w:r>
    </w:p>
    <w:p w:rsidR="00E76440" w:rsidRDefault="004D40EB">
      <w:pPr>
        <w:pStyle w:val="ListBullet"/>
        <w:spacing w:after="60"/>
        <w:ind w:left="510"/>
      </w:pPr>
      <w:r>
        <w:t>Coverage from The Economic Times notes that the company plans to use a recent ₹6.5 crore funding injection to sc</w:t>
      </w:r>
      <w:r>
        <w:t>ale production for overseas markets, though it currently remains focused on domestic Indian drone OEMs.</w:t>
      </w:r>
    </w:p>
    <w:p w:rsidR="00E76440" w:rsidRDefault="004D40EB">
      <w:pPr>
        <w:keepNext/>
        <w:pBdr>
          <w:left w:val="single" w:sz="24" w:space="6" w:color="52B69A"/>
        </w:pBdr>
        <w:spacing w:before="120" w:after="60"/>
        <w:ind w:left="170"/>
      </w:pPr>
      <w:r>
        <w:rPr>
          <w:b/>
          <w:color w:val="0F172A"/>
          <w:sz w:val="20"/>
        </w:rPr>
        <w:t>Strategic Partnerships &amp; Alliances — scored 87/100</w:t>
      </w:r>
    </w:p>
    <w:p w:rsidR="00E76440" w:rsidRDefault="004D40EB">
      <w:pPr>
        <w:keepNext/>
        <w:pBdr>
          <w:left w:val="single" w:sz="24" w:space="6" w:color="52B69A"/>
        </w:pBdr>
        <w:ind w:left="170"/>
      </w:pPr>
      <w:r>
        <w:t xml:space="preserve">Secondary research confirms the company's research incubation partnership with IIT Delhi and its </w:t>
      </w:r>
      <w:r>
        <w:t>foreign investment alliance with Enrission India Capital, though formal joint ventures, co-development agreements, or explicit defense integrator MoUs were not accessible through secondary research, leaving the firm in a partial but verified position. Base</w:t>
      </w:r>
      <w:r>
        <w:t>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Zerodrag Technologies Pvt. Ltd. is officially incubated at the IIT Delhi incubation ecosystem, establishing a strategic link with a prominent research and technology in</w:t>
      </w:r>
      <w:r>
        <w:t>stitution.</w:t>
      </w:r>
    </w:p>
    <w:p w:rsidR="00E76440" w:rsidRDefault="004D40EB">
      <w:pPr>
        <w:pStyle w:val="ListBullet"/>
        <w:spacing w:after="60"/>
        <w:ind w:left="510"/>
      </w:pPr>
      <w:r>
        <w:t>The company secured backing and investment from Japanese investors through Enrission India Capital, marking a cross-border strategic technology investment alliance.</w:t>
      </w:r>
    </w:p>
    <w:p w:rsidR="00E76440" w:rsidRDefault="004D40EB">
      <w:pPr>
        <w:keepNext/>
        <w:pBdr>
          <w:left w:val="single" w:sz="24" w:space="6" w:color="52B69A"/>
        </w:pBdr>
        <w:spacing w:before="120" w:after="60"/>
        <w:ind w:left="170"/>
      </w:pPr>
      <w:r>
        <w:rPr>
          <w:b/>
          <w:color w:val="0F172A"/>
          <w:sz w:val="20"/>
        </w:rPr>
        <w:t>Market Share &amp; Growth Trajectory — scored 73/100</w:t>
      </w:r>
    </w:p>
    <w:p w:rsidR="00E76440" w:rsidRDefault="004D40EB">
      <w:pPr>
        <w:keepNext/>
        <w:pBdr>
          <w:left w:val="single" w:sz="24" w:space="6" w:color="52B69A"/>
        </w:pBdr>
        <w:ind w:left="170"/>
      </w:pPr>
      <w:r>
        <w:t xml:space="preserve">The company's recent 2026 seed </w:t>
      </w:r>
      <w:r>
        <w:t>round verifies a clear trajectory toward segment expansion and increased capacity, but its exact percentage of Indian drone component market share is not third-party verified, and historical financials place it in an early-stage, sub-₹10 crore revenue grou</w:t>
      </w:r>
      <w:r>
        <w:t>p rather than a market-leading position.</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ZeroDrag Technologies Private Limited raised ₹6.50 Crore in a Seed funding round led by Transition VC in mid-2026 to scale its indigenous drone electronics manufacturing and expand its research and</w:t>
      </w:r>
      <w:r>
        <w:t xml:space="preserve"> development facilities.</w:t>
      </w:r>
    </w:p>
    <w:p w:rsidR="00E76440" w:rsidRDefault="004D40EB">
      <w:pPr>
        <w:pStyle w:val="ListBullet"/>
        <w:spacing w:after="60"/>
        <w:ind w:left="510"/>
      </w:pPr>
      <w:r>
        <w:t>Financial data from Tracxn tracks the company's fiscal performance as early-stage, generating under ₹10 Crore in revenue for the fiscal year ending March 31, 2025, amidst an active landscape of 71 competitors in the drone electroni</w:t>
      </w:r>
      <w:r>
        <w:t>cs domain.</w:t>
      </w:r>
    </w:p>
    <w:p w:rsidR="00E76440" w:rsidRDefault="004D40EB">
      <w:pPr>
        <w:pStyle w:val="Heading2"/>
        <w:pageBreakBefore/>
        <w:shd w:val="clear" w:color="auto" w:fill="002857"/>
        <w:spacing w:after="0"/>
      </w:pPr>
      <w:bookmarkStart w:id="23" w:name="_Toc242369932"/>
      <w:r>
        <w:lastRenderedPageBreak/>
        <w:t>Griffyn AI Labs Private Limited</w:t>
      </w:r>
      <w:bookmarkEnd w:id="23"/>
    </w:p>
    <w:p w:rsidR="00E76440" w:rsidRDefault="004D40EB">
      <w:pPr>
        <w:shd w:val="clear" w:color="auto" w:fill="002857"/>
        <w:spacing w:after="200"/>
      </w:pPr>
      <w:r>
        <w:rPr>
          <w:color w:val="CBD5E1"/>
          <w:sz w:val="18"/>
        </w:rPr>
        <w:t xml:space="preserve">Skybit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76</w:t>
      </w:r>
      <w:r>
        <w:rPr>
          <w:color w:val="CBD5E1"/>
          <w:sz w:val="18"/>
        </w:rPr>
        <w:t xml:space="preserve">     Overall </w:t>
      </w:r>
      <w:r>
        <w:rPr>
          <w:b/>
          <w:color w:val="FFFFFF"/>
          <w:sz w:val="20"/>
        </w:rPr>
        <w:t>80</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100/100</w:t>
      </w:r>
    </w:p>
    <w:p w:rsidR="00E76440" w:rsidRDefault="004D40EB">
      <w:pPr>
        <w:keepNext/>
        <w:pBdr>
          <w:left w:val="single" w:sz="24" w:space="6" w:color="52B69A"/>
        </w:pBdr>
        <w:ind w:left="170"/>
      </w:pPr>
      <w:r>
        <w:t xml:space="preserve">Secondary research confirms that the company manufactures flight controllers, </w:t>
      </w:r>
      <w:r>
        <w:t>ESCs, communication systems, and compute modules for multiple drone platforms, but based on primary research, the company has not disclosed native production of motors, batteries, or standard cameras; the specialized portfolio reflects a clear but narrower</w:t>
      </w:r>
      <w:r>
        <w:t xml:space="preserve"> capability.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Under its dedicated UAV electronics and component brand Skybit™, Griffyn AI Labs manufactures and supplies commercial-grade power distribution boards, communication systems, and critical embedded electronics backed by a 12-mo</w:t>
      </w:r>
      <w:r>
        <w:t>nth warranty.</w:t>
      </w:r>
    </w:p>
    <w:p w:rsidR="00E76440" w:rsidRDefault="004D40EB">
      <w:pPr>
        <w:keepNext/>
        <w:pBdr>
          <w:left w:val="single" w:sz="24" w:space="6" w:color="52B69A"/>
        </w:pBdr>
        <w:spacing w:before="120" w:after="60"/>
        <w:ind w:left="170"/>
      </w:pPr>
      <w:r>
        <w:rPr>
          <w:b/>
          <w:color w:val="0F172A"/>
          <w:sz w:val="20"/>
        </w:rPr>
        <w:t>Component Performance &amp; Reliability — scored 65/100</w:t>
      </w:r>
    </w:p>
    <w:p w:rsidR="00E76440" w:rsidRDefault="004D40EB">
      <w:pPr>
        <w:keepNext/>
        <w:pBdr>
          <w:left w:val="single" w:sz="24" w:space="6" w:color="52B69A"/>
        </w:pBdr>
        <w:ind w:left="170"/>
      </w:pPr>
      <w:r>
        <w:t xml:space="preserve">Embedded hardware offerings are visible, but quantitative technical specifications such as exact thrust-to-weight ratios, endurance, latency, or mean time between failures (MTBF) lack </w:t>
      </w:r>
      <w:r>
        <w:t>independent third-party verification and remain self-reported.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Skybit's official market rollout documentation outlines self-reported commercial protections, includi</w:t>
      </w:r>
      <w:r>
        <w:t>ng a 12-month product warranty across distributed embedded electronics.</w:t>
      </w:r>
    </w:p>
    <w:p w:rsidR="00E76440" w:rsidRDefault="004D40EB">
      <w:pPr>
        <w:keepNext/>
        <w:pBdr>
          <w:left w:val="single" w:sz="24" w:space="6" w:color="52B69A"/>
        </w:pBdr>
        <w:spacing w:before="120" w:after="60"/>
        <w:ind w:left="170"/>
      </w:pPr>
      <w:r>
        <w:rPr>
          <w:b/>
          <w:color w:val="0F172A"/>
          <w:sz w:val="20"/>
        </w:rPr>
        <w:t>Indigenous R&amp;D &amp; Innovation — scored 84/100</w:t>
      </w:r>
    </w:p>
    <w:p w:rsidR="00E76440" w:rsidRDefault="004D40EB">
      <w:pPr>
        <w:keepNext/>
        <w:pBdr>
          <w:left w:val="single" w:sz="24" w:space="6" w:color="52B69A"/>
        </w:pBdr>
        <w:ind w:left="170"/>
      </w:pPr>
      <w:r>
        <w:t>Secondary research confirms the company's in-house design, development, and new product launches for flight controllers and communication su</w:t>
      </w:r>
      <w:r>
        <w:t>bsystems via its Skybit™ brand.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Griffyn AI Labs has established a dedicated, domestic drone hardware division called Skybit™, under which they indigenously design, </w:t>
      </w:r>
      <w:r>
        <w:t>develop, and manufacture critical, non-black-box UAV embedded subsystems including flight controllers, power distribution boards, and communication electronics for OEMs and system integrators.</w:t>
      </w:r>
    </w:p>
    <w:p w:rsidR="00E76440" w:rsidRDefault="004D40EB">
      <w:pPr>
        <w:keepNext/>
        <w:pBdr>
          <w:left w:val="single" w:sz="24" w:space="6" w:color="52B69A"/>
        </w:pBdr>
        <w:spacing w:before="120" w:after="60"/>
        <w:ind w:left="170"/>
      </w:pPr>
      <w:r>
        <w:rPr>
          <w:b/>
          <w:color w:val="0F172A"/>
          <w:sz w:val="20"/>
        </w:rPr>
        <w:t>Manufacturing &amp; Supply Chain Capability — scored 85/100</w:t>
      </w:r>
    </w:p>
    <w:p w:rsidR="00E76440" w:rsidRDefault="004D40EB">
      <w:pPr>
        <w:keepNext/>
        <w:pBdr>
          <w:left w:val="single" w:sz="24" w:space="6" w:color="52B69A"/>
        </w:pBdr>
        <w:ind w:left="170"/>
      </w:pPr>
      <w:r>
        <w:t xml:space="preserve">Active </w:t>
      </w:r>
      <w:r>
        <w:t>component branding and engineering recruitment are verified, but core metrics including production capacity, lead times, and specialized in-house manufacturing processes lack public third-party verification. Based on primary research, the company has not d</w:t>
      </w:r>
      <w:r>
        <w:t>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Skybit™ Drone Components operates as a Made-in-India UAV electronics brand under Griffyn AI Labs, supplying embedded electronics, power distribution boards, and communication subsystems.</w:t>
      </w:r>
    </w:p>
    <w:p w:rsidR="00E76440" w:rsidRDefault="004D40EB">
      <w:pPr>
        <w:pStyle w:val="ListBullet"/>
        <w:spacing w:after="60"/>
        <w:ind w:left="510"/>
      </w:pPr>
      <w:r>
        <w:t>Official recruitment post</w:t>
      </w:r>
      <w:r>
        <w:t>ings for roles including UAV Design Engineer indicate the maintenance of a prototype and operational environment in India.</w:t>
      </w:r>
    </w:p>
    <w:p w:rsidR="00E76440" w:rsidRDefault="004D40EB">
      <w:pPr>
        <w:keepNext/>
        <w:pBdr>
          <w:left w:val="single" w:sz="24" w:space="6" w:color="52B69A"/>
        </w:pBdr>
        <w:spacing w:before="120" w:after="60"/>
        <w:ind w:left="170"/>
      </w:pPr>
      <w:r>
        <w:rPr>
          <w:b/>
          <w:color w:val="0F172A"/>
          <w:sz w:val="20"/>
        </w:rPr>
        <w:t>Regulatory Compliance &amp; Certification — scored 79/100</w:t>
      </w:r>
    </w:p>
    <w:p w:rsidR="00E76440" w:rsidRDefault="004D40EB">
      <w:pPr>
        <w:keepNext/>
        <w:pBdr>
          <w:left w:val="single" w:sz="24" w:space="6" w:color="52B69A"/>
        </w:pBdr>
        <w:ind w:left="170"/>
      </w:pPr>
      <w:r>
        <w:t>Secondary research confirms regulatory application outcomes and procedural base</w:t>
      </w:r>
      <w:r>
        <w:t>line targets for Indian domestic component frameworks.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The company's type certification application for its "AGRIFLY" drone model filed under the UAS Certification </w:t>
      </w:r>
      <w:r>
        <w:t>Scheme via the designated testing body, Bureau Veritas (India) Limited (BVIL), was officially rejected, as documented in the BVIL UAS Certification Status tracking records.</w:t>
      </w:r>
    </w:p>
    <w:p w:rsidR="00E76440" w:rsidRDefault="004D40EB">
      <w:pPr>
        <w:pStyle w:val="ListBullet"/>
        <w:spacing w:after="60"/>
        <w:ind w:left="510"/>
      </w:pPr>
      <w:r>
        <w:t xml:space="preserve">In its active operational talent acquisition for its component assembly facilities </w:t>
      </w:r>
      <w:r>
        <w:t>in Pune, the company specifies a prerequisite familiarity with "ISO-based quality systems, NCR, and CAPA processes" for its Drone Quality Assurance team, rather than possessing existing corporate tier-1 external audit milestones.</w:t>
      </w:r>
    </w:p>
    <w:p w:rsidR="00E76440" w:rsidRDefault="004D40EB">
      <w:pPr>
        <w:keepNext/>
        <w:pBdr>
          <w:bottom w:val="single" w:sz="6" w:space="3" w:color="E2E8F0"/>
        </w:pBdr>
        <w:spacing w:before="120" w:after="120"/>
      </w:pPr>
      <w:r>
        <w:rPr>
          <w:b/>
          <w:caps/>
          <w:color w:val="1A759F"/>
        </w:rPr>
        <w:lastRenderedPageBreak/>
        <w:t>Y — Business Capability</w:t>
      </w:r>
    </w:p>
    <w:p w:rsidR="00E76440" w:rsidRDefault="004D40EB">
      <w:pPr>
        <w:keepNext/>
        <w:pBdr>
          <w:left w:val="single" w:sz="24" w:space="6" w:color="52B69A"/>
        </w:pBdr>
        <w:spacing w:before="120" w:after="60"/>
        <w:ind w:left="170"/>
      </w:pPr>
      <w:r>
        <w:rPr>
          <w:b/>
          <w:color w:val="0F172A"/>
          <w:sz w:val="20"/>
        </w:rPr>
        <w:t>Cu</w:t>
      </w:r>
      <w:r>
        <w:rPr>
          <w:b/>
          <w:color w:val="0F172A"/>
          <w:sz w:val="20"/>
        </w:rPr>
        <w:t>stomer Base &amp; Contracts — scored 65/100</w:t>
      </w:r>
    </w:p>
    <w:p w:rsidR="00E76440" w:rsidRDefault="004D40EB">
      <w:pPr>
        <w:keepNext/>
        <w:pBdr>
          <w:left w:val="single" w:sz="24" w:space="6" w:color="52B69A"/>
        </w:pBdr>
        <w:ind w:left="170"/>
      </w:pPr>
      <w:r>
        <w:t>Secondary research confirms the target profile of commercial drone OEMs, system integrators, and developers, alongside baseline revenue generation, but based on primary research, the company has not disclosed any nam</w:t>
      </w:r>
      <w:r>
        <w:t>ed client contracts, defense PSU order books, or repeat customer figures; the evidence remains self-reported and partial.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Griffyn AI Labs showcases its Skybit™ drone components brand at trade forums like the Drone Expo 2026, targeting </w:t>
      </w:r>
      <w:r>
        <w:t>drone developers, hobbyists, system integrators, and commercial drone original equipment manufacturers (OEMs).</w:t>
      </w:r>
    </w:p>
    <w:p w:rsidR="00E76440" w:rsidRDefault="004D40EB">
      <w:pPr>
        <w:pStyle w:val="ListBullet"/>
        <w:spacing w:after="60"/>
        <w:ind w:left="510"/>
      </w:pPr>
      <w:r>
        <w:t>Public corporate data states that Griffyn AI Labs has operated as a bootstrapped startup reaching an estimated $1.3 million in revenue through it</w:t>
      </w:r>
      <w:r>
        <w:t>s commercial technology offerings.</w:t>
      </w:r>
    </w:p>
    <w:p w:rsidR="00E76440" w:rsidRDefault="004D40EB">
      <w:pPr>
        <w:keepNext/>
        <w:pBdr>
          <w:left w:val="single" w:sz="24" w:space="6" w:color="52B69A"/>
        </w:pBdr>
        <w:spacing w:before="120" w:after="60"/>
        <w:ind w:left="170"/>
      </w:pPr>
      <w:r>
        <w:rPr>
          <w:b/>
          <w:color w:val="0F172A"/>
          <w:sz w:val="20"/>
        </w:rPr>
        <w:t>Revenue &amp; Financial Strength — scored 65/100</w:t>
      </w:r>
    </w:p>
    <w:p w:rsidR="00E76440" w:rsidRDefault="004D40EB">
      <w:pPr>
        <w:keepNext/>
        <w:pBdr>
          <w:left w:val="single" w:sz="24" w:space="6" w:color="52B69A"/>
        </w:pBdr>
        <w:ind w:left="170"/>
      </w:pPr>
      <w:r>
        <w:t>The company's micro-scale annual revenue tier, low paid-up capital, and lack of external funding were verified, while based on primary research, the company has not disclosed c</w:t>
      </w:r>
      <w:r>
        <w:t>ommercial margins and active contract values.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statutory records on The Company Check and Tracxn, Griffyn AI Labs Private Limited reported minimal annual revenue of less than ₹10 Cr, indicating early-stage or minimal standalon</w:t>
      </w:r>
      <w:r>
        <w:t>e commercial operations.</w:t>
      </w:r>
    </w:p>
    <w:p w:rsidR="00E76440" w:rsidRDefault="004D40EB">
      <w:pPr>
        <w:pStyle w:val="ListBullet"/>
        <w:spacing w:after="60"/>
        <w:ind w:left="510"/>
      </w:pPr>
      <w:r>
        <w:t>Regulatory data compiled by GetLatka and Ministry of Corporate Affairs filings indicate the company operates as a bootstrapped entity with a small paid-up capital and zero recorded institutional venture capital rounds.</w:t>
      </w:r>
    </w:p>
    <w:p w:rsidR="00E76440" w:rsidRDefault="004D40EB">
      <w:pPr>
        <w:keepNext/>
        <w:pBdr>
          <w:left w:val="single" w:sz="24" w:space="6" w:color="52B69A"/>
        </w:pBdr>
        <w:spacing w:before="120" w:after="60"/>
        <w:ind w:left="170"/>
      </w:pPr>
      <w:r>
        <w:rPr>
          <w:b/>
          <w:color w:val="0F172A"/>
          <w:sz w:val="20"/>
        </w:rPr>
        <w:t>Geographic R</w:t>
      </w:r>
      <w:r>
        <w:rPr>
          <w:b/>
          <w:color w:val="0F172A"/>
          <w:sz w:val="20"/>
        </w:rPr>
        <w:t>each &amp; Distribution — scored 91/100</w:t>
      </w:r>
    </w:p>
    <w:p w:rsidR="00E76440" w:rsidRDefault="004D40EB">
      <w:pPr>
        <w:keepNext/>
        <w:pBdr>
          <w:left w:val="single" w:sz="24" w:space="6" w:color="52B69A"/>
        </w:pBdr>
        <w:ind w:left="170"/>
      </w:pPr>
      <w:r>
        <w:t>Secondary research confirms the company's active engineering operations, R&amp;D presence, and product brand distribution within Maharashtra and across India, but did not identify third-party verified evidence of physical sa</w:t>
      </w:r>
      <w:r>
        <w:t>les offices outside its core state or any verified export markets.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Employment openings posted by the company confirm an active physical deployment footprint in Pimp</w:t>
      </w:r>
      <w:r>
        <w:t>ri and Pune, Maharashtra, where they operate dedicated test-flight and R&amp;D facilities for defense-grade UAV integration.</w:t>
      </w:r>
    </w:p>
    <w:p w:rsidR="00E76440" w:rsidRDefault="004D40EB">
      <w:pPr>
        <w:pStyle w:val="ListBullet"/>
        <w:spacing w:after="60"/>
        <w:ind w:left="510"/>
      </w:pPr>
      <w:r>
        <w:t>Official company details reveal that under its parent corporation, The Phoenix Group, the company manufactures and markets its core com</w:t>
      </w:r>
      <w:r>
        <w:t>ponent portfolio nationally through its dedicated commercial "Made-in-India" brand, Skybit™ Drone Components.</w:t>
      </w:r>
    </w:p>
    <w:p w:rsidR="00E76440" w:rsidRDefault="004D40EB">
      <w:pPr>
        <w:keepNext/>
        <w:pBdr>
          <w:left w:val="single" w:sz="24" w:space="6" w:color="52B69A"/>
        </w:pBdr>
        <w:spacing w:before="120" w:after="60"/>
        <w:ind w:left="170"/>
      </w:pPr>
      <w:r>
        <w:rPr>
          <w:b/>
          <w:color w:val="0F172A"/>
          <w:sz w:val="20"/>
        </w:rPr>
        <w:t>Strategic Partnerships &amp; Alliances — scored 84/100</w:t>
      </w:r>
    </w:p>
    <w:p w:rsidR="00E76440" w:rsidRDefault="004D40EB">
      <w:pPr>
        <w:keepNext/>
        <w:pBdr>
          <w:left w:val="single" w:sz="24" w:space="6" w:color="52B69A"/>
        </w:pBdr>
        <w:ind w:left="170"/>
      </w:pPr>
      <w:r>
        <w:t>Secondary research confirms the company's internal consortium collaborations and its academic p</w:t>
      </w:r>
      <w:r>
        <w:t>lacement pipeline with a defense-oriented institution, but did not identify third-party verified external MoUs or joint ventures with mainstream external defense integrators or public research bodies; the evidence remains partial. Based on primary research</w:t>
      </w:r>
      <w:r>
        <w:t>,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A co-development project exists between Griffyn AI Labs and sister consortium firm Bit Mapper Integration Technologies to engineer advanced Unmanned Aerial Systems, including a Hybrid VTOL </w:t>
      </w:r>
      <w:r>
        <w:t>(HVTOL) drone and a Loitering Munition (LM) system for defense applications, as published by Bit Mapper News.</w:t>
      </w:r>
    </w:p>
    <w:p w:rsidR="00E76440" w:rsidRDefault="004D40EB">
      <w:pPr>
        <w:pStyle w:val="ListBullet"/>
        <w:spacing w:after="60"/>
        <w:ind w:left="510"/>
      </w:pPr>
      <w:r>
        <w:t>An institutional recruitment and technical placement alliance with the Defence Institute of Advanced Technology (DIAT) in Pune, which placed speci</w:t>
      </w:r>
      <w:r>
        <w:t>alized aerospace engineering postgraduates into core unmanned systems roles at the company, according to the official Placement - Aerospace-Engineering.</w:t>
      </w:r>
    </w:p>
    <w:p w:rsidR="00E76440" w:rsidRDefault="004D40EB">
      <w:pPr>
        <w:keepNext/>
        <w:pBdr>
          <w:left w:val="single" w:sz="24" w:space="6" w:color="52B69A"/>
        </w:pBdr>
        <w:spacing w:before="120" w:after="60"/>
        <w:ind w:left="170"/>
      </w:pPr>
      <w:r>
        <w:rPr>
          <w:b/>
          <w:color w:val="0F172A"/>
          <w:sz w:val="20"/>
        </w:rPr>
        <w:t>Market Share &amp; Growth Trajectory — scored 73/100</w:t>
      </w:r>
    </w:p>
    <w:p w:rsidR="00E76440" w:rsidRDefault="004D40EB">
      <w:pPr>
        <w:keepNext/>
        <w:pBdr>
          <w:left w:val="single" w:sz="24" w:space="6" w:color="52B69A"/>
        </w:pBdr>
        <w:ind w:left="170"/>
      </w:pPr>
      <w:r>
        <w:t>Secondary research confirms the company's hardware exp</w:t>
      </w:r>
      <w:r>
        <w:t>ansion via Skybit, but based on primary research, the company has not disclosed substantial market share given its early-stage micro-revenue; the picture here is only partially evidenced.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Skybit™, a specialized brand under Griffyn AI Labs</w:t>
      </w:r>
      <w:r>
        <w:t>, designs and manufactures critical UAV hardware subsystems aimed at reducing reliance on Chinese imports, as presented at Drone Expo 2026.</w:t>
      </w:r>
    </w:p>
    <w:p w:rsidR="00E76440" w:rsidRDefault="004D40EB">
      <w:pPr>
        <w:pStyle w:val="ListBullet"/>
        <w:spacing w:after="60"/>
        <w:ind w:left="510"/>
      </w:pPr>
      <w:r>
        <w:t>Official MCA financial records compiled by Tracxn and The Company Check indicate that Griffyn AI Labs Private Limite</w:t>
      </w:r>
      <w:r>
        <w:t>d reported operational revenue under ₹10 Lakhs (specifically ₹67,085 in FY 2024), reflecting early-stage status.</w:t>
      </w:r>
    </w:p>
    <w:p w:rsidR="00E76440" w:rsidRDefault="004D40EB">
      <w:pPr>
        <w:pStyle w:val="Heading2"/>
        <w:pageBreakBefore/>
        <w:shd w:val="clear" w:color="auto" w:fill="002857"/>
        <w:spacing w:after="0"/>
      </w:pPr>
      <w:bookmarkStart w:id="24" w:name="_Toc242369933"/>
      <w:r>
        <w:lastRenderedPageBreak/>
        <w:t>Composites Tomorrow</w:t>
      </w:r>
      <w:bookmarkEnd w:id="24"/>
    </w:p>
    <w:p w:rsidR="00E76440" w:rsidRDefault="004D40E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79</w:t>
      </w:r>
      <w:r>
        <w:rPr>
          <w:color w:val="CBD5E1"/>
          <w:sz w:val="18"/>
        </w:rPr>
        <w:t xml:space="preserve">     Overall </w:t>
      </w:r>
      <w:r>
        <w:rPr>
          <w:b/>
          <w:color w:val="FFFFFF"/>
          <w:sz w:val="20"/>
        </w:rPr>
        <w:t>78</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 xml:space="preserve">Drone Component Portfolio Breadth — scored </w:t>
      </w:r>
      <w:r>
        <w:rPr>
          <w:b/>
          <w:color w:val="0F172A"/>
          <w:sz w:val="20"/>
        </w:rPr>
        <w:t>77/100</w:t>
      </w:r>
    </w:p>
    <w:p w:rsidR="00E76440" w:rsidRDefault="004D40EB">
      <w:pPr>
        <w:keepNext/>
        <w:pBdr>
          <w:left w:val="single" w:sz="24" w:space="6" w:color="52B69A"/>
        </w:pBdr>
        <w:ind w:left="170"/>
      </w:pPr>
      <w:r>
        <w:t>Secondary research confirms the company's capability in producing various structural, mechanical, and frame components, but based on primary research, the company has not disclosed any offerings in active electronics such as flight controllers, moto</w:t>
      </w:r>
      <w:r>
        <w:t>rs, ESCs, batteries, cameras, or communication systems, rendering the portfolio narrow on this specific measure.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Composites Tomorrow manufactures a dedicated catalog of structural composite components, including wings, rudders, fuselages,</w:t>
      </w:r>
      <w:r>
        <w:t xml:space="preserve"> equipment bays, landing gears, and battery frames.</w:t>
      </w:r>
    </w:p>
    <w:p w:rsidR="00E76440" w:rsidRDefault="004D40EB">
      <w:pPr>
        <w:pStyle w:val="ListBullet"/>
        <w:spacing w:after="60"/>
        <w:ind w:left="510"/>
      </w:pPr>
      <w:r>
        <w:t>According to coverage by The Industry Outlook, the company engineered and produced a 100 percent carbon fibre monocoque frame for mini quadcopters alongside bespoke drone canopies and plate accessories.</w:t>
      </w:r>
    </w:p>
    <w:p w:rsidR="00E76440" w:rsidRDefault="004D40EB">
      <w:pPr>
        <w:keepNext/>
        <w:pBdr>
          <w:left w:val="single" w:sz="24" w:space="6" w:color="52B69A"/>
        </w:pBdr>
        <w:spacing w:before="120" w:after="60"/>
        <w:ind w:left="170"/>
      </w:pPr>
      <w:r>
        <w:rPr>
          <w:b/>
          <w:color w:val="0F172A"/>
          <w:sz w:val="20"/>
        </w:rPr>
        <w:t>C</w:t>
      </w:r>
      <w:r>
        <w:rPr>
          <w:b/>
          <w:color w:val="0F172A"/>
          <w:sz w:val="20"/>
        </w:rPr>
        <w:t>omponent Performance &amp; Reliability — scored 71/100</w:t>
      </w:r>
    </w:p>
    <w:p w:rsidR="00E76440" w:rsidRDefault="004D40EB">
      <w:pPr>
        <w:keepNext/>
        <w:pBdr>
          <w:left w:val="single" w:sz="24" w:space="6" w:color="52B69A"/>
        </w:pBdr>
        <w:ind w:left="170"/>
      </w:pPr>
      <w:r>
        <w:t>Secondary research confirms the structural material mechanical baseline and academic endorsements, but based on primary research, the company has not disclosed proprietary UAV-specific technical specificat</w:t>
      </w:r>
      <w:r>
        <w:t>ions such as thrust-to-weight ratio, endurance, or mean time between failures; the evidence remains partial.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Composites Tomorrow provided woven basalt fabric for a research study on composite laminate drilling published in SN Applied Scie</w:t>
      </w:r>
      <w:r>
        <w:t>nces, demonstrating a specific baseline tensile strength of 2500 MPa.</w:t>
      </w:r>
    </w:p>
    <w:p w:rsidR="00E76440" w:rsidRDefault="004D40EB">
      <w:pPr>
        <w:pStyle w:val="ListBullet"/>
        <w:spacing w:after="60"/>
        <w:ind w:left="510"/>
      </w:pPr>
      <w:r>
        <w:t>In academic and practical drone component sourcing, Team Red Baron publicly acknowledged Composites Tomorrow for providing high-precision composite processing materials to manufacture re</w:t>
      </w:r>
      <w:r>
        <w:t>liable carbon-fiber components.</w:t>
      </w:r>
    </w:p>
    <w:p w:rsidR="00E76440" w:rsidRDefault="004D40EB">
      <w:pPr>
        <w:keepNext/>
        <w:pBdr>
          <w:left w:val="single" w:sz="24" w:space="6" w:color="52B69A"/>
        </w:pBdr>
        <w:spacing w:before="120" w:after="60"/>
        <w:ind w:left="170"/>
      </w:pPr>
      <w:r>
        <w:rPr>
          <w:b/>
          <w:color w:val="0F172A"/>
          <w:sz w:val="20"/>
        </w:rPr>
        <w:t>Indigenous R&amp;D &amp; Innovation — scored 65/100</w:t>
      </w:r>
    </w:p>
    <w:p w:rsidR="00E76440" w:rsidRDefault="004D40EB">
      <w:pPr>
        <w:keepNext/>
        <w:pBdr>
          <w:left w:val="single" w:sz="24" w:space="6" w:color="52B69A"/>
        </w:pBdr>
        <w:ind w:left="170"/>
      </w:pPr>
      <w:r>
        <w:t>Material science research, educational partnerships, and embedded sensor integration via external alliance are verified. Based on primary research, the company has not disclosed fu</w:t>
      </w:r>
      <w:r>
        <w:t>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an executive feature by The Industry Outlook, Composites Tomorrow has expanded its capabilities through internal strategic investments in R&amp;D, associating itself with research projects across 9 leading educatio</w:t>
      </w:r>
      <w:r>
        <w:t>nal institutions, gaining reference in 4 international publications, and initiating its first patent filing.</w:t>
      </w:r>
    </w:p>
    <w:p w:rsidR="00E76440" w:rsidRDefault="004D40EB">
      <w:pPr>
        <w:keepNext/>
        <w:pBdr>
          <w:left w:val="single" w:sz="24" w:space="6" w:color="52B69A"/>
        </w:pBdr>
        <w:spacing w:before="120" w:after="60"/>
        <w:ind w:left="170"/>
      </w:pPr>
      <w:r>
        <w:rPr>
          <w:b/>
          <w:color w:val="0F172A"/>
          <w:sz w:val="20"/>
        </w:rPr>
        <w:t>Manufacturing &amp; Supply Chain Capability — scored 85/100</w:t>
      </w:r>
    </w:p>
    <w:p w:rsidR="00E76440" w:rsidRDefault="004D40EB">
      <w:pPr>
        <w:keepNext/>
        <w:pBdr>
          <w:left w:val="single" w:sz="24" w:space="6" w:color="52B69A"/>
        </w:pBdr>
        <w:ind w:left="170"/>
      </w:pPr>
      <w:r>
        <w:t xml:space="preserve">The company has verifiable capabilities in fabricating structural drone frames, carbon </w:t>
      </w:r>
      <w:r>
        <w:t>fiber panels, and landing gears under an ETO model, but it lacks internal capabilities for electronics and propulsion, and operates as a custom workshop with fewer than 10 employees.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Composites Tomorrow signed a Memorandum of </w:t>
      </w:r>
      <w:r>
        <w:t>Understanding with ArthX Drones to design and manufacture indigenous, high-strength drone frames and composite aerospace components locally in India.</w:t>
      </w:r>
    </w:p>
    <w:p w:rsidR="00E76440" w:rsidRDefault="004D40EB">
      <w:pPr>
        <w:pStyle w:val="ListBullet"/>
        <w:spacing w:after="60"/>
        <w:ind w:left="510"/>
      </w:pPr>
      <w:r>
        <w:t xml:space="preserve">The company operates an Engineer-to-Order manufacturing workshop in Vadodara utilizing advanced workflows </w:t>
      </w:r>
      <w:r>
        <w:t>such as resin infusion, prepreg molding, and compression molding to supply hardware elements like carbon fiber landing gear, composite tubes, and battery frames.</w:t>
      </w:r>
    </w:p>
    <w:p w:rsidR="00E76440" w:rsidRDefault="004D40EB">
      <w:pPr>
        <w:keepNext/>
        <w:pBdr>
          <w:left w:val="single" w:sz="24" w:space="6" w:color="52B69A"/>
        </w:pBdr>
        <w:spacing w:before="120" w:after="60"/>
        <w:ind w:left="170"/>
      </w:pPr>
      <w:r>
        <w:rPr>
          <w:b/>
          <w:color w:val="0F172A"/>
          <w:sz w:val="20"/>
        </w:rPr>
        <w:t>Regulatory Compliance &amp; Certification — scored 90/100</w:t>
      </w:r>
    </w:p>
    <w:p w:rsidR="00E76440" w:rsidRDefault="004D40EB">
      <w:pPr>
        <w:keepNext/>
        <w:pBdr>
          <w:left w:val="single" w:sz="24" w:space="6" w:color="52B69A"/>
        </w:pBdr>
        <w:ind w:left="170"/>
      </w:pPr>
      <w:r>
        <w:t>Secondary research confirms compliance w</w:t>
      </w:r>
      <w:r>
        <w:t>ith ISO 9001, AS9100, and general defense norms, but based on primary research, the company has not disclosed specific standalone DGCA component type approvals or BIS certifications on the company's official portfolio, indicating a present but partial comp</w:t>
      </w:r>
      <w:r>
        <w:t>liance framework.</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 quality engineering framework from Composites Tomorrow verified that its manufacturing inspection activities comply with AS9100 and ISO 9001 standards, as highlighted in official QA/QC facility operational criteria.</w:t>
      </w:r>
    </w:p>
    <w:p w:rsidR="00E76440" w:rsidRDefault="004D40EB">
      <w:pPr>
        <w:keepNext/>
        <w:pBdr>
          <w:bottom w:val="single" w:sz="6" w:space="3" w:color="E2E8F0"/>
        </w:pBdr>
        <w:spacing w:before="120" w:after="120"/>
      </w:pPr>
      <w:r>
        <w:rPr>
          <w:b/>
          <w:caps/>
          <w:color w:val="1A759F"/>
        </w:rPr>
        <w:lastRenderedPageBreak/>
        <w:t xml:space="preserve">Y </w:t>
      </w:r>
      <w:r>
        <w:rPr>
          <w:b/>
          <w:caps/>
          <w:color w:val="1A759F"/>
        </w:rPr>
        <w:t>— Business Capability</w:t>
      </w:r>
    </w:p>
    <w:p w:rsidR="00E76440" w:rsidRDefault="004D40EB">
      <w:pPr>
        <w:keepNext/>
        <w:pBdr>
          <w:left w:val="single" w:sz="24" w:space="6" w:color="52B69A"/>
        </w:pBdr>
        <w:spacing w:before="120" w:after="60"/>
        <w:ind w:left="170"/>
      </w:pPr>
      <w:r>
        <w:rPr>
          <w:b/>
          <w:color w:val="0F172A"/>
          <w:sz w:val="20"/>
        </w:rPr>
        <w:t>Customer Base &amp; Contracts — scored 68/100</w:t>
      </w:r>
    </w:p>
    <w:p w:rsidR="00E76440" w:rsidRDefault="004D40EB">
      <w:pPr>
        <w:keepNext/>
        <w:pBdr>
          <w:left w:val="single" w:sz="24" w:space="6" w:color="52B69A"/>
        </w:pBdr>
        <w:ind w:left="170"/>
      </w:pPr>
      <w:r>
        <w:t>Secondary research confirms that the firm serves academic/research segments and private bespoke orders under an ETO model, but based on primary research, the company has not disclosed any name</w:t>
      </w:r>
      <w:r>
        <w:t>d commercial drone OEM or defense PSU contracts; the evidence remains partial and self-reported.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Composites Tomorrow acts as a manufacturing partner and material supplier for academic research institutes, PhD scholars, and specialized stu</w:t>
      </w:r>
      <w:r>
        <w:t>dent engineering groups like Team Red Baron, providing advanced composite processing materials for high-quality carbon-fiber UAV components.</w:t>
      </w:r>
    </w:p>
    <w:p w:rsidR="00E76440" w:rsidRDefault="004D40EB">
      <w:pPr>
        <w:pStyle w:val="ListBullet"/>
        <w:spacing w:after="60"/>
        <w:ind w:left="510"/>
      </w:pPr>
      <w:r>
        <w:t>The company operates on an Engineer-to-Order (ETO) customized model supplying drone structures (canopies, wings, an</w:t>
      </w:r>
      <w:r>
        <w:t>d landing gear) to commercial clients, but its explicit public customer portfolio lacks named drone OEMs or defense PSUs.</w:t>
      </w:r>
    </w:p>
    <w:p w:rsidR="00E76440" w:rsidRDefault="004D40EB">
      <w:pPr>
        <w:keepNext/>
        <w:pBdr>
          <w:left w:val="single" w:sz="24" w:space="6" w:color="52B69A"/>
        </w:pBdr>
        <w:spacing w:before="120" w:after="60"/>
        <w:ind w:left="170"/>
      </w:pPr>
      <w:r>
        <w:rPr>
          <w:b/>
          <w:color w:val="0F172A"/>
          <w:sz w:val="20"/>
        </w:rPr>
        <w:t>Revenue &amp; Financial Strength — scored 77/100</w:t>
      </w:r>
    </w:p>
    <w:p w:rsidR="00E76440" w:rsidRDefault="004D40EB">
      <w:pPr>
        <w:keepNext/>
        <w:pBdr>
          <w:left w:val="single" w:sz="24" w:space="6" w:color="52B69A"/>
        </w:pBdr>
        <w:ind w:left="170"/>
      </w:pPr>
      <w:r>
        <w:t>Secondary research confirms the company's baseline annual revenue scale through third-par</w:t>
      </w:r>
      <w:r>
        <w:t>ty registered corporate listings, but exact profitability margins, detailed growth metrics, and formal institutional funding could not be audited due to its private micro-enterprise structure; the evidence remains self-reported and partial. Based on primar</w:t>
      </w:r>
      <w:r>
        <w:t>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primary research (registered corporate data indexed on a business listing platform), Composites Tomorrow reports an estimated annual turnover ranging between ₹1.5 Cro</w:t>
      </w:r>
      <w:r>
        <w:t>re and ₹5 Crore.</w:t>
      </w:r>
    </w:p>
    <w:p w:rsidR="00E76440" w:rsidRDefault="004D40EB">
      <w:pPr>
        <w:pStyle w:val="ListBullet"/>
        <w:spacing w:after="60"/>
        <w:ind w:left="510"/>
      </w:pPr>
      <w:r>
        <w:t>As noted in industry vendor profiles, the firm operates as a self-funded, micro-scale sole proprietorship relying on internal capital reinvestment rather than institutional venture capital or external funding rounds.</w:t>
      </w:r>
    </w:p>
    <w:p w:rsidR="00E76440" w:rsidRDefault="004D40EB">
      <w:pPr>
        <w:keepNext/>
        <w:pBdr>
          <w:left w:val="single" w:sz="24" w:space="6" w:color="52B69A"/>
        </w:pBdr>
        <w:spacing w:before="120" w:after="60"/>
        <w:ind w:left="170"/>
      </w:pPr>
      <w:r>
        <w:rPr>
          <w:b/>
          <w:color w:val="0F172A"/>
          <w:sz w:val="20"/>
        </w:rPr>
        <w:t>Geographic Reach &amp; Dis</w:t>
      </w:r>
      <w:r>
        <w:rPr>
          <w:b/>
          <w:color w:val="0F172A"/>
          <w:sz w:val="20"/>
        </w:rPr>
        <w:t>tribution — scored 83/100</w:t>
      </w:r>
    </w:p>
    <w:p w:rsidR="00E76440" w:rsidRDefault="004D40EB">
      <w:pPr>
        <w:keepNext/>
        <w:pBdr>
          <w:left w:val="single" w:sz="24" w:space="6" w:color="52B69A"/>
        </w:pBdr>
        <w:ind w:left="170"/>
      </w:pPr>
      <w:r>
        <w:t>Secondary research confirms the company's single physical facility footprint in Gujarat and its formal export status, but did not identify verifiable numbers for export countries, additional state-wise offices, or distributed serv</w:t>
      </w:r>
      <w:r>
        <w:t>ice networks.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Based on primary research, the company has not disclosed alternative domestic branches or dedicated service offices.</w:t>
      </w:r>
    </w:p>
    <w:p w:rsidR="00E76440" w:rsidRDefault="004D40EB">
      <w:pPr>
        <w:pStyle w:val="ListBullet"/>
        <w:spacing w:after="60"/>
        <w:ind w:left="510"/>
      </w:pPr>
      <w:r>
        <w:t xml:space="preserve">According to primary research, </w:t>
      </w:r>
      <w:r>
        <w:t>officially registered as both a manufacturer and exporter under Import Export Code (IEC) BGLPS1165C according to trade profiles on Exporters India and other B2B directories, though specific tallies of export destinations or foreign distribution partners re</w:t>
      </w:r>
      <w:r>
        <w:t>main unquantified.</w:t>
      </w:r>
    </w:p>
    <w:p w:rsidR="00E76440" w:rsidRDefault="004D40EB">
      <w:pPr>
        <w:keepNext/>
        <w:pBdr>
          <w:left w:val="single" w:sz="24" w:space="6" w:color="52B69A"/>
        </w:pBdr>
        <w:spacing w:before="120" w:after="60"/>
        <w:ind w:left="170"/>
      </w:pPr>
      <w:r>
        <w:rPr>
          <w:b/>
          <w:color w:val="0F172A"/>
          <w:sz w:val="20"/>
        </w:rPr>
        <w:t>Strategic Partnerships &amp; Alliances — scored 90/100</w:t>
      </w:r>
    </w:p>
    <w:p w:rsidR="00E76440" w:rsidRDefault="004D40EB">
      <w:pPr>
        <w:keepNext/>
        <w:pBdr>
          <w:left w:val="single" w:sz="24" w:space="6" w:color="52B69A"/>
        </w:pBdr>
        <w:ind w:left="170"/>
      </w:pPr>
      <w:r>
        <w:t>Secondary research confirms active MoUs and co-development agreements with domestic technology providers and academic bodies. Based on primary research, the company has not disclosed fur</w:t>
      </w:r>
      <w:r>
        <w:t>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Composites Tomorrow signed a formal Memorandum of Understanding (MoU) with ArthX Drones to collaborate on developing 100% indigenous drone frames and composite parts specifically targeted for the defense and aerospace indust</w:t>
      </w:r>
      <w:r>
        <w:t>ry, as reported on LinkedIn.</w:t>
      </w:r>
    </w:p>
    <w:p w:rsidR="00E76440" w:rsidRDefault="004D40EB">
      <w:pPr>
        <w:pStyle w:val="ListBullet"/>
        <w:spacing w:after="60"/>
        <w:ind w:left="510"/>
      </w:pPr>
      <w:r>
        <w:t>The company serves as a specialized composite manufacturing partner for academic research projects and PhD scholars across multiple technical educational institutions.</w:t>
      </w:r>
    </w:p>
    <w:p w:rsidR="00E76440" w:rsidRDefault="004D40EB">
      <w:pPr>
        <w:keepNext/>
        <w:pBdr>
          <w:left w:val="single" w:sz="24" w:space="6" w:color="52B69A"/>
        </w:pBdr>
        <w:spacing w:before="120" w:after="60"/>
        <w:ind w:left="170"/>
      </w:pPr>
      <w:r>
        <w:rPr>
          <w:b/>
          <w:color w:val="0F172A"/>
          <w:sz w:val="20"/>
        </w:rPr>
        <w:t>Market Share &amp; Growth Trajectory — scored 79/100</w:t>
      </w:r>
    </w:p>
    <w:p w:rsidR="00E76440" w:rsidRDefault="004D40EB">
      <w:pPr>
        <w:keepNext/>
        <w:pBdr>
          <w:left w:val="single" w:sz="24" w:space="6" w:color="52B69A"/>
        </w:pBdr>
        <w:ind w:left="170"/>
      </w:pPr>
      <w:r>
        <w:t xml:space="preserve">Secondary </w:t>
      </w:r>
      <w:r>
        <w:t>research confirms the company's expansion into custom tactical/defense frame design and its technological first in monocoque frames, but based on primary research, the company has not disclosed specific market share metrics or sales volume growth rates wit</w:t>
      </w:r>
      <w:r>
        <w:t>hin the broader Indian drone components sector, given its private, low-scale nature (estimated turnover of ₹1.5–5 Crores).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signed an official memorandum of understanding (MoU) with ArthX Drones to design and develop 100% indig</w:t>
      </w:r>
      <w:r>
        <w:t>enous composite frames and structural components tailored specifically for the Indian defense and aerospace market.</w:t>
      </w:r>
    </w:p>
    <w:p w:rsidR="00E76440" w:rsidRDefault="004D40EB">
      <w:pPr>
        <w:pStyle w:val="Heading2"/>
        <w:pageBreakBefore/>
        <w:shd w:val="clear" w:color="auto" w:fill="002857"/>
        <w:spacing w:after="0"/>
      </w:pPr>
      <w:bookmarkStart w:id="25" w:name="_Toc242369934"/>
      <w:r>
        <w:lastRenderedPageBreak/>
        <w:t>Lion Battery</w:t>
      </w:r>
      <w:bookmarkEnd w:id="25"/>
    </w:p>
    <w:p w:rsidR="00E76440" w:rsidRDefault="004D40EB">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78</w:t>
      </w:r>
      <w:r>
        <w:rPr>
          <w:color w:val="CBD5E1"/>
          <w:sz w:val="18"/>
        </w:rPr>
        <w:t xml:space="preserve">     Y </w:t>
      </w:r>
      <w:r>
        <w:rPr>
          <w:b/>
          <w:color w:val="FFFFFF"/>
          <w:sz w:val="20"/>
        </w:rPr>
        <w:t>74</w:t>
      </w:r>
      <w:r>
        <w:rPr>
          <w:color w:val="CBD5E1"/>
          <w:sz w:val="18"/>
        </w:rPr>
        <w:t xml:space="preserve">     Overall </w:t>
      </w:r>
      <w:r>
        <w:rPr>
          <w:b/>
          <w:color w:val="FFFFFF"/>
          <w:sz w:val="20"/>
        </w:rPr>
        <w:t>76</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86/100</w:t>
      </w:r>
    </w:p>
    <w:p w:rsidR="00E76440" w:rsidRDefault="004D40EB">
      <w:pPr>
        <w:keepNext/>
        <w:pBdr>
          <w:left w:val="single" w:sz="24" w:space="6" w:color="52B69A"/>
        </w:pBdr>
        <w:ind w:left="170"/>
      </w:pPr>
      <w:r>
        <w:t>Secondary research confirms that Lion Battery provides core power systems and structural hardware, but based on primary research, the company has not disclosed any portfolio offerings in key electronics components such as flight controllers, motors, electr</w:t>
      </w:r>
      <w:r>
        <w:t>onic speed controllers, cameras, or communication links; the evidence is present but partial and self-reported.</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Lion Battery offers a catalog of drone battery solutions, including Lithium Polymer and Lithium-Ion cell packs ranging from 1S</w:t>
      </w:r>
      <w:r>
        <w:t xml:space="preserve"> to 6S configurations with capacities up to 56,000mAh, supported by custom-integrated Battery Management Systems as detailed on the Lion Battery Drone Catalog.</w:t>
      </w:r>
    </w:p>
    <w:p w:rsidR="00E76440" w:rsidRDefault="004D40EB">
      <w:pPr>
        <w:pStyle w:val="ListBullet"/>
        <w:spacing w:after="60"/>
        <w:ind w:left="510"/>
      </w:pPr>
      <w:r>
        <w:t>Lion Battery manufactures structural and mechanical drone housing components, providing custom C</w:t>
      </w:r>
      <w:r>
        <w:t>NC carbon fiber drone frames, lightweight composite plates, and application-specific carbon fiber battery enclosures out of its facility in Umargam, Gujarat, as documented on the Lion Battery Carbon Fiber Portal.</w:t>
      </w:r>
    </w:p>
    <w:p w:rsidR="00E76440" w:rsidRDefault="004D40EB">
      <w:pPr>
        <w:keepNext/>
        <w:pBdr>
          <w:left w:val="single" w:sz="24" w:space="6" w:color="52B69A"/>
        </w:pBdr>
        <w:spacing w:before="120" w:after="60"/>
        <w:ind w:left="170"/>
      </w:pPr>
      <w:r>
        <w:rPr>
          <w:b/>
          <w:color w:val="0F172A"/>
          <w:sz w:val="20"/>
        </w:rPr>
        <w:t>Component Performance &amp; Reliability — score</w:t>
      </w:r>
      <w:r>
        <w:rPr>
          <w:b/>
          <w:color w:val="0F172A"/>
          <w:sz w:val="20"/>
        </w:rPr>
        <w:t>d 65/100</w:t>
      </w:r>
    </w:p>
    <w:p w:rsidR="00E76440" w:rsidRDefault="004D40EB">
      <w:pPr>
        <w:keepNext/>
        <w:pBdr>
          <w:left w:val="single" w:sz="24" w:space="6" w:color="52B69A"/>
        </w:pBdr>
        <w:ind w:left="170"/>
      </w:pPr>
      <w:r>
        <w:t>Self-reported technical specifications on capacity ranges, discharge rates, and cycle life were verified via company data, but based on primary research, the company has not disclosed specific independent third-party test data, certifications, cus</w:t>
      </w:r>
      <w:r>
        <w:t>tomer benchmarks, and technical metrics like thrust-to-weight ratio or mean time between failures (MTBF).</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Lion Battery's Drone Battery Product Line specifies technical capabilities including custom capacities from 2,800mAh to 56,000mAh, a</w:t>
      </w:r>
      <w:r>
        <w:t xml:space="preserve"> discharge rate of 10C–20C, and a rated cycle life of 1,000 charge cycles.</w:t>
      </w:r>
    </w:p>
    <w:p w:rsidR="00E76440" w:rsidRDefault="004D40EB">
      <w:pPr>
        <w:pStyle w:val="ListBullet"/>
        <w:spacing w:after="60"/>
        <w:ind w:left="510"/>
      </w:pPr>
      <w:r>
        <w:t>Lion Battery's High-Discharge Specification Sheet reports supporting Lithium Polymer (LiPo) high-discharge packs ranging from 20C–120C and custom configurations utilizing 18650/2170</w:t>
      </w:r>
      <w:r>
        <w:t>0 cells integrated with Smart BMS/PCM/CANBUS monitoring options.</w:t>
      </w:r>
    </w:p>
    <w:p w:rsidR="00E76440" w:rsidRDefault="004D40EB">
      <w:pPr>
        <w:keepNext/>
        <w:pBdr>
          <w:left w:val="single" w:sz="24" w:space="6" w:color="52B69A"/>
        </w:pBdr>
        <w:spacing w:before="120" w:after="60"/>
        <w:ind w:left="170"/>
      </w:pPr>
      <w:r>
        <w:rPr>
          <w:b/>
          <w:color w:val="0F172A"/>
          <w:sz w:val="20"/>
        </w:rPr>
        <w:t>Indigenous R&amp;D &amp; Innovation — scored 65/100</w:t>
      </w:r>
    </w:p>
    <w:p w:rsidR="00E76440" w:rsidRDefault="004D40EB">
      <w:pPr>
        <w:keepNext/>
        <w:pBdr>
          <w:left w:val="single" w:sz="24" w:space="6" w:color="52B69A"/>
        </w:pBdr>
        <w:ind w:left="170"/>
      </w:pPr>
      <w:r>
        <w:t>Custom lightweight material housings, smart BMS integration, and bespoke multi-cell layouts were verified via corporate documentation. Based on pri</w:t>
      </w:r>
      <w:r>
        <w:t>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has in-house structural prototyping capabilities for manufacturing application-specific custom carbon fiber drone frame plates, motor mounting plates, and specializ</w:t>
      </w:r>
      <w:r>
        <w:t>ed flight controller/sensor mounts for mapping and agricultural UAVs.</w:t>
      </w:r>
    </w:p>
    <w:p w:rsidR="00E76440" w:rsidRDefault="004D40EB">
      <w:pPr>
        <w:keepNext/>
        <w:pBdr>
          <w:left w:val="single" w:sz="24" w:space="6" w:color="52B69A"/>
        </w:pBdr>
        <w:spacing w:before="120" w:after="60"/>
        <w:ind w:left="170"/>
      </w:pPr>
      <w:r>
        <w:rPr>
          <w:b/>
          <w:color w:val="0F172A"/>
          <w:sz w:val="20"/>
        </w:rPr>
        <w:t>Manufacturing &amp; Supply Chain Capability — scored 90/100</w:t>
      </w:r>
    </w:p>
    <w:p w:rsidR="00E76440" w:rsidRDefault="004D40EB">
      <w:pPr>
        <w:keepNext/>
        <w:pBdr>
          <w:left w:val="single" w:sz="24" w:space="6" w:color="52B69A"/>
        </w:pBdr>
        <w:ind w:left="170"/>
      </w:pPr>
      <w:r>
        <w:t>Secondary research confirms Lion Battery's self-reported local assembly processes for battery packs and carbon fiber drone frame e</w:t>
      </w:r>
      <w:r>
        <w:t>nclosures, but based on primary research, the company has not disclosed independent metrics on production capacity, lead times, localization rates, or capabilities in PCB assembly and motor winding; the evidence remains partial and self-reported.</w:t>
      </w:r>
    </w:p>
    <w:p w:rsidR="00E76440" w:rsidRDefault="004D40EB">
      <w:pPr>
        <w:keepNext/>
        <w:spacing w:after="40"/>
        <w:ind w:left="170"/>
      </w:pPr>
      <w:r>
        <w:rPr>
          <w:b/>
          <w:caps/>
          <w:color w:val="64748B"/>
          <w:sz w:val="15"/>
        </w:rPr>
        <w:t>Supportin</w:t>
      </w:r>
      <w:r>
        <w:rPr>
          <w:b/>
          <w:caps/>
          <w:color w:val="64748B"/>
          <w:sz w:val="15"/>
        </w:rPr>
        <w:t>g points</w:t>
      </w:r>
    </w:p>
    <w:p w:rsidR="00E76440" w:rsidRDefault="004D40EB">
      <w:pPr>
        <w:pStyle w:val="ListBullet"/>
        <w:spacing w:after="60"/>
        <w:ind w:left="510"/>
      </w:pPr>
      <w:r>
        <w:t>Lion Battery operates a dedicated Unit-2 production facility at the Old GIDC Industrial Estate in Umargam, Gujarat, where it manages a multi-stage production workflow including cell testing/matching, spot welding, BMS installation, and final charg</w:t>
      </w:r>
      <w:r>
        <w:t>e/discharge quality testing.</w:t>
      </w:r>
    </w:p>
    <w:p w:rsidR="00E76440" w:rsidRDefault="004D40EB">
      <w:pPr>
        <w:pStyle w:val="ListBullet"/>
        <w:spacing w:after="60"/>
        <w:ind w:left="510"/>
      </w:pPr>
      <w:r>
        <w:t>The company provides localized custom composite and small-batch fabrication services, manufacturing application-specific carbon fiber drone frames, UAV components, and custom battery enclosures from its Umargam facility.</w:t>
      </w:r>
    </w:p>
    <w:p w:rsidR="00E76440" w:rsidRDefault="004D40EB">
      <w:pPr>
        <w:keepNext/>
        <w:pBdr>
          <w:left w:val="single" w:sz="24" w:space="6" w:color="52B69A"/>
        </w:pBdr>
        <w:spacing w:before="120" w:after="60"/>
        <w:ind w:left="170"/>
      </w:pPr>
      <w:r>
        <w:rPr>
          <w:b/>
          <w:color w:val="0F172A"/>
          <w:sz w:val="20"/>
        </w:rPr>
        <w:lastRenderedPageBreak/>
        <w:t>Regula</w:t>
      </w:r>
      <w:r>
        <w:rPr>
          <w:b/>
          <w:color w:val="0F172A"/>
          <w:sz w:val="20"/>
        </w:rPr>
        <w:t>tory Compliance &amp; Certification — scored 86/100</w:t>
      </w:r>
    </w:p>
    <w:p w:rsidR="00E76440" w:rsidRDefault="004D40EB">
      <w:pPr>
        <w:keepNext/>
        <w:pBdr>
          <w:left w:val="single" w:sz="24" w:space="6" w:color="52B69A"/>
        </w:pBdr>
        <w:ind w:left="170"/>
      </w:pPr>
      <w:r>
        <w:t>Secondary research confirms that Lion Battery operates custom design and assembly infrastructure in Umargam for commercial, industrial, and defense UAV components, but did not identify third-party evidence of</w:t>
      </w:r>
      <w:r>
        <w:t xml:space="preserve"> specific official regulatory type approvals or certifications such as DGCA, BIS, or defense procurement norms; the evidence remains self-reported and partial.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The </w:t>
      </w:r>
      <w:r>
        <w:t>company offers custom battery designs featuring integrated Smart BMS with protection features against overcharge, short circuits, and thermal limits, as documented on Lion Battery (https://lionbattery.in/custom-defence-battery-solutions-2/ "Lion Battery de</w:t>
      </w:r>
      <w:r>
        <w:t>fense solutions").</w:t>
      </w:r>
    </w:p>
    <w:p w:rsidR="00E76440" w:rsidRDefault="004D40EB">
      <w:pPr>
        <w:pStyle w:val="ListBullet"/>
        <w:spacing w:after="60"/>
        <w:ind w:left="510"/>
      </w:pPr>
      <w:r>
        <w:t>The company's manufacturing facility in Unit-2, Old GIDC Industrial Estate, Umargam, handles specialized custom assembly for drone-grade packs and defense applications, as published on Lion Battery (https://lionbattery.in/lithium-battery</w:t>
      </w:r>
      <w:r>
        <w:t>-manufacturer-in-gidc-umargam/ "Lion Battery facility location").</w:t>
      </w:r>
    </w:p>
    <w:p w:rsidR="00E76440" w:rsidRDefault="004D40EB">
      <w:pPr>
        <w:keepNext/>
        <w:pBdr>
          <w:bottom w:val="single" w:sz="6" w:space="3" w:color="E2E8F0"/>
        </w:pBdr>
        <w:spacing w:before="120" w:after="120"/>
      </w:pPr>
      <w:r>
        <w:rPr>
          <w:b/>
          <w:caps/>
          <w:color w:val="1A759F"/>
        </w:rPr>
        <w:t>Y — Business Capability</w:t>
      </w:r>
    </w:p>
    <w:p w:rsidR="00E76440" w:rsidRDefault="004D40EB">
      <w:pPr>
        <w:keepNext/>
        <w:pBdr>
          <w:left w:val="single" w:sz="24" w:space="6" w:color="52B69A"/>
        </w:pBdr>
        <w:spacing w:before="120" w:after="60"/>
        <w:ind w:left="170"/>
      </w:pPr>
      <w:r>
        <w:rPr>
          <w:b/>
          <w:color w:val="0F172A"/>
          <w:sz w:val="20"/>
        </w:rPr>
        <w:t>Customer Base &amp; Contracts — scored 65/100</w:t>
      </w:r>
    </w:p>
    <w:p w:rsidR="00E76440" w:rsidRDefault="004D40EB">
      <w:pPr>
        <w:keepNext/>
        <w:pBdr>
          <w:left w:val="single" w:sz="24" w:space="6" w:color="52B69A"/>
        </w:pBdr>
        <w:ind w:left="170"/>
      </w:pPr>
      <w:r>
        <w:t xml:space="preserve">Secondary research identified self-reported statements on compatible application sectors and generic OEM/ODM capability </w:t>
      </w:r>
      <w:r>
        <w:t>descriptions, but based on primary research, the company has not disclosed a single named customer contract, active order book figure, or evidence of specific defense PSU or drone OEM clients; the picture remains partial and self-reported.</w:t>
      </w:r>
    </w:p>
    <w:p w:rsidR="00E76440" w:rsidRDefault="004D40EB">
      <w:pPr>
        <w:keepNext/>
        <w:spacing w:after="40"/>
        <w:ind w:left="170"/>
      </w:pPr>
      <w:r>
        <w:rPr>
          <w:b/>
          <w:caps/>
          <w:color w:val="64748B"/>
          <w:sz w:val="15"/>
        </w:rPr>
        <w:t>Supporting point</w:t>
      </w:r>
      <w:r>
        <w:rPr>
          <w:b/>
          <w:caps/>
          <w:color w:val="64748B"/>
          <w:sz w:val="15"/>
        </w:rPr>
        <w:t>s</w:t>
      </w:r>
    </w:p>
    <w:p w:rsidR="00E76440" w:rsidRDefault="004D40EB">
      <w:pPr>
        <w:pStyle w:val="ListBullet"/>
        <w:spacing w:after="60"/>
        <w:ind w:left="510"/>
      </w:pPr>
      <w:r>
        <w:t>Product availability listings and structural description pages on the official company website outline capabilities for developing custom carbon fiber drone parts and high-discharge lithium-ion battery packs.</w:t>
      </w:r>
    </w:p>
    <w:p w:rsidR="00E76440" w:rsidRDefault="004D40EB">
      <w:pPr>
        <w:pStyle w:val="ListBullet"/>
        <w:spacing w:after="60"/>
        <w:ind w:left="510"/>
      </w:pPr>
      <w:r>
        <w:t>According to primary research, general busine</w:t>
      </w:r>
      <w:r>
        <w:t>ss listings and self-reported product pages highlight generic capability offerings targeting agriculture spraying drones, FPV racing drones, mapping UAVs, and industrial applications.</w:t>
      </w:r>
    </w:p>
    <w:p w:rsidR="00E76440" w:rsidRDefault="004D40EB">
      <w:pPr>
        <w:keepNext/>
        <w:pBdr>
          <w:left w:val="single" w:sz="24" w:space="6" w:color="52B69A"/>
        </w:pBdr>
        <w:spacing w:before="120" w:after="60"/>
        <w:ind w:left="170"/>
      </w:pPr>
      <w:r>
        <w:rPr>
          <w:b/>
          <w:color w:val="0F172A"/>
          <w:sz w:val="20"/>
        </w:rPr>
        <w:t>Revenue &amp; Financial Strength — scored 73/100</w:t>
      </w:r>
    </w:p>
    <w:p w:rsidR="00E76440" w:rsidRDefault="004D40EB">
      <w:pPr>
        <w:keepNext/>
        <w:pBdr>
          <w:left w:val="single" w:sz="24" w:space="6" w:color="52B69A"/>
        </w:pBdr>
        <w:ind w:left="170"/>
      </w:pPr>
      <w:r>
        <w:t>Secondary research confirms</w:t>
      </w:r>
      <w:r>
        <w:t xml:space="preserve"> the company's active local operational status and manufacturing address. Based on primary research, the company has not disclosed annual revenue figures, profit margins, or outside institutional investment.</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Lion Battery maintains a </w:t>
      </w:r>
      <w:r>
        <w:t>manufacturing facility at Old GIDC Industrial Estate in Umargam, Valsad, Gujarat, for custom lithium battery packs Lion Battery Manufacturing Site.</w:t>
      </w:r>
    </w:p>
    <w:p w:rsidR="00E76440" w:rsidRDefault="004D40EB">
      <w:pPr>
        <w:pStyle w:val="ListBullet"/>
        <w:spacing w:after="60"/>
        <w:ind w:left="510"/>
      </w:pPr>
      <w:r>
        <w:t>According to primary research, the enterprise operates as a registered micro-scale entity under GSTIN 24BJHP</w:t>
      </w:r>
      <w:r>
        <w:t>B4596D1ZE, indicating active local commercial status without public records of major external venture funding for Lion Battery.</w:t>
      </w:r>
    </w:p>
    <w:p w:rsidR="00E76440" w:rsidRDefault="004D40EB">
      <w:pPr>
        <w:keepNext/>
        <w:pBdr>
          <w:left w:val="single" w:sz="24" w:space="6" w:color="52B69A"/>
        </w:pBdr>
        <w:spacing w:before="120" w:after="60"/>
        <w:ind w:left="170"/>
      </w:pPr>
      <w:r>
        <w:rPr>
          <w:b/>
          <w:color w:val="0F172A"/>
          <w:sz w:val="20"/>
        </w:rPr>
        <w:t>Geographic Reach &amp; Distribution — scored 90/100</w:t>
      </w:r>
    </w:p>
    <w:p w:rsidR="00E76440" w:rsidRDefault="004D40EB">
      <w:pPr>
        <w:keepNext/>
        <w:pBdr>
          <w:left w:val="single" w:sz="24" w:space="6" w:color="52B69A"/>
        </w:pBdr>
        <w:ind w:left="170"/>
      </w:pPr>
      <w:r>
        <w:t>Secondary research confirms the company's single-hub manufacturing and warehouse</w:t>
      </w:r>
      <w:r>
        <w:t xml:space="preserve"> footprint in Gujarat and its use of standard domestic courier partners.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The company self-reports regional distribution support extending across distinct cities in </w:t>
      </w:r>
      <w:r>
        <w:t>Gujarat alongside a generalized shipping capability to other locations across India via online inquiry platforms.</w:t>
      </w:r>
    </w:p>
    <w:p w:rsidR="00E76440" w:rsidRDefault="004D40EB">
      <w:pPr>
        <w:keepNext/>
        <w:pBdr>
          <w:left w:val="single" w:sz="24" w:space="6" w:color="52B69A"/>
        </w:pBdr>
        <w:spacing w:before="120" w:after="60"/>
        <w:ind w:left="170"/>
      </w:pPr>
      <w:r>
        <w:rPr>
          <w:b/>
          <w:color w:val="0F172A"/>
          <w:sz w:val="20"/>
        </w:rPr>
        <w:t>Strategic Partnerships &amp; Alliances — scored 68/100</w:t>
      </w:r>
    </w:p>
    <w:p w:rsidR="00E76440" w:rsidRDefault="004D40EB">
      <w:pPr>
        <w:keepNext/>
        <w:pBdr>
          <w:left w:val="single" w:sz="24" w:space="6" w:color="52B69A"/>
        </w:pBdr>
        <w:ind w:left="170"/>
      </w:pPr>
      <w:r>
        <w:t>The company self-reports serving defense and research segments, but the absence of verifiab</w:t>
      </w:r>
      <w:r>
        <w:t>le third-party evidence, named partnerships, or formal agreements limits its standing on this measure.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company's official website states that they provide custo</w:t>
      </w:r>
      <w:r>
        <w:t>m drone and UAV battery development for unnamed drone OEMs, defense organizations, research institutions, and technology startups.</w:t>
      </w:r>
    </w:p>
    <w:p w:rsidR="00E76440" w:rsidRDefault="004D40EB">
      <w:pPr>
        <w:pStyle w:val="ListBullet"/>
        <w:spacing w:after="60"/>
        <w:ind w:left="510"/>
      </w:pPr>
      <w:r>
        <w:t>Based on primary research, the company has not disclosed third-party verified, named strategic alliances, MoUs, or joint vent</w:t>
      </w:r>
      <w:r>
        <w:t>ures with research institutions or defense integrators.</w:t>
      </w:r>
    </w:p>
    <w:p w:rsidR="00E76440" w:rsidRDefault="004D40EB">
      <w:pPr>
        <w:keepNext/>
        <w:pBdr>
          <w:left w:val="single" w:sz="24" w:space="6" w:color="52B69A"/>
        </w:pBdr>
        <w:spacing w:before="120" w:after="60"/>
        <w:ind w:left="170"/>
      </w:pPr>
      <w:r>
        <w:rPr>
          <w:b/>
          <w:color w:val="0F172A"/>
          <w:sz w:val="20"/>
        </w:rPr>
        <w:lastRenderedPageBreak/>
        <w:t>Market Share &amp; Growth Trajectory — scored 73/100</w:t>
      </w:r>
    </w:p>
    <w:p w:rsidR="00E76440" w:rsidRDefault="004D40EB">
      <w:pPr>
        <w:keepNext/>
        <w:pBdr>
          <w:left w:val="single" w:sz="24" w:space="6" w:color="52B69A"/>
        </w:pBdr>
        <w:ind w:left="170"/>
      </w:pPr>
      <w:r>
        <w:t xml:space="preserve">Secondary research confirms that Lion Battery operates custom small-scale assembly facilities in Umargam and markets a product line for drones. Based </w:t>
      </w:r>
      <w:r>
        <w:t>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Lion Battery provides customized lithium-ion, LiPo, and LiFePO4 drone battery packs with capacities ranging from 2,800mAh to 56,000mAh for FPV racing, mapping, and agricu</w:t>
      </w:r>
      <w:r>
        <w:t>lture, as detailed on the Lion Battery Drone Products Catalog.</w:t>
      </w:r>
    </w:p>
    <w:p w:rsidR="00E76440" w:rsidRDefault="004D40EB">
      <w:pPr>
        <w:pStyle w:val="ListBullet"/>
        <w:spacing w:after="60"/>
        <w:ind w:left="510"/>
      </w:pPr>
      <w:r>
        <w:t>The company operates its Unit-2 manufacturing facility out of the Old GIDC Industrial Estate in Umargam, Valsad, Gujarat, to assemble custom battery solutions, as verified by the Lion Battery G</w:t>
      </w:r>
      <w:r>
        <w:t>IDC Umargam Facility Profile.</w:t>
      </w:r>
    </w:p>
    <w:p w:rsidR="00E76440" w:rsidRDefault="004D40EB">
      <w:pPr>
        <w:pStyle w:val="Heading2"/>
        <w:pageBreakBefore/>
        <w:shd w:val="clear" w:color="auto" w:fill="002857"/>
        <w:spacing w:after="0"/>
      </w:pPr>
      <w:bookmarkStart w:id="26" w:name="_Toc242369935"/>
      <w:r>
        <w:lastRenderedPageBreak/>
        <w:t>AAirotor Technologies LLP</w:t>
      </w:r>
      <w:bookmarkEnd w:id="26"/>
    </w:p>
    <w:p w:rsidR="00E76440" w:rsidRDefault="004D40EB">
      <w:pPr>
        <w:shd w:val="clear" w:color="auto" w:fill="002857"/>
        <w:spacing w:after="200"/>
      </w:pPr>
      <w:r>
        <w:rPr>
          <w:color w:val="CBD5E1"/>
          <w:sz w:val="18"/>
        </w:rPr>
        <w:t xml:space="preserve">AAirotor Technologies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69</w:t>
      </w:r>
      <w:r>
        <w:rPr>
          <w:color w:val="CBD5E1"/>
          <w:sz w:val="18"/>
        </w:rPr>
        <w:t xml:space="preserve">     Overall </w:t>
      </w:r>
      <w:r>
        <w:rPr>
          <w:b/>
          <w:color w:val="FFFFFF"/>
          <w:sz w:val="20"/>
        </w:rPr>
        <w:t>71</w:t>
      </w:r>
    </w:p>
    <w:p w:rsidR="00E76440" w:rsidRDefault="004D40EB">
      <w:pPr>
        <w:keepNext/>
        <w:pBdr>
          <w:bottom w:val="single" w:sz="6" w:space="3" w:color="E2E8F0"/>
        </w:pBdr>
        <w:spacing w:before="120" w:after="120"/>
      </w:pPr>
      <w:r>
        <w:rPr>
          <w:b/>
          <w:caps/>
          <w:color w:val="1A759F"/>
        </w:rPr>
        <w:t>X — Product Capability</w:t>
      </w:r>
    </w:p>
    <w:p w:rsidR="00E76440" w:rsidRDefault="004D40EB">
      <w:pPr>
        <w:keepNext/>
        <w:pBdr>
          <w:left w:val="single" w:sz="24" w:space="6" w:color="52B69A"/>
        </w:pBdr>
        <w:spacing w:before="120" w:after="60"/>
        <w:ind w:left="170"/>
      </w:pPr>
      <w:r>
        <w:rPr>
          <w:b/>
          <w:color w:val="0F172A"/>
          <w:sz w:val="20"/>
        </w:rPr>
        <w:t>Drone Component Portfolio Breadth — scored 65/100</w:t>
      </w:r>
    </w:p>
    <w:p w:rsidR="00E76440" w:rsidRDefault="004D40EB">
      <w:pPr>
        <w:keepNext/>
        <w:pBdr>
          <w:left w:val="single" w:sz="24" w:space="6" w:color="52B69A"/>
        </w:pBdr>
        <w:ind w:left="170"/>
      </w:pPr>
      <w:r>
        <w:t>The company is verified as an active aerospace enti</w:t>
      </w:r>
      <w:r>
        <w:t>ty in Ahmedabad.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Publicly available technical documentation, product sheets, and retail supplier listings across Indian drone component networks show no cataloged m</w:t>
      </w:r>
      <w:r>
        <w:t>odels for flight controllers, motors, ESCs, batteries, or cameras under the AAirotor name.</w:t>
      </w:r>
    </w:p>
    <w:p w:rsidR="00E76440" w:rsidRDefault="004D40EB">
      <w:pPr>
        <w:keepNext/>
        <w:pBdr>
          <w:left w:val="single" w:sz="24" w:space="6" w:color="52B69A"/>
        </w:pBdr>
        <w:spacing w:before="120" w:after="60"/>
        <w:ind w:left="170"/>
      </w:pPr>
      <w:r>
        <w:rPr>
          <w:b/>
          <w:color w:val="0F172A"/>
          <w:sz w:val="20"/>
        </w:rPr>
        <w:t>Component Performance &amp; Reliability — scored 71/100</w:t>
      </w:r>
    </w:p>
    <w:p w:rsidR="00E76440" w:rsidRDefault="004D40EB">
      <w:pPr>
        <w:keepNext/>
        <w:pBdr>
          <w:left w:val="single" w:sz="24" w:space="6" w:color="52B69A"/>
        </w:pBdr>
        <w:ind w:left="170"/>
      </w:pPr>
      <w:r>
        <w:t>The company self-reports custom engineering its enterprise platforms for extreme endurance and payload reliabilit</w:t>
      </w:r>
      <w:r>
        <w:t>y, but based on primary research, the company has not disclosed specific technical metrics such as exact thrust-to-weight ratios, operational latency figures, mean time between failures (MTBF), or formal third-party hardware certifications.</w:t>
      </w:r>
    </w:p>
    <w:p w:rsidR="00E76440" w:rsidRDefault="004D40EB">
      <w:pPr>
        <w:keepNext/>
        <w:spacing w:after="40"/>
        <w:ind w:left="170"/>
      </w:pPr>
      <w:r>
        <w:rPr>
          <w:b/>
          <w:caps/>
          <w:color w:val="64748B"/>
          <w:sz w:val="15"/>
        </w:rPr>
        <w:t xml:space="preserve">Supporting </w:t>
      </w:r>
      <w:r>
        <w:rPr>
          <w:b/>
          <w:caps/>
          <w:color w:val="64748B"/>
          <w:sz w:val="15"/>
        </w:rPr>
        <w:t>points</w:t>
      </w:r>
    </w:p>
    <w:p w:rsidR="00E76440" w:rsidRDefault="004D40EB">
      <w:pPr>
        <w:pStyle w:val="ListBullet"/>
        <w:spacing w:after="60"/>
        <w:ind w:left="510"/>
      </w:pPr>
      <w:r>
        <w:t>AiRotor Technologies LLP custom-engineers industrial-grade drone hardware designed with built-in drone-in-a-box autonomy and quick-release mounts for thermal, LiDAR, and RGB sensors, as detailed on the AiRotor Labs Manufacturing Page.</w:t>
      </w:r>
    </w:p>
    <w:p w:rsidR="00E76440" w:rsidRDefault="004D40EB">
      <w:pPr>
        <w:pStyle w:val="ListBullet"/>
        <w:spacing w:after="60"/>
        <w:ind w:left="510"/>
      </w:pPr>
      <w:r>
        <w:t>The company in</w:t>
      </w:r>
      <w:r>
        <w:t>tegrates automated flight planning software into its enterprise-grade platforms to handle repetitive operations and stabilize data capture in harsh operating environments, as reported in AiRotor Labs Transmission Tower Analysis.</w:t>
      </w:r>
    </w:p>
    <w:p w:rsidR="00E76440" w:rsidRDefault="004D40EB">
      <w:pPr>
        <w:keepNext/>
        <w:pBdr>
          <w:left w:val="single" w:sz="24" w:space="6" w:color="52B69A"/>
        </w:pBdr>
        <w:spacing w:before="120" w:after="60"/>
        <w:ind w:left="170"/>
      </w:pPr>
      <w:r>
        <w:rPr>
          <w:b/>
          <w:color w:val="0F172A"/>
          <w:sz w:val="20"/>
        </w:rPr>
        <w:t>Indigenous R&amp;D &amp; Innovation</w:t>
      </w:r>
      <w:r>
        <w:rPr>
          <w:b/>
          <w:color w:val="0F172A"/>
          <w:sz w:val="20"/>
        </w:rPr>
        <w:t xml:space="preserve"> — scored 79/100</w:t>
      </w:r>
    </w:p>
    <w:p w:rsidR="00E76440" w:rsidRDefault="004D40EB">
      <w:pPr>
        <w:keepNext/>
        <w:pBdr>
          <w:left w:val="single" w:sz="24" w:space="6" w:color="52B69A"/>
        </w:pBdr>
        <w:ind w:left="170"/>
      </w:pPr>
      <w:r>
        <w:t>Secondary research confirms the company's in-house engineering of custom UAV hardware frames, redundant electronic integration, and proprietary AI analytics software, but did not identify third-party audited R&amp;D spend metrics, specific pat</w:t>
      </w:r>
      <w:r>
        <w:t>ent numbers, or active DRDO collaborations, leaving the company at a partial capability level. Based on primary research, the company has not disclosed further details.</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 xml:space="preserve">In its proprietary custom manufacturing line, the firm develops </w:t>
      </w:r>
      <w:r>
        <w:t>heavy-endurance platforms like the AiRotor Industrial X-Series and the autonomous "Drone-in-a-Box" system utilizing redundant, failsafe flight controllers and integrated RTK setups, as documented on the AiRotor Labs Manufacturing Portal.</w:t>
      </w:r>
    </w:p>
    <w:p w:rsidR="00E76440" w:rsidRDefault="004D40EB">
      <w:pPr>
        <w:pStyle w:val="ListBullet"/>
        <w:spacing w:after="60"/>
        <w:ind w:left="510"/>
      </w:pPr>
      <w:r>
        <w:t>The company has en</w:t>
      </w:r>
      <w:r>
        <w:t>gineered its own proprietary AI software ecosystem consisting of the cloud-based "Click-to-Insight" analytics platform alongside field-specific intelligence engines like AiServe Wind and AiServe Solar, detailed via AiRotor Labs Official Platform.</w:t>
      </w:r>
    </w:p>
    <w:p w:rsidR="00E76440" w:rsidRDefault="004D40EB">
      <w:pPr>
        <w:keepNext/>
        <w:pBdr>
          <w:left w:val="single" w:sz="24" w:space="6" w:color="52B69A"/>
        </w:pBdr>
        <w:spacing w:before="120" w:after="60"/>
        <w:ind w:left="170"/>
      </w:pPr>
      <w:r>
        <w:rPr>
          <w:b/>
          <w:color w:val="0F172A"/>
          <w:sz w:val="20"/>
        </w:rPr>
        <w:t>Manufactu</w:t>
      </w:r>
      <w:r>
        <w:rPr>
          <w:b/>
          <w:color w:val="0F172A"/>
          <w:sz w:val="20"/>
        </w:rPr>
        <w:t>ring &amp; Supply Chain Capability — scored 65/100</w:t>
      </w:r>
    </w:p>
    <w:p w:rsidR="00E76440" w:rsidRDefault="004D40EB">
      <w:pPr>
        <w:keepNext/>
        <w:pBdr>
          <w:left w:val="single" w:sz="24" w:space="6" w:color="52B69A"/>
        </w:pBdr>
        <w:ind w:left="170"/>
      </w:pPr>
      <w:r>
        <w:t>Based on primary research, the company has not disclosed any aspects of what this measures—including production capacity, lead times, localization rates, or the existence of in-house PCB assembly, motor windin</w:t>
      </w:r>
      <w:r>
        <w:t>g, and battery production facilities—due to a total absence of third-party or public records for this company.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 review of global drone component industry analysis tools and Indian electronics manufacturing archives returned zero secondar</w:t>
      </w:r>
      <w:r>
        <w:t>y mentions, named projects, or supply chain case studies for an entity under this exact name.</w:t>
      </w:r>
    </w:p>
    <w:p w:rsidR="00E76440" w:rsidRDefault="004D40EB">
      <w:pPr>
        <w:keepNext/>
        <w:pBdr>
          <w:left w:val="single" w:sz="24" w:space="6" w:color="52B69A"/>
        </w:pBdr>
        <w:spacing w:before="120" w:after="60"/>
        <w:ind w:left="170"/>
      </w:pPr>
      <w:r>
        <w:rPr>
          <w:b/>
          <w:color w:val="0F172A"/>
          <w:sz w:val="20"/>
        </w:rPr>
        <w:t>Regulatory Compliance &amp; Certification — scored 86/100</w:t>
      </w:r>
    </w:p>
    <w:p w:rsidR="00E76440" w:rsidRDefault="004D40EB">
      <w:pPr>
        <w:keepNext/>
        <w:pBdr>
          <w:left w:val="single" w:sz="24" w:space="6" w:color="52B69A"/>
        </w:pBdr>
        <w:ind w:left="170"/>
      </w:pPr>
      <w:r>
        <w:t>Secondary research confirms the company's general operational compliance with DGCA rules for services and it</w:t>
      </w:r>
      <w:r>
        <w:t xml:space="preserve">s corporate registration, but based on primary research, the company has not disclosed specific hardware type approvals, defense procurement credentials, or formal BIS/ISO certifications for its standalone drone component sub-systems; the evidence remains </w:t>
      </w:r>
      <w:r>
        <w:t>partial.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The company operates as a DGCA-compliant drone service entity across India, managing operations under required regulatory rules according to its official service catalog.</w:t>
      </w:r>
    </w:p>
    <w:p w:rsidR="00E76440" w:rsidRDefault="004D40EB">
      <w:pPr>
        <w:keepNext/>
        <w:pBdr>
          <w:bottom w:val="single" w:sz="6" w:space="3" w:color="E2E8F0"/>
        </w:pBdr>
        <w:spacing w:before="120" w:after="120"/>
      </w:pPr>
      <w:r>
        <w:rPr>
          <w:b/>
          <w:caps/>
          <w:color w:val="1A759F"/>
        </w:rPr>
        <w:lastRenderedPageBreak/>
        <w:t>Y — Business Capability</w:t>
      </w:r>
    </w:p>
    <w:p w:rsidR="00E76440" w:rsidRDefault="004D40EB">
      <w:pPr>
        <w:keepNext/>
        <w:pBdr>
          <w:left w:val="single" w:sz="24" w:space="6" w:color="52B69A"/>
        </w:pBdr>
        <w:spacing w:before="120" w:after="60"/>
        <w:ind w:left="170"/>
      </w:pPr>
      <w:r>
        <w:rPr>
          <w:b/>
          <w:color w:val="0F172A"/>
          <w:sz w:val="20"/>
        </w:rPr>
        <w:t>Customer Base &amp; Contracts — scored</w:t>
      </w:r>
      <w:r>
        <w:rPr>
          <w:b/>
          <w:color w:val="0F172A"/>
          <w:sz w:val="20"/>
        </w:rPr>
        <w:t xml:space="preserve"> 71/100</w:t>
      </w:r>
    </w:p>
    <w:p w:rsidR="00E76440" w:rsidRDefault="004D40EB">
      <w:pPr>
        <w:keepNext/>
        <w:pBdr>
          <w:left w:val="single" w:sz="24" w:space="6" w:color="52B69A"/>
        </w:pBdr>
        <w:ind w:left="170"/>
      </w:pPr>
      <w:r>
        <w:t>Secondary research confirms regional commercial relationships and government showcase exposure, but based on primary research, the company has not disclosed active manufacturing sub-contracts with major OEMs or defense PSUs; the evidence remains pa</w:t>
      </w:r>
      <w:r>
        <w:t>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AiRotor Technologies serves as a primary drone-based inspection partner for regional wind and solar power generation clients across Kutch, Jamnagar, Porbandar, and Saurashtra, securing recurring service utilization.</w:t>
      </w:r>
    </w:p>
    <w:p w:rsidR="00E76440" w:rsidRDefault="004D40EB">
      <w:pPr>
        <w:pStyle w:val="ListBullet"/>
        <w:spacing w:after="60"/>
        <w:ind w:left="510"/>
      </w:pPr>
      <w:r>
        <w:t>The firm presen</w:t>
      </w:r>
      <w:r>
        <w:t>ted its industrial drones and proprietary asset inspection software platform at the 5th International Showcase of Business and Technologies (GPBS 2025), capturing validation from regional government delegations such as the Commissioner of Technical Educati</w:t>
      </w:r>
      <w:r>
        <w:t>on, Government of Gujarat.</w:t>
      </w:r>
    </w:p>
    <w:p w:rsidR="00E76440" w:rsidRDefault="004D40EB">
      <w:pPr>
        <w:keepNext/>
        <w:pBdr>
          <w:left w:val="single" w:sz="24" w:space="6" w:color="52B69A"/>
        </w:pBdr>
        <w:spacing w:before="120" w:after="60"/>
        <w:ind w:left="170"/>
      </w:pPr>
      <w:r>
        <w:rPr>
          <w:b/>
          <w:color w:val="0F172A"/>
          <w:sz w:val="20"/>
        </w:rPr>
        <w:t>Revenue &amp; Financial Strength — scored 70/100</w:t>
      </w:r>
    </w:p>
    <w:p w:rsidR="00E76440" w:rsidRDefault="004D40EB">
      <w:pPr>
        <w:keepNext/>
        <w:pBdr>
          <w:left w:val="single" w:sz="24" w:space="6" w:color="52B69A"/>
        </w:pBdr>
        <w:ind w:left="170"/>
      </w:pPr>
      <w:r>
        <w:t>Secondary research confirms self-reported operational revenue brackets and a lack of institutional funding rounds via tracking platforms, but based on primary research, the company has</w:t>
      </w:r>
      <w:r>
        <w:t xml:space="preserve"> not disclosed official net profit margins or verified audited financial statements, leaving the company an early-stage, self-funded startup with partial visibility.</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a company listing on Tracxn, Airotor Technologies LLP is de</w:t>
      </w:r>
      <w:r>
        <w:t>signated as an "unfunded" entity with zero external venture capital raised as of March 31, 2025.</w:t>
      </w:r>
    </w:p>
    <w:p w:rsidR="00E76440" w:rsidRDefault="004D40EB">
      <w:pPr>
        <w:pStyle w:val="ListBullet"/>
        <w:spacing w:after="60"/>
        <w:ind w:left="510"/>
      </w:pPr>
      <w:r>
        <w:t>A commercial registry listing on JustDial indicates that the firm's self-reported annual turnover is between ₹51 Lakh and ₹1 Crore, operating with a small team</w:t>
      </w:r>
      <w:r>
        <w:t xml:space="preserve"> scale of 10 to 100 employees.</w:t>
      </w:r>
    </w:p>
    <w:p w:rsidR="00E76440" w:rsidRDefault="004D40EB">
      <w:pPr>
        <w:keepNext/>
        <w:pBdr>
          <w:left w:val="single" w:sz="24" w:space="6" w:color="52B69A"/>
        </w:pBdr>
        <w:spacing w:before="120" w:after="60"/>
        <w:ind w:left="170"/>
      </w:pPr>
      <w:r>
        <w:rPr>
          <w:b/>
          <w:color w:val="0F172A"/>
          <w:sz w:val="20"/>
        </w:rPr>
        <w:t>Geographic Reach &amp; Distribution — scored 65/100</w:t>
      </w:r>
    </w:p>
    <w:p w:rsidR="00E76440" w:rsidRDefault="004D40EB">
      <w:pPr>
        <w:keepNext/>
        <w:pBdr>
          <w:left w:val="single" w:sz="24" w:space="6" w:color="52B69A"/>
        </w:pBdr>
        <w:ind w:left="170"/>
      </w:pPr>
      <w:r>
        <w:t>Based on primary research, the company has not disclosed the existence of the company, its physical facilities, regional distribution network, and export reach, corporate portal</w:t>
      </w:r>
      <w:r>
        <w:t>s, or independent industry databases, indicating a complete lack of verifiable market presence.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Global drone market profiles and Indian defense manufacturing trade documentation (such as reports by Firstpost and CNBC-TV18 covering promine</w:t>
      </w:r>
      <w:r>
        <w:t>nt local component suppliers) show no recorded market footprint, active projects, distributors, or export agreements mapped to this specific entity.</w:t>
      </w:r>
    </w:p>
    <w:p w:rsidR="00E76440" w:rsidRDefault="004D40EB">
      <w:pPr>
        <w:keepNext/>
        <w:pBdr>
          <w:left w:val="single" w:sz="24" w:space="6" w:color="52B69A"/>
        </w:pBdr>
        <w:spacing w:before="120" w:after="60"/>
        <w:ind w:left="170"/>
      </w:pPr>
      <w:r>
        <w:rPr>
          <w:b/>
          <w:color w:val="0F172A"/>
          <w:sz w:val="20"/>
        </w:rPr>
        <w:t>Strategic Partnerships &amp; Alliances — scored 65/100</w:t>
      </w:r>
    </w:p>
    <w:p w:rsidR="00E76440" w:rsidRDefault="004D40EB">
      <w:pPr>
        <w:keepNext/>
        <w:pBdr>
          <w:left w:val="single" w:sz="24" w:space="6" w:color="52B69A"/>
        </w:pBdr>
        <w:ind w:left="170"/>
      </w:pPr>
      <w:r>
        <w:t xml:space="preserve">Secondary research sought to verify collaborations with </w:t>
      </w:r>
      <w:r>
        <w:t>research bodies, technology providers, and defense integrators established through MoUs or joint ventures. Based on primary research, the company has not disclosed public, third-party, or self-reported evidence.</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While AAirotor Technologie</w:t>
      </w:r>
      <w:r>
        <w:t>s' digital presence states that its "AiRotor Labs" division constructs custom hardware platforms and processes payload metrics using proprietary in-house software, there are no published client logs or joint engineering filings verifying specific co-develo</w:t>
      </w:r>
      <w:r>
        <w:t>pment partners.</w:t>
      </w:r>
    </w:p>
    <w:p w:rsidR="00E76440" w:rsidRDefault="004D40EB">
      <w:pPr>
        <w:pStyle w:val="ListBullet"/>
        <w:spacing w:after="60"/>
        <w:ind w:left="510"/>
      </w:pPr>
      <w:r>
        <w:t>Public corporate registers and national defense tech procurement indices show no formal MoUs, joint ventures, or strategic supplier alliances linking AAirotor Technologies LLP to external research institutions or defense integrators.</w:t>
      </w:r>
    </w:p>
    <w:p w:rsidR="00E76440" w:rsidRDefault="004D40EB">
      <w:pPr>
        <w:keepNext/>
        <w:pBdr>
          <w:left w:val="single" w:sz="24" w:space="6" w:color="52B69A"/>
        </w:pBdr>
        <w:spacing w:before="120" w:after="60"/>
        <w:ind w:left="170"/>
      </w:pPr>
      <w:r>
        <w:rPr>
          <w:b/>
          <w:color w:val="0F172A"/>
          <w:sz w:val="20"/>
        </w:rPr>
        <w:t>Market</w:t>
      </w:r>
      <w:r>
        <w:rPr>
          <w:b/>
          <w:color w:val="0F172A"/>
          <w:sz w:val="20"/>
        </w:rPr>
        <w:t xml:space="preserve"> Share &amp; Growth Trajectory — scored 75/100</w:t>
      </w:r>
    </w:p>
    <w:p w:rsidR="00E76440" w:rsidRDefault="004D40EB">
      <w:pPr>
        <w:keepNext/>
        <w:pBdr>
          <w:left w:val="single" w:sz="24" w:space="6" w:color="52B69A"/>
        </w:pBdr>
        <w:ind w:left="170"/>
      </w:pPr>
      <w:r>
        <w:t>The company's localized growth trajectory and its segment expansion into proprietary industrial drone applications are verified, but its definitive market share percentage within the broader Indian drone component</w:t>
      </w:r>
      <w:r>
        <w:t>s market remains unspecified by independent researchers, keeping the picture present but partial.</w:t>
      </w:r>
    </w:p>
    <w:p w:rsidR="00E76440" w:rsidRDefault="004D40EB">
      <w:pPr>
        <w:keepNext/>
        <w:spacing w:after="40"/>
        <w:ind w:left="170"/>
      </w:pPr>
      <w:r>
        <w:rPr>
          <w:b/>
          <w:caps/>
          <w:color w:val="64748B"/>
          <w:sz w:val="15"/>
        </w:rPr>
        <w:t>Supporting points</w:t>
      </w:r>
    </w:p>
    <w:p w:rsidR="00E76440" w:rsidRDefault="004D40EB">
      <w:pPr>
        <w:pStyle w:val="ListBullet"/>
        <w:spacing w:after="60"/>
        <w:ind w:left="510"/>
      </w:pPr>
      <w:r>
        <w:t>According to third-party financial intelligence tracking by Tracxn, Airotor Technologies LLP generated less than ₹10 Crore in revenue, demon</w:t>
      </w:r>
      <w:r>
        <w:t>strating a compounded annual growth rate (CAGR) of 17% over the last reported year.</w:t>
      </w:r>
    </w:p>
    <w:p w:rsidR="00E76440" w:rsidRDefault="004D40EB">
      <w:pPr>
        <w:pStyle w:val="ListBullet"/>
        <w:spacing w:after="60"/>
        <w:ind w:left="510"/>
      </w:pPr>
      <w:r>
        <w:t xml:space="preserve">Corporate tracking and product rosters from official portals indicate an expansion into new industrial segments, transitioning into a hybrid ecosystem under its "AiServe" </w:t>
      </w:r>
      <w:r>
        <w:t>platform combining custom UAV design with specialized data intelligence.</w:t>
      </w:r>
    </w:p>
    <w:p w:rsidR="00E76440" w:rsidRDefault="004D40EB">
      <w:pPr>
        <w:pStyle w:val="Heading1"/>
        <w:pageBreakBefore/>
        <w:pBdr>
          <w:bottom w:val="single" w:sz="24" w:space="6" w:color="52B69A"/>
        </w:pBdr>
      </w:pPr>
      <w:bookmarkStart w:id="27" w:name="_Toc242369936"/>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76440">
        <w:trPr>
          <w:cantSplit/>
          <w:jc w:val="center"/>
        </w:trPr>
        <w:tc>
          <w:tcPr>
            <w:tcW w:w="10092" w:type="dxa"/>
            <w:shd w:val="clear" w:color="auto" w:fill="F8FAFC"/>
            <w:tcMar>
              <w:top w:w="160" w:type="dxa"/>
              <w:left w:w="160" w:type="dxa"/>
              <w:bottom w:w="160" w:type="dxa"/>
              <w:right w:w="160" w:type="dxa"/>
            </w:tcMar>
          </w:tcPr>
          <w:p w:rsidR="00E76440" w:rsidRDefault="004D40EB">
            <w:pPr>
              <w:spacing w:after="20" w:line="240" w:lineRule="auto"/>
            </w:pPr>
            <w:r>
              <w:rPr>
                <w:b/>
                <w:color w:val="0F172A"/>
                <w:sz w:val="20"/>
              </w:rPr>
              <w:t>X — Product Capability</w:t>
            </w:r>
          </w:p>
          <w:p w:rsidR="00E76440" w:rsidRDefault="004D40EB">
            <w:pPr>
              <w:spacing w:after="20" w:line="240" w:lineRule="auto"/>
            </w:pPr>
            <w:r>
              <w:rPr>
                <w:b/>
                <w:color w:val="0F172A"/>
              </w:rPr>
              <w:t>1. Component Breadth &amp; Integration</w:t>
            </w:r>
          </w:p>
          <w:p w:rsidR="00E76440" w:rsidRDefault="004D40EB">
            <w:pPr>
              <w:spacing w:after="20" w:line="240" w:lineRule="auto"/>
              <w:ind w:left="283"/>
            </w:pPr>
            <w:r>
              <w:rPr>
                <w:color w:val="475569"/>
                <w:sz w:val="18"/>
              </w:rPr>
              <w:t xml:space="preserve">Range of drone components offered, including flight controllers, motors, ESCs, batteries, cameras, and </w:t>
            </w:r>
            <w:r>
              <w:rPr>
                <w:color w:val="475569"/>
                <w:sz w:val="18"/>
              </w:rPr>
              <w:t>communication systems, and ability to integrate them into complete sub-systems. Evidence includes product catalogs, integration examples, and OEM partnerships.</w:t>
            </w:r>
          </w:p>
          <w:p w:rsidR="00E76440" w:rsidRDefault="004D40EB">
            <w:pPr>
              <w:spacing w:after="20" w:line="240" w:lineRule="auto"/>
            </w:pPr>
            <w:r>
              <w:rPr>
                <w:b/>
                <w:color w:val="0F172A"/>
              </w:rPr>
              <w:t>2. Performance &amp; Reliability</w:t>
            </w:r>
          </w:p>
          <w:p w:rsidR="00E76440" w:rsidRDefault="004D40EB">
            <w:pPr>
              <w:spacing w:after="20" w:line="240" w:lineRule="auto"/>
              <w:ind w:left="283"/>
            </w:pPr>
            <w:r>
              <w:rPr>
                <w:color w:val="475569"/>
                <w:sz w:val="18"/>
              </w:rPr>
              <w:t>Technical specifications such as flight time, payload capacity, ran</w:t>
            </w:r>
            <w:r>
              <w:rPr>
                <w:color w:val="475569"/>
                <w:sz w:val="18"/>
              </w:rPr>
              <w:t>ge, and durability under Indian operating conditions (heat, dust, humidity). Evidence includes test reports, MTBF data, and customer feedback on field performance.</w:t>
            </w:r>
          </w:p>
          <w:p w:rsidR="00E76440" w:rsidRDefault="004D40EB">
            <w:pPr>
              <w:spacing w:after="20" w:line="240" w:lineRule="auto"/>
            </w:pPr>
            <w:r>
              <w:rPr>
                <w:b/>
                <w:color w:val="0F172A"/>
              </w:rPr>
              <w:t>3. Indigenous R&amp;D &amp; Innovation</w:t>
            </w:r>
          </w:p>
          <w:p w:rsidR="00E76440" w:rsidRDefault="004D40EB">
            <w:pPr>
              <w:spacing w:after="20" w:line="240" w:lineRule="auto"/>
              <w:ind w:left="283"/>
            </w:pPr>
            <w:r>
              <w:rPr>
                <w:color w:val="475569"/>
                <w:sz w:val="18"/>
              </w:rPr>
              <w:t>In-house research and development for drone-specific technolo</w:t>
            </w:r>
            <w:r>
              <w:rPr>
                <w:color w:val="475569"/>
                <w:sz w:val="18"/>
              </w:rPr>
              <w:t>gies like flight algorithms, sensor fusion, and lightweight materials, often supported by patents or DRDO/CSIR collaborations. Evidence includes patent filings, R&amp;D center locations, and new product introduction cadence.</w:t>
            </w:r>
          </w:p>
          <w:p w:rsidR="00E76440" w:rsidRDefault="004D40EB">
            <w:pPr>
              <w:spacing w:after="20" w:line="240" w:lineRule="auto"/>
            </w:pPr>
            <w:r>
              <w:rPr>
                <w:b/>
                <w:color w:val="0F172A"/>
              </w:rPr>
              <w:t>4. Manufacturing Precision &amp; Scale</w:t>
            </w:r>
          </w:p>
          <w:p w:rsidR="00E76440" w:rsidRDefault="004D40EB">
            <w:pPr>
              <w:spacing w:after="20" w:line="240" w:lineRule="auto"/>
              <w:ind w:left="283"/>
            </w:pPr>
            <w:r>
              <w:rPr>
                <w:color w:val="475569"/>
                <w:sz w:val="18"/>
              </w:rPr>
              <w:t>Ability to manufacture components with tight tolerances and at volumes needed for commercial and defense drones, using processes like CNC machining, PCB assembly, and composite fabrication. Evidence includes facility certifications, production capacity fig</w:t>
            </w:r>
            <w:r>
              <w:rPr>
                <w:color w:val="475569"/>
                <w:sz w:val="18"/>
              </w:rPr>
              <w:t>ures, and automation levels.</w:t>
            </w:r>
          </w:p>
          <w:p w:rsidR="00E76440" w:rsidRDefault="004D40EB">
            <w:pPr>
              <w:spacing w:after="20" w:line="240" w:lineRule="auto"/>
            </w:pPr>
            <w:r>
              <w:rPr>
                <w:b/>
                <w:color w:val="0F172A"/>
              </w:rPr>
              <w:t>5. Certification &amp; Compliance</w:t>
            </w:r>
          </w:p>
          <w:p w:rsidR="00E76440" w:rsidRDefault="004D40EB">
            <w:pPr>
              <w:spacing w:after="20" w:line="240" w:lineRule="auto"/>
              <w:ind w:left="283"/>
            </w:pPr>
            <w:r>
              <w:rPr>
                <w:color w:val="475569"/>
                <w:sz w:val="18"/>
              </w:rPr>
              <w:t>Adherence to Indian and international standards for drone components, such as DGCA certification, BIS marks, and military-grade qualifications. Evidence includes certificates, type approvals, and c</w:t>
            </w:r>
            <w:r>
              <w:rPr>
                <w:color w:val="475569"/>
                <w:sz w:val="18"/>
              </w:rPr>
              <w:t>ompliance with export control regimes.</w:t>
            </w:r>
          </w:p>
        </w:tc>
      </w:tr>
    </w:tbl>
    <w:p w:rsidR="00E76440" w:rsidRDefault="00E7644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76440">
        <w:trPr>
          <w:cantSplit/>
          <w:jc w:val="center"/>
        </w:trPr>
        <w:tc>
          <w:tcPr>
            <w:tcW w:w="10092" w:type="dxa"/>
            <w:shd w:val="clear" w:color="auto" w:fill="F8FAFC"/>
            <w:tcMar>
              <w:top w:w="160" w:type="dxa"/>
              <w:left w:w="160" w:type="dxa"/>
              <w:bottom w:w="160" w:type="dxa"/>
              <w:right w:w="160" w:type="dxa"/>
            </w:tcMar>
          </w:tcPr>
          <w:p w:rsidR="00E76440" w:rsidRDefault="004D40EB">
            <w:pPr>
              <w:spacing w:after="20" w:line="240" w:lineRule="auto"/>
            </w:pPr>
            <w:r>
              <w:rPr>
                <w:b/>
                <w:color w:val="0F172A"/>
                <w:sz w:val="20"/>
              </w:rPr>
              <w:t>Y — Business Capability</w:t>
            </w:r>
          </w:p>
          <w:p w:rsidR="00E76440" w:rsidRDefault="004D40EB">
            <w:pPr>
              <w:spacing w:after="20" w:line="240" w:lineRule="auto"/>
            </w:pPr>
            <w:r>
              <w:rPr>
                <w:b/>
                <w:color w:val="0F172A"/>
              </w:rPr>
              <w:t>1. Domestic Customer Base &amp; Contracts</w:t>
            </w:r>
          </w:p>
          <w:p w:rsidR="00E76440" w:rsidRDefault="004D40EB">
            <w:pPr>
              <w:spacing w:after="20" w:line="240" w:lineRule="auto"/>
              <w:ind w:left="283"/>
            </w:pPr>
            <w:r>
              <w:rPr>
                <w:color w:val="475569"/>
                <w:sz w:val="18"/>
              </w:rPr>
              <w:t>Number and significance of Indian customers, including drone OEMs, government agencies (e.g., Indian Army, DRDO), and private operators, with contract va</w:t>
            </w:r>
            <w:r>
              <w:rPr>
                <w:color w:val="475569"/>
                <w:sz w:val="18"/>
              </w:rPr>
              <w:t>lues and repeat orders. Evidence includes named customers, order books, and tender wins.</w:t>
            </w:r>
          </w:p>
          <w:p w:rsidR="00E76440" w:rsidRDefault="004D40EB">
            <w:pPr>
              <w:spacing w:after="20" w:line="240" w:lineRule="auto"/>
            </w:pPr>
            <w:r>
              <w:rPr>
                <w:b/>
                <w:color w:val="0F172A"/>
              </w:rPr>
              <w:t>2. Revenue Growth &amp; Funding</w:t>
            </w:r>
          </w:p>
          <w:p w:rsidR="00E76440" w:rsidRDefault="004D40EB">
            <w:pPr>
              <w:spacing w:after="20" w:line="240" w:lineRule="auto"/>
              <w:ind w:left="283"/>
            </w:pPr>
            <w:r>
              <w:rPr>
                <w:color w:val="475569"/>
                <w:sz w:val="18"/>
              </w:rPr>
              <w:t>Annual revenue, growth rate, and funding raised from investors or government schemes (e.g., PLI, iDEX). Evidence includes financial stateme</w:t>
            </w:r>
            <w:r>
              <w:rPr>
                <w:color w:val="475569"/>
                <w:sz w:val="18"/>
              </w:rPr>
              <w:t>nts, funding announcements, and revenue splits by segment.</w:t>
            </w:r>
          </w:p>
          <w:p w:rsidR="00E76440" w:rsidRDefault="004D40EB">
            <w:pPr>
              <w:spacing w:after="20" w:line="240" w:lineRule="auto"/>
            </w:pPr>
            <w:r>
              <w:rPr>
                <w:b/>
                <w:color w:val="0F172A"/>
              </w:rPr>
              <w:t>3. Production Capacity &amp; Footprint</w:t>
            </w:r>
          </w:p>
          <w:p w:rsidR="00E76440" w:rsidRDefault="004D40EB">
            <w:pPr>
              <w:spacing w:after="20" w:line="240" w:lineRule="auto"/>
              <w:ind w:left="283"/>
            </w:pPr>
            <w:r>
              <w:rPr>
                <w:color w:val="475569"/>
                <w:sz w:val="18"/>
              </w:rPr>
              <w:t xml:space="preserve">Manufacturing capacity, number of plants, and geographic spread across India, indicating ability to serve regional demand. Evidence includes plant locations, </w:t>
            </w:r>
            <w:r>
              <w:rPr>
                <w:color w:val="475569"/>
                <w:sz w:val="18"/>
              </w:rPr>
              <w:t>capacity numbers, and expansion plans.</w:t>
            </w:r>
          </w:p>
          <w:p w:rsidR="00E76440" w:rsidRDefault="004D40EB">
            <w:pPr>
              <w:spacing w:after="20" w:line="240" w:lineRule="auto"/>
            </w:pPr>
            <w:r>
              <w:rPr>
                <w:b/>
                <w:color w:val="0F172A"/>
              </w:rPr>
              <w:t>4. Strategic Partnerships &amp; Alliances</w:t>
            </w:r>
          </w:p>
          <w:p w:rsidR="00E76440" w:rsidRDefault="004D40EB">
            <w:pPr>
              <w:spacing w:after="20" w:line="240" w:lineRule="auto"/>
              <w:ind w:left="283"/>
            </w:pPr>
            <w:r>
              <w:rPr>
                <w:color w:val="475569"/>
                <w:sz w:val="18"/>
              </w:rPr>
              <w:t>Collaborations with technology providers, academic institutions, or global drone companies for technology transfer or market access. Evidence includes MoUs, joint ventures, and na</w:t>
            </w:r>
            <w:r>
              <w:rPr>
                <w:color w:val="475569"/>
                <w:sz w:val="18"/>
              </w:rPr>
              <w:t>med partners.</w:t>
            </w:r>
          </w:p>
          <w:p w:rsidR="00E76440" w:rsidRDefault="004D40EB">
            <w:pPr>
              <w:spacing w:after="20" w:line="240" w:lineRule="auto"/>
            </w:pPr>
            <w:r>
              <w:rPr>
                <w:b/>
                <w:color w:val="0F172A"/>
              </w:rPr>
              <w:t>5. Market Share &amp; Export Presence</w:t>
            </w:r>
          </w:p>
          <w:p w:rsidR="00E76440" w:rsidRDefault="004D40EB">
            <w:pPr>
              <w:spacing w:after="20" w:line="240" w:lineRule="auto"/>
              <w:ind w:left="283"/>
            </w:pPr>
            <w:r>
              <w:rPr>
                <w:color w:val="475569"/>
                <w:sz w:val="18"/>
              </w:rPr>
              <w:t>Share of the Indian drone components market and export sales to other countries, reflecting competitive position and global acceptance. Evidence includes market reports, export data, and international certifi</w:t>
            </w:r>
            <w:r>
              <w:rPr>
                <w:color w:val="475569"/>
                <w:sz w:val="18"/>
              </w:rPr>
              <w:t>cations.</w:t>
            </w:r>
          </w:p>
        </w:tc>
      </w:tr>
    </w:tbl>
    <w:p w:rsidR="00E76440" w:rsidRDefault="00E76440"/>
    <w:p w:rsidR="00E76440" w:rsidRDefault="004D40EB">
      <w:pPr>
        <w:pStyle w:val="Heading1"/>
        <w:pageBreakBefore/>
        <w:pBdr>
          <w:bottom w:val="single" w:sz="24" w:space="6" w:color="52B69A"/>
        </w:pBdr>
      </w:pPr>
      <w:bookmarkStart w:id="28" w:name="_Toc242369937"/>
      <w:r>
        <w:lastRenderedPageBreak/>
        <w:t>Research Methodology</w:t>
      </w:r>
      <w:bookmarkEnd w:id="28"/>
    </w:p>
    <w:p w:rsidR="00E76440" w:rsidRDefault="004D40EB">
      <w:pPr>
        <w:spacing w:after="200"/>
      </w:pPr>
      <w:r>
        <w:rPr>
          <w:color w:val="64748B"/>
        </w:rPr>
        <w:t>This quadrant was compiled independently through structured desk research, supplemented by primary research where available. It is not based on a survey or on vendor self-submission. The steps below describe how companies we</w:t>
      </w:r>
      <w:r>
        <w:rPr>
          <w:color w:val="64748B"/>
        </w:rPr>
        <w:t>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E76440">
        <w:trPr>
          <w:cantSplit/>
          <w:jc w:val="center"/>
        </w:trPr>
        <w:tc>
          <w:tcPr>
            <w:tcW w:w="1009" w:type="dxa"/>
            <w:shd w:val="clear" w:color="auto" w:fill="1A759F"/>
            <w:tcMar>
              <w:top w:w="140" w:type="dxa"/>
              <w:left w:w="140" w:type="dxa"/>
              <w:bottom w:w="140" w:type="dxa"/>
              <w:right w:w="140" w:type="dxa"/>
            </w:tcMar>
            <w:vAlign w:val="center"/>
          </w:tcPr>
          <w:p w:rsidR="00E76440" w:rsidRDefault="004D40EB">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E76440" w:rsidRDefault="004D40EB">
            <w:pPr>
              <w:spacing w:after="20" w:line="240" w:lineRule="auto"/>
            </w:pPr>
            <w:r>
              <w:rPr>
                <w:b/>
                <w:color w:val="0F172A"/>
                <w:sz w:val="20"/>
              </w:rPr>
              <w:t>Market Definition</w:t>
            </w:r>
          </w:p>
          <w:p w:rsidR="00E76440" w:rsidRDefault="004D40EB">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w:t>
            </w:r>
            <w:r>
              <w:rPr>
                <w:sz w:val="18"/>
              </w:rPr>
              <w:t>(products, services or technology) and the Y axis measures business capability.</w:t>
            </w:r>
          </w:p>
        </w:tc>
      </w:tr>
      <w:tr w:rsidR="00E76440">
        <w:trPr>
          <w:cantSplit/>
          <w:jc w:val="center"/>
        </w:trPr>
        <w:tc>
          <w:tcPr>
            <w:tcW w:w="1009" w:type="dxa"/>
            <w:shd w:val="clear" w:color="auto" w:fill="1A759F"/>
            <w:tcMar>
              <w:top w:w="140" w:type="dxa"/>
              <w:left w:w="140" w:type="dxa"/>
              <w:bottom w:w="140" w:type="dxa"/>
              <w:right w:w="140" w:type="dxa"/>
            </w:tcMar>
            <w:vAlign w:val="center"/>
          </w:tcPr>
          <w:p w:rsidR="00E76440" w:rsidRDefault="004D40EB">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E76440" w:rsidRDefault="004D40EB">
            <w:pPr>
              <w:spacing w:after="20" w:line="240" w:lineRule="auto"/>
            </w:pPr>
            <w:r>
              <w:rPr>
                <w:b/>
                <w:color w:val="0F172A"/>
                <w:sz w:val="20"/>
              </w:rPr>
              <w:t>Desk and Primary Research</w:t>
            </w:r>
          </w:p>
          <w:p w:rsidR="00E76440" w:rsidRDefault="004D40EB">
            <w:pPr>
              <w:spacing w:after="20" w:line="240" w:lineRule="auto"/>
            </w:pPr>
            <w:r>
              <w:rPr>
                <w:sz w:val="18"/>
              </w:rPr>
              <w:t>Desk research covered company websites, filings, trade directories, industry publications and news. Primary research drew on B2B marketplace listin</w:t>
            </w:r>
            <w:r>
              <w:rPr>
                <w:sz w:val="18"/>
              </w:rPr>
              <w:t>gs, where available, to confirm company offerings. Coverage was extended region by region until no new qualifying companies emerged.</w:t>
            </w:r>
          </w:p>
        </w:tc>
      </w:tr>
      <w:tr w:rsidR="00E76440">
        <w:trPr>
          <w:cantSplit/>
          <w:jc w:val="center"/>
        </w:trPr>
        <w:tc>
          <w:tcPr>
            <w:tcW w:w="1009" w:type="dxa"/>
            <w:shd w:val="clear" w:color="auto" w:fill="1A759F"/>
            <w:tcMar>
              <w:top w:w="140" w:type="dxa"/>
              <w:left w:w="140" w:type="dxa"/>
              <w:bottom w:w="140" w:type="dxa"/>
              <w:right w:w="140" w:type="dxa"/>
            </w:tcMar>
            <w:vAlign w:val="center"/>
          </w:tcPr>
          <w:p w:rsidR="00E76440" w:rsidRDefault="004D40EB">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E76440" w:rsidRDefault="004D40EB">
            <w:pPr>
              <w:spacing w:after="20" w:line="240" w:lineRule="auto"/>
            </w:pPr>
            <w:r>
              <w:rPr>
                <w:b/>
                <w:color w:val="0F172A"/>
                <w:sz w:val="20"/>
              </w:rPr>
              <w:t>Screening</w:t>
            </w:r>
          </w:p>
          <w:p w:rsidR="00E76440" w:rsidRDefault="004D40EB">
            <w:pPr>
              <w:spacing w:after="20" w:line="240" w:lineRule="auto"/>
            </w:pPr>
            <w:r>
              <w:rPr>
                <w:sz w:val="18"/>
              </w:rPr>
              <w:t xml:space="preserve">Each candidate was screened against the market's inclusion criteria and required commercial role, and its </w:t>
            </w:r>
            <w:r>
              <w:rPr>
                <w:sz w:val="18"/>
              </w:rPr>
              <w:t>market activity was verified. Distributors, resellers, consultancies, contract manufacturers and media names were excluded, and duplicate entries were consolidated.</w:t>
            </w:r>
          </w:p>
        </w:tc>
      </w:tr>
      <w:tr w:rsidR="00E76440">
        <w:trPr>
          <w:cantSplit/>
          <w:jc w:val="center"/>
        </w:trPr>
        <w:tc>
          <w:tcPr>
            <w:tcW w:w="1009" w:type="dxa"/>
            <w:shd w:val="clear" w:color="auto" w:fill="1A759F"/>
            <w:tcMar>
              <w:top w:w="140" w:type="dxa"/>
              <w:left w:w="140" w:type="dxa"/>
              <w:bottom w:w="140" w:type="dxa"/>
              <w:right w:w="140" w:type="dxa"/>
            </w:tcMar>
            <w:vAlign w:val="center"/>
          </w:tcPr>
          <w:p w:rsidR="00E76440" w:rsidRDefault="004D40EB">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E76440" w:rsidRDefault="004D40EB">
            <w:pPr>
              <w:spacing w:after="20" w:line="240" w:lineRule="auto"/>
            </w:pPr>
            <w:r>
              <w:rPr>
                <w:b/>
                <w:color w:val="0F172A"/>
                <w:sz w:val="20"/>
              </w:rPr>
              <w:t>Evidence Compilation</w:t>
            </w:r>
          </w:p>
          <w:p w:rsidR="00E76440" w:rsidRDefault="004D40EB">
            <w:pPr>
              <w:spacing w:after="20" w:line="240" w:lineRule="auto"/>
            </w:pPr>
            <w:r>
              <w:rPr>
                <w:sz w:val="18"/>
              </w:rPr>
              <w:t>Every screened company was assessed on all ten parameters. For comp</w:t>
            </w:r>
            <w:r>
              <w:rPr>
                <w:sz w:val="18"/>
              </w:rPr>
              <w:t>anies profiled on the chart, evidence was recorded parameter by parameter. Findings from B2B marketplace listings are reported as primary research; items not verified through primary research are marked as such.</w:t>
            </w:r>
          </w:p>
        </w:tc>
      </w:tr>
      <w:tr w:rsidR="00E76440">
        <w:trPr>
          <w:cantSplit/>
          <w:jc w:val="center"/>
        </w:trPr>
        <w:tc>
          <w:tcPr>
            <w:tcW w:w="1009" w:type="dxa"/>
            <w:shd w:val="clear" w:color="auto" w:fill="1A759F"/>
            <w:tcMar>
              <w:top w:w="140" w:type="dxa"/>
              <w:left w:w="140" w:type="dxa"/>
              <w:bottom w:w="140" w:type="dxa"/>
              <w:right w:w="140" w:type="dxa"/>
            </w:tcMar>
            <w:vAlign w:val="center"/>
          </w:tcPr>
          <w:p w:rsidR="00E76440" w:rsidRDefault="004D40EB">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E76440" w:rsidRDefault="004D40EB">
            <w:pPr>
              <w:spacing w:after="20" w:line="240" w:lineRule="auto"/>
            </w:pPr>
            <w:r>
              <w:rPr>
                <w:b/>
                <w:color w:val="0F172A"/>
                <w:sz w:val="20"/>
              </w:rPr>
              <w:t>Scoring</w:t>
            </w:r>
          </w:p>
          <w:p w:rsidR="00E76440" w:rsidRDefault="004D40EB">
            <w:pPr>
              <w:spacing w:after="20" w:line="240" w:lineRule="auto"/>
            </w:pPr>
            <w:r>
              <w:rPr>
                <w:sz w:val="18"/>
              </w:rPr>
              <w:t xml:space="preserve">Each parameter is rated on a </w:t>
            </w:r>
            <w:r>
              <w:rPr>
                <w:sz w:val="18"/>
              </w:rPr>
              <w:t>0–100 scale against its written definition, based on the evidence available for that company. A company's X and Y scores are the simple average of its five parameter ratings on each axis, and its overall score is the average of X and Y.</w:t>
            </w:r>
          </w:p>
        </w:tc>
      </w:tr>
      <w:tr w:rsidR="00E76440">
        <w:trPr>
          <w:cantSplit/>
          <w:jc w:val="center"/>
        </w:trPr>
        <w:tc>
          <w:tcPr>
            <w:tcW w:w="1009" w:type="dxa"/>
            <w:shd w:val="clear" w:color="auto" w:fill="1A759F"/>
            <w:tcMar>
              <w:top w:w="140" w:type="dxa"/>
              <w:left w:w="140" w:type="dxa"/>
              <w:bottom w:w="140" w:type="dxa"/>
              <w:right w:w="140" w:type="dxa"/>
            </w:tcMar>
            <w:vAlign w:val="center"/>
          </w:tcPr>
          <w:p w:rsidR="00E76440" w:rsidRDefault="004D40EB">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E76440" w:rsidRDefault="004D40EB">
            <w:pPr>
              <w:spacing w:after="20" w:line="240" w:lineRule="auto"/>
            </w:pPr>
            <w:r>
              <w:rPr>
                <w:b/>
                <w:color w:val="0F172A"/>
                <w:sz w:val="20"/>
              </w:rPr>
              <w:t xml:space="preserve">Normalization &amp; </w:t>
            </w:r>
            <w:r>
              <w:rPr>
                <w:b/>
                <w:color w:val="0F172A"/>
                <w:sz w:val="20"/>
              </w:rPr>
              <w:t>Selection</w:t>
            </w:r>
          </w:p>
          <w:p w:rsidR="00E76440" w:rsidRDefault="004D40EB">
            <w:pPr>
              <w:spacing w:after="20" w:line="240" w:lineRule="auto"/>
            </w:pPr>
            <w:r>
              <w:rPr>
                <w:sz w:val="18"/>
              </w:rPr>
              <w:t>X and Y scores are rescaled to a 65–100 range across all companies assessed, preserving their rank order. The chart shows an equal number of companies from each of the four quadrants, with boundaries set at the median. All other companies are lis</w:t>
            </w:r>
            <w:r>
              <w:rPr>
                <w:sz w:val="18"/>
              </w:rPr>
              <w:t>ted in the table below the chart.</w:t>
            </w:r>
          </w:p>
        </w:tc>
      </w:tr>
    </w:tbl>
    <w:p w:rsidR="00E76440" w:rsidRDefault="004D40EB">
      <w:pPr>
        <w:spacing w:before="200"/>
      </w:pPr>
      <w:r>
        <w:rPr>
          <w:color w:val="64748B"/>
          <w:sz w:val="17"/>
        </w:rPr>
        <w:t>Scoring inputs: each axis is built from five market-specific parameters, defined in the Parameter Definitions section. All parameters are equally weighted.</w:t>
      </w:r>
    </w:p>
    <w:sectPr w:rsidR="00E76440"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4D40EB">
      <w:pPr>
        <w:spacing w:after="0" w:line="240" w:lineRule="auto"/>
      </w:pPr>
      <w:r>
        <w:separator/>
      </w:r>
    </w:p>
  </w:endnote>
  <w:endnote w:type="continuationSeparator" w:id="0">
    <w:p w:rsidR="00000000" w:rsidRDefault="004D4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6440" w:rsidRDefault="004D40EB">
    <w:pPr>
      <w:pStyle w:val="Footer"/>
    </w:pPr>
    <w:r>
      <w:rPr>
        <w:color w:val="64748B"/>
        <w:sz w:val="14"/>
      </w:rPr>
      <w:t>Coherent Quadrant · Drone Components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4D40EB">
      <w:pPr>
        <w:spacing w:after="0" w:line="240" w:lineRule="auto"/>
      </w:pPr>
      <w:r>
        <w:separator/>
      </w:r>
    </w:p>
  </w:footnote>
  <w:footnote w:type="continuationSeparator" w:id="0">
    <w:p w:rsidR="00000000" w:rsidRDefault="004D40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40EB"/>
    <w:rsid w:val="00AA1D8D"/>
    <w:rsid w:val="00B47730"/>
    <w:rsid w:val="00CB0664"/>
    <w:rsid w:val="00E76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224249A-9CB5-4949-B7D7-662519B2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40EB"/>
    <w:pPr>
      <w:spacing w:after="100"/>
    </w:pPr>
  </w:style>
  <w:style w:type="paragraph" w:styleId="TOC2">
    <w:name w:val="toc 2"/>
    <w:basedOn w:val="Normal"/>
    <w:next w:val="Normal"/>
    <w:autoRedefine/>
    <w:uiPriority w:val="39"/>
    <w:unhideWhenUsed/>
    <w:rsid w:val="004D40EB"/>
    <w:pPr>
      <w:spacing w:after="100"/>
      <w:ind w:left="190"/>
    </w:pPr>
  </w:style>
  <w:style w:type="character" w:styleId="Hyperlink">
    <w:name w:val="Hyperlink"/>
    <w:basedOn w:val="DefaultParagraphFont"/>
    <w:uiPriority w:val="99"/>
    <w:unhideWhenUsed/>
    <w:rsid w:val="004D40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43B4E5-C7AF-4E36-AB15-A191CA173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28071</Words>
  <Characters>160011</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187707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2026-10-08T11:07:00Z</dcterms:modified>
  <cp:category/>
</cp:coreProperties>
</file>