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671EC">
        <w:trPr>
          <w:cantSplit/>
          <w:jc w:val="center"/>
        </w:trPr>
        <w:tc>
          <w:tcPr>
            <w:tcW w:w="10092" w:type="dxa"/>
            <w:shd w:val="clear" w:color="auto" w:fill="002857"/>
            <w:tcMar>
              <w:top w:w="600" w:type="dxa"/>
              <w:left w:w="600" w:type="dxa"/>
              <w:bottom w:w="600" w:type="dxa"/>
              <w:right w:w="600" w:type="dxa"/>
            </w:tcMar>
            <w:vAlign w:val="bottom"/>
          </w:tcPr>
          <w:p w:rsidR="009671EC" w:rsidRDefault="001F0C68">
            <w:pPr>
              <w:spacing w:before="2400" w:after="20" w:line="240" w:lineRule="auto"/>
            </w:pPr>
            <w:bookmarkStart w:id="0" w:name="_GoBack"/>
            <w:bookmarkEnd w:id="0"/>
            <w:r>
              <w:rPr>
                <w:b/>
                <w:color w:val="E2E8F0"/>
                <w:spacing w:val="60"/>
                <w:sz w:val="21"/>
              </w:rPr>
              <w:t>Coherent Quadrant</w:t>
            </w:r>
          </w:p>
          <w:p w:rsidR="009671EC" w:rsidRDefault="001F0C68">
            <w:pPr>
              <w:pBdr>
                <w:bottom w:val="single" w:sz="24" w:space="10" w:color="52B69A"/>
              </w:pBdr>
              <w:spacing w:after="120" w:line="240" w:lineRule="auto"/>
            </w:pPr>
            <w:r>
              <w:rPr>
                <w:b/>
                <w:color w:val="FFFFFF"/>
                <w:sz w:val="52"/>
              </w:rPr>
              <w:t>Fire Vehicles Industry Analysis</w:t>
            </w:r>
          </w:p>
          <w:p w:rsidR="009671EC" w:rsidRDefault="001F0C68">
            <w:pPr>
              <w:spacing w:after="40" w:line="240" w:lineRule="auto"/>
            </w:pPr>
            <w:r>
              <w:rPr>
                <w:b/>
                <w:color w:val="FFFFFF"/>
                <w:sz w:val="22"/>
              </w:rPr>
              <w:t>Global</w:t>
            </w:r>
          </w:p>
          <w:p w:rsidR="009671EC" w:rsidRDefault="001F0C68">
            <w:pPr>
              <w:spacing w:after="360" w:line="240" w:lineRule="auto"/>
            </w:pPr>
            <w:r>
              <w:rPr>
                <w:color w:val="CBD5E1"/>
                <w:sz w:val="20"/>
              </w:rPr>
              <w:t>118 Manufacturer scored on Product Capability (X) and Business Capability (Y)</w:t>
            </w:r>
          </w:p>
        </w:tc>
      </w:tr>
    </w:tbl>
    <w:p w:rsidR="009671EC" w:rsidRDefault="009671EC">
      <w:pPr>
        <w:spacing w:after="120"/>
      </w:pPr>
    </w:p>
    <w:p w:rsidR="009671EC" w:rsidRDefault="001F0C6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671EC">
        <w:trPr>
          <w:cantSplit/>
          <w:jc w:val="center"/>
        </w:trPr>
        <w:tc>
          <w:tcPr>
            <w:tcW w:w="5046" w:type="dxa"/>
            <w:gridSpan w:val="2"/>
            <w:shd w:val="clear" w:color="auto" w:fill="F8FAFC"/>
            <w:tcMar>
              <w:top w:w="160" w:type="dxa"/>
              <w:left w:w="160" w:type="dxa"/>
              <w:bottom w:w="160" w:type="dxa"/>
              <w:right w:w="160" w:type="dxa"/>
            </w:tcMar>
          </w:tcPr>
          <w:p w:rsidR="009671EC" w:rsidRDefault="001F0C68">
            <w:pPr>
              <w:spacing w:after="20" w:line="240" w:lineRule="auto"/>
            </w:pPr>
            <w:r>
              <w:rPr>
                <w:b/>
                <w:color w:val="0F172A"/>
                <w:sz w:val="20"/>
              </w:rPr>
              <w:t>Market</w:t>
            </w:r>
          </w:p>
          <w:p w:rsidR="009671EC" w:rsidRDefault="001F0C68">
            <w:pPr>
              <w:spacing w:after="20" w:line="240" w:lineRule="auto"/>
            </w:pPr>
            <w:r>
              <w:t>Fire Vehicles Industry Analysis</w:t>
            </w:r>
          </w:p>
          <w:p w:rsidR="009671EC" w:rsidRDefault="001F0C68">
            <w:pPr>
              <w:spacing w:after="20" w:line="240" w:lineRule="auto"/>
            </w:pPr>
            <w:r>
              <w:rPr>
                <w:b/>
                <w:color w:val="0F172A"/>
                <w:sz w:val="20"/>
              </w:rPr>
              <w:t>Market Type</w:t>
            </w:r>
          </w:p>
          <w:p w:rsidR="009671EC" w:rsidRDefault="001F0C68">
            <w:pPr>
              <w:spacing w:after="20" w:line="240" w:lineRule="auto"/>
            </w:pPr>
            <w:r>
              <w:t xml:space="preserve">The manufacture and distribution of </w:t>
            </w:r>
            <w:r>
              <w:t>specialized vehicles equipped for firefighting, rescue operations, and emergency response.</w:t>
            </w:r>
          </w:p>
        </w:tc>
        <w:tc>
          <w:tcPr>
            <w:tcW w:w="5046" w:type="dxa"/>
            <w:gridSpan w:val="2"/>
            <w:shd w:val="clear" w:color="auto" w:fill="F8FAFC"/>
            <w:tcMar>
              <w:top w:w="160" w:type="dxa"/>
              <w:left w:w="160" w:type="dxa"/>
              <w:bottom w:w="160" w:type="dxa"/>
              <w:right w:w="160" w:type="dxa"/>
            </w:tcMar>
          </w:tcPr>
          <w:p w:rsidR="009671EC" w:rsidRDefault="001F0C68">
            <w:pPr>
              <w:spacing w:after="20" w:line="240" w:lineRule="auto"/>
            </w:pPr>
            <w:r>
              <w:rPr>
                <w:b/>
                <w:color w:val="0F172A"/>
                <w:sz w:val="20"/>
              </w:rPr>
              <w:t>Provider Categories in this Market</w:t>
            </w:r>
          </w:p>
          <w:p w:rsidR="009671EC" w:rsidRDefault="001F0C68">
            <w:pPr>
              <w:spacing w:after="20" w:line="240" w:lineRule="auto"/>
            </w:pPr>
            <w:r>
              <w:rPr>
                <w:b/>
                <w:color w:val="0F172A"/>
              </w:rPr>
              <w:t xml:space="preserve">1. </w:t>
            </w:r>
            <w:r>
              <w:rPr>
                <w:color w:val="0F172A"/>
              </w:rPr>
              <w:t>Manufacturer</w:t>
            </w:r>
          </w:p>
          <w:p w:rsidR="009671EC" w:rsidRDefault="001F0C68">
            <w:pPr>
              <w:spacing w:after="20" w:line="240" w:lineRule="auto"/>
            </w:pPr>
            <w:r>
              <w:rPr>
                <w:color w:val="64748B"/>
                <w:sz w:val="17"/>
              </w:rPr>
              <w:t>Manufacturer was chosen because the defining offering of this market is a highly specialized physical vehicle prod</w:t>
            </w:r>
            <w:r>
              <w:rPr>
                <w:color w:val="64748B"/>
                <w:sz w:val="17"/>
              </w:rPr>
              <w:t>uced and customized under the company's brand name, while component suppliers and distributors serve as input or channel partners.</w:t>
            </w:r>
          </w:p>
        </w:tc>
      </w:tr>
      <w:tr w:rsidR="009671E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671EC" w:rsidRDefault="001F0C68">
            <w:pPr>
              <w:spacing w:after="20" w:line="240" w:lineRule="auto"/>
            </w:pPr>
            <w:r>
              <w:rPr>
                <w:b/>
                <w:color w:val="FFFFFF"/>
                <w:sz w:val="48"/>
              </w:rPr>
              <w:t>118</w:t>
            </w:r>
          </w:p>
          <w:p w:rsidR="009671EC" w:rsidRDefault="001F0C6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9671EC" w:rsidRDefault="001F0C68">
            <w:pPr>
              <w:spacing w:after="20" w:line="240" w:lineRule="auto"/>
            </w:pPr>
            <w:r>
              <w:rPr>
                <w:b/>
                <w:color w:val="FFFFFF"/>
                <w:sz w:val="48"/>
              </w:rPr>
              <w:t>20</w:t>
            </w:r>
          </w:p>
          <w:p w:rsidR="009671EC" w:rsidRDefault="001F0C6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9671EC" w:rsidRDefault="001F0C68">
            <w:pPr>
              <w:spacing w:after="20" w:line="240" w:lineRule="auto"/>
            </w:pPr>
            <w:r>
              <w:rPr>
                <w:b/>
                <w:color w:val="FFFFFF"/>
                <w:sz w:val="48"/>
              </w:rPr>
              <w:t>20</w:t>
            </w:r>
          </w:p>
          <w:p w:rsidR="009671EC" w:rsidRDefault="001F0C6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9671EC" w:rsidRDefault="001F0C68">
            <w:pPr>
              <w:spacing w:after="20" w:line="240" w:lineRule="auto"/>
            </w:pPr>
            <w:r>
              <w:rPr>
                <w:b/>
                <w:color w:val="FFFFFF"/>
                <w:sz w:val="48"/>
              </w:rPr>
              <w:t>4</w:t>
            </w:r>
          </w:p>
          <w:p w:rsidR="009671EC" w:rsidRDefault="001F0C68">
            <w:pPr>
              <w:spacing w:after="20" w:line="240" w:lineRule="auto"/>
            </w:pPr>
            <w:r>
              <w:rPr>
                <w:color w:val="E2E8F0"/>
                <w:sz w:val="18"/>
              </w:rPr>
              <w:t>Quadrants</w:t>
            </w:r>
          </w:p>
        </w:tc>
      </w:tr>
    </w:tbl>
    <w:p w:rsidR="009671EC" w:rsidRDefault="001F0C68">
      <w:pPr>
        <w:pageBreakBefore/>
        <w:pBdr>
          <w:bottom w:val="single" w:sz="24" w:space="6" w:color="52B69A"/>
        </w:pBdr>
        <w:spacing w:after="160"/>
      </w:pPr>
      <w:r>
        <w:rPr>
          <w:b/>
          <w:color w:val="002857"/>
          <w:sz w:val="40"/>
        </w:rPr>
        <w:lastRenderedPageBreak/>
        <w:t>Contents</w:t>
      </w:r>
    </w:p>
    <w:p w:rsidR="001F0C68" w:rsidRDefault="001F0C6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99451" w:history="1">
        <w:r w:rsidRPr="00077810">
          <w:rPr>
            <w:rStyle w:val="Hyperlink"/>
            <w:noProof/>
          </w:rPr>
          <w:t>Market Scoring Parameters</w:t>
        </w:r>
        <w:r>
          <w:rPr>
            <w:noProof/>
            <w:webHidden/>
          </w:rPr>
          <w:tab/>
        </w:r>
        <w:r>
          <w:rPr>
            <w:noProof/>
            <w:webHidden/>
          </w:rPr>
          <w:fldChar w:fldCharType="begin"/>
        </w:r>
        <w:r>
          <w:rPr>
            <w:noProof/>
            <w:webHidden/>
          </w:rPr>
          <w:instrText xml:space="preserve"> PAGEREF _Toc242199451 \h </w:instrText>
        </w:r>
        <w:r>
          <w:rPr>
            <w:noProof/>
            <w:webHidden/>
          </w:rPr>
        </w:r>
        <w:r>
          <w:rPr>
            <w:noProof/>
            <w:webHidden/>
          </w:rPr>
          <w:fldChar w:fldCharType="separate"/>
        </w:r>
        <w:r>
          <w:rPr>
            <w:noProof/>
            <w:webHidden/>
          </w:rPr>
          <w:t>3</w:t>
        </w:r>
        <w:r>
          <w:rPr>
            <w:noProof/>
            <w:webHidden/>
          </w:rPr>
          <w:fldChar w:fldCharType="end"/>
        </w:r>
      </w:hyperlink>
    </w:p>
    <w:p w:rsidR="001F0C68" w:rsidRDefault="001F0C68">
      <w:pPr>
        <w:pStyle w:val="TOC1"/>
        <w:tabs>
          <w:tab w:val="right" w:leader="dot" w:pos="10082"/>
        </w:tabs>
        <w:rPr>
          <w:rFonts w:asciiTheme="minorHAnsi" w:eastAsiaTheme="minorEastAsia" w:hAnsiTheme="minorHAnsi"/>
          <w:noProof/>
          <w:color w:val="auto"/>
          <w:sz w:val="22"/>
        </w:rPr>
      </w:pPr>
      <w:hyperlink w:anchor="_Toc242199452" w:history="1">
        <w:r w:rsidRPr="00077810">
          <w:rPr>
            <w:rStyle w:val="Hyperlink"/>
            <w:noProof/>
          </w:rPr>
          <w:t>Quadrant Positioning</w:t>
        </w:r>
        <w:r>
          <w:rPr>
            <w:noProof/>
            <w:webHidden/>
          </w:rPr>
          <w:tab/>
        </w:r>
        <w:r>
          <w:rPr>
            <w:noProof/>
            <w:webHidden/>
          </w:rPr>
          <w:fldChar w:fldCharType="begin"/>
        </w:r>
        <w:r>
          <w:rPr>
            <w:noProof/>
            <w:webHidden/>
          </w:rPr>
          <w:instrText xml:space="preserve"> PAGEREF _Toc242199452 \h </w:instrText>
        </w:r>
        <w:r>
          <w:rPr>
            <w:noProof/>
            <w:webHidden/>
          </w:rPr>
        </w:r>
        <w:r>
          <w:rPr>
            <w:noProof/>
            <w:webHidden/>
          </w:rPr>
          <w:fldChar w:fldCharType="separate"/>
        </w:r>
        <w:r>
          <w:rPr>
            <w:noProof/>
            <w:webHidden/>
          </w:rPr>
          <w:t>4</w:t>
        </w:r>
        <w:r>
          <w:rPr>
            <w:noProof/>
            <w:webHidden/>
          </w:rPr>
          <w:fldChar w:fldCharType="end"/>
        </w:r>
      </w:hyperlink>
    </w:p>
    <w:p w:rsidR="001F0C68" w:rsidRDefault="001F0C68">
      <w:pPr>
        <w:pStyle w:val="TOC1"/>
        <w:tabs>
          <w:tab w:val="right" w:leader="dot" w:pos="10082"/>
        </w:tabs>
        <w:rPr>
          <w:rFonts w:asciiTheme="minorHAnsi" w:eastAsiaTheme="minorEastAsia" w:hAnsiTheme="minorHAnsi"/>
          <w:noProof/>
          <w:color w:val="auto"/>
          <w:sz w:val="22"/>
        </w:rPr>
      </w:pPr>
      <w:hyperlink w:anchor="_Toc242199453" w:history="1">
        <w:r w:rsidRPr="00077810">
          <w:rPr>
            <w:rStyle w:val="Hyperlink"/>
            <w:noProof/>
          </w:rPr>
          <w:t>What Each Quadrant Means</w:t>
        </w:r>
        <w:r>
          <w:rPr>
            <w:noProof/>
            <w:webHidden/>
          </w:rPr>
          <w:tab/>
        </w:r>
        <w:r>
          <w:rPr>
            <w:noProof/>
            <w:webHidden/>
          </w:rPr>
          <w:fldChar w:fldCharType="begin"/>
        </w:r>
        <w:r>
          <w:rPr>
            <w:noProof/>
            <w:webHidden/>
          </w:rPr>
          <w:instrText xml:space="preserve"> PAGEREF _Toc242199453 \h </w:instrText>
        </w:r>
        <w:r>
          <w:rPr>
            <w:noProof/>
            <w:webHidden/>
          </w:rPr>
        </w:r>
        <w:r>
          <w:rPr>
            <w:noProof/>
            <w:webHidden/>
          </w:rPr>
          <w:fldChar w:fldCharType="separate"/>
        </w:r>
        <w:r>
          <w:rPr>
            <w:noProof/>
            <w:webHidden/>
          </w:rPr>
          <w:t>5</w:t>
        </w:r>
        <w:r>
          <w:rPr>
            <w:noProof/>
            <w:webHidden/>
          </w:rPr>
          <w:fldChar w:fldCharType="end"/>
        </w:r>
      </w:hyperlink>
    </w:p>
    <w:p w:rsidR="001F0C68" w:rsidRDefault="001F0C68">
      <w:pPr>
        <w:pStyle w:val="TOC1"/>
        <w:tabs>
          <w:tab w:val="right" w:leader="dot" w:pos="10082"/>
        </w:tabs>
        <w:rPr>
          <w:rFonts w:asciiTheme="minorHAnsi" w:eastAsiaTheme="minorEastAsia" w:hAnsiTheme="minorHAnsi"/>
          <w:noProof/>
          <w:color w:val="auto"/>
          <w:sz w:val="22"/>
        </w:rPr>
      </w:pPr>
      <w:hyperlink w:anchor="_Toc242199454" w:history="1">
        <w:r w:rsidRPr="00077810">
          <w:rPr>
            <w:rStyle w:val="Hyperlink"/>
            <w:noProof/>
          </w:rPr>
          <w:t>Top 20 Companies</w:t>
        </w:r>
        <w:r>
          <w:rPr>
            <w:noProof/>
            <w:webHidden/>
          </w:rPr>
          <w:tab/>
        </w:r>
        <w:r>
          <w:rPr>
            <w:noProof/>
            <w:webHidden/>
          </w:rPr>
          <w:fldChar w:fldCharType="begin"/>
        </w:r>
        <w:r>
          <w:rPr>
            <w:noProof/>
            <w:webHidden/>
          </w:rPr>
          <w:instrText xml:space="preserve"> PAGEREF _Toc242199454 \h </w:instrText>
        </w:r>
        <w:r>
          <w:rPr>
            <w:noProof/>
            <w:webHidden/>
          </w:rPr>
        </w:r>
        <w:r>
          <w:rPr>
            <w:noProof/>
            <w:webHidden/>
          </w:rPr>
          <w:fldChar w:fldCharType="separate"/>
        </w:r>
        <w:r>
          <w:rPr>
            <w:noProof/>
            <w:webHidden/>
          </w:rPr>
          <w:t>6</w:t>
        </w:r>
        <w:r>
          <w:rPr>
            <w:noProof/>
            <w:webHidden/>
          </w:rPr>
          <w:fldChar w:fldCharType="end"/>
        </w:r>
      </w:hyperlink>
    </w:p>
    <w:p w:rsidR="001F0C68" w:rsidRDefault="001F0C68">
      <w:pPr>
        <w:pStyle w:val="TOC1"/>
        <w:tabs>
          <w:tab w:val="right" w:leader="dot" w:pos="10082"/>
        </w:tabs>
        <w:rPr>
          <w:rFonts w:asciiTheme="minorHAnsi" w:eastAsiaTheme="minorEastAsia" w:hAnsiTheme="minorHAnsi"/>
          <w:noProof/>
          <w:color w:val="auto"/>
          <w:sz w:val="22"/>
        </w:rPr>
      </w:pPr>
      <w:hyperlink w:anchor="_Toc242199455" w:history="1">
        <w:r w:rsidRPr="00077810">
          <w:rPr>
            <w:rStyle w:val="Hyperlink"/>
            <w:noProof/>
          </w:rPr>
          <w:t>Other Noticeable Players</w:t>
        </w:r>
        <w:r>
          <w:rPr>
            <w:noProof/>
            <w:webHidden/>
          </w:rPr>
          <w:tab/>
        </w:r>
        <w:r>
          <w:rPr>
            <w:noProof/>
            <w:webHidden/>
          </w:rPr>
          <w:fldChar w:fldCharType="begin"/>
        </w:r>
        <w:r>
          <w:rPr>
            <w:noProof/>
            <w:webHidden/>
          </w:rPr>
          <w:instrText xml:space="preserve"> PAGEREF _Toc242199455 \h </w:instrText>
        </w:r>
        <w:r>
          <w:rPr>
            <w:noProof/>
            <w:webHidden/>
          </w:rPr>
        </w:r>
        <w:r>
          <w:rPr>
            <w:noProof/>
            <w:webHidden/>
          </w:rPr>
          <w:fldChar w:fldCharType="separate"/>
        </w:r>
        <w:r>
          <w:rPr>
            <w:noProof/>
            <w:webHidden/>
          </w:rPr>
          <w:t>7</w:t>
        </w:r>
        <w:r>
          <w:rPr>
            <w:noProof/>
            <w:webHidden/>
          </w:rPr>
          <w:fldChar w:fldCharType="end"/>
        </w:r>
      </w:hyperlink>
    </w:p>
    <w:p w:rsidR="001F0C68" w:rsidRDefault="001F0C68">
      <w:pPr>
        <w:pStyle w:val="TOC1"/>
        <w:tabs>
          <w:tab w:val="right" w:leader="dot" w:pos="10082"/>
        </w:tabs>
        <w:rPr>
          <w:rFonts w:asciiTheme="minorHAnsi" w:eastAsiaTheme="minorEastAsia" w:hAnsiTheme="minorHAnsi"/>
          <w:noProof/>
          <w:color w:val="auto"/>
          <w:sz w:val="22"/>
        </w:rPr>
      </w:pPr>
      <w:hyperlink w:anchor="_Toc242199456" w:history="1">
        <w:r w:rsidRPr="00077810">
          <w:rPr>
            <w:rStyle w:val="Hyperlink"/>
            <w:noProof/>
          </w:rPr>
          <w:t>Parameter Detail by Company</w:t>
        </w:r>
        <w:r>
          <w:rPr>
            <w:noProof/>
            <w:webHidden/>
          </w:rPr>
          <w:tab/>
        </w:r>
        <w:r>
          <w:rPr>
            <w:noProof/>
            <w:webHidden/>
          </w:rPr>
          <w:fldChar w:fldCharType="begin"/>
        </w:r>
        <w:r>
          <w:rPr>
            <w:noProof/>
            <w:webHidden/>
          </w:rPr>
          <w:instrText xml:space="preserve"> PAGEREF _Toc242199456 \h </w:instrText>
        </w:r>
        <w:r>
          <w:rPr>
            <w:noProof/>
            <w:webHidden/>
          </w:rPr>
        </w:r>
        <w:r>
          <w:rPr>
            <w:noProof/>
            <w:webHidden/>
          </w:rPr>
          <w:fldChar w:fldCharType="separate"/>
        </w:r>
        <w:r>
          <w:rPr>
            <w:noProof/>
            <w:webHidden/>
          </w:rPr>
          <w:t>11</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57" w:history="1">
        <w:r w:rsidRPr="00077810">
          <w:rPr>
            <w:rStyle w:val="Hyperlink"/>
            <w:noProof/>
          </w:rPr>
          <w:t>Rosenbauer International AG</w:t>
        </w:r>
        <w:r>
          <w:rPr>
            <w:noProof/>
            <w:webHidden/>
          </w:rPr>
          <w:tab/>
        </w:r>
        <w:r>
          <w:rPr>
            <w:noProof/>
            <w:webHidden/>
          </w:rPr>
          <w:fldChar w:fldCharType="begin"/>
        </w:r>
        <w:r>
          <w:rPr>
            <w:noProof/>
            <w:webHidden/>
          </w:rPr>
          <w:instrText xml:space="preserve"> PAGEREF _Toc242199457 \h </w:instrText>
        </w:r>
        <w:r>
          <w:rPr>
            <w:noProof/>
            <w:webHidden/>
          </w:rPr>
        </w:r>
        <w:r>
          <w:rPr>
            <w:noProof/>
            <w:webHidden/>
          </w:rPr>
          <w:fldChar w:fldCharType="separate"/>
        </w:r>
        <w:r>
          <w:rPr>
            <w:noProof/>
            <w:webHidden/>
          </w:rPr>
          <w:t>11</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58" w:history="1">
        <w:r w:rsidRPr="00077810">
          <w:rPr>
            <w:rStyle w:val="Hyperlink"/>
            <w:noProof/>
          </w:rPr>
          <w:t>Pierce Manufacturing Inc. (subsidiary of Oshkosh Corporation)</w:t>
        </w:r>
        <w:r>
          <w:rPr>
            <w:noProof/>
            <w:webHidden/>
          </w:rPr>
          <w:tab/>
        </w:r>
        <w:r>
          <w:rPr>
            <w:noProof/>
            <w:webHidden/>
          </w:rPr>
          <w:fldChar w:fldCharType="begin"/>
        </w:r>
        <w:r>
          <w:rPr>
            <w:noProof/>
            <w:webHidden/>
          </w:rPr>
          <w:instrText xml:space="preserve"> PAGEREF _Toc242199458 \h </w:instrText>
        </w:r>
        <w:r>
          <w:rPr>
            <w:noProof/>
            <w:webHidden/>
          </w:rPr>
        </w:r>
        <w:r>
          <w:rPr>
            <w:noProof/>
            <w:webHidden/>
          </w:rPr>
          <w:fldChar w:fldCharType="separate"/>
        </w:r>
        <w:r>
          <w:rPr>
            <w:noProof/>
            <w:webHidden/>
          </w:rPr>
          <w:t>14</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59" w:history="1">
        <w:r w:rsidRPr="00077810">
          <w:rPr>
            <w:rStyle w:val="Hyperlink"/>
            <w:noProof/>
          </w:rPr>
          <w:t>E-ONE, Inc. (acquired by Terex Corporation)</w:t>
        </w:r>
        <w:r>
          <w:rPr>
            <w:noProof/>
            <w:webHidden/>
          </w:rPr>
          <w:tab/>
        </w:r>
        <w:r>
          <w:rPr>
            <w:noProof/>
            <w:webHidden/>
          </w:rPr>
          <w:fldChar w:fldCharType="begin"/>
        </w:r>
        <w:r>
          <w:rPr>
            <w:noProof/>
            <w:webHidden/>
          </w:rPr>
          <w:instrText xml:space="preserve"> PAGEREF _Toc242199459 \h </w:instrText>
        </w:r>
        <w:r>
          <w:rPr>
            <w:noProof/>
            <w:webHidden/>
          </w:rPr>
        </w:r>
        <w:r>
          <w:rPr>
            <w:noProof/>
            <w:webHidden/>
          </w:rPr>
          <w:fldChar w:fldCharType="separate"/>
        </w:r>
        <w:r>
          <w:rPr>
            <w:noProof/>
            <w:webHidden/>
          </w:rPr>
          <w:t>17</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0" w:history="1">
        <w:r w:rsidRPr="00077810">
          <w:rPr>
            <w:rStyle w:val="Hyperlink"/>
            <w:noProof/>
          </w:rPr>
          <w:t>Albert Ziegler GmbH (subsidiary of China International Marine Containers (CIMC) Group)</w:t>
        </w:r>
        <w:r>
          <w:rPr>
            <w:noProof/>
            <w:webHidden/>
          </w:rPr>
          <w:tab/>
        </w:r>
        <w:r>
          <w:rPr>
            <w:noProof/>
            <w:webHidden/>
          </w:rPr>
          <w:fldChar w:fldCharType="begin"/>
        </w:r>
        <w:r>
          <w:rPr>
            <w:noProof/>
            <w:webHidden/>
          </w:rPr>
          <w:instrText xml:space="preserve"> PAGEREF _Toc242199460 \h </w:instrText>
        </w:r>
        <w:r>
          <w:rPr>
            <w:noProof/>
            <w:webHidden/>
          </w:rPr>
        </w:r>
        <w:r>
          <w:rPr>
            <w:noProof/>
            <w:webHidden/>
          </w:rPr>
          <w:fldChar w:fldCharType="separate"/>
        </w:r>
        <w:r>
          <w:rPr>
            <w:noProof/>
            <w:webHidden/>
          </w:rPr>
          <w:t>20</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1" w:history="1">
        <w:r w:rsidRPr="00077810">
          <w:rPr>
            <w:rStyle w:val="Hyperlink"/>
            <w:noProof/>
          </w:rPr>
          <w:t>Magirus GmbH</w:t>
        </w:r>
        <w:r>
          <w:rPr>
            <w:noProof/>
            <w:webHidden/>
          </w:rPr>
          <w:tab/>
        </w:r>
        <w:r>
          <w:rPr>
            <w:noProof/>
            <w:webHidden/>
          </w:rPr>
          <w:fldChar w:fldCharType="begin"/>
        </w:r>
        <w:r>
          <w:rPr>
            <w:noProof/>
            <w:webHidden/>
          </w:rPr>
          <w:instrText xml:space="preserve"> PAGEREF _Toc242199461 \h </w:instrText>
        </w:r>
        <w:r>
          <w:rPr>
            <w:noProof/>
            <w:webHidden/>
          </w:rPr>
        </w:r>
        <w:r>
          <w:rPr>
            <w:noProof/>
            <w:webHidden/>
          </w:rPr>
          <w:fldChar w:fldCharType="separate"/>
        </w:r>
        <w:r>
          <w:rPr>
            <w:noProof/>
            <w:webHidden/>
          </w:rPr>
          <w:t>23</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2" w:history="1">
        <w:r w:rsidRPr="00077810">
          <w:rPr>
            <w:rStyle w:val="Hyperlink"/>
            <w:noProof/>
          </w:rPr>
          <w:t>Brijbasi Hi-Tech Udyog Ltd.</w:t>
        </w:r>
        <w:r>
          <w:rPr>
            <w:noProof/>
            <w:webHidden/>
          </w:rPr>
          <w:tab/>
        </w:r>
        <w:r>
          <w:rPr>
            <w:noProof/>
            <w:webHidden/>
          </w:rPr>
          <w:fldChar w:fldCharType="begin"/>
        </w:r>
        <w:r>
          <w:rPr>
            <w:noProof/>
            <w:webHidden/>
          </w:rPr>
          <w:instrText xml:space="preserve"> PAGEREF _Toc242199462 \h </w:instrText>
        </w:r>
        <w:r>
          <w:rPr>
            <w:noProof/>
            <w:webHidden/>
          </w:rPr>
        </w:r>
        <w:r>
          <w:rPr>
            <w:noProof/>
            <w:webHidden/>
          </w:rPr>
          <w:fldChar w:fldCharType="separate"/>
        </w:r>
        <w:r>
          <w:rPr>
            <w:noProof/>
            <w:webHidden/>
          </w:rPr>
          <w:t>26</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3" w:history="1">
        <w:r w:rsidRPr="00077810">
          <w:rPr>
            <w:rStyle w:val="Hyperlink"/>
            <w:noProof/>
          </w:rPr>
          <w:t>Mitren Caminhões de Bombeiros (subsidiary of Iturri S.A.)</w:t>
        </w:r>
        <w:r>
          <w:rPr>
            <w:noProof/>
            <w:webHidden/>
          </w:rPr>
          <w:tab/>
        </w:r>
        <w:r>
          <w:rPr>
            <w:noProof/>
            <w:webHidden/>
          </w:rPr>
          <w:fldChar w:fldCharType="begin"/>
        </w:r>
        <w:r>
          <w:rPr>
            <w:noProof/>
            <w:webHidden/>
          </w:rPr>
          <w:instrText xml:space="preserve"> PAGEREF _Toc242199463 \h </w:instrText>
        </w:r>
        <w:r>
          <w:rPr>
            <w:noProof/>
            <w:webHidden/>
          </w:rPr>
        </w:r>
        <w:r>
          <w:rPr>
            <w:noProof/>
            <w:webHidden/>
          </w:rPr>
          <w:fldChar w:fldCharType="separate"/>
        </w:r>
        <w:r>
          <w:rPr>
            <w:noProof/>
            <w:webHidden/>
          </w:rPr>
          <w:t>29</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4" w:history="1">
        <w:r w:rsidRPr="00077810">
          <w:rPr>
            <w:rStyle w:val="Hyperlink"/>
            <w:noProof/>
          </w:rPr>
          <w:t>SEM Fire and Rescue Pty Ltd (subsidiary of Varley Group)</w:t>
        </w:r>
        <w:r>
          <w:rPr>
            <w:noProof/>
            <w:webHidden/>
          </w:rPr>
          <w:tab/>
        </w:r>
        <w:r>
          <w:rPr>
            <w:noProof/>
            <w:webHidden/>
          </w:rPr>
          <w:fldChar w:fldCharType="begin"/>
        </w:r>
        <w:r>
          <w:rPr>
            <w:noProof/>
            <w:webHidden/>
          </w:rPr>
          <w:instrText xml:space="preserve"> PAGEREF _Toc242199464 \h </w:instrText>
        </w:r>
        <w:r>
          <w:rPr>
            <w:noProof/>
            <w:webHidden/>
          </w:rPr>
        </w:r>
        <w:r>
          <w:rPr>
            <w:noProof/>
            <w:webHidden/>
          </w:rPr>
          <w:fldChar w:fldCharType="separate"/>
        </w:r>
        <w:r>
          <w:rPr>
            <w:noProof/>
            <w:webHidden/>
          </w:rPr>
          <w:t>31</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5" w:history="1">
        <w:r w:rsidRPr="00077810">
          <w:rPr>
            <w:rStyle w:val="Hyperlink"/>
            <w:noProof/>
          </w:rPr>
          <w:t>Tek Chand &amp; Sons</w:t>
        </w:r>
        <w:r>
          <w:rPr>
            <w:noProof/>
            <w:webHidden/>
          </w:rPr>
          <w:tab/>
        </w:r>
        <w:r>
          <w:rPr>
            <w:noProof/>
            <w:webHidden/>
          </w:rPr>
          <w:fldChar w:fldCharType="begin"/>
        </w:r>
        <w:r>
          <w:rPr>
            <w:noProof/>
            <w:webHidden/>
          </w:rPr>
          <w:instrText xml:space="preserve"> PAGEREF _Toc242199465 \h </w:instrText>
        </w:r>
        <w:r>
          <w:rPr>
            <w:noProof/>
            <w:webHidden/>
          </w:rPr>
        </w:r>
        <w:r>
          <w:rPr>
            <w:noProof/>
            <w:webHidden/>
          </w:rPr>
          <w:fldChar w:fldCharType="separate"/>
        </w:r>
        <w:r>
          <w:rPr>
            <w:noProof/>
            <w:webHidden/>
          </w:rPr>
          <w:t>33</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6" w:history="1">
        <w:r w:rsidRPr="00077810">
          <w:rPr>
            <w:rStyle w:val="Hyperlink"/>
            <w:noProof/>
          </w:rPr>
          <w:t>Acar İtfaiye A.Ş.</w:t>
        </w:r>
        <w:r>
          <w:rPr>
            <w:noProof/>
            <w:webHidden/>
          </w:rPr>
          <w:tab/>
        </w:r>
        <w:r>
          <w:rPr>
            <w:noProof/>
            <w:webHidden/>
          </w:rPr>
          <w:fldChar w:fldCharType="begin"/>
        </w:r>
        <w:r>
          <w:rPr>
            <w:noProof/>
            <w:webHidden/>
          </w:rPr>
          <w:instrText xml:space="preserve"> PAGEREF _Toc242199466 \h </w:instrText>
        </w:r>
        <w:r>
          <w:rPr>
            <w:noProof/>
            <w:webHidden/>
          </w:rPr>
        </w:r>
        <w:r>
          <w:rPr>
            <w:noProof/>
            <w:webHidden/>
          </w:rPr>
          <w:fldChar w:fldCharType="separate"/>
        </w:r>
        <w:r>
          <w:rPr>
            <w:noProof/>
            <w:webHidden/>
          </w:rPr>
          <w:t>35</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7" w:history="1">
        <w:r w:rsidRPr="00077810">
          <w:rPr>
            <w:rStyle w:val="Hyperlink"/>
            <w:noProof/>
          </w:rPr>
          <w:t>Nihon Kikai Kogyo Co., Ltd.</w:t>
        </w:r>
        <w:r>
          <w:rPr>
            <w:noProof/>
            <w:webHidden/>
          </w:rPr>
          <w:tab/>
        </w:r>
        <w:r>
          <w:rPr>
            <w:noProof/>
            <w:webHidden/>
          </w:rPr>
          <w:fldChar w:fldCharType="begin"/>
        </w:r>
        <w:r>
          <w:rPr>
            <w:noProof/>
            <w:webHidden/>
          </w:rPr>
          <w:instrText xml:space="preserve"> PAGEREF _Toc242199467 \h </w:instrText>
        </w:r>
        <w:r>
          <w:rPr>
            <w:noProof/>
            <w:webHidden/>
          </w:rPr>
        </w:r>
        <w:r>
          <w:rPr>
            <w:noProof/>
            <w:webHidden/>
          </w:rPr>
          <w:fldChar w:fldCharType="separate"/>
        </w:r>
        <w:r>
          <w:rPr>
            <w:noProof/>
            <w:webHidden/>
          </w:rPr>
          <w:t>37</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8" w:history="1">
        <w:r w:rsidRPr="00077810">
          <w:rPr>
            <w:rStyle w:val="Hyperlink"/>
            <w:noProof/>
          </w:rPr>
          <w:t>Shanghai Jindun Special Vehicle Equipment Co., Ltd.</w:t>
        </w:r>
        <w:r>
          <w:rPr>
            <w:noProof/>
            <w:webHidden/>
          </w:rPr>
          <w:tab/>
        </w:r>
        <w:r>
          <w:rPr>
            <w:noProof/>
            <w:webHidden/>
          </w:rPr>
          <w:fldChar w:fldCharType="begin"/>
        </w:r>
        <w:r>
          <w:rPr>
            <w:noProof/>
            <w:webHidden/>
          </w:rPr>
          <w:instrText xml:space="preserve"> PAGEREF _Toc242199468 \h </w:instrText>
        </w:r>
        <w:r>
          <w:rPr>
            <w:noProof/>
            <w:webHidden/>
          </w:rPr>
        </w:r>
        <w:r>
          <w:rPr>
            <w:noProof/>
            <w:webHidden/>
          </w:rPr>
          <w:fldChar w:fldCharType="separate"/>
        </w:r>
        <w:r>
          <w:rPr>
            <w:noProof/>
            <w:webHidden/>
          </w:rPr>
          <w:t>39</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69" w:history="1">
        <w:r w:rsidRPr="00077810">
          <w:rPr>
            <w:rStyle w:val="Hyperlink"/>
            <w:noProof/>
          </w:rPr>
          <w:t>Fraser Fire and Rescue Ltd.</w:t>
        </w:r>
        <w:r>
          <w:rPr>
            <w:noProof/>
            <w:webHidden/>
          </w:rPr>
          <w:tab/>
        </w:r>
        <w:r>
          <w:rPr>
            <w:noProof/>
            <w:webHidden/>
          </w:rPr>
          <w:fldChar w:fldCharType="begin"/>
        </w:r>
        <w:r>
          <w:rPr>
            <w:noProof/>
            <w:webHidden/>
          </w:rPr>
          <w:instrText xml:space="preserve"> PAGEREF _Toc242199469 \h </w:instrText>
        </w:r>
        <w:r>
          <w:rPr>
            <w:noProof/>
            <w:webHidden/>
          </w:rPr>
        </w:r>
        <w:r>
          <w:rPr>
            <w:noProof/>
            <w:webHidden/>
          </w:rPr>
          <w:fldChar w:fldCharType="separate"/>
        </w:r>
        <w:r>
          <w:rPr>
            <w:noProof/>
            <w:webHidden/>
          </w:rPr>
          <w:t>42</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70" w:history="1">
        <w:r w:rsidRPr="00077810">
          <w:rPr>
            <w:rStyle w:val="Hyperlink"/>
            <w:noProof/>
          </w:rPr>
          <w:t>Alexander Perrie &amp; Co Pty Ltd</w:t>
        </w:r>
        <w:r>
          <w:rPr>
            <w:noProof/>
            <w:webHidden/>
          </w:rPr>
          <w:tab/>
        </w:r>
        <w:r>
          <w:rPr>
            <w:noProof/>
            <w:webHidden/>
          </w:rPr>
          <w:fldChar w:fldCharType="begin"/>
        </w:r>
        <w:r>
          <w:rPr>
            <w:noProof/>
            <w:webHidden/>
          </w:rPr>
          <w:instrText xml:space="preserve"> PAGEREF _Toc242199470 \h </w:instrText>
        </w:r>
        <w:r>
          <w:rPr>
            <w:noProof/>
            <w:webHidden/>
          </w:rPr>
        </w:r>
        <w:r>
          <w:rPr>
            <w:noProof/>
            <w:webHidden/>
          </w:rPr>
          <w:fldChar w:fldCharType="separate"/>
        </w:r>
        <w:r>
          <w:rPr>
            <w:noProof/>
            <w:webHidden/>
          </w:rPr>
          <w:t>44</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71" w:history="1">
        <w:r w:rsidRPr="00077810">
          <w:rPr>
            <w:rStyle w:val="Hyperlink"/>
            <w:noProof/>
          </w:rPr>
          <w:t>Quiroga Trucks S.A. de C.V.</w:t>
        </w:r>
        <w:r>
          <w:rPr>
            <w:noProof/>
            <w:webHidden/>
          </w:rPr>
          <w:tab/>
        </w:r>
        <w:r>
          <w:rPr>
            <w:noProof/>
            <w:webHidden/>
          </w:rPr>
          <w:fldChar w:fldCharType="begin"/>
        </w:r>
        <w:r>
          <w:rPr>
            <w:noProof/>
            <w:webHidden/>
          </w:rPr>
          <w:instrText xml:space="preserve"> PAGEREF _Toc242199471 \h </w:instrText>
        </w:r>
        <w:r>
          <w:rPr>
            <w:noProof/>
            <w:webHidden/>
          </w:rPr>
        </w:r>
        <w:r>
          <w:rPr>
            <w:noProof/>
            <w:webHidden/>
          </w:rPr>
          <w:fldChar w:fldCharType="separate"/>
        </w:r>
        <w:r>
          <w:rPr>
            <w:noProof/>
            <w:webHidden/>
          </w:rPr>
          <w:t>46</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72" w:history="1">
        <w:r w:rsidRPr="00077810">
          <w:rPr>
            <w:rStyle w:val="Hyperlink"/>
            <w:noProof/>
          </w:rPr>
          <w:t>Custom Fire Apparatus, Inc.</w:t>
        </w:r>
        <w:r>
          <w:rPr>
            <w:noProof/>
            <w:webHidden/>
          </w:rPr>
          <w:tab/>
        </w:r>
        <w:r>
          <w:rPr>
            <w:noProof/>
            <w:webHidden/>
          </w:rPr>
          <w:fldChar w:fldCharType="begin"/>
        </w:r>
        <w:r>
          <w:rPr>
            <w:noProof/>
            <w:webHidden/>
          </w:rPr>
          <w:instrText xml:space="preserve"> PAGEREF _Toc242199472 \h </w:instrText>
        </w:r>
        <w:r>
          <w:rPr>
            <w:noProof/>
            <w:webHidden/>
          </w:rPr>
        </w:r>
        <w:r>
          <w:rPr>
            <w:noProof/>
            <w:webHidden/>
          </w:rPr>
          <w:fldChar w:fldCharType="separate"/>
        </w:r>
        <w:r>
          <w:rPr>
            <w:noProof/>
            <w:webHidden/>
          </w:rPr>
          <w:t>49</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73" w:history="1">
        <w:r w:rsidRPr="00077810">
          <w:rPr>
            <w:rStyle w:val="Hyperlink"/>
            <w:noProof/>
          </w:rPr>
          <w:t>Chase Enterprise (Siam) Co., Ltd.</w:t>
        </w:r>
        <w:r>
          <w:rPr>
            <w:noProof/>
            <w:webHidden/>
          </w:rPr>
          <w:tab/>
        </w:r>
        <w:r>
          <w:rPr>
            <w:noProof/>
            <w:webHidden/>
          </w:rPr>
          <w:fldChar w:fldCharType="begin"/>
        </w:r>
        <w:r>
          <w:rPr>
            <w:noProof/>
            <w:webHidden/>
          </w:rPr>
          <w:instrText xml:space="preserve"> PAGEREF _Toc242199473 \h </w:instrText>
        </w:r>
        <w:r>
          <w:rPr>
            <w:noProof/>
            <w:webHidden/>
          </w:rPr>
        </w:r>
        <w:r>
          <w:rPr>
            <w:noProof/>
            <w:webHidden/>
          </w:rPr>
          <w:fldChar w:fldCharType="separate"/>
        </w:r>
        <w:r>
          <w:rPr>
            <w:noProof/>
            <w:webHidden/>
          </w:rPr>
          <w:t>51</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74" w:history="1">
        <w:r w:rsidRPr="00077810">
          <w:rPr>
            <w:rStyle w:val="Hyperlink"/>
            <w:noProof/>
          </w:rPr>
          <w:t>ANCO Manufacturing</w:t>
        </w:r>
        <w:r>
          <w:rPr>
            <w:noProof/>
            <w:webHidden/>
          </w:rPr>
          <w:tab/>
        </w:r>
        <w:r>
          <w:rPr>
            <w:noProof/>
            <w:webHidden/>
          </w:rPr>
          <w:fldChar w:fldCharType="begin"/>
        </w:r>
        <w:r>
          <w:rPr>
            <w:noProof/>
            <w:webHidden/>
          </w:rPr>
          <w:instrText xml:space="preserve"> PAGEREF _Toc242199474 \h </w:instrText>
        </w:r>
        <w:r>
          <w:rPr>
            <w:noProof/>
            <w:webHidden/>
          </w:rPr>
        </w:r>
        <w:r>
          <w:rPr>
            <w:noProof/>
            <w:webHidden/>
          </w:rPr>
          <w:fldChar w:fldCharType="separate"/>
        </w:r>
        <w:r>
          <w:rPr>
            <w:noProof/>
            <w:webHidden/>
          </w:rPr>
          <w:t>54</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75" w:history="1">
        <w:r w:rsidRPr="00077810">
          <w:rPr>
            <w:rStyle w:val="Hyperlink"/>
            <w:noProof/>
          </w:rPr>
          <w:t>CME Group Berhad</w:t>
        </w:r>
        <w:r>
          <w:rPr>
            <w:noProof/>
            <w:webHidden/>
          </w:rPr>
          <w:tab/>
        </w:r>
        <w:r>
          <w:rPr>
            <w:noProof/>
            <w:webHidden/>
          </w:rPr>
          <w:fldChar w:fldCharType="begin"/>
        </w:r>
        <w:r>
          <w:rPr>
            <w:noProof/>
            <w:webHidden/>
          </w:rPr>
          <w:instrText xml:space="preserve"> PAGEREF _Toc242199475 \h </w:instrText>
        </w:r>
        <w:r>
          <w:rPr>
            <w:noProof/>
            <w:webHidden/>
          </w:rPr>
        </w:r>
        <w:r>
          <w:rPr>
            <w:noProof/>
            <w:webHidden/>
          </w:rPr>
          <w:fldChar w:fldCharType="separate"/>
        </w:r>
        <w:r>
          <w:rPr>
            <w:noProof/>
            <w:webHidden/>
          </w:rPr>
          <w:t>56</w:t>
        </w:r>
        <w:r>
          <w:rPr>
            <w:noProof/>
            <w:webHidden/>
          </w:rPr>
          <w:fldChar w:fldCharType="end"/>
        </w:r>
      </w:hyperlink>
    </w:p>
    <w:p w:rsidR="001F0C68" w:rsidRDefault="001F0C68">
      <w:pPr>
        <w:pStyle w:val="TOC2"/>
        <w:tabs>
          <w:tab w:val="right" w:leader="dot" w:pos="10082"/>
        </w:tabs>
        <w:rPr>
          <w:rFonts w:asciiTheme="minorHAnsi" w:eastAsiaTheme="minorEastAsia" w:hAnsiTheme="minorHAnsi"/>
          <w:noProof/>
          <w:color w:val="auto"/>
          <w:sz w:val="22"/>
        </w:rPr>
      </w:pPr>
      <w:hyperlink w:anchor="_Toc242199476" w:history="1">
        <w:r w:rsidRPr="00077810">
          <w:rPr>
            <w:rStyle w:val="Hyperlink"/>
            <w:noProof/>
          </w:rPr>
          <w:t>Woori Fire Fighting Truck Co.</w:t>
        </w:r>
        <w:r>
          <w:rPr>
            <w:noProof/>
            <w:webHidden/>
          </w:rPr>
          <w:tab/>
        </w:r>
        <w:r>
          <w:rPr>
            <w:noProof/>
            <w:webHidden/>
          </w:rPr>
          <w:fldChar w:fldCharType="begin"/>
        </w:r>
        <w:r>
          <w:rPr>
            <w:noProof/>
            <w:webHidden/>
          </w:rPr>
          <w:instrText xml:space="preserve"> PAGEREF _Toc242199476 \h </w:instrText>
        </w:r>
        <w:r>
          <w:rPr>
            <w:noProof/>
            <w:webHidden/>
          </w:rPr>
        </w:r>
        <w:r>
          <w:rPr>
            <w:noProof/>
            <w:webHidden/>
          </w:rPr>
          <w:fldChar w:fldCharType="separate"/>
        </w:r>
        <w:r>
          <w:rPr>
            <w:noProof/>
            <w:webHidden/>
          </w:rPr>
          <w:t>58</w:t>
        </w:r>
        <w:r>
          <w:rPr>
            <w:noProof/>
            <w:webHidden/>
          </w:rPr>
          <w:fldChar w:fldCharType="end"/>
        </w:r>
      </w:hyperlink>
    </w:p>
    <w:p w:rsidR="001F0C68" w:rsidRDefault="001F0C68">
      <w:pPr>
        <w:pStyle w:val="TOC1"/>
        <w:tabs>
          <w:tab w:val="right" w:leader="dot" w:pos="10082"/>
        </w:tabs>
        <w:rPr>
          <w:rFonts w:asciiTheme="minorHAnsi" w:eastAsiaTheme="minorEastAsia" w:hAnsiTheme="minorHAnsi"/>
          <w:noProof/>
          <w:color w:val="auto"/>
          <w:sz w:val="22"/>
        </w:rPr>
      </w:pPr>
      <w:hyperlink w:anchor="_Toc242199477" w:history="1">
        <w:r w:rsidRPr="00077810">
          <w:rPr>
            <w:rStyle w:val="Hyperlink"/>
            <w:noProof/>
          </w:rPr>
          <w:t>Parameter Definitions</w:t>
        </w:r>
        <w:r>
          <w:rPr>
            <w:noProof/>
            <w:webHidden/>
          </w:rPr>
          <w:tab/>
        </w:r>
        <w:r>
          <w:rPr>
            <w:noProof/>
            <w:webHidden/>
          </w:rPr>
          <w:fldChar w:fldCharType="begin"/>
        </w:r>
        <w:r>
          <w:rPr>
            <w:noProof/>
            <w:webHidden/>
          </w:rPr>
          <w:instrText xml:space="preserve"> PAGEREF _Toc242199477 \h </w:instrText>
        </w:r>
        <w:r>
          <w:rPr>
            <w:noProof/>
            <w:webHidden/>
          </w:rPr>
        </w:r>
        <w:r>
          <w:rPr>
            <w:noProof/>
            <w:webHidden/>
          </w:rPr>
          <w:fldChar w:fldCharType="separate"/>
        </w:r>
        <w:r>
          <w:rPr>
            <w:noProof/>
            <w:webHidden/>
          </w:rPr>
          <w:t>60</w:t>
        </w:r>
        <w:r>
          <w:rPr>
            <w:noProof/>
            <w:webHidden/>
          </w:rPr>
          <w:fldChar w:fldCharType="end"/>
        </w:r>
      </w:hyperlink>
    </w:p>
    <w:p w:rsidR="001F0C68" w:rsidRDefault="001F0C68">
      <w:pPr>
        <w:pStyle w:val="TOC1"/>
        <w:tabs>
          <w:tab w:val="right" w:leader="dot" w:pos="10082"/>
        </w:tabs>
        <w:rPr>
          <w:rFonts w:asciiTheme="minorHAnsi" w:eastAsiaTheme="minorEastAsia" w:hAnsiTheme="minorHAnsi"/>
          <w:noProof/>
          <w:color w:val="auto"/>
          <w:sz w:val="22"/>
        </w:rPr>
      </w:pPr>
      <w:hyperlink w:anchor="_Toc242199478" w:history="1">
        <w:r w:rsidRPr="00077810">
          <w:rPr>
            <w:rStyle w:val="Hyperlink"/>
            <w:noProof/>
          </w:rPr>
          <w:t>Research Methodology</w:t>
        </w:r>
        <w:r>
          <w:rPr>
            <w:noProof/>
            <w:webHidden/>
          </w:rPr>
          <w:tab/>
        </w:r>
        <w:r>
          <w:rPr>
            <w:noProof/>
            <w:webHidden/>
          </w:rPr>
          <w:fldChar w:fldCharType="begin"/>
        </w:r>
        <w:r>
          <w:rPr>
            <w:noProof/>
            <w:webHidden/>
          </w:rPr>
          <w:instrText xml:space="preserve"> PAGEREF _Toc242199478 \h </w:instrText>
        </w:r>
        <w:r>
          <w:rPr>
            <w:noProof/>
            <w:webHidden/>
          </w:rPr>
        </w:r>
        <w:r>
          <w:rPr>
            <w:noProof/>
            <w:webHidden/>
          </w:rPr>
          <w:fldChar w:fldCharType="separate"/>
        </w:r>
        <w:r>
          <w:rPr>
            <w:noProof/>
            <w:webHidden/>
          </w:rPr>
          <w:t>61</w:t>
        </w:r>
        <w:r>
          <w:rPr>
            <w:noProof/>
            <w:webHidden/>
          </w:rPr>
          <w:fldChar w:fldCharType="end"/>
        </w:r>
      </w:hyperlink>
    </w:p>
    <w:p w:rsidR="009671EC" w:rsidRDefault="001F0C68">
      <w:r>
        <w:fldChar w:fldCharType="end"/>
      </w:r>
    </w:p>
    <w:p w:rsidR="009671EC" w:rsidRDefault="001F0C68">
      <w:pPr>
        <w:pStyle w:val="Heading1"/>
        <w:pageBreakBefore/>
        <w:pBdr>
          <w:bottom w:val="single" w:sz="24" w:space="6" w:color="52B69A"/>
        </w:pBdr>
      </w:pPr>
      <w:bookmarkStart w:id="1" w:name="_Toc24219945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671EC">
        <w:trPr>
          <w:cantSplit/>
          <w:jc w:val="center"/>
        </w:trPr>
        <w:tc>
          <w:tcPr>
            <w:tcW w:w="5046"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20"/>
              </w:rPr>
              <w:t>X — Product Capability</w:t>
            </w:r>
          </w:p>
          <w:p w:rsidR="009671EC" w:rsidRDefault="001F0C68">
            <w:pPr>
              <w:spacing w:after="20" w:line="240" w:lineRule="auto"/>
            </w:pPr>
            <w:r>
              <w:rPr>
                <w:b/>
                <w:color w:val="0F172A"/>
              </w:rPr>
              <w:t xml:space="preserve">1. </w:t>
            </w:r>
            <w:r>
              <w:rPr>
                <w:color w:val="0F172A"/>
              </w:rPr>
              <w:t>Fire Apparatus Product Portfolio Breadth</w:t>
            </w:r>
          </w:p>
          <w:p w:rsidR="009671EC" w:rsidRDefault="001F0C68">
            <w:pPr>
              <w:spacing w:after="20" w:line="240" w:lineRule="auto"/>
            </w:pPr>
            <w:r>
              <w:rPr>
                <w:b/>
                <w:color w:val="0F172A"/>
              </w:rPr>
              <w:t xml:space="preserve">2. </w:t>
            </w:r>
            <w:r>
              <w:rPr>
                <w:color w:val="0F172A"/>
              </w:rPr>
              <w:t>Fire Vehicle Performance &amp; Reliability</w:t>
            </w:r>
          </w:p>
          <w:p w:rsidR="009671EC" w:rsidRDefault="001F0C68">
            <w:pPr>
              <w:spacing w:after="20" w:line="240" w:lineRule="auto"/>
            </w:pPr>
            <w:r>
              <w:rPr>
                <w:b/>
                <w:color w:val="0F172A"/>
              </w:rPr>
              <w:t xml:space="preserve">3. </w:t>
            </w:r>
            <w:r>
              <w:rPr>
                <w:color w:val="0F172A"/>
              </w:rPr>
              <w:t>Firefighting Technology &amp; Innovation</w:t>
            </w:r>
          </w:p>
          <w:p w:rsidR="009671EC" w:rsidRDefault="001F0C68">
            <w:pPr>
              <w:spacing w:after="20" w:line="240" w:lineRule="auto"/>
            </w:pPr>
            <w:r>
              <w:rPr>
                <w:b/>
                <w:color w:val="0F172A"/>
              </w:rPr>
              <w:t xml:space="preserve">4. </w:t>
            </w:r>
            <w:r>
              <w:rPr>
                <w:color w:val="0F172A"/>
              </w:rPr>
              <w:t>Chassis Integration &amp; Manufacturing Excellence</w:t>
            </w:r>
          </w:p>
          <w:p w:rsidR="009671EC" w:rsidRDefault="001F0C68">
            <w:pPr>
              <w:spacing w:after="20" w:line="240" w:lineRule="auto"/>
            </w:pPr>
            <w:r>
              <w:rPr>
                <w:b/>
                <w:color w:val="0F172A"/>
              </w:rPr>
              <w:t xml:space="preserve">5. </w:t>
            </w:r>
            <w:r>
              <w:rPr>
                <w:color w:val="0F172A"/>
              </w:rPr>
              <w:t>Fire Safety &amp; Regulatory Compliance</w:t>
            </w:r>
          </w:p>
        </w:tc>
        <w:tc>
          <w:tcPr>
            <w:tcW w:w="5046"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20"/>
              </w:rPr>
              <w:t>Y — Business Capability</w:t>
            </w:r>
          </w:p>
          <w:p w:rsidR="009671EC" w:rsidRDefault="001F0C68">
            <w:pPr>
              <w:spacing w:after="20" w:line="240" w:lineRule="auto"/>
            </w:pPr>
            <w:r>
              <w:rPr>
                <w:b/>
                <w:color w:val="0F172A"/>
              </w:rPr>
              <w:t xml:space="preserve">1. </w:t>
            </w:r>
            <w:r>
              <w:rPr>
                <w:color w:val="0F172A"/>
              </w:rPr>
              <w:t>Global Fire Service Market Reach</w:t>
            </w:r>
          </w:p>
          <w:p w:rsidR="009671EC" w:rsidRDefault="001F0C68">
            <w:pPr>
              <w:spacing w:after="20" w:line="240" w:lineRule="auto"/>
            </w:pPr>
            <w:r>
              <w:rPr>
                <w:b/>
                <w:color w:val="0F172A"/>
              </w:rPr>
              <w:t xml:space="preserve">2. </w:t>
            </w:r>
            <w:r>
              <w:rPr>
                <w:color w:val="0F172A"/>
              </w:rPr>
              <w:t>Municipal &amp; Industrial Customer Base</w:t>
            </w:r>
          </w:p>
          <w:p w:rsidR="009671EC" w:rsidRDefault="001F0C68">
            <w:pPr>
              <w:spacing w:after="20" w:line="240" w:lineRule="auto"/>
            </w:pPr>
            <w:r>
              <w:rPr>
                <w:b/>
                <w:color w:val="0F172A"/>
              </w:rPr>
              <w:t xml:space="preserve">3. </w:t>
            </w:r>
            <w:r>
              <w:rPr>
                <w:color w:val="0F172A"/>
              </w:rPr>
              <w:t>Revenue &amp; Financial Strength</w:t>
            </w:r>
          </w:p>
          <w:p w:rsidR="009671EC" w:rsidRDefault="001F0C68">
            <w:pPr>
              <w:spacing w:after="20" w:line="240" w:lineRule="auto"/>
            </w:pPr>
            <w:r>
              <w:rPr>
                <w:b/>
                <w:color w:val="0F172A"/>
              </w:rPr>
              <w:t xml:space="preserve">4. </w:t>
            </w:r>
            <w:r>
              <w:rPr>
                <w:color w:val="0F172A"/>
              </w:rPr>
              <w:t>Production Capacity &amp; Delivery Footprint</w:t>
            </w:r>
          </w:p>
          <w:p w:rsidR="009671EC" w:rsidRDefault="001F0C68">
            <w:pPr>
              <w:spacing w:after="20" w:line="240" w:lineRule="auto"/>
            </w:pPr>
            <w:r>
              <w:rPr>
                <w:b/>
                <w:color w:val="0F172A"/>
              </w:rPr>
              <w:t xml:space="preserve">5. </w:t>
            </w:r>
            <w:r>
              <w:rPr>
                <w:color w:val="0F172A"/>
              </w:rPr>
              <w:t>Service Network &amp; Contract Backlog</w:t>
            </w:r>
          </w:p>
        </w:tc>
      </w:tr>
    </w:tbl>
    <w:p w:rsidR="009671EC" w:rsidRDefault="001F0C68">
      <w:pPr>
        <w:pStyle w:val="Heading1"/>
        <w:pageBreakBefore/>
        <w:pBdr>
          <w:bottom w:val="single" w:sz="24" w:space="6" w:color="52B69A"/>
        </w:pBdr>
      </w:pPr>
      <w:bookmarkStart w:id="2" w:name="_Toc242199452"/>
      <w:r>
        <w:lastRenderedPageBreak/>
        <w:t>Quadrant Positioning</w:t>
      </w:r>
      <w:bookmarkEnd w:id="2"/>
    </w:p>
    <w:p w:rsidR="009671EC" w:rsidRDefault="001F0C68">
      <w:pPr>
        <w:spacing w:after="200"/>
      </w:pPr>
      <w:r>
        <w:rPr>
          <w:color w:val="64748B"/>
        </w:rPr>
        <w:t>(20 on chart · 118 in total)</w:t>
      </w:r>
    </w:p>
    <w:p w:rsidR="009671EC" w:rsidRDefault="001F0C6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671EC" w:rsidRDefault="001F0C68">
      <w:pPr>
        <w:spacing w:after="20"/>
      </w:pPr>
      <w:r>
        <w:rPr>
          <w:b/>
          <w:sz w:val="18"/>
        </w:rPr>
        <w:t>Countries on chart (by quadrant)</w:t>
      </w:r>
    </w:p>
    <w:p w:rsidR="009671EC" w:rsidRDefault="001F0C68">
      <w:r>
        <w:rPr>
          <w:sz w:val="18"/>
        </w:rPr>
        <w:t>Leaders: Austria×1, United States×2, Germany×2 · Challengers: India×2, Brazil×1, Australia×1, Turkey×1 · Trailblazers: Japan×1, China×1, New Zealand×1, Australia×1, Mexico</w:t>
      </w:r>
      <w:r>
        <w:rPr>
          <w:sz w:val="18"/>
        </w:rPr>
        <w:t>×1 · Evolving Players: United States×1, Thailand×1, South Africa×1, Malaysia×1, South Korea×1</w:t>
      </w:r>
    </w:p>
    <w:p w:rsidR="009671EC" w:rsidRDefault="001F0C68">
      <w:pPr>
        <w:pStyle w:val="Heading1"/>
        <w:pageBreakBefore/>
        <w:pBdr>
          <w:bottom w:val="single" w:sz="24" w:space="6" w:color="52B69A"/>
        </w:pBdr>
      </w:pPr>
      <w:bookmarkStart w:id="3" w:name="_Toc24219945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671EC">
        <w:trPr>
          <w:cantSplit/>
          <w:jc w:val="center"/>
        </w:trPr>
        <w:tc>
          <w:tcPr>
            <w:tcW w:w="10092"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16"/>
              </w:rPr>
              <w:t>Leaders</w:t>
            </w:r>
            <w:r>
              <w:rPr>
                <w:b/>
                <w:color w:val="0F172A"/>
                <w:sz w:val="22"/>
              </w:rPr>
              <w:t xml:space="preserve">   Integrated Market Leaders</w:t>
            </w:r>
          </w:p>
          <w:p w:rsidR="009671EC" w:rsidRDefault="001F0C68">
            <w:pPr>
              <w:spacing w:after="20" w:line="240" w:lineRule="auto"/>
            </w:pPr>
            <w:r>
              <w:rPr>
                <w:color w:val="64748B"/>
                <w:sz w:val="17"/>
              </w:rPr>
              <w:t>Best-in-class Product Capability, Best-in-class Business Capability</w:t>
            </w:r>
          </w:p>
          <w:p w:rsidR="009671EC" w:rsidRDefault="001F0C68">
            <w:pPr>
              <w:spacing w:after="20" w:line="240" w:lineRule="auto"/>
            </w:pPr>
            <w:r>
              <w:t xml:space="preserve">Companies demonstrating strong </w:t>
            </w:r>
            <w:r>
              <w:t>product capabilities and robust business execution. They combine mature and differentiated offerings with established market presence, customer reach, commercial scale, and effective growth strategies, positioning them strongly for sustained market leaders</w:t>
            </w:r>
            <w:r>
              <w:t>hip.</w:t>
            </w:r>
          </w:p>
        </w:tc>
      </w:tr>
    </w:tbl>
    <w:p w:rsidR="009671EC" w:rsidRDefault="009671E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671EC">
        <w:trPr>
          <w:cantSplit/>
          <w:jc w:val="center"/>
        </w:trPr>
        <w:tc>
          <w:tcPr>
            <w:tcW w:w="10092"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16"/>
              </w:rPr>
              <w:t>Challengers</w:t>
            </w:r>
            <w:r>
              <w:rPr>
                <w:b/>
                <w:color w:val="0F172A"/>
                <w:sz w:val="22"/>
              </w:rPr>
              <w:t xml:space="preserve">   Scale-Driven Challengers</w:t>
            </w:r>
          </w:p>
          <w:p w:rsidR="009671EC" w:rsidRDefault="001F0C68">
            <w:pPr>
              <w:spacing w:after="20" w:line="240" w:lineRule="auto"/>
            </w:pPr>
            <w:r>
              <w:rPr>
                <w:color w:val="64748B"/>
                <w:sz w:val="17"/>
              </w:rPr>
              <w:t>Emerging Product Capability, Best-in-class Business Capability</w:t>
            </w:r>
          </w:p>
          <w:p w:rsidR="009671EC" w:rsidRDefault="001F0C68">
            <w:pPr>
              <w:spacing w:after="20" w:line="240" w:lineRule="auto"/>
            </w:pPr>
            <w:r>
              <w:t xml:space="preserve">Companies with strong business presence and commercial capabilities, supported by established customer relationships, market reach, channels, or </w:t>
            </w:r>
            <w:r>
              <w:t>brand strength. However, their product portfolio may have relatively lower differentiation, breadth, maturity, or innovation compared with leading participants.</w:t>
            </w:r>
          </w:p>
        </w:tc>
      </w:tr>
    </w:tbl>
    <w:p w:rsidR="009671EC" w:rsidRDefault="009671E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671EC">
        <w:trPr>
          <w:cantSplit/>
          <w:jc w:val="center"/>
        </w:trPr>
        <w:tc>
          <w:tcPr>
            <w:tcW w:w="10092"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16"/>
              </w:rPr>
              <w:t>Trailblazers</w:t>
            </w:r>
            <w:r>
              <w:rPr>
                <w:b/>
                <w:color w:val="0F172A"/>
                <w:sz w:val="22"/>
              </w:rPr>
              <w:t xml:space="preserve">   Innovation-Driven Trailblazers</w:t>
            </w:r>
          </w:p>
          <w:p w:rsidR="009671EC" w:rsidRDefault="001F0C68">
            <w:pPr>
              <w:spacing w:after="20" w:line="240" w:lineRule="auto"/>
            </w:pPr>
            <w:r>
              <w:rPr>
                <w:color w:val="64748B"/>
                <w:sz w:val="17"/>
              </w:rPr>
              <w:t>Best-in-class Product Capability, Emerging Busi</w:t>
            </w:r>
            <w:r>
              <w:rPr>
                <w:color w:val="64748B"/>
                <w:sz w:val="17"/>
              </w:rPr>
              <w:t>ness Capability</w:t>
            </w:r>
          </w:p>
          <w:p w:rsidR="009671EC" w:rsidRDefault="001F0C68">
            <w:pPr>
              <w:spacing w:after="20" w:line="240" w:lineRule="auto"/>
            </w:pPr>
            <w:r>
              <w:t xml:space="preserve">Companies demonstrating strong product capabilities, innovation, or differentiated offerings, but with comparatively lower business scale or market penetration. Their growth potential depends on strengthening commercial execution, customer </w:t>
            </w:r>
            <w:r>
              <w:t>reach, partnerships, geographic presence, and overall market visibility.</w:t>
            </w:r>
          </w:p>
        </w:tc>
      </w:tr>
    </w:tbl>
    <w:p w:rsidR="009671EC" w:rsidRDefault="009671E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671EC">
        <w:trPr>
          <w:cantSplit/>
          <w:jc w:val="center"/>
        </w:trPr>
        <w:tc>
          <w:tcPr>
            <w:tcW w:w="10092"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16"/>
              </w:rPr>
              <w:t>Emerging Players</w:t>
            </w:r>
            <w:r>
              <w:rPr>
                <w:b/>
                <w:color w:val="0F172A"/>
                <w:sz w:val="22"/>
              </w:rPr>
              <w:t xml:space="preserve">   Foundation-Building Evolving</w:t>
            </w:r>
          </w:p>
          <w:p w:rsidR="009671EC" w:rsidRDefault="001F0C68">
            <w:pPr>
              <w:spacing w:after="20" w:line="240" w:lineRule="auto"/>
            </w:pPr>
            <w:r>
              <w:rPr>
                <w:color w:val="64748B"/>
                <w:sz w:val="17"/>
              </w:rPr>
              <w:t>Emerging Product Capability, Emerging Business Capability</w:t>
            </w:r>
          </w:p>
          <w:p w:rsidR="009671EC" w:rsidRDefault="001F0C68">
            <w:pPr>
              <w:spacing w:after="20" w:line="240" w:lineRule="auto"/>
            </w:pPr>
            <w:r>
              <w:t>Companies with developing product capabilities and relatively limited busin</w:t>
            </w:r>
            <w:r>
              <w:t>ess presence. These participants may be at an earlier stage of market development, serve focused segments or geographies, and have opportunities to strengthen both their product proposition and commercial footprint.</w:t>
            </w:r>
          </w:p>
        </w:tc>
      </w:tr>
    </w:tbl>
    <w:p w:rsidR="009671EC" w:rsidRDefault="009671EC"/>
    <w:p w:rsidR="009671EC" w:rsidRDefault="001F0C68">
      <w:pPr>
        <w:pStyle w:val="Heading1"/>
        <w:pageBreakBefore/>
        <w:pBdr>
          <w:bottom w:val="single" w:sz="24" w:space="6" w:color="52B69A"/>
        </w:pBdr>
      </w:pPr>
      <w:bookmarkStart w:id="4" w:name="_Toc242199454"/>
      <w:r>
        <w:lastRenderedPageBreak/>
        <w:t>Top 20 Companies</w:t>
      </w:r>
      <w:bookmarkEnd w:id="4"/>
    </w:p>
    <w:p w:rsidR="009671EC" w:rsidRDefault="001F0C68">
      <w:pPr>
        <w:spacing w:after="200"/>
      </w:pPr>
      <w:r>
        <w:rPr>
          <w:color w:val="64748B"/>
        </w:rPr>
        <w:t xml:space="preserve">(plotted on the </w:t>
      </w:r>
      <w:r>
        <w:rPr>
          <w:color w:val="64748B"/>
        </w:rPr>
        <w:t>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671EC">
        <w:trPr>
          <w:cantSplit/>
          <w:tblHeader/>
          <w:jc w:val="center"/>
        </w:trPr>
        <w:tc>
          <w:tcPr>
            <w:tcW w:w="1565"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OVERALL SCORE</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Rosenbauer</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Rosenbauer International AG</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Leonding, Austria</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96</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Pierce</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Pierce Manufacturing Inc. (subsidiary </w:t>
            </w:r>
            <w:r>
              <w:rPr>
                <w:sz w:val="16"/>
              </w:rPr>
              <w:t>of Oshkosh Corporation)</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Appleton, Wisconsin, USA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96</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E-ONE</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E-ONE, Inc. (acquired by Terex Corporation)</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Ocala, Florida, USA</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93</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Ziegler</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Albert Ziegler GmbH (subsidiary of China International Marine </w:t>
            </w:r>
            <w:r>
              <w:rPr>
                <w:sz w:val="16"/>
              </w:rPr>
              <w:t>Containers (CIMC) Group)</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Giengen an der Brenz, Germany</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90</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Magirus</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Magirus GmbH</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Ulm, Germany</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89</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Brijbasi</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Brijbasi Hi-Tech Udyog Ltd.</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84</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Mitren</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Mitren Caminhões de Bombeiros (subsidiary of Iturri S.A.)</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Santa Cruz do Sul, Brazil</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82</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SEM Fire and Rescue</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SEM Fire and Rescue Pty Ltd (subsidiary of Varley Group)</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Wendouree, Victoria, Australia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82</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Tek Chand &amp; Sons</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Tek Chand &amp; Sons</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82</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Acar İtfaiye</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Acar İtfaiye A.Ş.</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Izmir, Turkey</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80</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Nikki</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Nihon Kikai Kogyo Co., Ltd.</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Hachioji, Japan</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86</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Jindun</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Shanghai Jindun Special Vehicle Equipment Co., Ltd.</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Shanghai, China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86</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Fraser Fire and Rescue</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Fraser Fire and Rescue Ltd.</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Lower Hutt, New Zealand</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86</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Alexander Perrie</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Alexander Perrie &amp; Co Pty Ltd</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Caringbah, New South Wales, Australia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84</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Quiroga</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Quiroga Trucks S.A. de C.V.</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Salamanca, Mexico</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81</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CustomFIRE</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Custom Fire Apparatus, Inc.</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Osceola, Wisconsin, USA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80</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Chase Siam</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Chase Enterprise (Siam) Co., Ltd.</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Bangkok, Thailand</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80</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ANCO Manufacturing</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ANCO Manufacturing</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Pietermaritzburg, South Africa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78</w:t>
            </w:r>
          </w:p>
        </w:tc>
      </w:tr>
      <w:tr w:rsidR="009671EC">
        <w:trPr>
          <w:cantSplit/>
          <w:jc w:val="center"/>
        </w:trPr>
        <w:tc>
          <w:tcPr>
            <w:tcW w:w="1565" w:type="dxa"/>
            <w:shd w:val="clear" w:color="auto" w:fill="FFFFFF"/>
            <w:tcMar>
              <w:top w:w="45" w:type="dxa"/>
              <w:left w:w="45" w:type="dxa"/>
              <w:bottom w:w="45" w:type="dxa"/>
              <w:right w:w="45" w:type="dxa"/>
            </w:tcMar>
          </w:tcPr>
          <w:p w:rsidR="009671EC" w:rsidRDefault="001F0C68">
            <w:pPr>
              <w:spacing w:after="20" w:line="240" w:lineRule="auto"/>
            </w:pPr>
            <w:r>
              <w:rPr>
                <w:sz w:val="16"/>
              </w:rPr>
              <w:t>CME</w:t>
            </w:r>
          </w:p>
        </w:tc>
        <w:tc>
          <w:tcPr>
            <w:tcW w:w="1721" w:type="dxa"/>
            <w:shd w:val="clear" w:color="auto" w:fill="FFFFFF"/>
            <w:tcMar>
              <w:top w:w="45" w:type="dxa"/>
              <w:left w:w="45" w:type="dxa"/>
              <w:bottom w:w="45" w:type="dxa"/>
              <w:right w:w="45" w:type="dxa"/>
            </w:tcMar>
          </w:tcPr>
          <w:p w:rsidR="009671EC" w:rsidRDefault="001F0C68">
            <w:pPr>
              <w:spacing w:after="20" w:line="240" w:lineRule="auto"/>
            </w:pPr>
            <w:r>
              <w:rPr>
                <w:sz w:val="16"/>
              </w:rPr>
              <w:t>CME Group Berhad</w:t>
            </w:r>
          </w:p>
        </w:tc>
        <w:tc>
          <w:tcPr>
            <w:tcW w:w="1330" w:type="dxa"/>
            <w:shd w:val="clear" w:color="auto" w:fill="FFFFFF"/>
            <w:tcMar>
              <w:top w:w="45" w:type="dxa"/>
              <w:left w:w="45" w:type="dxa"/>
              <w:bottom w:w="45" w:type="dxa"/>
              <w:right w:w="45" w:type="dxa"/>
            </w:tcMar>
          </w:tcPr>
          <w:p w:rsidR="009671EC" w:rsidRDefault="001F0C68">
            <w:pPr>
              <w:spacing w:after="20" w:line="240" w:lineRule="auto"/>
            </w:pPr>
            <w:r>
              <w:rPr>
                <w:sz w:val="16"/>
              </w:rPr>
              <w:t>Klang, Malaysia</w:t>
            </w:r>
          </w:p>
        </w:tc>
        <w:tc>
          <w:tcPr>
            <w:tcW w:w="939"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671EC" w:rsidRDefault="001F0C68">
            <w:pPr>
              <w:spacing w:after="20" w:line="240" w:lineRule="auto"/>
            </w:pPr>
            <w:r>
              <w:rPr>
                <w:b/>
                <w:color w:val="1E3A8A"/>
                <w:sz w:val="18"/>
              </w:rPr>
              <w:t>78</w:t>
            </w:r>
          </w:p>
        </w:tc>
      </w:tr>
      <w:tr w:rsidR="009671EC">
        <w:trPr>
          <w:cantSplit/>
          <w:jc w:val="center"/>
        </w:trPr>
        <w:tc>
          <w:tcPr>
            <w:tcW w:w="1565" w:type="dxa"/>
            <w:shd w:val="clear" w:color="auto" w:fill="F8FAFC"/>
            <w:tcMar>
              <w:top w:w="45" w:type="dxa"/>
              <w:left w:w="45" w:type="dxa"/>
              <w:bottom w:w="45" w:type="dxa"/>
              <w:right w:w="45" w:type="dxa"/>
            </w:tcMar>
          </w:tcPr>
          <w:p w:rsidR="009671EC" w:rsidRDefault="001F0C68">
            <w:pPr>
              <w:spacing w:after="20" w:line="240" w:lineRule="auto"/>
            </w:pPr>
            <w:r>
              <w:rPr>
                <w:sz w:val="16"/>
              </w:rPr>
              <w:t>Woori</w:t>
            </w:r>
          </w:p>
        </w:tc>
        <w:tc>
          <w:tcPr>
            <w:tcW w:w="1721" w:type="dxa"/>
            <w:shd w:val="clear" w:color="auto" w:fill="F8FAFC"/>
            <w:tcMar>
              <w:top w:w="45" w:type="dxa"/>
              <w:left w:w="45" w:type="dxa"/>
              <w:bottom w:w="45" w:type="dxa"/>
              <w:right w:w="45" w:type="dxa"/>
            </w:tcMar>
          </w:tcPr>
          <w:p w:rsidR="009671EC" w:rsidRDefault="001F0C68">
            <w:pPr>
              <w:spacing w:after="20" w:line="240" w:lineRule="auto"/>
            </w:pPr>
            <w:r>
              <w:rPr>
                <w:sz w:val="16"/>
              </w:rPr>
              <w:t>Woori Fire Fighting Truck Co.</w:t>
            </w:r>
          </w:p>
        </w:tc>
        <w:tc>
          <w:tcPr>
            <w:tcW w:w="1330" w:type="dxa"/>
            <w:shd w:val="clear" w:color="auto" w:fill="F8FAFC"/>
            <w:tcMar>
              <w:top w:w="45" w:type="dxa"/>
              <w:left w:w="45" w:type="dxa"/>
              <w:bottom w:w="45" w:type="dxa"/>
              <w:right w:w="45" w:type="dxa"/>
            </w:tcMar>
          </w:tcPr>
          <w:p w:rsidR="009671EC" w:rsidRDefault="001F0C68">
            <w:pPr>
              <w:spacing w:after="20" w:line="240" w:lineRule="auto"/>
            </w:pPr>
            <w:r>
              <w:rPr>
                <w:sz w:val="16"/>
              </w:rPr>
              <w:t>Hwaseong, South Korea</w:t>
            </w:r>
          </w:p>
        </w:tc>
        <w:tc>
          <w:tcPr>
            <w:tcW w:w="939"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65</w:t>
            </w:r>
          </w:p>
        </w:tc>
        <w:tc>
          <w:tcPr>
            <w:tcW w:w="1056" w:type="dxa"/>
            <w:shd w:val="clear" w:color="auto" w:fill="F8FAFC"/>
            <w:tcMar>
              <w:top w:w="45" w:type="dxa"/>
              <w:left w:w="45" w:type="dxa"/>
              <w:bottom w:w="45" w:type="dxa"/>
              <w:right w:w="45" w:type="dxa"/>
            </w:tcMar>
          </w:tcPr>
          <w:p w:rsidR="009671EC" w:rsidRDefault="001F0C68">
            <w:pPr>
              <w:spacing w:after="20" w:line="240" w:lineRule="auto"/>
            </w:pPr>
            <w:r>
              <w:rPr>
                <w:b/>
                <w:color w:val="1E3A8A"/>
                <w:sz w:val="18"/>
              </w:rPr>
              <w:t>66</w:t>
            </w:r>
          </w:p>
        </w:tc>
      </w:tr>
    </w:tbl>
    <w:p w:rsidR="009671EC" w:rsidRDefault="001F0C68">
      <w:pPr>
        <w:pStyle w:val="Heading1"/>
        <w:pageBreakBefore/>
        <w:pBdr>
          <w:bottom w:val="single" w:sz="24" w:space="6" w:color="52B69A"/>
        </w:pBdr>
      </w:pPr>
      <w:bookmarkStart w:id="5" w:name="_Toc242199455"/>
      <w:r>
        <w:lastRenderedPageBreak/>
        <w:t>Other Noticeable Players</w:t>
      </w:r>
      <w:bookmarkEnd w:id="5"/>
    </w:p>
    <w:p w:rsidR="009671EC" w:rsidRDefault="001F0C68">
      <w:pPr>
        <w:spacing w:after="200"/>
      </w:pPr>
      <w:r>
        <w:rPr>
          <w:color w:val="64748B"/>
        </w:rPr>
        <w:t>(98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671EC">
        <w:trPr>
          <w:cantSplit/>
          <w:tblHeader/>
          <w:jc w:val="center"/>
        </w:trPr>
        <w:tc>
          <w:tcPr>
            <w:tcW w:w="1979"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671EC" w:rsidRDefault="001F0C68">
            <w:pPr>
              <w:spacing w:after="20" w:line="240" w:lineRule="auto"/>
            </w:pPr>
            <w:r>
              <w:rPr>
                <w:b/>
                <w:color w:val="FFFFFF"/>
                <w:sz w:val="13"/>
              </w:rPr>
              <w:t>STRENGTH</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Oshkosh</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Oshkosh Corporation</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Oshkosh, Wisconsin, USA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Morita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Morita Corporation</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Sanda, Japan</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Bronto Skylift</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Bronto Skylift Oy Ab</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Tampere, Finland</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Ferrara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Ferrara Fire Apparatus, Inc. (subsidiary of REV Group, Inc.)</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Holden, Louisiana, USA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Spartan Emergency Response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Spartan Emergency Response</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Charlotte, Michigan, USA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Teisen</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Teikoku Sen-i Co.,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Sutphen</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Sutphen Corporation</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Dublin, Ohio, USA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Angloco</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Angloco Limited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Batley, United Kingdom</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ITURRI</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Iturri S.A.</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Seville, Spain</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Wiss</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Wawrzaszek ISS Sp. z o.o. (acquired by Accession Capital Partners)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Bielsko-Biała, Poland</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Empl</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Empl Fahrzeugwerk GmbH</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Kaltenbach, Austria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BME Fire </w:t>
            </w:r>
            <w:r>
              <w:rPr>
                <w:sz w:val="16"/>
              </w:rPr>
              <w:t>Trucks</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Boise Mobile Equipment, Inc. (subsidiary of Pierce Manufacturing Inc.)</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Boise, Idaho, USA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NAFFCO</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National Fire Fighting Manufacturing FZCO</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Ziegler Indonesia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PT. </w:t>
            </w:r>
            <w:r>
              <w:rPr>
                <w:sz w:val="16"/>
              </w:rPr>
              <w:t>Ziegler Indonesia (subsidiary of CIMC Group)</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Seagrave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Seagrave Fire Apparatus, LLC (subsidiary of ELB Capital Management)</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Clintonville, Wisconsin, USA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Frontline Fire &amp; Rescue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Frontline Fire &amp; Rescue Equipment Pty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Malaga, Australia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HME Ahrens-Fox</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HME, Incorporated (subsidiary of Atonne Group)</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Wyoming, Michigan, USA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Marcé</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Marcé Fire Fighting Technology</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Centurion, </w:t>
            </w:r>
            <w:r>
              <w:rPr>
                <w:sz w:val="16"/>
              </w:rPr>
              <w:t>South Africa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Shenyang Jietong</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Shenyang Jietong Fire Truck Co., Ltd. (subsidiary of CIMC Tianda Holdings)</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Shenyang, China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SEM Fire Rescue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Varley Group</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Wendouree, Victoria, Australia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XCMG</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XCMG Fire-fighting Safety Equipment Co.,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Xuzhou, China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Jacinto</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Jacinto Marques de Oliveira Sucrs, Lda.</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Porto, Portugal</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KME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 xml:space="preserve">Kovatch Mobile Equipment Corp. (subsidiary of </w:t>
            </w:r>
            <w:r>
              <w:rPr>
                <w:sz w:val="16"/>
              </w:rPr>
              <w:t>REV Group, Inc.)</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Holden, Louisiana, USA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BAI</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Brescia Antincendi International S.r.l.</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Bagnolo Mella, Italy</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Hyundai Everdigm</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HYUNDAI EVERDIGM Corp.</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Jincheon-gun, South Korea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lastRenderedPageBreak/>
              <w:t>CXFIRE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Sichuan Chuanxiao Fire Trucks Manufacturing Co., Ltd. (subsidiary of CIMC Tianda Holdings)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Chengdu, China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Sides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Société Industrielle pour le Développement de la Sécurité (subsidiary of Armoric Holding)</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Saint-Nazaire, France</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Toyne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Toyne, Inc.</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Breda, Iowa, USA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Volkan</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Volkan İtfaiye Araçları San. ve Tic. A.Ş.</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Izmir, Turkey</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Quik Corp</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Quik Corp Pty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Warana, </w:t>
            </w:r>
            <w:r>
              <w:rPr>
                <w:sz w:val="16"/>
              </w:rPr>
              <w:t>Queensland, Australia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SVI Trucks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Super Vacuum Manufacturing Co., Inc.</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Fort Collins, Colorado, USA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Ensol</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Ensol Industries Private Limited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Garrison</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Garrison Engineering Co. Pvt.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NewAge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NewAge Fire Fighting Co.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Surendranagar, India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Vijay Fire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Vijay Fire Vehicles &amp; Pumps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Jinwoo SMC</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Jinwoo SMC Co.,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Gunsan, South Korea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TRIEL-HT</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Triel-HT Industrial e Implementos Rodoviários Ltda.</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Erechim, Brazil</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Katmerciler</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Katmerciler Araç Üstü Ekipman Sanayi ve Ticaret A.Ş.</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Izmir, Turkey</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Bristol Fire Engineering</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Bristol Fire Engineering Industries</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Abu Dhabi, United Arab Emirates</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AVP</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AVP Engineering (M) Sdn. Bhd. (subsidiary of CB Industrial Product Holding Bhd </w:t>
            </w:r>
            <w:r>
              <w:rPr>
                <w:sz w:val="16"/>
              </w:rPr>
              <w:t>(CBIP))</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Telok Panglima Garang, Malaysia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Aryan</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Aryan Pumps &amp; Enviro Solutions Pvt.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Saudi Sicli</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Saudi Sicli Company</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Vimal Fire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Hiep Hoa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Hiep Hoa Automotive and Special Purpose Vehicle JSC</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Hanoi, Vietnam</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Karba</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KARBA Automotive Machine Ind. and Trade Ltd. Co.</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Ankara, Turkey</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Alexis</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Alexis Fire Equipment Co.</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Alexis, Illinois, USA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FIREX</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Emirates Fire Fighting Equipment Factory LLC</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Sharjan, United Arab Emirates</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CSCTRUCK</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Hubei Chusheng Vehicle Co.,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Suizhou, China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Nagano</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Nagano Fire Engine Co.,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Nagano, Japan</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SFFECO</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Saudi Factory for Fire Equipment Co.</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Woori Fire Truck</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Woori Fire Truck Co.,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Hwaseong, South Korea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Ambala Coach Builders</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Ambala Coach Builders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Ambala, India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D. R. Gupta Engineering Works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D. R. Gupta Engineering Works</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lastRenderedPageBreak/>
              <w:t>Efemmak</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Efemmak Arac Ustu Ekipmanlari Sanayi ve Ticaret Ltd. Sti.</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Izmir, Turkey</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AYAXX</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PT Pundarika Atma Semesta</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Central Jakarta, Indonesia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TRIGEN Automotive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TRIGEN Automotive</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Yongan Safety</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Yongan Safety Vehicle Co.,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Suizhou, China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Damaeq</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DAMAEQ DAVILLA INDUSTRIA MECANICA DE MAQUINAS LTDA</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Araucária, Brazil</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Fire Raiders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Fire Raiders (Pty)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Cape Town, South Africa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El Palacio del Rescatista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El Palacio del Rescatista S.A. de C.V.</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Mexico City, Mexico</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Meraj</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Meraj Makina Sanayi Ticaret A.S.</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Izmir, Turkey</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Bukaka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PT Bukaka Teknik Utama Tbk</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Bogor, Indonesia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Tecin</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Tecnología Contra Incendios S.A.</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Buenos Aires, Argentina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Cobra Fire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Cobra Fire Trucks PTY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Fire Hawk</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Loss Prevention Commercial</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Jeddah, Saudi Arabia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MFG Fire Trucks</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MFG </w:t>
            </w:r>
            <w:r>
              <w:rPr>
                <w:sz w:val="16"/>
              </w:rPr>
              <w:t>Latinoamérica</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Ciudad Sahagún, Mexico</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WA Fire Appliances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WA Fire Appliances</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Maddington, Australia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Çınar İtfaiye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Çınar İtfaiye Üst Yapı San. Tic. Ltd. Şti.</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Izmir, Turkey</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Ellar</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Ellar Steel Industries</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Alpecorp</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Alpecorp Colombia S.A.S.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Bogotá, Colombia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AutoZone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AutoZone Special Vehicles LLC</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Dubai,</w:t>
            </w:r>
            <w:r>
              <w:rPr>
                <w:sz w:val="16"/>
              </w:rPr>
              <w:t xml:space="preserve"> UAE</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Dazzle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Dazzle Vehicle Manufacturing Company</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Ramcom Trucks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Ramcom Trucks and Load Bodies (Pty)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George, South Africa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Zimag</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Zimag Araç Ve Makina Sanayi Ve Ticaret A.Ş.</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Egem İtfaiye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Egem İtfaiye Araçları San. ve Tic. Ltd. Şti.</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Izmir, Turkey</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Inforest</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Inforest Argentina S.A.</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Buenos </w:t>
            </w:r>
            <w:r>
              <w:rPr>
                <w:sz w:val="16"/>
              </w:rPr>
              <w:t>Aires, Argentina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Anos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Anos Research Manufacturing</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Malabon, Philippines</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LAFE Security</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LAFE Security E.U.</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Medellín, Colombia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CARBE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 xml:space="preserve">Carbe Viaturas </w:t>
            </w:r>
            <w:r>
              <w:rPr>
                <w:sz w:val="16"/>
              </w:rPr>
              <w:t>e Tecnologia para Combate a Sinistros Ltda.</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Gravataí, Brazil</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MIS</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MIS Egypt</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Jorefco</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Jorefco Industries LLC</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Sharjah, United Arab Emirates</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Kader Factory</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Kader Factory for Developed Industries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Construcciones Ulloa</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Construcciones Ulloa Cia. Ltda.</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Latacunga, Ecuador</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lastRenderedPageBreak/>
              <w:t>Flash Engenharia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Flash </w:t>
            </w:r>
            <w:r>
              <w:rPr>
                <w:sz w:val="16"/>
              </w:rPr>
              <w:t>Engenharia (subsidiary of Private Investors)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Sorocaba, Brazil</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Kamal Coach</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Kamal Coach Body Builders Pvt.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Rohtak, India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Aaag India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Shah Bhogilal Jethamal &amp; Bros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 xml:space="preserve">Ahmedabad, </w:t>
            </w:r>
            <w:r>
              <w:rPr>
                <w:sz w:val="16"/>
              </w:rPr>
              <w:t>India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Allquip</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Allquip Water Trucks</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Rutherford, Australia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AEERSA</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Ambulancias, Equipos de Emergencias y Rescate, S.A. de C.V.</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Monterrey, Mexico</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Kuipers</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Kuipers Engineering Pty Ltd (acquired by NAFFCO)</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Kilkivan, Australia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LCM</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LCM Veículos Especiais Ltda.</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 Brazil</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Lavrita</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 xml:space="preserve">Lavrita Engenharia, Consultoria e Equipamentos </w:t>
            </w:r>
            <w:r>
              <w:rPr>
                <w:sz w:val="16"/>
              </w:rPr>
              <w:t>Industriais Ltda.</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Mogi das Cruzes, Brazil</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Munja Fire</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PT Munja Utama</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Fırat İtfaiye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Fırat İtfaiye San. ve Tic. Ltd. Şti.</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Konya, Turkey</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Carrocerías El Sol</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Carrocerías El Sol</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Bogotá, Colombia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AIF</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Auto Industries Factory LLC</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Electrolab</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Electrolab for Industrial &amp; Engineering Services</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FFFFF"/>
            <w:tcMar>
              <w:top w:w="45" w:type="dxa"/>
              <w:left w:w="45" w:type="dxa"/>
              <w:bottom w:w="45" w:type="dxa"/>
              <w:right w:w="45" w:type="dxa"/>
            </w:tcMar>
          </w:tcPr>
          <w:p w:rsidR="009671EC" w:rsidRDefault="001F0C68">
            <w:pPr>
              <w:spacing w:after="20" w:line="240" w:lineRule="auto"/>
            </w:pPr>
            <w:r>
              <w:rPr>
                <w:sz w:val="16"/>
              </w:rPr>
              <w:t>Bell Fire</w:t>
            </w:r>
          </w:p>
        </w:tc>
        <w:tc>
          <w:tcPr>
            <w:tcW w:w="2177" w:type="dxa"/>
            <w:shd w:val="clear" w:color="auto" w:fill="FFFFFF"/>
            <w:tcMar>
              <w:top w:w="45" w:type="dxa"/>
              <w:left w:w="45" w:type="dxa"/>
              <w:bottom w:w="45" w:type="dxa"/>
              <w:right w:w="45" w:type="dxa"/>
            </w:tcMar>
          </w:tcPr>
          <w:p w:rsidR="009671EC" w:rsidRDefault="001F0C68">
            <w:pPr>
              <w:spacing w:after="20" w:line="240" w:lineRule="auto"/>
            </w:pPr>
            <w:r>
              <w:rPr>
                <w:sz w:val="16"/>
              </w:rPr>
              <w:t>Bell Fire Equipment Co. Pty Ltd</w:t>
            </w:r>
          </w:p>
        </w:tc>
        <w:tc>
          <w:tcPr>
            <w:tcW w:w="1682" w:type="dxa"/>
            <w:shd w:val="clear" w:color="auto" w:fill="FFFFFF"/>
            <w:tcMar>
              <w:top w:w="45" w:type="dxa"/>
              <w:left w:w="45" w:type="dxa"/>
              <w:bottom w:w="45" w:type="dxa"/>
              <w:right w:w="45" w:type="dxa"/>
            </w:tcMar>
          </w:tcPr>
          <w:p w:rsidR="009671EC" w:rsidRDefault="001F0C68">
            <w:pPr>
              <w:spacing w:after="20" w:line="240" w:lineRule="auto"/>
            </w:pPr>
            <w:r>
              <w:rPr>
                <w:sz w:val="16"/>
              </w:rPr>
              <w:t>Sunshine West, Victoria, Australia</w:t>
            </w:r>
          </w:p>
        </w:tc>
        <w:tc>
          <w:tcPr>
            <w:tcW w:w="1187" w:type="dxa"/>
            <w:shd w:val="clear" w:color="auto" w:fill="FFFFFF"/>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671EC">
        <w:trPr>
          <w:cantSplit/>
          <w:jc w:val="center"/>
        </w:trPr>
        <w:tc>
          <w:tcPr>
            <w:tcW w:w="1979" w:type="dxa"/>
            <w:shd w:val="clear" w:color="auto" w:fill="F8FAFC"/>
            <w:tcMar>
              <w:top w:w="45" w:type="dxa"/>
              <w:left w:w="45" w:type="dxa"/>
              <w:bottom w:w="45" w:type="dxa"/>
              <w:right w:w="45" w:type="dxa"/>
            </w:tcMar>
          </w:tcPr>
          <w:p w:rsidR="009671EC" w:rsidRDefault="001F0C68">
            <w:pPr>
              <w:spacing w:after="20" w:line="240" w:lineRule="auto"/>
            </w:pPr>
            <w:r>
              <w:rPr>
                <w:sz w:val="16"/>
              </w:rPr>
              <w:t>Kinsey Steel Industries</w:t>
            </w:r>
          </w:p>
        </w:tc>
        <w:tc>
          <w:tcPr>
            <w:tcW w:w="2177" w:type="dxa"/>
            <w:shd w:val="clear" w:color="auto" w:fill="F8FAFC"/>
            <w:tcMar>
              <w:top w:w="45" w:type="dxa"/>
              <w:left w:w="45" w:type="dxa"/>
              <w:bottom w:w="45" w:type="dxa"/>
              <w:right w:w="45" w:type="dxa"/>
            </w:tcMar>
          </w:tcPr>
          <w:p w:rsidR="009671EC" w:rsidRDefault="001F0C68">
            <w:pPr>
              <w:spacing w:after="20" w:line="240" w:lineRule="auto"/>
            </w:pPr>
            <w:r>
              <w:rPr>
                <w:sz w:val="16"/>
              </w:rPr>
              <w:t>Kinsey Steel Industries (Pty) Ltd</w:t>
            </w:r>
          </w:p>
        </w:tc>
        <w:tc>
          <w:tcPr>
            <w:tcW w:w="1682" w:type="dxa"/>
            <w:shd w:val="clear" w:color="auto" w:fill="F8FAFC"/>
            <w:tcMar>
              <w:top w:w="45" w:type="dxa"/>
              <w:left w:w="45" w:type="dxa"/>
              <w:bottom w:w="45" w:type="dxa"/>
              <w:right w:w="45" w:type="dxa"/>
            </w:tcMar>
          </w:tcPr>
          <w:p w:rsidR="009671EC" w:rsidRDefault="001F0C68">
            <w:pPr>
              <w:spacing w:after="20" w:line="240" w:lineRule="auto"/>
            </w:pPr>
            <w:r>
              <w:rPr>
                <w:sz w:val="16"/>
              </w:rPr>
              <w:t>Kloof, South Africa</w:t>
            </w:r>
          </w:p>
        </w:tc>
        <w:tc>
          <w:tcPr>
            <w:tcW w:w="1187" w:type="dxa"/>
            <w:shd w:val="clear" w:color="auto" w:fill="F8FAFC"/>
            <w:tcMar>
              <w:top w:w="45" w:type="dxa"/>
              <w:left w:w="45" w:type="dxa"/>
              <w:bottom w:w="45" w:type="dxa"/>
              <w:right w:w="45" w:type="dxa"/>
            </w:tcMar>
          </w:tcPr>
          <w:p w:rsidR="009671EC" w:rsidRDefault="001F0C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671EC" w:rsidRDefault="001F0C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671EC" w:rsidRDefault="001F0C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671EC" w:rsidRDefault="001F0C68">
      <w:pPr>
        <w:pStyle w:val="Heading1"/>
        <w:pageBreakBefore/>
        <w:pBdr>
          <w:bottom w:val="single" w:sz="24" w:space="6" w:color="52B69A"/>
        </w:pBdr>
      </w:pPr>
      <w:bookmarkStart w:id="6" w:name="_Toc242199456"/>
      <w:r>
        <w:lastRenderedPageBreak/>
        <w:t>Parameter Detail by Company</w:t>
      </w:r>
      <w:bookmarkEnd w:id="6"/>
    </w:p>
    <w:p w:rsidR="009671EC" w:rsidRDefault="001F0C68">
      <w:pPr>
        <w:spacing w:after="200"/>
      </w:pPr>
      <w:r>
        <w:rPr>
          <w:color w:val="64748B"/>
        </w:rPr>
        <w:t>(Product Capability and Business Capability evidence for the 20 companies on the chart)</w:t>
      </w:r>
    </w:p>
    <w:p w:rsidR="009671EC" w:rsidRDefault="001F0C68">
      <w:pPr>
        <w:pStyle w:val="Heading2"/>
        <w:shd w:val="clear" w:color="auto" w:fill="002857"/>
        <w:spacing w:after="0"/>
      </w:pPr>
      <w:bookmarkStart w:id="7" w:name="_Toc242199457"/>
      <w:r>
        <w:t>Rosenbauer International AG</w:t>
      </w:r>
      <w:bookmarkEnd w:id="7"/>
    </w:p>
    <w:p w:rsidR="009671EC" w:rsidRDefault="001F0C68">
      <w:pPr>
        <w:shd w:val="clear" w:color="auto" w:fill="002857"/>
        <w:spacing w:after="200"/>
      </w:pPr>
      <w:r>
        <w:rPr>
          <w:color w:val="CBD5E1"/>
          <w:sz w:val="18"/>
        </w:rPr>
        <w:t xml:space="preserve">Rosenbauer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99</w:t>
      </w:r>
      <w:r>
        <w:rPr>
          <w:color w:val="CBD5E1"/>
          <w:sz w:val="18"/>
        </w:rPr>
        <w:t xml:space="preserve">     Overall </w:t>
      </w:r>
      <w:r>
        <w:rPr>
          <w:b/>
          <w:color w:val="FFFFFF"/>
          <w:sz w:val="20"/>
        </w:rPr>
        <w:t>96</w:t>
      </w:r>
    </w:p>
    <w:p w:rsidR="009671EC" w:rsidRDefault="001F0C68">
      <w:pPr>
        <w:keepNext/>
        <w:pBdr>
          <w:bottom w:val="single" w:sz="6" w:space="3" w:color="E2E8F0"/>
        </w:pBdr>
        <w:spacing w:before="120" w:after="120"/>
      </w:pPr>
      <w:r>
        <w:rPr>
          <w:b/>
          <w:caps/>
          <w:color w:val="1A759F"/>
        </w:rPr>
        <w:t xml:space="preserve">X — Product </w:t>
      </w:r>
      <w:r>
        <w:rPr>
          <w:b/>
          <w:caps/>
          <w:color w:val="1A759F"/>
        </w:rPr>
        <w:t>Capability</w:t>
      </w:r>
    </w:p>
    <w:p w:rsidR="009671EC" w:rsidRDefault="001F0C68">
      <w:pPr>
        <w:keepNext/>
        <w:pBdr>
          <w:left w:val="single" w:sz="24" w:space="6" w:color="52B69A"/>
        </w:pBdr>
        <w:spacing w:before="120" w:after="60"/>
        <w:ind w:left="170"/>
      </w:pPr>
      <w:r>
        <w:rPr>
          <w:b/>
          <w:color w:val="0F172A"/>
          <w:sz w:val="20"/>
        </w:rPr>
        <w:t>Fire Apparatus Product Portfolio Breadth — scored 100/100</w:t>
      </w:r>
    </w:p>
    <w:p w:rsidR="009671EC" w:rsidRDefault="001F0C68">
      <w:pPr>
        <w:keepNext/>
        <w:pBdr>
          <w:left w:val="single" w:sz="24" w:space="6" w:color="52B69A"/>
        </w:pBdr>
        <w:ind w:left="170"/>
      </w:pPr>
      <w:r>
        <w:t xml:space="preserve">The rating rests on the company's extensively documented global vehicle lineup that comprehensively covers all standard and specialized fire service configurations alongside multiple </w:t>
      </w:r>
      <w:r>
        <w:t>custom chassis and body variations. Based on primary research, the company has not disclosed the precise cumulative number of distinct customized vehicle variations delivered historically.</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 comprehensive global portfo</w:t>
      </w:r>
      <w:r>
        <w:t>lio of fire apparatus across municipal, industrial, and airport fire service categories, explicitly manufacturing custom and commercial pumpers, tankers, rescues, aerials (including turntable ladders and articulated aerial platforms ranging up to 64 meters</w:t>
      </w:r>
      <w:r>
        <w:t>), wildland/wildfire units, and the RTX electric fire truck.</w:t>
      </w:r>
    </w:p>
    <w:p w:rsidR="009671EC" w:rsidRDefault="001F0C68">
      <w:pPr>
        <w:pStyle w:val="ListBullet"/>
        <w:spacing w:after="60"/>
        <w:ind w:left="510"/>
      </w:pPr>
      <w:r>
        <w:t>The company reports extensive customization options built upon its proprietary custom chassis models (Commander, Avenger, Warrior, and General) paired with flexible body structures such as the EX</w:t>
      </w:r>
      <w:r>
        <w:t>T or FX formed extruded configurations, accommodating varied compartment layouts, water tank capacities up to 3,600 gallons, and in-house manufactured integrated pump systems.</w:t>
      </w:r>
    </w:p>
    <w:p w:rsidR="009671EC" w:rsidRDefault="001F0C68">
      <w:pPr>
        <w:keepNext/>
        <w:pBdr>
          <w:left w:val="single" w:sz="24" w:space="6" w:color="52B69A"/>
        </w:pBdr>
        <w:spacing w:before="120" w:after="60"/>
        <w:ind w:left="170"/>
      </w:pPr>
      <w:r>
        <w:rPr>
          <w:b/>
          <w:color w:val="0F172A"/>
          <w:sz w:val="20"/>
        </w:rPr>
        <w:t>Fire Vehicle Performance &amp; Reliability — scored 75/100</w:t>
      </w:r>
    </w:p>
    <w:p w:rsidR="009671EC" w:rsidRDefault="001F0C68">
      <w:pPr>
        <w:keepNext/>
        <w:pBdr>
          <w:left w:val="single" w:sz="24" w:space="6" w:color="52B69A"/>
        </w:pBdr>
        <w:ind w:left="170"/>
      </w:pPr>
      <w:r>
        <w:t>The verified capabilities</w:t>
      </w:r>
      <w:r>
        <w:t xml:space="preserve"> rest on published engineering specifications for truck-mounted pumps and aerial rescue apparatus, demonstrating a clear and broad operational spectrum. Based on primary research, the company has not disclosed comprehensive third-party fleet uptime metrics</w:t>
      </w:r>
      <w:r>
        <w:t xml:space="preserve"> or independent longitudinal durability statistics.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built-in truck-mounted centrifugal pump series delivers normal pressure flow rates ranging from 750 to 13,000 liters per minute at 10 bar, with industrial ae</w:t>
      </w:r>
      <w:r>
        <w:t>rial platform models capable of integrating built-in pumps reaching up to 15,000 liters per minute.</w:t>
      </w:r>
    </w:p>
    <w:p w:rsidR="009671EC" w:rsidRDefault="001F0C68">
      <w:pPr>
        <w:pStyle w:val="ListBullet"/>
        <w:spacing w:after="60"/>
        <w:ind w:left="510"/>
      </w:pPr>
      <w:r>
        <w:t>The company reports that its aerial ladders and platforms feature functional reaches ranging from 20 to 64 meters working height, capable of supplying water</w:t>
      </w:r>
      <w:r>
        <w:t xml:space="preserve"> up to 2,000 liters per minute at full vertical extension.</w:t>
      </w:r>
    </w:p>
    <w:p w:rsidR="009671EC" w:rsidRDefault="001F0C68">
      <w:pPr>
        <w:keepNext/>
        <w:pBdr>
          <w:left w:val="single" w:sz="24" w:space="6" w:color="52B69A"/>
        </w:pBdr>
        <w:spacing w:before="120" w:after="60"/>
        <w:ind w:left="170"/>
      </w:pPr>
      <w:r>
        <w:rPr>
          <w:b/>
          <w:color w:val="0F172A"/>
          <w:sz w:val="20"/>
        </w:rPr>
        <w:t>Firefighting Technology &amp; Innovation — scored 95/100</w:t>
      </w:r>
    </w:p>
    <w:p w:rsidR="009671EC" w:rsidRDefault="001F0C68">
      <w:pPr>
        <w:keepNext/>
        <w:pBdr>
          <w:left w:val="single" w:sz="24" w:space="6" w:color="52B69A"/>
        </w:pBdr>
        <w:ind w:left="170"/>
      </w:pPr>
      <w:r>
        <w:t>The rating rests on the company's verified deployment of advanced electric fire engines across major metropolitan fleets alongside its establish</w:t>
      </w:r>
      <w:r>
        <w:t>ed cloud-based telematics infrastructure. Based on primary research, the company has not disclosed its total active patent counts or specific technical metrics verifying independent processing turnarounds for its telematics over wireless networks.</w:t>
      </w:r>
    </w:p>
    <w:p w:rsidR="009671EC" w:rsidRDefault="001F0C68">
      <w:pPr>
        <w:keepNext/>
        <w:spacing w:after="40"/>
        <w:ind w:left="170"/>
      </w:pPr>
      <w:r>
        <w:rPr>
          <w:b/>
          <w:caps/>
          <w:color w:val="64748B"/>
          <w:sz w:val="15"/>
        </w:rPr>
        <w:t>Supporti</w:t>
      </w:r>
      <w:r>
        <w:rPr>
          <w:b/>
          <w:caps/>
          <w:color w:val="64748B"/>
          <w:sz w:val="15"/>
        </w:rPr>
        <w:t>ng points</w:t>
      </w:r>
    </w:p>
    <w:p w:rsidR="009671EC" w:rsidRDefault="001F0C68">
      <w:pPr>
        <w:pStyle w:val="ListBullet"/>
        <w:spacing w:after="60"/>
        <w:ind w:left="510"/>
      </w:pPr>
      <w:r>
        <w:t>The company reports total research and development investments of €19.9 million in 2024, focusing its activities on systematic electrification, developing a pre-production version of its first fully electric PANTHER aircraft rescue and fire fight</w:t>
      </w:r>
      <w:r>
        <w:t>ing vehicle, and marketing its series-production Revolutionary Technology municipal electric fire engine.</w:t>
      </w:r>
    </w:p>
    <w:p w:rsidR="009671EC" w:rsidRDefault="001F0C68">
      <w:pPr>
        <w:pStyle w:val="ListBullet"/>
        <w:spacing w:after="60"/>
        <w:ind w:left="510"/>
      </w:pPr>
      <w:r>
        <w:t>The company has developed integrated digital solutions including the cloud-based RDS Connected Fleet telematics system, which provides real-time locat</w:t>
      </w:r>
      <w:r>
        <w:t>ion monitoring, remote fault diagnosis, and operational tracking for emergency vehicles, drones, and robots.</w:t>
      </w:r>
    </w:p>
    <w:p w:rsidR="009671EC" w:rsidRDefault="001F0C68">
      <w:pPr>
        <w:keepNext/>
        <w:pBdr>
          <w:left w:val="single" w:sz="24" w:space="6" w:color="52B69A"/>
        </w:pBdr>
        <w:spacing w:before="120" w:after="60"/>
        <w:ind w:left="170"/>
      </w:pPr>
      <w:r>
        <w:rPr>
          <w:b/>
          <w:color w:val="0F172A"/>
          <w:sz w:val="20"/>
        </w:rPr>
        <w:t>Chassis Integration &amp; Manufacturing Excellence — scored 96/100</w:t>
      </w:r>
    </w:p>
    <w:p w:rsidR="009671EC" w:rsidRDefault="001F0C68">
      <w:pPr>
        <w:keepNext/>
        <w:pBdr>
          <w:left w:val="single" w:sz="24" w:space="6" w:color="52B69A"/>
        </w:pBdr>
        <w:ind w:left="170"/>
      </w:pPr>
      <w:r>
        <w:t xml:space="preserve">The rating rests on third-party certified compliance with global quality management </w:t>
      </w:r>
      <w:r>
        <w:t xml:space="preserve">standards and independently validated custom chassis durability testing. Based on primary research, the company has not disclosed specific quantitative manufacturing efficiency metrics such as overall equipment effectiveness percentages or precise vehicle </w:t>
      </w:r>
      <w:r>
        <w:t>throughput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maintains an EN ISO 9001:2015 quality management system certification, valid until May 11, 2027, covering the design, manufacturing, and servicing of firefighting vehicles, components, and systems.</w:t>
      </w:r>
    </w:p>
    <w:p w:rsidR="009671EC" w:rsidRDefault="001F0C68">
      <w:pPr>
        <w:pStyle w:val="ListBullet"/>
        <w:spacing w:after="60"/>
        <w:ind w:left="510"/>
      </w:pPr>
      <w:r>
        <w:lastRenderedPageBreak/>
        <w:t>The compan</w:t>
      </w:r>
      <w:r>
        <w:t>y reports that its custom vehicle chassis lines, including the Commander and Warrior models with integrated pump and control systems, successfully completed a 100,000-mile durability verification test at the Bosch proving grounds.</w:t>
      </w:r>
    </w:p>
    <w:p w:rsidR="009671EC" w:rsidRDefault="001F0C68">
      <w:pPr>
        <w:keepNext/>
        <w:pBdr>
          <w:left w:val="single" w:sz="24" w:space="6" w:color="52B69A"/>
        </w:pBdr>
        <w:spacing w:before="120" w:after="60"/>
        <w:ind w:left="170"/>
      </w:pPr>
      <w:r>
        <w:rPr>
          <w:b/>
          <w:color w:val="0F172A"/>
          <w:sz w:val="20"/>
        </w:rPr>
        <w:t xml:space="preserve">Fire Safety &amp; Regulatory </w:t>
      </w:r>
      <w:r>
        <w:rPr>
          <w:b/>
          <w:color w:val="0F172A"/>
          <w:sz w:val="20"/>
        </w:rPr>
        <w:t>Compliance — scored 94/100</w:t>
      </w:r>
    </w:p>
    <w:p w:rsidR="009671EC" w:rsidRDefault="001F0C68">
      <w:pPr>
        <w:keepNext/>
        <w:pBdr>
          <w:left w:val="single" w:sz="24" w:space="6" w:color="52B69A"/>
        </w:pBdr>
        <w:ind w:left="170"/>
      </w:pPr>
      <w:r>
        <w:t>The rating rests on confirmed compliance certifications for NFPA configurations, UL pump standards, and ECE R29-3 cabin crash tests, alongside a documented history of federal safety recalls for electrical and component malfunctio</w:t>
      </w:r>
      <w:r>
        <w:t>ns. Based on primary research, the company has not disclosed a comprehensive independent audit of its global regulatory compliance rate or a consolidated safety award history.</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PANTHER vehicle safety cabin has compl</w:t>
      </w:r>
      <w:r>
        <w:t>eted occupant protection physical crash testing verified against the European ECE R29-3 standard, and its custom lines include NFPA-compliant vehicle configurations and UL-certified automotive fire apparatus equipment pumps.</w:t>
      </w:r>
    </w:p>
    <w:p w:rsidR="009671EC" w:rsidRDefault="001F0C68">
      <w:pPr>
        <w:pStyle w:val="ListBullet"/>
        <w:spacing w:after="60"/>
        <w:ind w:left="510"/>
      </w:pPr>
      <w:r>
        <w:t xml:space="preserve">Public safety databases report </w:t>
      </w:r>
      <w:r>
        <w:t>multiple safety recall records for the company's apparatuses from 2020 through 2024, including National Highway Traffic Safety Administration recall ID 23V-536 for unintended winch operation caused by remote control water corrosion and recall ID 23V-894 to</w:t>
      </w:r>
      <w:r>
        <w:t xml:space="preserve"> update vehicle node multiplex system firmware.</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94/100</w:t>
      </w:r>
    </w:p>
    <w:p w:rsidR="009671EC" w:rsidRDefault="001F0C68">
      <w:pPr>
        <w:keepNext/>
        <w:pBdr>
          <w:left w:val="single" w:sz="24" w:space="6" w:color="52B69A"/>
        </w:pBdr>
        <w:ind w:left="170"/>
      </w:pPr>
      <w:r>
        <w:t>The rating rests on the company's extensive geographic manufacturing footprint and global sales distribution network delivering special</w:t>
      </w:r>
      <w:r>
        <w:t>ized emergency vehicles to over 110 countries across Europe, the Americas, and Asia-Pacific. Based on primary research, the company has not disclosed the precise breakdown of delivery volumes by individual country.</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w:t>
      </w:r>
      <w:r>
        <w:t>rating 15 production locations across 8 countries on 4 continents and maintaining a global sales and service network that serves approximately 110 countries.</w:t>
      </w:r>
    </w:p>
    <w:p w:rsidR="009671EC" w:rsidRDefault="001F0C68">
      <w:pPr>
        <w:pStyle w:val="ListBullet"/>
        <w:spacing w:after="60"/>
        <w:ind w:left="510"/>
      </w:pPr>
      <w:r>
        <w:t>The company reports that its parent company, Rosenbauer International AG, generated €583.8 million</w:t>
      </w:r>
      <w:r>
        <w:t xml:space="preserve"> in 2024 revenue with an export ratio of 88%, distributing vehicles and emergency equipment to more than 120 countries.</w:t>
      </w:r>
    </w:p>
    <w:p w:rsidR="009671EC" w:rsidRDefault="001F0C68">
      <w:pPr>
        <w:keepNext/>
        <w:pBdr>
          <w:left w:val="single" w:sz="24" w:space="6" w:color="52B69A"/>
        </w:pBdr>
        <w:spacing w:before="120" w:after="60"/>
        <w:ind w:left="170"/>
      </w:pPr>
      <w:r>
        <w:rPr>
          <w:b/>
          <w:color w:val="0F172A"/>
          <w:sz w:val="20"/>
        </w:rPr>
        <w:t>Municipal &amp; Industrial Customer Base — scored 99/100</w:t>
      </w:r>
    </w:p>
    <w:p w:rsidR="009671EC" w:rsidRDefault="001F0C68">
      <w:pPr>
        <w:keepNext/>
        <w:pBdr>
          <w:left w:val="single" w:sz="24" w:space="6" w:color="52B69A"/>
        </w:pBdr>
        <w:ind w:left="170"/>
      </w:pPr>
      <w:r>
        <w:t>The evaluation is supported by verified major fleet modernization contracts with in</w:t>
      </w:r>
      <w:r>
        <w:t xml:space="preserve">ternational government operators and a continuous track record of supplying modular solutions tailored to municipal, airport, and industrial brigades. Based on primary research, the company has not disclosed exact customer retention rates or comprehensive </w:t>
      </w:r>
      <w:r>
        <w:t>breakdown data for repeat orders.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Dutch Ministry of Defence awarded a contract to Rosenbauer’s exclusive partner, Kenbri Fire Fighting, in March 2026 to deliver 26 new Rosenbauer PANTHER 6×6 vehicles to renew the existing fleet at loc</w:t>
      </w:r>
      <w:r>
        <w:t>al airports.</w:t>
      </w:r>
    </w:p>
    <w:p w:rsidR="009671EC" w:rsidRDefault="001F0C68">
      <w:pPr>
        <w:pStyle w:val="ListBullet"/>
        <w:spacing w:after="60"/>
        <w:ind w:left="510"/>
      </w:pPr>
      <w:r>
        <w:t>The company reports delivering its 100th tank firefighting vehicle featuring a Modular Technology (MT) body to Germany in May 2026, a platform engineered across municipal, industrial, and airport fire departments.</w:t>
      </w:r>
    </w:p>
    <w:p w:rsidR="009671EC" w:rsidRDefault="001F0C68">
      <w:pPr>
        <w:keepNext/>
        <w:pBdr>
          <w:left w:val="single" w:sz="24" w:space="6" w:color="52B69A"/>
        </w:pBdr>
        <w:spacing w:before="120" w:after="60"/>
        <w:ind w:left="170"/>
      </w:pPr>
      <w:r>
        <w:rPr>
          <w:b/>
          <w:color w:val="0F172A"/>
          <w:sz w:val="20"/>
        </w:rPr>
        <w:t xml:space="preserve">Revenue &amp; Financial Strength </w:t>
      </w:r>
      <w:r>
        <w:rPr>
          <w:b/>
          <w:color w:val="0F172A"/>
          <w:sz w:val="20"/>
        </w:rPr>
        <w:t>— scored 100/100</w:t>
      </w:r>
    </w:p>
    <w:p w:rsidR="009671EC" w:rsidRDefault="001F0C68">
      <w:pPr>
        <w:keepNext/>
        <w:pBdr>
          <w:left w:val="single" w:sz="24" w:space="6" w:color="52B69A"/>
        </w:pBdr>
        <w:ind w:left="170"/>
      </w:pPr>
      <w:r>
        <w:t>The assessment rests on the company’s comprehensive and audited public financial statements for fiscal year 2025 and preliminary figures for 2026, which confirm continuous top-line expansion, strong vehicle-specific performance segments, a</w:t>
      </w:r>
      <w:r>
        <w:t>nd clear operational profitability. Based on primary research, the company has not disclosed the specific individual transaction acquisition values for regional subsidiary stakes such as Rosenbauer America LLC.</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reported Group </w:t>
      </w:r>
      <w:r>
        <w:t>revenues of €1,429.0 million for the 2025 financial year, representing a 9.4% growth rate compared to €1,305.9 million in 2024, with its Vehicles segment generating €1,115.8 million (approximately 78% of total revenue).</w:t>
      </w:r>
    </w:p>
    <w:p w:rsidR="009671EC" w:rsidRDefault="001F0C68">
      <w:pPr>
        <w:pStyle w:val="ListBullet"/>
        <w:spacing w:after="60"/>
        <w:ind w:left="510"/>
      </w:pPr>
      <w:r>
        <w:t>The company reported a net profit fo</w:t>
      </w:r>
      <w:r>
        <w:t>r the 2025 period of €54.3 million (up from €29.8 million in 2024) and an EBIT increase to €84.5 million, with a Group order backlog reaching €2,430.0 million by late 2025.</w:t>
      </w:r>
    </w:p>
    <w:p w:rsidR="009671EC" w:rsidRDefault="001F0C68">
      <w:pPr>
        <w:keepNext/>
        <w:pBdr>
          <w:left w:val="single" w:sz="24" w:space="6" w:color="52B69A"/>
        </w:pBdr>
        <w:spacing w:before="120" w:after="60"/>
        <w:ind w:left="170"/>
      </w:pPr>
      <w:r>
        <w:rPr>
          <w:b/>
          <w:color w:val="0F172A"/>
          <w:sz w:val="20"/>
        </w:rPr>
        <w:lastRenderedPageBreak/>
        <w:t>Production Capacity &amp; Delivery Footprint — scored 100/100</w:t>
      </w:r>
    </w:p>
    <w:p w:rsidR="009671EC" w:rsidRDefault="001F0C68">
      <w:pPr>
        <w:keepNext/>
        <w:pBdr>
          <w:left w:val="single" w:sz="24" w:space="6" w:color="52B69A"/>
        </w:pBdr>
        <w:ind w:left="170"/>
      </w:pPr>
      <w:r>
        <w:t xml:space="preserve">The rating rests on the </w:t>
      </w:r>
      <w:r>
        <w:t>company's clear disclosure of its global footprint spanning 15 manufacturing locations and its exact annual vehicle output metric of 2,107 units delivered in 2025. Based on primary research, the company has not disclosed specific quantitative average deliv</w:t>
      </w:r>
      <w:r>
        <w:t>ery lead times or fulfillment turnaround metrics in days or months.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operating 15 production locations across eight countries on four continents, achieving an annual vehicle delivery volume of 2,107 units in fiscal year</w:t>
      </w:r>
      <w:r>
        <w:t xml:space="preserve"> 2025.</w:t>
      </w:r>
    </w:p>
    <w:p w:rsidR="009671EC" w:rsidRDefault="001F0C68">
      <w:pPr>
        <w:pStyle w:val="ListBullet"/>
        <w:spacing w:after="60"/>
        <w:ind w:left="510"/>
      </w:pPr>
      <w:r>
        <w:t>The company reports that its Leonding Plant II produces around 460 large vehicles annually, including 160 PANTHER aircraft rescue and firefighting (ARFF) vehicles and 300 AT municipal vehicles.</w:t>
      </w:r>
    </w:p>
    <w:p w:rsidR="009671EC" w:rsidRDefault="001F0C68">
      <w:pPr>
        <w:keepNext/>
        <w:pBdr>
          <w:left w:val="single" w:sz="24" w:space="6" w:color="52B69A"/>
        </w:pBdr>
        <w:spacing w:before="120" w:after="60"/>
        <w:ind w:left="170"/>
      </w:pPr>
      <w:r>
        <w:rPr>
          <w:b/>
          <w:color w:val="0F172A"/>
          <w:sz w:val="20"/>
        </w:rPr>
        <w:t>Service Network &amp; Contract Backlog — scored 100/100</w:t>
      </w:r>
    </w:p>
    <w:p w:rsidR="009671EC" w:rsidRDefault="001F0C68">
      <w:pPr>
        <w:keepNext/>
        <w:pBdr>
          <w:left w:val="single" w:sz="24" w:space="6" w:color="52B69A"/>
        </w:pBdr>
        <w:ind w:left="170"/>
      </w:pPr>
      <w:r>
        <w:t>The</w:t>
      </w:r>
      <w:r>
        <w:t xml:space="preserve"> rating rests on the company's clear disclosures regarding its substantial global service infrastructure and historic order backlog figures. Based on primary research, the company has not disclosed specific metrics regarding individual maintenance contract</w:t>
      </w:r>
      <w:r>
        <w:t xml:space="preserve"> durations or exact service SLA processing turnarounds.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an order backlog of €2,434.4 million as of June 30, 2026, up from €2,351.5 million on June 30, 2025.</w:t>
      </w:r>
    </w:p>
    <w:p w:rsidR="009671EC" w:rsidRDefault="001F0C68">
      <w:pPr>
        <w:pStyle w:val="ListBullet"/>
        <w:spacing w:after="60"/>
        <w:ind w:left="510"/>
      </w:pPr>
      <w:r>
        <w:t>The company reports 35 in-house service locations across 19 c</w:t>
      </w:r>
      <w:r>
        <w:t>ountries, a team of around 700 service staff, and more than 70 independent service partners.</w:t>
      </w:r>
    </w:p>
    <w:p w:rsidR="009671EC" w:rsidRDefault="001F0C68">
      <w:pPr>
        <w:pStyle w:val="Heading2"/>
        <w:pageBreakBefore/>
        <w:shd w:val="clear" w:color="auto" w:fill="002857"/>
        <w:spacing w:after="0"/>
      </w:pPr>
      <w:bookmarkStart w:id="8" w:name="_Toc242199458"/>
      <w:r>
        <w:lastRenderedPageBreak/>
        <w:t>Pierce Manufacturing Inc. (subsidiary of Oshkosh Corporation)</w:t>
      </w:r>
      <w:bookmarkEnd w:id="8"/>
    </w:p>
    <w:p w:rsidR="009671EC" w:rsidRDefault="001F0C68">
      <w:pPr>
        <w:shd w:val="clear" w:color="auto" w:fill="002857"/>
        <w:spacing w:after="200"/>
      </w:pPr>
      <w:r>
        <w:rPr>
          <w:color w:val="CBD5E1"/>
          <w:sz w:val="18"/>
        </w:rPr>
        <w:t xml:space="preserve">Pierce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96</w:t>
      </w:r>
      <w:r>
        <w:rPr>
          <w:color w:val="CBD5E1"/>
          <w:sz w:val="18"/>
        </w:rPr>
        <w:t xml:space="preserve">     Overall </w:t>
      </w:r>
      <w:r>
        <w:rPr>
          <w:b/>
          <w:color w:val="FFFFFF"/>
          <w:sz w:val="20"/>
        </w:rPr>
        <w:t>96</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w:t>
      </w:r>
      <w:r>
        <w:rPr>
          <w:b/>
          <w:color w:val="0F172A"/>
          <w:sz w:val="20"/>
        </w:rPr>
        <w:t>tfolio Breadth — scored 90/100</w:t>
      </w:r>
    </w:p>
    <w:p w:rsidR="009671EC" w:rsidRDefault="001F0C68">
      <w:pPr>
        <w:keepNext/>
        <w:pBdr>
          <w:left w:val="single" w:sz="24" w:space="6" w:color="52B69A"/>
        </w:pBdr>
        <w:ind w:left="170"/>
      </w:pPr>
      <w:r>
        <w:t>The evaluation rests on the company's extensively documented and verified product line covering all core categories of the firefighting vehicle industry, as well as its advanced configuration platforms. Based on primary resea</w:t>
      </w:r>
      <w:r>
        <w:t>rch, the company has not disclosed the total cumulative number of distinct stock model iterations available across its global historical catalog.</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 comprehensive line of custom fire apparatus configurations spanning pu</w:t>
      </w:r>
      <w:r>
        <w:t>mpers (including custom, commercial, and mini pumpers), aerials (including aerial ladders, platforms, tractor-drawn aerials, and Sky-Boom water towers), custom tankers (such as the BX, commercial, and custom dry/wet side tankers), and specialized rescues (</w:t>
      </w:r>
      <w:r>
        <w:t>configured for dive, urban search, tactical, and hazardous material response).</w:t>
      </w:r>
    </w:p>
    <w:p w:rsidR="009671EC" w:rsidRDefault="001F0C68">
      <w:pPr>
        <w:pStyle w:val="ListBullet"/>
        <w:spacing w:after="60"/>
        <w:ind w:left="510"/>
      </w:pPr>
      <w:r>
        <w:t>The company reports highly tailorable vehicle architectures with four proprietary custom chassis lines (Saber, Enforcer, Impel, and Velocity), engine integrations from Cummins a</w:t>
      </w:r>
      <w:r>
        <w:t>nd PACCAR, and specialized configurations like the Pierce Ultimate Configuration (PUC) and the Volterra parallel-electric drivetrain.</w:t>
      </w:r>
    </w:p>
    <w:p w:rsidR="009671EC" w:rsidRDefault="001F0C68">
      <w:pPr>
        <w:keepNext/>
        <w:pBdr>
          <w:left w:val="single" w:sz="24" w:space="6" w:color="52B69A"/>
        </w:pBdr>
        <w:spacing w:before="120" w:after="60"/>
        <w:ind w:left="170"/>
      </w:pPr>
      <w:r>
        <w:rPr>
          <w:b/>
          <w:color w:val="0F172A"/>
          <w:sz w:val="20"/>
        </w:rPr>
        <w:t>Fire Vehicle Performance &amp; Reliability — scored 95/100</w:t>
      </w:r>
    </w:p>
    <w:p w:rsidR="009671EC" w:rsidRDefault="001F0C68">
      <w:pPr>
        <w:keepNext/>
        <w:pBdr>
          <w:left w:val="single" w:sz="24" w:space="6" w:color="52B69A"/>
        </w:pBdr>
        <w:ind w:left="170"/>
      </w:pPr>
      <w:r>
        <w:t>The evaluation rests on the company's verified deployment of specia</w:t>
      </w:r>
      <w:r>
        <w:t>lized fire vehicles with third-party UL certification for water flow and structural performance, alongside documented operational specifications such as a 10,000 gpm maximum pumping capacity and a 107-foot aerial reach. Based on primary research, the compa</w:t>
      </w:r>
      <w:r>
        <w:t>ny has not disclosed comprehensive, standardized fleet uptime or operational availability rates.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Ascendant class of aerial fire trucks provides up to 107 feet of vertical reach and 100 feet of horizontal reach, and</w:t>
      </w:r>
      <w:r>
        <w:t xml:space="preserve"> its High-Flow Industrial Pumper offers water flow rates up to 10,000 gpm.</w:t>
      </w:r>
    </w:p>
    <w:p w:rsidR="009671EC" w:rsidRDefault="001F0C68">
      <w:pPr>
        <w:pStyle w:val="ListBullet"/>
        <w:spacing w:after="60"/>
        <w:ind w:left="510"/>
      </w:pPr>
      <w:r>
        <w:t xml:space="preserve">Every fire apparatus produced by the company undergoes third-party certified performance testing by Underwriters Laboratories (UL) near the end of the manufacturing process to </w:t>
      </w:r>
      <w:r>
        <w:t>verify compliance with National Fire Protection Association (NFPA) standards.</w:t>
      </w:r>
    </w:p>
    <w:p w:rsidR="009671EC" w:rsidRDefault="001F0C68">
      <w:pPr>
        <w:keepNext/>
        <w:pBdr>
          <w:left w:val="single" w:sz="24" w:space="6" w:color="52B69A"/>
        </w:pBdr>
        <w:spacing w:before="120" w:after="60"/>
        <w:ind w:left="170"/>
      </w:pPr>
      <w:r>
        <w:rPr>
          <w:b/>
          <w:color w:val="0F172A"/>
          <w:sz w:val="20"/>
        </w:rPr>
        <w:t>Firefighting Technology &amp; Innovation — scored 100/100</w:t>
      </w:r>
    </w:p>
    <w:p w:rsidR="009671EC" w:rsidRDefault="001F0C68">
      <w:pPr>
        <w:keepNext/>
        <w:pBdr>
          <w:left w:val="single" w:sz="24" w:space="6" w:color="52B69A"/>
        </w:pBdr>
        <w:ind w:left="170"/>
      </w:pPr>
      <w:r>
        <w:t xml:space="preserve">The rating rests on the company's verified market-leading deployment of advanced parallel-electric drivetrains across North </w:t>
      </w:r>
      <w:r>
        <w:t>American fire departments and its robust factory-integrated digital vehicle diagnostics. Based on primary research, the company has not disclosed its standalone R&amp;D investment expenditure totals separate from its parent firm, Oshkosh Corporation.</w:t>
      </w:r>
    </w:p>
    <w:p w:rsidR="009671EC" w:rsidRDefault="001F0C68">
      <w:pPr>
        <w:keepNext/>
        <w:spacing w:after="40"/>
        <w:ind w:left="170"/>
      </w:pPr>
      <w:r>
        <w:rPr>
          <w:b/>
          <w:caps/>
          <w:color w:val="64748B"/>
          <w:sz w:val="15"/>
        </w:rPr>
        <w:t>Supportin</w:t>
      </w:r>
      <w:r>
        <w:rPr>
          <w:b/>
          <w:caps/>
          <w:color w:val="64748B"/>
          <w:sz w:val="15"/>
        </w:rPr>
        <w:t>g points</w:t>
      </w:r>
    </w:p>
    <w:p w:rsidR="009671EC" w:rsidRDefault="001F0C68">
      <w:pPr>
        <w:pStyle w:val="ListBullet"/>
        <w:spacing w:after="60"/>
        <w:ind w:left="510"/>
      </w:pPr>
      <w:r>
        <w:t xml:space="preserve">The company reports its Pierce Volterra electric fire truck features an Oshkosh Corporation patented parallel-electric drivetrain with an electro-mechanical infinitely variable transmission to allow zero-emissions operation, which was first </w:t>
      </w:r>
      <w:r>
        <w:t>introduced into service with the City of Madison Fire Department in May 2021.</w:t>
      </w:r>
    </w:p>
    <w:p w:rsidR="009671EC" w:rsidRDefault="001F0C68">
      <w:pPr>
        <w:pStyle w:val="ListBullet"/>
        <w:spacing w:after="60"/>
        <w:ind w:left="510"/>
      </w:pPr>
      <w:r>
        <w:t>The company reports its fully integrated telematics platform, Pierce ClearSky Intelligence Connected Solutions, utilizes custom Command Zone hardware to track real-time truck hea</w:t>
      </w:r>
      <w:r>
        <w:t>lth analytics, geofencing parameters, and automated fault notifications.</w:t>
      </w:r>
    </w:p>
    <w:p w:rsidR="009671EC" w:rsidRDefault="001F0C68">
      <w:pPr>
        <w:keepNext/>
        <w:pBdr>
          <w:left w:val="single" w:sz="24" w:space="6" w:color="52B69A"/>
        </w:pBdr>
        <w:spacing w:before="120" w:after="60"/>
        <w:ind w:left="170"/>
      </w:pPr>
      <w:r>
        <w:rPr>
          <w:b/>
          <w:color w:val="0F172A"/>
          <w:sz w:val="20"/>
        </w:rPr>
        <w:t>Chassis Integration &amp; Manufacturing Excellence — scored 100/100</w:t>
      </w:r>
    </w:p>
    <w:p w:rsidR="009671EC" w:rsidRDefault="001F0C68">
      <w:pPr>
        <w:keepNext/>
        <w:pBdr>
          <w:left w:val="single" w:sz="24" w:space="6" w:color="52B69A"/>
        </w:pBdr>
        <w:ind w:left="170"/>
      </w:pPr>
      <w:r>
        <w:t>The rating rests on the company's established single-source in-house assembly capabilities and third-party verified qua</w:t>
      </w:r>
      <w:r>
        <w:t>lity management system certifications. Based on primary research, the company has not disclosed quantitative production efficiency metrics such as specific assembly cycle times or factory defect rates.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Pierce Manufacturing Inc. operates I</w:t>
      </w:r>
      <w:r>
        <w:t>SO 9001:2015 certified production facilities in Appleton, Wisconsin, and Bradenton, Florida, utilizing a single-source manufacturing model to build and integrate custom fire apparatus chassis, bodies, and components completely in-house.</w:t>
      </w:r>
    </w:p>
    <w:p w:rsidR="009671EC" w:rsidRDefault="001F0C68">
      <w:pPr>
        <w:pStyle w:val="ListBullet"/>
        <w:spacing w:after="60"/>
        <w:ind w:left="510"/>
      </w:pPr>
      <w:r>
        <w:t>The company reports</w:t>
      </w:r>
      <w:r>
        <w:t xml:space="preserve"> that its completed apparatus undergo rigorous multi-stage testing and are third-party certified to NFPA 1900 and CAN/ULC 515:2024 standards prior to vehicle release.</w:t>
      </w:r>
    </w:p>
    <w:p w:rsidR="009671EC" w:rsidRDefault="001F0C68">
      <w:pPr>
        <w:keepNext/>
        <w:pBdr>
          <w:left w:val="single" w:sz="24" w:space="6" w:color="52B69A"/>
        </w:pBdr>
        <w:spacing w:before="120" w:after="60"/>
        <w:ind w:left="170"/>
      </w:pPr>
      <w:r>
        <w:rPr>
          <w:b/>
          <w:color w:val="0F172A"/>
          <w:sz w:val="20"/>
        </w:rPr>
        <w:t>Fire Safety &amp; Regulatory Compliance — scored 100/100</w:t>
      </w:r>
    </w:p>
    <w:p w:rsidR="009671EC" w:rsidRDefault="001F0C68">
      <w:pPr>
        <w:keepNext/>
        <w:pBdr>
          <w:left w:val="single" w:sz="24" w:space="6" w:color="52B69A"/>
        </w:pBdr>
        <w:ind w:left="170"/>
      </w:pPr>
      <w:r>
        <w:t>The rating rests on Pierce Manufactu</w:t>
      </w:r>
      <w:r>
        <w:t xml:space="preserve">ring's verified baseline certification compliance, third-party UL engineering audits, and structural crash testing that meets or exceeds NFPA consensus codes, combined with pioneering roll </w:t>
      </w:r>
      <w:r>
        <w:lastRenderedPageBreak/>
        <w:t xml:space="preserve">protection integration. Based on primary research, the company has </w:t>
      </w:r>
      <w:r>
        <w:t>not disclosed comprehensive, long-term quantitative tracking of fleet-wide recall completion metrics or an aggregated external safety award log across its custom product lineup.</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Pierce Manufacturing reports that all of its custom cabs are</w:t>
      </w:r>
      <w:r>
        <w:t xml:space="preserve"> independently third-party certified by Underwriters Laboratories (UL) to meet National Fire Protection Association (NFPA) 1900 and CAN/ULC 515:2024 standards, passing rigorous static roof and dynamic crash testing at multiple times the required energy lev</w:t>
      </w:r>
      <w:r>
        <w:t>els.</w:t>
      </w:r>
    </w:p>
    <w:p w:rsidR="009671EC" w:rsidRDefault="001F0C68">
      <w:pPr>
        <w:pStyle w:val="ListBullet"/>
        <w:spacing w:after="60"/>
        <w:ind w:left="510"/>
      </w:pPr>
      <w:r>
        <w:t xml:space="preserve">The company reports that it pioneered the integration of frontal airbags and the RollTek Side Rollover Protection system into custom fire apparatus chassis, expanding this technology to Freightliner commercial chassis in partnership with IMMI and the </w:t>
      </w:r>
      <w:r>
        <w:t>Center for Advanced Product Evaluation.</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94/100</w:t>
      </w:r>
    </w:p>
    <w:p w:rsidR="009671EC" w:rsidRDefault="001F0C68">
      <w:pPr>
        <w:keepNext/>
        <w:pBdr>
          <w:left w:val="single" w:sz="24" w:space="6" w:color="52B69A"/>
        </w:pBdr>
        <w:ind w:left="170"/>
      </w:pPr>
      <w:r>
        <w:t>The assessment rests on Pierce Manufacturing Inc.'s established global presence via localized regional dealer points of contact across six cont</w:t>
      </w:r>
      <w:r>
        <w:t>inents. Based on primary research, the company has not disclosed exact international export volumes or a comprehensive, country-by-country breakdown of total units delivered outside of North America.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an international s</w:t>
      </w:r>
      <w:r>
        <w:t>ales team and dedicated dealer network contacts across designated territories worldwide, including Africa, Latin America, Europe, the Middle East, India, Australia, China, and the Asia-Pacific region (Japan and South Korea).</w:t>
      </w:r>
    </w:p>
    <w:p w:rsidR="009671EC" w:rsidRDefault="001F0C68">
      <w:pPr>
        <w:pStyle w:val="ListBullet"/>
        <w:spacing w:after="60"/>
        <w:ind w:left="510"/>
      </w:pPr>
      <w:r>
        <w:t xml:space="preserve">The company reports that its </w:t>
      </w:r>
      <w:r>
        <w:t>fire apparatus are sold to numerous international municipal and industrial fire departments through a network of international dealers, as well as being deployed to U.S. military bases overseas.</w:t>
      </w:r>
    </w:p>
    <w:p w:rsidR="009671EC" w:rsidRDefault="001F0C68">
      <w:pPr>
        <w:keepNext/>
        <w:pBdr>
          <w:left w:val="single" w:sz="24" w:space="6" w:color="52B69A"/>
        </w:pBdr>
        <w:spacing w:before="120" w:after="60"/>
        <w:ind w:left="170"/>
      </w:pPr>
      <w:r>
        <w:rPr>
          <w:b/>
          <w:color w:val="0F172A"/>
          <w:sz w:val="20"/>
        </w:rPr>
        <w:t>Municipal &amp; Industrial Customer Base — scored 98/100</w:t>
      </w:r>
    </w:p>
    <w:p w:rsidR="009671EC" w:rsidRDefault="001F0C68">
      <w:pPr>
        <w:keepNext/>
        <w:pBdr>
          <w:left w:val="single" w:sz="24" w:space="6" w:color="52B69A"/>
        </w:pBdr>
        <w:ind w:left="170"/>
      </w:pPr>
      <w:r>
        <w:t>We verif</w:t>
      </w:r>
      <w:r>
        <w:t>ied that the company maintains an extensive and diverse municipal and heavy industrial customer base through long-term fleet standardization agreements, multi-year recurring municipal contracts, and cross-segment vehicle deployments. Based on primary resea</w:t>
      </w:r>
      <w:r>
        <w:t>rch, the company has not disclosed the total cumulative number of individual active fire departments or global airport brigades within its current distribution roster.</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Pierce Manufacturing secured a five-year contract with an additional f</w:t>
      </w:r>
      <w:r>
        <w:t>our-year option in July 2025 via its dealer Commercial Emergency Equipment Co. to serve as the primary supplier for all heavy front-line engines and rescues for the Calgary Fire Department, which serves 1.4 million residents across 43 fire stations.</w:t>
      </w:r>
    </w:p>
    <w:p w:rsidR="009671EC" w:rsidRDefault="001F0C68">
      <w:pPr>
        <w:pStyle w:val="ListBullet"/>
        <w:spacing w:after="60"/>
        <w:ind w:left="510"/>
      </w:pPr>
      <w:r>
        <w:t>The co</w:t>
      </w:r>
      <w:r>
        <w:t xml:space="preserve">mpany reports over 30 years of manufacturing custom industrial fire apparatus and secured a multi-unit heavy-duty industrial apparatus order from Saudi Aramco, while also partnering with Oshkosh Airport Products to distribute the Volterra electric vehicle </w:t>
      </w:r>
      <w:r>
        <w:t>platform across both municipal and airport customer segments.</w:t>
      </w:r>
    </w:p>
    <w:p w:rsidR="009671EC" w:rsidRDefault="001F0C68">
      <w:pPr>
        <w:keepNext/>
        <w:pBdr>
          <w:left w:val="single" w:sz="24" w:space="6" w:color="52B69A"/>
        </w:pBdr>
        <w:spacing w:before="120" w:after="60"/>
        <w:ind w:left="170"/>
      </w:pPr>
      <w:r>
        <w:rPr>
          <w:b/>
          <w:color w:val="0F172A"/>
          <w:sz w:val="20"/>
        </w:rPr>
        <w:t>Revenue &amp; Financial Strength — scored 90/100</w:t>
      </w:r>
    </w:p>
    <w:p w:rsidR="009671EC" w:rsidRDefault="001F0C68">
      <w:pPr>
        <w:keepNext/>
        <w:pBdr>
          <w:left w:val="single" w:sz="24" w:space="6" w:color="52B69A"/>
        </w:pBdr>
        <w:ind w:left="170"/>
      </w:pPr>
      <w:r>
        <w:t>The evaluation rests on segment-level financial disclosures from the parent company, Oshkosh Corporation, where we verified that Pierce Manufacturing</w:t>
      </w:r>
      <w:r>
        <w:t xml:space="preserve"> Inc. operations are grouped into a division representing more than a third of consolidated corporate sales. Based on primary research, the company has not disclosed standalone annual revenue, profitability, or specific growth rates for Pierce Manufacturin</w:t>
      </w:r>
      <w:r>
        <w:t>g Inc.</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Parent company Oshkosh Corporation reported that its Vocational segment, which includes Pierce Manufacturing Inc., accounted for 36 percent of its $10.42 billion in consolidated net sales for the fiscal year 2025.</w:t>
      </w:r>
    </w:p>
    <w:p w:rsidR="009671EC" w:rsidRDefault="001F0C68">
      <w:pPr>
        <w:pStyle w:val="ListBullet"/>
        <w:spacing w:after="60"/>
        <w:ind w:left="510"/>
      </w:pPr>
      <w:r>
        <w:t>Oshkosh Corporati</w:t>
      </w:r>
      <w:r>
        <w:t>on reported that its Vocational segment sales were $966.8 million for the second quarter of fiscal year 2026.</w:t>
      </w:r>
    </w:p>
    <w:p w:rsidR="009671EC" w:rsidRDefault="001F0C68">
      <w:pPr>
        <w:keepNext/>
        <w:pBdr>
          <w:left w:val="single" w:sz="24" w:space="6" w:color="52B69A"/>
        </w:pBdr>
        <w:spacing w:before="120" w:after="60"/>
        <w:ind w:left="170"/>
      </w:pPr>
      <w:r>
        <w:rPr>
          <w:b/>
          <w:color w:val="0F172A"/>
          <w:sz w:val="20"/>
        </w:rPr>
        <w:t>Production Capacity &amp; Delivery Footprint — scored 100/100</w:t>
      </w:r>
    </w:p>
    <w:p w:rsidR="009671EC" w:rsidRDefault="001F0C68">
      <w:pPr>
        <w:keepNext/>
        <w:pBdr>
          <w:left w:val="single" w:sz="24" w:space="6" w:color="52B69A"/>
        </w:pBdr>
        <w:ind w:left="170"/>
      </w:pPr>
      <w:r>
        <w:t>We verified that the company maintains an extensive domestic manufacturing infrastructur</w:t>
      </w:r>
      <w:r>
        <w:t>e with documented footprint expansions and modernizations aimed at mitigating turnaround constraints. Based on primary research, the company has not disclosed its exact annual vehicle production volume or specific order fulfillment lead times.</w:t>
      </w:r>
    </w:p>
    <w:p w:rsidR="009671EC" w:rsidRDefault="001F0C68">
      <w:pPr>
        <w:keepNext/>
        <w:spacing w:after="40"/>
        <w:ind w:left="170"/>
      </w:pPr>
      <w:r>
        <w:rPr>
          <w:b/>
          <w:caps/>
          <w:color w:val="64748B"/>
          <w:sz w:val="15"/>
        </w:rPr>
        <w:t>Supporting p</w:t>
      </w:r>
      <w:r>
        <w:rPr>
          <w:b/>
          <w:caps/>
          <w:color w:val="64748B"/>
          <w:sz w:val="15"/>
        </w:rPr>
        <w:t>oints</w:t>
      </w:r>
    </w:p>
    <w:p w:rsidR="009671EC" w:rsidRDefault="001F0C68">
      <w:pPr>
        <w:pStyle w:val="ListBullet"/>
        <w:spacing w:after="60"/>
        <w:ind w:left="510"/>
      </w:pPr>
      <w:r>
        <w:t>The company reports operating over 2.1 million square feet of domestic manufacturing and assembly space, which includes 1.67 million square feet of facility footprint in Wisconsin and 485,000 square feet in Florida.</w:t>
      </w:r>
    </w:p>
    <w:p w:rsidR="009671EC" w:rsidRDefault="001F0C68">
      <w:pPr>
        <w:pStyle w:val="ListBullet"/>
        <w:spacing w:after="60"/>
        <w:ind w:left="510"/>
      </w:pPr>
      <w:r>
        <w:t>The company reports that since 202</w:t>
      </w:r>
      <w:r>
        <w:t>2 it has expanded its total manufacturing space by 28% (adding nearly 500,000 square feet), increased its workforce by over 25% (adding nearly 800 jobs), and launched Phase I of its custom chassis High Flow production line on March 25, 2026, to reduce lead</w:t>
      </w:r>
      <w:r>
        <w:t xml:space="preserve"> times.</w:t>
      </w:r>
    </w:p>
    <w:p w:rsidR="009671EC" w:rsidRDefault="001F0C68">
      <w:pPr>
        <w:keepNext/>
        <w:pBdr>
          <w:left w:val="single" w:sz="24" w:space="6" w:color="52B69A"/>
        </w:pBdr>
        <w:spacing w:before="120" w:after="60"/>
        <w:ind w:left="170"/>
      </w:pPr>
      <w:r>
        <w:rPr>
          <w:b/>
          <w:color w:val="0F172A"/>
          <w:sz w:val="20"/>
        </w:rPr>
        <w:lastRenderedPageBreak/>
        <w:t>Service Network &amp; Contract Backlog — scored 100/100</w:t>
      </w:r>
    </w:p>
    <w:p w:rsidR="009671EC" w:rsidRDefault="001F0C68">
      <w:pPr>
        <w:keepNext/>
        <w:pBdr>
          <w:left w:val="single" w:sz="24" w:space="6" w:color="52B69A"/>
        </w:pBdr>
        <w:ind w:left="170"/>
      </w:pPr>
      <w:r>
        <w:t>We verified that the company commands strong capabilities backed by a multi-hundred technician aftermarket team and segment-level backlog metrics from its parent corporation. Based on primary rese</w:t>
      </w:r>
      <w:r>
        <w:t>arch, the company has not disclosed its standalone fire vehicle contract backlog value or specific maintenance contract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operations are supported by the Pierce Service Brigade, which includes a network of</w:t>
      </w:r>
      <w:r>
        <w:t xml:space="preserve"> over 600 technicians to provide aftermarket service and maintenance support.</w:t>
      </w:r>
    </w:p>
    <w:p w:rsidR="009671EC" w:rsidRDefault="001F0C68">
      <w:pPr>
        <w:pStyle w:val="ListBullet"/>
        <w:spacing w:after="60"/>
        <w:ind w:left="510"/>
      </w:pPr>
      <w:r>
        <w:t>The company's parent firm, Oshkosh Corporation, reported a backlog of $6.2 billion for its Vocational segment (which includes Pierce fire apparatus) as of March 2026, down 5.4% y</w:t>
      </w:r>
      <w:r>
        <w:t>ear-over-year.</w:t>
      </w:r>
    </w:p>
    <w:p w:rsidR="009671EC" w:rsidRDefault="001F0C68">
      <w:pPr>
        <w:pStyle w:val="Heading2"/>
        <w:pageBreakBefore/>
        <w:shd w:val="clear" w:color="auto" w:fill="002857"/>
        <w:spacing w:after="0"/>
      </w:pPr>
      <w:bookmarkStart w:id="9" w:name="_Toc242199459"/>
      <w:r>
        <w:lastRenderedPageBreak/>
        <w:t>E-ONE, Inc. (acquired by Terex Corporation)</w:t>
      </w:r>
      <w:bookmarkEnd w:id="9"/>
    </w:p>
    <w:p w:rsidR="009671EC" w:rsidRDefault="001F0C68">
      <w:pPr>
        <w:shd w:val="clear" w:color="auto" w:fill="002857"/>
        <w:spacing w:after="200"/>
      </w:pPr>
      <w:r>
        <w:rPr>
          <w:color w:val="CBD5E1"/>
          <w:sz w:val="18"/>
        </w:rPr>
        <w:t xml:space="preserve">E-ONE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95</w:t>
      </w:r>
      <w:r>
        <w:rPr>
          <w:color w:val="CBD5E1"/>
          <w:sz w:val="18"/>
        </w:rPr>
        <w:t xml:space="preserve">     Overall </w:t>
      </w:r>
      <w:r>
        <w:rPr>
          <w:b/>
          <w:color w:val="FFFFFF"/>
          <w:sz w:val="20"/>
        </w:rPr>
        <w:t>93</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72/100</w:t>
      </w:r>
    </w:p>
    <w:p w:rsidR="009671EC" w:rsidRDefault="001F0C68">
      <w:pPr>
        <w:keepNext/>
        <w:pBdr>
          <w:left w:val="single" w:sz="24" w:space="6" w:color="52B69A"/>
        </w:pBdr>
        <w:ind w:left="170"/>
      </w:pPr>
      <w:r>
        <w:t xml:space="preserve">The evaluation is based on the company's verified extensive </w:t>
      </w:r>
      <w:r>
        <w:t>product portfolio across all major fire service categories, featuring deep technical customization options for chassis, pumps, bodies, and electrical configurations. Based on primary research, the company has not disclosed the precise number of unique conf</w:t>
      </w:r>
      <w:r>
        <w:t>iguration options available per model.</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 comprehensive line of fire apparatus that includes custom chassis (Cyclone, Typhoon, FC-94), electric trucks (Vector), pumpers (including eMAX, Select Series, Custom, and Commer</w:t>
      </w:r>
      <w:r>
        <w:t>cial models), tankers, aerial ladders, tractor-drawn aerials, aerial platforms, rescues (Walk-In, Non-Walk-In, Combo, Light), industrial vehicles, and aircraft rescue firefighting (ARFF) units.</w:t>
      </w:r>
    </w:p>
    <w:p w:rsidR="009671EC" w:rsidRDefault="001F0C68">
      <w:pPr>
        <w:pStyle w:val="ListBullet"/>
        <w:spacing w:after="60"/>
        <w:ind w:left="510"/>
      </w:pPr>
      <w:r>
        <w:t>The company reports that its custom pumpers and custom chassis</w:t>
      </w:r>
      <w:r>
        <w:t xml:space="preserve"> feature extensive configurable parameters, including five cab lengths, up to four vista roof heights, seating configurations for up to 10 firefighters, engine options from 330 to 605 HP, and water tank capacities ranging from 500 to 3,500 gallons.</w:t>
      </w:r>
    </w:p>
    <w:p w:rsidR="009671EC" w:rsidRDefault="001F0C68">
      <w:pPr>
        <w:keepNext/>
        <w:pBdr>
          <w:left w:val="single" w:sz="24" w:space="6" w:color="52B69A"/>
        </w:pBdr>
        <w:spacing w:before="120" w:after="60"/>
        <w:ind w:left="170"/>
      </w:pPr>
      <w:r>
        <w:rPr>
          <w:b/>
          <w:color w:val="0F172A"/>
          <w:sz w:val="20"/>
        </w:rPr>
        <w:t>Fire Ve</w:t>
      </w:r>
      <w:r>
        <w:rPr>
          <w:b/>
          <w:color w:val="0F172A"/>
          <w:sz w:val="20"/>
        </w:rPr>
        <w:t>hicle Performance &amp; Reliability — scored 100/100</w:t>
      </w:r>
    </w:p>
    <w:p w:rsidR="009671EC" w:rsidRDefault="001F0C68">
      <w:pPr>
        <w:keepNext/>
        <w:pBdr>
          <w:left w:val="single" w:sz="24" w:space="6" w:color="52B69A"/>
        </w:pBdr>
        <w:ind w:left="170"/>
      </w:pPr>
      <w:r>
        <w:t xml:space="preserve">The evaluation rests on independent validation from Navistar Proving Ground, which verified that the E-ONE TITAN 4x4 ARFF vehicle met or exceeded NFPA 414 requirements across 34 prototype and 13 operational </w:t>
      </w:r>
      <w:r>
        <w:t>tests covering dynamic stability, braking systems, and accelerated durability. Based on primary research, the company has not disclosed comprehensive standardized fleet-wide operational uptime percentages or mean-time-between-failures (MTBF) statistics.</w:t>
      </w:r>
    </w:p>
    <w:p w:rsidR="009671EC" w:rsidRDefault="001F0C68">
      <w:pPr>
        <w:keepNext/>
        <w:spacing w:after="40"/>
        <w:ind w:left="170"/>
      </w:pPr>
      <w:r>
        <w:rPr>
          <w:b/>
          <w:caps/>
          <w:color w:val="64748B"/>
          <w:sz w:val="15"/>
        </w:rPr>
        <w:t>Su</w:t>
      </w:r>
      <w:r>
        <w:rPr>
          <w:b/>
          <w:caps/>
          <w:color w:val="64748B"/>
          <w:sz w:val="15"/>
        </w:rPr>
        <w:t>pporting points</w:t>
      </w:r>
    </w:p>
    <w:p w:rsidR="009671EC" w:rsidRDefault="001F0C68">
      <w:pPr>
        <w:pStyle w:val="ListBullet"/>
        <w:spacing w:after="60"/>
        <w:ind w:left="510"/>
      </w:pPr>
      <w:r>
        <w:t>The company reports its industrial fire apparatus models are capable of built ratings up to a 4,000 GPM pump and up to a 3,000 GPM waterway flow, while its standard custom cab pumpers utilize Hale or Waterous pumps ranging up to 2,000 GPM.</w:t>
      </w:r>
    </w:p>
    <w:p w:rsidR="009671EC" w:rsidRDefault="001F0C68">
      <w:pPr>
        <w:pStyle w:val="ListBullet"/>
        <w:spacing w:after="60"/>
        <w:ind w:left="510"/>
      </w:pPr>
      <w:r>
        <w:t>The company reports its aerial vehicles feature lengths ranging up to 137 feet on the CR 137 model, and its 95-foot platform configuration features a 2.5:1 structural safety factor supporting load capacities up to 1,025 pounds dry or 775 pounds wet.</w:t>
      </w:r>
    </w:p>
    <w:p w:rsidR="009671EC" w:rsidRDefault="001F0C68">
      <w:pPr>
        <w:keepNext/>
        <w:pBdr>
          <w:left w:val="single" w:sz="24" w:space="6" w:color="52B69A"/>
        </w:pBdr>
        <w:spacing w:before="120" w:after="60"/>
        <w:ind w:left="170"/>
      </w:pPr>
      <w:r>
        <w:rPr>
          <w:b/>
          <w:color w:val="0F172A"/>
          <w:sz w:val="20"/>
        </w:rPr>
        <w:t>Firefi</w:t>
      </w:r>
      <w:r>
        <w:rPr>
          <w:b/>
          <w:color w:val="0F172A"/>
          <w:sz w:val="20"/>
        </w:rPr>
        <w:t>ghting Technology &amp; Innovation — scored 95/100</w:t>
      </w:r>
    </w:p>
    <w:p w:rsidR="009671EC" w:rsidRDefault="001F0C68">
      <w:pPr>
        <w:keepNext/>
        <w:pBdr>
          <w:left w:val="single" w:sz="24" w:space="6" w:color="52B69A"/>
        </w:pBdr>
        <w:ind w:left="170"/>
      </w:pPr>
      <w:r>
        <w:t>The rating rests on the company's established deployment of fully electric fire apparatus and connected smart fleet telematics systems. Based on primary research, the company has not disclosed its total resear</w:t>
      </w:r>
      <w:r>
        <w:t>ch and development expenditures or specific patent application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Vector all-electric fire truck, introduced in 2022, features an 800-volt DC system, 327 kWh total battery storage for fully electric driv</w:t>
      </w:r>
      <w:r>
        <w:t>ing and pumping duties, and integrated telematics tracking over 40 vehicle metrics.</w:t>
      </w:r>
    </w:p>
    <w:p w:rsidR="009671EC" w:rsidRDefault="001F0C68">
      <w:pPr>
        <w:pStyle w:val="ListBullet"/>
        <w:spacing w:after="60"/>
        <w:ind w:left="510"/>
      </w:pPr>
      <w:r>
        <w:t>The company reports that its AXIS Smart Truck technology platform offers real-time component monitoring for electrical and water flow systems and integrates with the HAAS S</w:t>
      </w:r>
      <w:r>
        <w:t>afety Cloud for emergency vehicle routing broadcasts.</w:t>
      </w:r>
    </w:p>
    <w:p w:rsidR="009671EC" w:rsidRDefault="001F0C68">
      <w:pPr>
        <w:keepNext/>
        <w:pBdr>
          <w:left w:val="single" w:sz="24" w:space="6" w:color="52B69A"/>
        </w:pBdr>
        <w:spacing w:before="120" w:after="60"/>
        <w:ind w:left="170"/>
      </w:pPr>
      <w:r>
        <w:rPr>
          <w:b/>
          <w:color w:val="0F172A"/>
          <w:sz w:val="20"/>
        </w:rPr>
        <w:t>Chassis Integration &amp; Manufacturing Excellence — scored 93/100</w:t>
      </w:r>
    </w:p>
    <w:p w:rsidR="009671EC" w:rsidRDefault="001F0C68">
      <w:pPr>
        <w:keepNext/>
        <w:pBdr>
          <w:left w:val="single" w:sz="24" w:space="6" w:color="52B69A"/>
        </w:pBdr>
        <w:ind w:left="170"/>
      </w:pPr>
      <w:r>
        <w:t xml:space="preserve">The rating rests on the company's third-party certified quality management systems and its proven capability to manufacture and integrate </w:t>
      </w:r>
      <w:r>
        <w:t>proprietary custom chassis with specialized fire apparatus bodies. Based on primary research, the company has not disclosed specific internal production efficiency metrics or baseline assembly cycle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 oper</w:t>
      </w:r>
      <w:r>
        <w:t>ates as a single-source manufacturer engineering complete fire vehicles—including the custom chassis, cab, body, tank, and aerial devices—and independent records verify that E-ONE is an ISO 9001 registered and CCC certified manufacturer.</w:t>
      </w:r>
    </w:p>
    <w:p w:rsidR="009671EC" w:rsidRDefault="001F0C68">
      <w:pPr>
        <w:pStyle w:val="ListBullet"/>
        <w:spacing w:after="60"/>
        <w:ind w:left="510"/>
      </w:pPr>
      <w:r>
        <w:t>The company announ</w:t>
      </w:r>
      <w:r>
        <w:t>ced a $23.5 million manufacturing campus expansion project in March 2026, which is in progress to increase aerial production capacity by 35 percent and reduce delivery lead times.</w:t>
      </w:r>
    </w:p>
    <w:p w:rsidR="009671EC" w:rsidRDefault="001F0C68">
      <w:pPr>
        <w:keepNext/>
        <w:pBdr>
          <w:left w:val="single" w:sz="24" w:space="6" w:color="52B69A"/>
        </w:pBdr>
        <w:spacing w:before="120" w:after="60"/>
        <w:ind w:left="170"/>
      </w:pPr>
      <w:r>
        <w:rPr>
          <w:b/>
          <w:color w:val="0F172A"/>
          <w:sz w:val="20"/>
        </w:rPr>
        <w:lastRenderedPageBreak/>
        <w:t>Fire Safety &amp; Regulatory Compliance — scored 94/100</w:t>
      </w:r>
    </w:p>
    <w:p w:rsidR="009671EC" w:rsidRDefault="001F0C68">
      <w:pPr>
        <w:keepNext/>
        <w:pBdr>
          <w:left w:val="single" w:sz="24" w:space="6" w:color="52B69A"/>
        </w:pBdr>
        <w:ind w:left="170"/>
      </w:pPr>
      <w:r>
        <w:t>We verified the rating r</w:t>
      </w:r>
      <w:r>
        <w:t>ests on the manufacturer's engineering compliance benchmarks exceeding baseline NFPA structural thresholds alongside documented regulatory recall history. Based on primary research, the company has not disclosed specific third-party safety awards or indepe</w:t>
      </w:r>
      <w:r>
        <w:t>ndent quality certifications.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custom fire apparatus cabs feature a structural roll cage design engineered with thicker aluminum extrusions that withstand over five times the static roof load and over twice the</w:t>
      </w:r>
      <w:r>
        <w:t xml:space="preserve"> frontal impact required by NFPA 1901 and SAE standards.</w:t>
      </w:r>
    </w:p>
    <w:p w:rsidR="009671EC" w:rsidRDefault="001F0C68">
      <w:pPr>
        <w:pStyle w:val="ListBullet"/>
        <w:spacing w:after="60"/>
        <w:ind w:left="510"/>
      </w:pPr>
      <w:r>
        <w:t>The National Highway Traffic Safety Administration recorded a safety recall report where E-ONE, Inc. recalled model year 2014–2016 Cyclone II and Typhoon vehicles due to defective power control modul</w:t>
      </w:r>
      <w:r>
        <w:t>es that posed short-circuit and fire risks.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94/100</w:t>
      </w:r>
    </w:p>
    <w:p w:rsidR="009671EC" w:rsidRDefault="001F0C68">
      <w:pPr>
        <w:keepNext/>
        <w:pBdr>
          <w:left w:val="single" w:sz="24" w:space="6" w:color="52B69A"/>
        </w:pBdr>
        <w:ind w:left="170"/>
      </w:pPr>
      <w:r>
        <w:t xml:space="preserve">The evaluation is based on the company's verified operational volume of over 28,000 apparatus globally and its clear logistical presence </w:t>
      </w:r>
      <w:r>
        <w:t>across 80 countries through regional distributorships. Based on primary research, the company has not disclosed its precise annual international export volumes or a breakdown of dedicated international sales offices.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h</w:t>
      </w:r>
      <w:r>
        <w:t>aving more than 28,000 traditional fire pumpers and rescue pumpers in active service throughout the United States, Canada, and in 80-plus countries worldwide.</w:t>
      </w:r>
    </w:p>
    <w:p w:rsidR="009671EC" w:rsidRDefault="001F0C68">
      <w:pPr>
        <w:pStyle w:val="ListBullet"/>
        <w:spacing w:after="60"/>
        <w:ind w:left="510"/>
      </w:pPr>
      <w:r>
        <w:t>The company reports active international distributor partnerships, including a vehicle supply agr</w:t>
      </w:r>
      <w:r>
        <w:t>eement with Fleet Africa across South Africa, Lesotho, Swaziland, Namibia, Botswana, Zimbabwe, Mozambique, and Kenya, alongside localized distribution by Haven Fire and Safety in Dubai and the Northern Emirates.</w:t>
      </w:r>
    </w:p>
    <w:p w:rsidR="009671EC" w:rsidRDefault="001F0C68">
      <w:pPr>
        <w:keepNext/>
        <w:pBdr>
          <w:left w:val="single" w:sz="24" w:space="6" w:color="52B69A"/>
        </w:pBdr>
        <w:spacing w:before="120" w:after="60"/>
        <w:ind w:left="170"/>
      </w:pPr>
      <w:r>
        <w:rPr>
          <w:b/>
          <w:color w:val="0F172A"/>
          <w:sz w:val="20"/>
        </w:rPr>
        <w:t>Municipal &amp; Industrial Customer Base — score</w:t>
      </w:r>
      <w:r>
        <w:rPr>
          <w:b/>
          <w:color w:val="0F172A"/>
          <w:sz w:val="20"/>
        </w:rPr>
        <w:t>d 100/100</w:t>
      </w:r>
    </w:p>
    <w:p w:rsidR="009671EC" w:rsidRDefault="001F0C68">
      <w:pPr>
        <w:keepNext/>
        <w:pBdr>
          <w:left w:val="single" w:sz="24" w:space="6" w:color="52B69A"/>
        </w:pBdr>
        <w:ind w:left="170"/>
      </w:pPr>
      <w:r>
        <w:t>We verified that the company serves a diverse, large-scale client mix spanning high-profile municipal departments and specialized global industrial operations. Based on primary research, the company has not disclosed the comprehensive total or gl</w:t>
      </w:r>
      <w:r>
        <w:t>obal breakdown of its active customer base.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In June 2026, the Chicago Fire Department placed a municipal contract with E-ONE and Wheeled Coach for 120 emergency vehicles valued at more than $100 million, which includes 42 E-ONE pumpers an</w:t>
      </w:r>
      <w:r>
        <w:t>d 38 E-ONE aerial ladder trucks.</w:t>
      </w:r>
    </w:p>
    <w:p w:rsidR="009671EC" w:rsidRDefault="001F0C68">
      <w:pPr>
        <w:pStyle w:val="ListBullet"/>
        <w:spacing w:after="60"/>
        <w:ind w:left="510"/>
      </w:pPr>
      <w:r>
        <w:t>In 2024, Saudi Aramco placed a commercial industrial order with E-ONE for 11 custom industrial pumpers, including six 4x2 industrial pumpers and two 6x4 multi-purpose industrial pumpers.</w:t>
      </w:r>
    </w:p>
    <w:p w:rsidR="009671EC" w:rsidRDefault="001F0C68">
      <w:pPr>
        <w:keepNext/>
        <w:pBdr>
          <w:left w:val="single" w:sz="24" w:space="6" w:color="52B69A"/>
        </w:pBdr>
        <w:spacing w:before="120" w:after="60"/>
        <w:ind w:left="170"/>
      </w:pPr>
      <w:r>
        <w:rPr>
          <w:b/>
          <w:color w:val="0F172A"/>
          <w:sz w:val="20"/>
        </w:rPr>
        <w:t xml:space="preserve">Revenue &amp; Financial Strength — </w:t>
      </w:r>
      <w:r>
        <w:rPr>
          <w:b/>
          <w:color w:val="0F172A"/>
          <w:sz w:val="20"/>
        </w:rPr>
        <w:t>scored 93/100</w:t>
      </w:r>
    </w:p>
    <w:p w:rsidR="009671EC" w:rsidRDefault="001F0C68">
      <w:pPr>
        <w:keepNext/>
        <w:pBdr>
          <w:left w:val="single" w:sz="24" w:space="6" w:color="52B69A"/>
        </w:pBdr>
        <w:ind w:left="170"/>
      </w:pPr>
      <w:r>
        <w:t>The assessment reflects the verified financial strength and segment-level profitability of the company's parent corporation, alongside its recent multi-million dollar capital expansion. Based on primary research, the company has not disclosed</w:t>
      </w:r>
      <w:r>
        <w:t xml:space="preserve"> separate, standalone annual revenue, profitability, or growth rates isolated exclusively to the E-ONE brand.</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company's parent, REV Group, Inc., reported fiscal year 2025 consolidated net sales of $2,463.5 million and a net income of </w:t>
      </w:r>
      <w:r>
        <w:t>$95.2 million, driven in part by higher unit shipments and throughput improvements of fire apparatus within its Specialty Vehicles segment.</w:t>
      </w:r>
    </w:p>
    <w:p w:rsidR="009671EC" w:rsidRDefault="001F0C68">
      <w:pPr>
        <w:pStyle w:val="ListBullet"/>
        <w:spacing w:after="60"/>
        <w:ind w:left="510"/>
      </w:pPr>
      <w:r>
        <w:t>The company announced a $23.5 million strategic facility investment in March 2026 to expand its aerial apparatus man</w:t>
      </w:r>
      <w:r>
        <w:t>ufacturing and production capacity by 35 percent.</w:t>
      </w:r>
    </w:p>
    <w:p w:rsidR="009671EC" w:rsidRDefault="001F0C68">
      <w:pPr>
        <w:keepNext/>
        <w:pBdr>
          <w:left w:val="single" w:sz="24" w:space="6" w:color="52B69A"/>
        </w:pBdr>
        <w:spacing w:before="120" w:after="60"/>
        <w:ind w:left="170"/>
      </w:pPr>
      <w:r>
        <w:rPr>
          <w:b/>
          <w:color w:val="0F172A"/>
          <w:sz w:val="20"/>
        </w:rPr>
        <w:t>Production Capacity &amp; Delivery Footprint — scored 97/100</w:t>
      </w:r>
    </w:p>
    <w:p w:rsidR="009671EC" w:rsidRDefault="001F0C68">
      <w:pPr>
        <w:keepNext/>
        <w:pBdr>
          <w:left w:val="single" w:sz="24" w:space="6" w:color="52B69A"/>
        </w:pBdr>
        <w:ind w:left="170"/>
      </w:pPr>
      <w:r>
        <w:t>The evaluation rests on the company's documented manufacturing facility locations, total square footage, and its ongoing $23.5 million capacity expan</w:t>
      </w:r>
      <w:r>
        <w:t>sion project. Based on primary research, the company has not disclosed its exact annual production output volume or specific order fulfillment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employing more than 900 people across five manufacturing plants to</w:t>
      </w:r>
      <w:r>
        <w:t>taling more than 420,000 square feet, with a production history of over 28,000 units built since 1974.</w:t>
      </w:r>
    </w:p>
    <w:p w:rsidR="009671EC" w:rsidRDefault="001F0C68">
      <w:pPr>
        <w:pStyle w:val="ListBullet"/>
        <w:spacing w:after="60"/>
        <w:ind w:left="510"/>
      </w:pPr>
      <w:r>
        <w:t>The company announced a $23.5 million, 80,000-square-foot expansion project at its Ocala, Florida manufacturing campus in March 2026 to increase its aeri</w:t>
      </w:r>
      <w:r>
        <w:t>al apparatus production capacity by approximately 35 percent.</w:t>
      </w:r>
    </w:p>
    <w:p w:rsidR="009671EC" w:rsidRDefault="001F0C68">
      <w:pPr>
        <w:keepNext/>
        <w:pBdr>
          <w:left w:val="single" w:sz="24" w:space="6" w:color="52B69A"/>
        </w:pBdr>
        <w:spacing w:before="120" w:after="60"/>
        <w:ind w:left="170"/>
      </w:pPr>
      <w:r>
        <w:rPr>
          <w:b/>
          <w:color w:val="0F172A"/>
          <w:sz w:val="20"/>
        </w:rPr>
        <w:lastRenderedPageBreak/>
        <w:t>Service Network &amp; Contract Backlog — scored 90/100</w:t>
      </w:r>
    </w:p>
    <w:p w:rsidR="009671EC" w:rsidRDefault="001F0C68">
      <w:pPr>
        <w:keepNext/>
        <w:pBdr>
          <w:left w:val="single" w:sz="24" w:space="6" w:color="52B69A"/>
        </w:pBdr>
        <w:ind w:left="170"/>
      </w:pPr>
      <w:r>
        <w:t>The evaluation rests on confirmed aggregate backlog data and structured technical training programs provided at the parent group level, which e</w:t>
      </w:r>
      <w:r>
        <w:t>ncompasses the brand's primary manufacturing operations. Based on primary research, the company has not disclosed the specific standalone backlog dollar value, precise service center counts, or explicit contract durations isolated exclusively for the E-ONE</w:t>
      </w:r>
      <w:r>
        <w:t>, Inc. subsidiary brand.</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broader parent entity, the REV Fire Group (recently merged into Terex Corporation), maintains a combined consolidated backlog of $4.4 billion primarily driven by orders for fire and emergen</w:t>
      </w:r>
      <w:r>
        <w:t>cy vehicles, with manufacturing backlogs extending into 2027.</w:t>
      </w:r>
    </w:p>
    <w:p w:rsidR="009671EC" w:rsidRDefault="001F0C68">
      <w:pPr>
        <w:pStyle w:val="ListBullet"/>
        <w:spacing w:after="60"/>
        <w:ind w:left="510"/>
      </w:pPr>
      <w:r>
        <w:t>The company reports it hosts an annual Fire Truck Training Conference, which has operated for 31 years as a hands-on technical training program for emergency vehicle service technicians within i</w:t>
      </w:r>
      <w:r>
        <w:t>ts dealer and service network.</w:t>
      </w:r>
    </w:p>
    <w:p w:rsidR="009671EC" w:rsidRDefault="001F0C68">
      <w:pPr>
        <w:pStyle w:val="Heading2"/>
        <w:pageBreakBefore/>
        <w:shd w:val="clear" w:color="auto" w:fill="002857"/>
        <w:spacing w:after="0"/>
      </w:pPr>
      <w:bookmarkStart w:id="10" w:name="_Toc242199460"/>
      <w:r>
        <w:lastRenderedPageBreak/>
        <w:t>Albert Ziegler GmbH (subsidiary of China International Marine Containers (CIMC) Group)</w:t>
      </w:r>
      <w:bookmarkEnd w:id="10"/>
    </w:p>
    <w:p w:rsidR="009671EC" w:rsidRDefault="001F0C68">
      <w:pPr>
        <w:shd w:val="clear" w:color="auto" w:fill="002857"/>
        <w:spacing w:after="200"/>
      </w:pPr>
      <w:r>
        <w:rPr>
          <w:color w:val="CBD5E1"/>
          <w:sz w:val="18"/>
        </w:rPr>
        <w:t xml:space="preserve">Ziegler   </w:t>
      </w:r>
      <w:r>
        <w:rPr>
          <w:color w:val="7CFC00"/>
          <w:sz w:val="18"/>
        </w:rPr>
        <w:t xml:space="preserve">● </w:t>
      </w:r>
      <w:r>
        <w:rPr>
          <w:b/>
          <w:color w:val="FFFFFF"/>
          <w:sz w:val="18"/>
        </w:rPr>
        <w:t>Leaders</w:t>
      </w:r>
      <w:r>
        <w:rPr>
          <w:color w:val="CBD5E1"/>
          <w:sz w:val="18"/>
        </w:rPr>
        <w:t xml:space="preserve">     X </w:t>
      </w:r>
      <w:r>
        <w:rPr>
          <w:b/>
          <w:color w:val="FFFFFF"/>
          <w:sz w:val="20"/>
        </w:rPr>
        <w:t>83</w:t>
      </w:r>
      <w:r>
        <w:rPr>
          <w:color w:val="CBD5E1"/>
          <w:sz w:val="18"/>
        </w:rPr>
        <w:t xml:space="preserve">     Y </w:t>
      </w:r>
      <w:r>
        <w:rPr>
          <w:b/>
          <w:color w:val="FFFFFF"/>
          <w:sz w:val="20"/>
        </w:rPr>
        <w:t>96</w:t>
      </w:r>
      <w:r>
        <w:rPr>
          <w:color w:val="CBD5E1"/>
          <w:sz w:val="18"/>
        </w:rPr>
        <w:t xml:space="preserve">     Overall </w:t>
      </w:r>
      <w:r>
        <w:rPr>
          <w:b/>
          <w:color w:val="FFFFFF"/>
          <w:sz w:val="20"/>
        </w:rPr>
        <w:t>90</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75/100</w:t>
      </w:r>
    </w:p>
    <w:p w:rsidR="009671EC" w:rsidRDefault="001F0C68">
      <w:pPr>
        <w:keepNext/>
        <w:pBdr>
          <w:left w:val="single" w:sz="24" w:space="6" w:color="52B69A"/>
        </w:pBdr>
        <w:ind w:left="170"/>
      </w:pPr>
      <w:r>
        <w:t xml:space="preserve">The </w:t>
      </w:r>
      <w:r>
        <w:t>rating rests on the company's confirmed and extensive self-reported portfolio covering municipal pumpers, large tankers, heavy rescue vehicles, specialized off-road wildland units, and modular airport crash trucks. Based on primary research, the company ha</w:t>
      </w:r>
      <w:r>
        <w:t>s not disclosed the total historical or exact model count of completely custom configurations delivered under their modular system.</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offering 11 distinct standardized demonstration fire and rescue vehicle types, includi</w:t>
      </w:r>
      <w:r>
        <w:t>ng pumpers ((H)LF, MLF, TSF-W), water and foam tankers (TLF), rescue and equipment trucks (GW-L, Z-X, RW), airport rescue and firefighting vehicles (Z-Class ARFF, Advancer), and civil defense or roll-off container disaster control solutions.</w:t>
      </w:r>
    </w:p>
    <w:p w:rsidR="009671EC" w:rsidRDefault="001F0C68">
      <w:pPr>
        <w:pStyle w:val="ListBullet"/>
        <w:spacing w:after="60"/>
        <w:ind w:left="510"/>
      </w:pPr>
      <w:r>
        <w:t>The company re</w:t>
      </w:r>
      <w:r>
        <w:t>ports incorporating structural customizability via its proprietary modular ALPAS aluminum panel superstructure system, allowing these diverse fire vehicle bodies to be configured on all common commercial truck chassis.</w:t>
      </w:r>
    </w:p>
    <w:p w:rsidR="009671EC" w:rsidRDefault="001F0C68">
      <w:pPr>
        <w:keepNext/>
        <w:pBdr>
          <w:left w:val="single" w:sz="24" w:space="6" w:color="52B69A"/>
        </w:pBdr>
        <w:spacing w:before="120" w:after="60"/>
        <w:ind w:left="170"/>
      </w:pPr>
      <w:r>
        <w:rPr>
          <w:b/>
          <w:color w:val="0F172A"/>
          <w:sz w:val="20"/>
        </w:rPr>
        <w:t>Fire Vehicle Performance &amp; Reliabilit</w:t>
      </w:r>
      <w:r>
        <w:rPr>
          <w:b/>
          <w:color w:val="0F172A"/>
          <w:sz w:val="20"/>
        </w:rPr>
        <w:t>y — scored 70/100</w:t>
      </w:r>
    </w:p>
    <w:p w:rsidR="009671EC" w:rsidRDefault="001F0C68">
      <w:pPr>
        <w:keepNext/>
        <w:pBdr>
          <w:left w:val="single" w:sz="24" w:space="6" w:color="52B69A"/>
        </w:pBdr>
        <w:ind w:left="170"/>
      </w:pPr>
      <w:r>
        <w:t xml:space="preserve">The assessment is based on the company's published technical specifications for its specialized airport rescue and aerial firefighting vehicle portfolios, demonstrating built-in high-volume pumping and platform reach capacities. Based on </w:t>
      </w:r>
      <w:r>
        <w:t>primary research, the company has not disclosed independent fleet uptime records or standardized third-party reliability trial data.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Z-Class airport rescue and firefighting vehicles (ARFF) can be configured with ex</w:t>
      </w:r>
      <w:r>
        <w:t>tinguishing agent capacities up to 19,000 liters, combined with pump-and-roll use at any driving speed and drivetrains built for rapid acceleration.</w:t>
      </w:r>
    </w:p>
    <w:p w:rsidR="009671EC" w:rsidRDefault="001F0C68">
      <w:pPr>
        <w:pStyle w:val="ListBullet"/>
        <w:spacing w:after="60"/>
        <w:ind w:left="510"/>
      </w:pPr>
      <w:r>
        <w:t>The company reports its aerial vehicles are built with features including a 48-meter hydraulic platform and</w:t>
      </w:r>
      <w:r>
        <w:t xml:space="preserve"> a proprietary FPN 10-6000-2H centrifugal fire pump.</w:t>
      </w:r>
    </w:p>
    <w:p w:rsidR="009671EC" w:rsidRDefault="001F0C68">
      <w:pPr>
        <w:keepNext/>
        <w:pBdr>
          <w:left w:val="single" w:sz="24" w:space="6" w:color="52B69A"/>
        </w:pBdr>
        <w:spacing w:before="120" w:after="60"/>
        <w:ind w:left="170"/>
      </w:pPr>
      <w:r>
        <w:rPr>
          <w:b/>
          <w:color w:val="0F172A"/>
          <w:sz w:val="20"/>
        </w:rPr>
        <w:t>Firefighting Technology &amp; Innovation — scored 95/100</w:t>
      </w:r>
    </w:p>
    <w:p w:rsidR="009671EC" w:rsidRDefault="001F0C68">
      <w:pPr>
        <w:keepNext/>
        <w:pBdr>
          <w:left w:val="single" w:sz="24" w:space="6" w:color="52B69A"/>
        </w:pBdr>
        <w:ind w:left="170"/>
      </w:pPr>
      <w:r>
        <w:t>The rating rests on the company's clear and verifiable integration of advanced alternative drivetrains, integrated telematics, and centralized control</w:t>
      </w:r>
      <w:r>
        <w:t xml:space="preserve"> systems across its product lines. Based on primary research, the company has not disclosed specific metrics regarding its annual research and development expenditures or total patents held.</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the development of its Z6 H</w:t>
      </w:r>
      <w:r>
        <w:t>YBRIDdrive airport firefighting vehicle, featuring a hybrid powertrain system developed in cooperation with partners Scania and Titan that allows for purely electric, purely conventional combustion, or combined hybrid drive operation.</w:t>
      </w:r>
    </w:p>
    <w:p w:rsidR="009671EC" w:rsidRDefault="001F0C68">
      <w:pPr>
        <w:pStyle w:val="ListBullet"/>
        <w:spacing w:after="60"/>
        <w:ind w:left="510"/>
      </w:pPr>
      <w:r>
        <w:t>The company reports t</w:t>
      </w:r>
      <w:r>
        <w:t>he expansion of its digital ecosystem at INTERSCHUTZ 2026, which introduces the Z-Control Hub central platform alongside its Z-Connect telematics and incident management software to live-stream telemetry data and integrate vehicle controls.</w:t>
      </w:r>
    </w:p>
    <w:p w:rsidR="009671EC" w:rsidRDefault="001F0C68">
      <w:pPr>
        <w:keepNext/>
        <w:pBdr>
          <w:left w:val="single" w:sz="24" w:space="6" w:color="52B69A"/>
        </w:pBdr>
        <w:spacing w:before="120" w:after="60"/>
        <w:ind w:left="170"/>
      </w:pPr>
      <w:r>
        <w:rPr>
          <w:b/>
          <w:color w:val="0F172A"/>
          <w:sz w:val="20"/>
        </w:rPr>
        <w:t>Chassis Integra</w:t>
      </w:r>
      <w:r>
        <w:rPr>
          <w:b/>
          <w:color w:val="0F172A"/>
          <w:sz w:val="20"/>
        </w:rPr>
        <w:t>tion &amp; Manufacturing Excellence — scored 86/100</w:t>
      </w:r>
    </w:p>
    <w:p w:rsidR="009671EC" w:rsidRDefault="001F0C68">
      <w:pPr>
        <w:keepNext/>
        <w:pBdr>
          <w:left w:val="single" w:sz="24" w:space="6" w:color="52B69A"/>
        </w:pBdr>
        <w:ind w:left="170"/>
      </w:pPr>
      <w:r>
        <w:t>We verified that the company demonstrates clear capabilities in engineering proprietary vehicle cabins, structural superstructures, and integrated pumping components onto diverse partner chassis under establi</w:t>
      </w:r>
      <w:r>
        <w:t>shed international quality management standards. Based on primary research, the company has not disclosed internal production efficiency metrics or plant turnaround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providing complete emergency vehicles from a s</w:t>
      </w:r>
      <w:r>
        <w:t>ingle source, integrating its patented ALPAS modular aluminum panel superstructure system, in-house developed and manufactured fire pumps, and internal crew cabin designs (Z-Cab) onto external commercial chassis like MAN, Mercedes-Benz, and Volvo.</w:t>
      </w:r>
    </w:p>
    <w:p w:rsidR="009671EC" w:rsidRDefault="001F0C68">
      <w:pPr>
        <w:pStyle w:val="ListBullet"/>
        <w:spacing w:after="60"/>
        <w:ind w:left="510"/>
      </w:pPr>
      <w:r>
        <w:t>The comp</w:t>
      </w:r>
      <w:r>
        <w:t>any maintains third-party verified energy and environmental management certifications, holding a valid DIN EN ISO 50001:2018 energy management certificate through November 2026 for the production of firefighting vehicles, fire pumps, hoses, and firefightin</w:t>
      </w:r>
      <w:r>
        <w:t>g equipment.</w:t>
      </w:r>
    </w:p>
    <w:p w:rsidR="009671EC" w:rsidRDefault="001F0C68">
      <w:pPr>
        <w:keepNext/>
        <w:pBdr>
          <w:left w:val="single" w:sz="24" w:space="6" w:color="52B69A"/>
        </w:pBdr>
        <w:spacing w:before="120" w:after="60"/>
        <w:ind w:left="170"/>
      </w:pPr>
      <w:r>
        <w:rPr>
          <w:b/>
          <w:color w:val="0F172A"/>
          <w:sz w:val="20"/>
        </w:rPr>
        <w:lastRenderedPageBreak/>
        <w:t>Fire Safety &amp; Regulatory Compliance — scored 87/100</w:t>
      </w:r>
    </w:p>
    <w:p w:rsidR="009671EC" w:rsidRDefault="001F0C68">
      <w:pPr>
        <w:keepNext/>
        <w:pBdr>
          <w:left w:val="single" w:sz="24" w:space="6" w:color="52B69A"/>
        </w:pBdr>
        <w:ind w:left="170"/>
      </w:pPr>
      <w:r>
        <w:t>The rating rests on the company's verified compliance with European DIN and ECE manufacturing standards and its proprietary integrated safety technologies. Based on primary research, the comp</w:t>
      </w:r>
      <w:r>
        <w:t>any has not disclosed independent certifications or comprehensive product recall histories.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that its Z-Cab crew cabins are series-built in accordance with the ECE R29 standard for occupant protection and feature its </w:t>
      </w:r>
      <w:r>
        <w:t>patented Z-Protec self-protection system consisting of integrated certified airbags and seatbelt tensioners.</w:t>
      </w:r>
    </w:p>
    <w:p w:rsidR="009671EC" w:rsidRDefault="001F0C68">
      <w:pPr>
        <w:pStyle w:val="ListBullet"/>
        <w:spacing w:after="60"/>
        <w:ind w:left="510"/>
      </w:pPr>
      <w:r>
        <w:t>The company reports that its municipal firefighting vehicles, such as the LF 10 units procured under state frameworks, are fully standardized and b</w:t>
      </w:r>
      <w:r>
        <w:t>uilt in compliance with the DIN 14530-5 fire apparatus standard.</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100/100</w:t>
      </w:r>
    </w:p>
    <w:p w:rsidR="009671EC" w:rsidRDefault="001F0C68">
      <w:pPr>
        <w:keepNext/>
        <w:pBdr>
          <w:left w:val="single" w:sz="24" w:space="6" w:color="52B69A"/>
        </w:pBdr>
        <w:ind w:left="170"/>
      </w:pPr>
      <w:r>
        <w:t>We verified that Albert Ziegler GmbH has an active global distribution footprint spanning over 100 countries and oper</w:t>
      </w:r>
      <w:r>
        <w:t>ates production facilities across Europe and Asia, demonstrating a strong, multi-regional presence. Based on primary research, the company has not disclosed exact export volumes or international sales office quantities.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w:t>
      </w:r>
      <w:r>
        <w:t>s supplying complete firefighting and emergency solutions globally across more than 100 countries.</w:t>
      </w:r>
    </w:p>
    <w:p w:rsidR="009671EC" w:rsidRDefault="001F0C68">
      <w:pPr>
        <w:pStyle w:val="ListBullet"/>
        <w:spacing w:after="60"/>
        <w:ind w:left="510"/>
      </w:pPr>
      <w:r>
        <w:t>The company reports operating manufacturing and production facilities located in Germany, the Netherlands, Croatia, Italy, and Indonesia.</w:t>
      </w:r>
    </w:p>
    <w:p w:rsidR="009671EC" w:rsidRDefault="001F0C68">
      <w:pPr>
        <w:keepNext/>
        <w:pBdr>
          <w:left w:val="single" w:sz="24" w:space="6" w:color="52B69A"/>
        </w:pBdr>
        <w:spacing w:before="120" w:after="60"/>
        <w:ind w:left="170"/>
      </w:pPr>
      <w:r>
        <w:rPr>
          <w:b/>
          <w:color w:val="0F172A"/>
          <w:sz w:val="20"/>
        </w:rPr>
        <w:t>Municipal &amp; Industr</w:t>
      </w:r>
      <w:r>
        <w:rPr>
          <w:b/>
          <w:color w:val="0F172A"/>
          <w:sz w:val="20"/>
        </w:rPr>
        <w:t>ial Customer Base — scored 95/100</w:t>
      </w:r>
    </w:p>
    <w:p w:rsidR="009671EC" w:rsidRDefault="001F0C68">
      <w:pPr>
        <w:keepNext/>
        <w:pBdr>
          <w:left w:val="single" w:sz="24" w:space="6" w:color="52B69A"/>
        </w:pBdr>
        <w:ind w:left="170"/>
      </w:pPr>
      <w:r>
        <w:t>We verified the rating based on confirmed municipal contracts in major cities and state procurements, alongside international airport deliveries demonstrating a diverse municipal and airport customer base. Based on primary</w:t>
      </w:r>
      <w:r>
        <w:t xml:space="preserve"> research, the company has not disclosed comprehensive industrial brigade sales volumes or customer testimonials for industrial vehicles.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In January 2026, Albert Ziegler GmbH was awarded a contract to supply 69 LF 10 firefighting vehicles</w:t>
      </w:r>
      <w:r>
        <w:t xml:space="preserve"> on MAN chassis for the first state procurement of firefighting vehicles in the state of Baden-Württemberg.</w:t>
      </w:r>
    </w:p>
    <w:p w:rsidR="009671EC" w:rsidRDefault="001F0C68">
      <w:pPr>
        <w:pStyle w:val="ListBullet"/>
        <w:spacing w:after="60"/>
        <w:ind w:left="510"/>
      </w:pPr>
      <w:r>
        <w:t>In May 2024, PT Ziegler Indonesia delivered four Aircraft Rescue and Fire Fighting (ARFF) vehicles to Cambodia Airport Investment Co. (CAIC) for the</w:t>
      </w:r>
      <w:r>
        <w:t xml:space="preserve"> New Phnom Penh International Airport.</w:t>
      </w:r>
    </w:p>
    <w:p w:rsidR="009671EC" w:rsidRDefault="001F0C68">
      <w:pPr>
        <w:keepNext/>
        <w:pBdr>
          <w:left w:val="single" w:sz="24" w:space="6" w:color="52B69A"/>
        </w:pBdr>
        <w:spacing w:before="120" w:after="60"/>
        <w:ind w:left="170"/>
      </w:pPr>
      <w:r>
        <w:rPr>
          <w:b/>
          <w:color w:val="0F172A"/>
          <w:sz w:val="20"/>
        </w:rPr>
        <w:t>Revenue &amp; Financial Strength — scored 91/100</w:t>
      </w:r>
    </w:p>
    <w:p w:rsidR="009671EC" w:rsidRDefault="001F0C68">
      <w:pPr>
        <w:keepNext/>
        <w:pBdr>
          <w:left w:val="single" w:sz="24" w:space="6" w:color="52B69A"/>
        </w:pBdr>
        <w:ind w:left="170"/>
      </w:pPr>
      <w:r>
        <w:t>The assessment rests on the company's publicly reported annual turnover figures, historical revenue milestones, profitability metrics, and forward-looking order backlogs pu</w:t>
      </w:r>
      <w:r>
        <w:t>blished in its operational updates. Based on primary research, the company has not disclosed audited, fully granular annual financial reports breakdown specifically isolating Albert Ziegler GmbH from the consolidated ZIEGLER Group figures within recent pub</w:t>
      </w:r>
      <w:r>
        <w:t>lic statements.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the ZIEGLER Group achieved a mid-triple-digit million euro turnover in 2024, representing a significant increase compared to the previous year, alongside a profit in the high single-digit million r</w:t>
      </w:r>
      <w:r>
        <w:t>ange.</w:t>
      </w:r>
    </w:p>
    <w:p w:rsidR="009671EC" w:rsidRDefault="001F0C68">
      <w:pPr>
        <w:pStyle w:val="ListBullet"/>
        <w:spacing w:after="60"/>
        <w:ind w:left="510"/>
      </w:pPr>
      <w:r>
        <w:t>The company reports an order backlog of over half a billion euros for 2025 and 2026, and its official corporate profile publicly lists an annual revenue of EUR 240 million.</w:t>
      </w:r>
    </w:p>
    <w:p w:rsidR="009671EC" w:rsidRDefault="001F0C68">
      <w:pPr>
        <w:keepNext/>
        <w:pBdr>
          <w:left w:val="single" w:sz="24" w:space="6" w:color="52B69A"/>
        </w:pBdr>
        <w:spacing w:before="120" w:after="60"/>
        <w:ind w:left="170"/>
      </w:pPr>
      <w:r>
        <w:rPr>
          <w:b/>
          <w:color w:val="0F172A"/>
          <w:sz w:val="20"/>
        </w:rPr>
        <w:t>Production Capacity &amp; Delivery Footprint — scored 100/100</w:t>
      </w:r>
    </w:p>
    <w:p w:rsidR="009671EC" w:rsidRDefault="001F0C68">
      <w:pPr>
        <w:keepNext/>
        <w:pBdr>
          <w:left w:val="single" w:sz="24" w:space="6" w:color="52B69A"/>
        </w:pBdr>
        <w:ind w:left="170"/>
      </w:pPr>
      <w:r>
        <w:t>The evaluation rest</w:t>
      </w:r>
      <w:r>
        <w:t>s on the company's detailed disclosure of its international manufacturing network and verified multi-year delivery contracts, such as a major framework agreement for 83 municipal vehicles and multiple state-level fleet fulfillments spanning 2024 through 20</w:t>
      </w:r>
      <w:r>
        <w:t>26. Based on primary research, the company has not disclosed granular delivery lead times or exact order-to-fulfillment turnaround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that the ZIEGLER Group operates 9 production sites worldwide—including </w:t>
      </w:r>
      <w:r>
        <w:t>facilities at its headquarters in Giengen/Brenz, Germany (Rendsburg and Mühlau), as well as in the Netherlands, Croatia, Italy, and Indonesia—occupying over 60,000 square meters of production space.</w:t>
      </w:r>
    </w:p>
    <w:p w:rsidR="009671EC" w:rsidRDefault="001F0C68">
      <w:pPr>
        <w:pStyle w:val="ListBullet"/>
        <w:spacing w:after="60"/>
        <w:ind w:left="510"/>
      </w:pPr>
      <w:r>
        <w:t>The company reports an annual output of more than 900 veh</w:t>
      </w:r>
      <w:r>
        <w:t>icles produced per year across the group.</w:t>
      </w:r>
    </w:p>
    <w:p w:rsidR="009671EC" w:rsidRDefault="001F0C68">
      <w:pPr>
        <w:keepNext/>
        <w:pBdr>
          <w:left w:val="single" w:sz="24" w:space="6" w:color="52B69A"/>
        </w:pBdr>
        <w:spacing w:before="120" w:after="60"/>
        <w:ind w:left="170"/>
      </w:pPr>
      <w:r>
        <w:rPr>
          <w:b/>
          <w:color w:val="0F172A"/>
          <w:sz w:val="20"/>
        </w:rPr>
        <w:lastRenderedPageBreak/>
        <w:t>Service Network &amp; Contract Backlog — scored 93/100</w:t>
      </w:r>
    </w:p>
    <w:p w:rsidR="009671EC" w:rsidRDefault="001F0C68">
      <w:pPr>
        <w:keepNext/>
        <w:pBdr>
          <w:left w:val="single" w:sz="24" w:space="6" w:color="52B69A"/>
        </w:pBdr>
        <w:ind w:left="170"/>
      </w:pPr>
      <w:r>
        <w:t>We verified that the company possesses a strong regional service infrastructure and substantial revenue visibility driven by its record-high forward order backlog.</w:t>
      </w:r>
      <w:r>
        <w:t xml:space="preserve"> Based on primary research, the company has not disclosed the precise monetary breakdown of after-sales maintenance contracts versus manufacturing backlogs or the average durations of its service service level agreements.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w:t>
      </w:r>
      <w:r>
        <w:t>rts a historically high total order backlog of over half a billion euros for the 2026 and 2027 fiscal periods.</w:t>
      </w:r>
    </w:p>
    <w:p w:rsidR="009671EC" w:rsidRDefault="001F0C68">
      <w:pPr>
        <w:pStyle w:val="ListBullet"/>
        <w:spacing w:after="60"/>
        <w:ind w:left="510"/>
      </w:pPr>
      <w:r>
        <w:t>The company reports domestic after-sales service and maintenance operations at five dedicated locations within Germany, specifically Bachhagel, M</w:t>
      </w:r>
      <w:r>
        <w:t>ühlau, Rendsburg, Wenden, and its headquarters in Giengen.</w:t>
      </w:r>
    </w:p>
    <w:p w:rsidR="009671EC" w:rsidRDefault="001F0C68">
      <w:pPr>
        <w:pStyle w:val="Heading2"/>
        <w:pageBreakBefore/>
        <w:shd w:val="clear" w:color="auto" w:fill="002857"/>
        <w:spacing w:after="0"/>
      </w:pPr>
      <w:bookmarkStart w:id="11" w:name="_Toc242199461"/>
      <w:r>
        <w:lastRenderedPageBreak/>
        <w:t>Magirus GmbH</w:t>
      </w:r>
      <w:bookmarkEnd w:id="11"/>
    </w:p>
    <w:p w:rsidR="009671EC" w:rsidRDefault="001F0C68">
      <w:pPr>
        <w:shd w:val="clear" w:color="auto" w:fill="002857"/>
        <w:spacing w:after="200"/>
      </w:pPr>
      <w:r>
        <w:rPr>
          <w:color w:val="CBD5E1"/>
          <w:sz w:val="18"/>
        </w:rPr>
        <w:t xml:space="preserve">Magirus   </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92</w:t>
      </w:r>
      <w:r>
        <w:rPr>
          <w:color w:val="CBD5E1"/>
          <w:sz w:val="18"/>
        </w:rPr>
        <w:t xml:space="preserve">     Overall </w:t>
      </w:r>
      <w:r>
        <w:rPr>
          <w:b/>
          <w:color w:val="FFFFFF"/>
          <w:sz w:val="20"/>
        </w:rPr>
        <w:t>89</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75/100</w:t>
      </w:r>
    </w:p>
    <w:p w:rsidR="009671EC" w:rsidRDefault="001F0C68">
      <w:pPr>
        <w:keepNext/>
        <w:pBdr>
          <w:left w:val="single" w:sz="24" w:space="6" w:color="52B69A"/>
        </w:pBdr>
        <w:ind w:left="170"/>
      </w:pPr>
      <w:r>
        <w:t>The assessment rests on the company's publicly disc</w:t>
      </w:r>
      <w:r>
        <w:t xml:space="preserve">losed, extensive fire apparatus portfolio covering all core fire service segments—including urban pumpers, heavy tankers, specialized wildland tracked vehicles, turntable ladders, and rapid-intervention airport apparatus—complemented by verifiable modular </w:t>
      </w:r>
      <w:r>
        <w:t>aluminum structural customization options. Based on primary research, the company has not disclosed audited SKU counts or independent market-share percentages verifying its exact volume breadth compared to global competitors.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w:t>
      </w:r>
      <w:r>
        <w:t>reports a comprehensive product portfolio of firefighting vehicles, including turntable ladders, light pumpers (such as the MLF class up to 7.5 t), medium pumpers (such as the LF 10, HLF 10, LF 20, and HLF 20 series built on the AluFire 3 modular superstru</w:t>
      </w:r>
      <w:r>
        <w:t>cture), heavy tank pumpers carrying up to 10,000 l of water (such as the TLF 4000), special off-road tracked wildland vehicles (the FireBull series), logistics rescue vehicles, and multiple classes of airport fire engines (the DRAGON X4, X6, and IMPACT ser</w:t>
      </w:r>
      <w:r>
        <w:t>ies).</w:t>
      </w:r>
    </w:p>
    <w:p w:rsidR="009671EC" w:rsidRDefault="001F0C68">
      <w:pPr>
        <w:pStyle w:val="ListBullet"/>
        <w:spacing w:after="60"/>
        <w:ind w:left="510"/>
      </w:pPr>
      <w:r>
        <w:t>The company reports high customization capabilities through its FLEX model line launched in September 2024, which utilizes an infinitely adjustable internal AluFire 3 modular profile configuration and supports flexible choice of chassis and retrofitt</w:t>
      </w:r>
      <w:r>
        <w:t>ing over the full service life of the vehicle to meet international and country-specific standards.</w:t>
      </w:r>
    </w:p>
    <w:p w:rsidR="009671EC" w:rsidRDefault="001F0C68">
      <w:pPr>
        <w:keepNext/>
        <w:pBdr>
          <w:left w:val="single" w:sz="24" w:space="6" w:color="52B69A"/>
        </w:pBdr>
        <w:spacing w:before="120" w:after="60"/>
        <w:ind w:left="170"/>
      </w:pPr>
      <w:r>
        <w:rPr>
          <w:b/>
          <w:color w:val="0F172A"/>
          <w:sz w:val="20"/>
        </w:rPr>
        <w:t>Fire Vehicle Performance &amp; Reliability — scored 75/100</w:t>
      </w:r>
    </w:p>
    <w:p w:rsidR="009671EC" w:rsidRDefault="001F0C68">
      <w:pPr>
        <w:keepNext/>
        <w:pBdr>
          <w:left w:val="single" w:sz="24" w:space="6" w:color="52B69A"/>
        </w:pBdr>
        <w:ind w:left="170"/>
      </w:pPr>
      <w:r>
        <w:t xml:space="preserve">The rating rests on the company's verified detailed technical specifications for standard pump </w:t>
      </w:r>
      <w:r>
        <w:t>systems and high-reach aerial appliances. Based on primary research, the company has not disclosed comprehensive fleetwide operational uptime percentages or third-party fleet reliability data.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its Magirus pump series </w:t>
      </w:r>
      <w:r>
        <w:t>provides a modular centrifugal firefighting pump capability reaching up to 3,000 l/min at 10 bar combined with a 450 l/min at 40 bar high-pressure system.</w:t>
      </w:r>
    </w:p>
    <w:p w:rsidR="009671EC" w:rsidRDefault="001F0C68">
      <w:pPr>
        <w:pStyle w:val="ListBullet"/>
        <w:spacing w:after="60"/>
        <w:ind w:left="510"/>
      </w:pPr>
      <w:r>
        <w:t>The company reports its M68L turntable ladder achieves a working height of 68 meters, equipped with a</w:t>
      </w:r>
      <w:r>
        <w:t>n RC300 rescue cage and a water monitor with a maximum output of 2,500 l/min.</w:t>
      </w:r>
    </w:p>
    <w:p w:rsidR="009671EC" w:rsidRDefault="001F0C68">
      <w:pPr>
        <w:keepNext/>
        <w:pBdr>
          <w:left w:val="single" w:sz="24" w:space="6" w:color="52B69A"/>
        </w:pBdr>
        <w:spacing w:before="120" w:after="60"/>
        <w:ind w:left="170"/>
      </w:pPr>
      <w:r>
        <w:rPr>
          <w:b/>
          <w:color w:val="0F172A"/>
          <w:sz w:val="20"/>
        </w:rPr>
        <w:t>Firefighting Technology &amp; Innovation — scored 95/100</w:t>
      </w:r>
    </w:p>
    <w:p w:rsidR="009671EC" w:rsidRDefault="001F0C68">
      <w:pPr>
        <w:keepNext/>
        <w:pBdr>
          <w:left w:val="single" w:sz="24" w:space="6" w:color="52B69A"/>
        </w:pBdr>
        <w:ind w:left="170"/>
      </w:pPr>
      <w:r>
        <w:t>The assessment is based on Magirus GmbH's verifiable capabilities in integrating networked digital systems, fleet telematics,</w:t>
      </w:r>
      <w:r>
        <w:t xml:space="preserve"> automated control platforms, and alternative drivetrain technology across its vehicle catalog. Based on primary research, the company has not disclosed its exact annual research and development (R&amp;D) expenditure or internal patent volumes.</w:t>
      </w:r>
    </w:p>
    <w:p w:rsidR="009671EC" w:rsidRDefault="001F0C68">
      <w:pPr>
        <w:keepNext/>
        <w:spacing w:after="40"/>
        <w:ind w:left="170"/>
      </w:pPr>
      <w:r>
        <w:rPr>
          <w:b/>
          <w:caps/>
          <w:color w:val="64748B"/>
          <w:sz w:val="15"/>
        </w:rPr>
        <w:t>Supporting poin</w:t>
      </w:r>
      <w:r>
        <w:rPr>
          <w:b/>
          <w:caps/>
          <w:color w:val="64748B"/>
          <w:sz w:val="15"/>
        </w:rPr>
        <w:t>ts</w:t>
      </w:r>
    </w:p>
    <w:p w:rsidR="009671EC" w:rsidRDefault="001F0C68">
      <w:pPr>
        <w:pStyle w:val="ListBullet"/>
        <w:spacing w:after="60"/>
        <w:ind w:left="510"/>
      </w:pPr>
      <w:r>
        <w:t>The company reports its "Next Generation Firefighting" portfolio integrates the "SmartControl" turntable ladder control logic, the "FleetConnect" digital fleet management platform developed with Device Insight, and "TacticNet" real-time tactical operati</w:t>
      </w:r>
      <w:r>
        <w:t>onal networks.</w:t>
      </w:r>
    </w:p>
    <w:p w:rsidR="009671EC" w:rsidRDefault="001F0C68">
      <w:pPr>
        <w:pStyle w:val="ListBullet"/>
        <w:spacing w:after="60"/>
        <w:ind w:left="510"/>
      </w:pPr>
      <w:r>
        <w:t xml:space="preserve">The company reports its "Innovative Drive Line" (iDL) series features alternative powertrain vehicles, including the first fully electric fire engine launched in 2018 and compressed natural gas (CNG)-powered tank pumpers developed alongside </w:t>
      </w:r>
      <w:r>
        <w:t>FPT Industrial.</w:t>
      </w:r>
    </w:p>
    <w:p w:rsidR="009671EC" w:rsidRDefault="001F0C68">
      <w:pPr>
        <w:keepNext/>
        <w:pBdr>
          <w:left w:val="single" w:sz="24" w:space="6" w:color="52B69A"/>
        </w:pBdr>
        <w:spacing w:before="120" w:after="60"/>
        <w:ind w:left="170"/>
      </w:pPr>
      <w:r>
        <w:rPr>
          <w:b/>
          <w:color w:val="0F172A"/>
          <w:sz w:val="20"/>
        </w:rPr>
        <w:t>Chassis Integration &amp; Manufacturing Excellence — scored 86/100</w:t>
      </w:r>
    </w:p>
    <w:p w:rsidR="009671EC" w:rsidRDefault="001F0C68">
      <w:pPr>
        <w:keepNext/>
        <w:pBdr>
          <w:left w:val="single" w:sz="24" w:space="6" w:color="52B69A"/>
        </w:pBdr>
        <w:ind w:left="170"/>
      </w:pPr>
      <w:r>
        <w:t>The rating rests on the company’s extensive, documented capabilities in in-house fabrication of core components, superstructure systems, and full-vehicle chassis integration acr</w:t>
      </w:r>
      <w:r>
        <w:t>oss multiple dedicated European manufacturing plants. Based on primary research, the company has not disclosed specific production efficiency metrics or third-party quality certifications.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building integrated vehicles </w:t>
      </w:r>
      <w:r>
        <w:t>from a single source, spanning special chassis, superstructures, extinguishing technology, and control systems, which includes manufacturing its own range of pump technologies, monitors, and proportioning systems.</w:t>
      </w:r>
    </w:p>
    <w:p w:rsidR="009671EC" w:rsidRDefault="001F0C68">
      <w:pPr>
        <w:pStyle w:val="ListBullet"/>
        <w:spacing w:after="60"/>
        <w:ind w:left="510"/>
      </w:pPr>
      <w:r>
        <w:t>The company reports operating its Competen</w:t>
      </w:r>
      <w:r>
        <w:t>ce Centre for Fire Protection in Ulm, Germany, which consolidates key processes and production across four assembly lines, alongside manufacturing networks in Graz, Austria, and Brescia, Italy.</w:t>
      </w:r>
    </w:p>
    <w:p w:rsidR="009671EC" w:rsidRDefault="001F0C68">
      <w:pPr>
        <w:keepNext/>
        <w:pBdr>
          <w:left w:val="single" w:sz="24" w:space="6" w:color="52B69A"/>
        </w:pBdr>
        <w:spacing w:before="120" w:after="60"/>
        <w:ind w:left="170"/>
      </w:pPr>
      <w:r>
        <w:rPr>
          <w:b/>
          <w:color w:val="0F172A"/>
          <w:sz w:val="20"/>
        </w:rPr>
        <w:lastRenderedPageBreak/>
        <w:t>Fire Safety &amp; Regulatory Compliance — scored 97/100</w:t>
      </w:r>
    </w:p>
    <w:p w:rsidR="009671EC" w:rsidRDefault="001F0C68">
      <w:pPr>
        <w:keepNext/>
        <w:pBdr>
          <w:left w:val="single" w:sz="24" w:space="6" w:color="52B69A"/>
        </w:pBdr>
        <w:ind w:left="170"/>
      </w:pPr>
      <w:r>
        <w:t>The rating</w:t>
      </w:r>
      <w:r>
        <w:t xml:space="preserve"> rests on confirmed compliance with international fire safety standards and rigorous crash testing criteria, including ECE R-29/03 and NFPA norms. Based on primary research, the company has not disclosed comprehensive independent safety award metrics or a </w:t>
      </w:r>
      <w:r>
        <w:t>consolidated global apparatus recall registry.</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Magirus Team Cab crew cab development passed the ECE R-29/03 crash test standard for occupant protection.</w:t>
      </w:r>
    </w:p>
    <w:p w:rsidR="009671EC" w:rsidRDefault="001F0C68">
      <w:pPr>
        <w:pStyle w:val="ListBullet"/>
        <w:spacing w:after="60"/>
        <w:ind w:left="510"/>
      </w:pPr>
      <w:r>
        <w:t>The company reports that its Magirus Impact X6 airport f</w:t>
      </w:r>
      <w:r>
        <w:t>ire engine includes modular designs that are compliant with ICAO and NFPA norms.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94/100</w:t>
      </w:r>
    </w:p>
    <w:p w:rsidR="009671EC" w:rsidRDefault="001F0C68">
      <w:pPr>
        <w:keepNext/>
        <w:pBdr>
          <w:left w:val="single" w:sz="24" w:space="6" w:color="52B69A"/>
        </w:pBdr>
        <w:ind w:left="170"/>
      </w:pPr>
      <w:r>
        <w:t>We verified that the company maintains global reach with vehicle placements across dozens of countries</w:t>
      </w:r>
      <w:r>
        <w:t>, supported by a multi-country European assembly infrastructure and a regional expansion footprint in the Middle East. Based on primary research, the company has not disclosed its precise export volumes or broken down its market share within North American</w:t>
      </w:r>
      <w:r>
        <w:t xml:space="preserve"> and Asian regions.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active operations and sales of its firefighting vehicles, turntable ladders, and emergency equipment in more than 70 countries worldwide.</w:t>
      </w:r>
    </w:p>
    <w:p w:rsidR="009671EC" w:rsidRDefault="001F0C68">
      <w:pPr>
        <w:pStyle w:val="ListBullet"/>
        <w:spacing w:after="60"/>
        <w:ind w:left="510"/>
      </w:pPr>
      <w:r>
        <w:t xml:space="preserve">The company reports a direct European manufacturing </w:t>
      </w:r>
      <w:r>
        <w:t>footprint across five sites in Germany, Italy, France, Austria, and Switzerland, along with an international expansion strategy that includes establishing a dedicated entity in the United Arab Emirates as a regional hub.</w:t>
      </w:r>
    </w:p>
    <w:p w:rsidR="009671EC" w:rsidRDefault="001F0C68">
      <w:pPr>
        <w:keepNext/>
        <w:pBdr>
          <w:left w:val="single" w:sz="24" w:space="6" w:color="52B69A"/>
        </w:pBdr>
        <w:spacing w:before="120" w:after="60"/>
        <w:ind w:left="170"/>
      </w:pPr>
      <w:r>
        <w:rPr>
          <w:b/>
          <w:color w:val="0F172A"/>
          <w:sz w:val="20"/>
        </w:rPr>
        <w:t>Municipal &amp; Industrial Customer Bas</w:t>
      </w:r>
      <w:r>
        <w:rPr>
          <w:b/>
          <w:color w:val="0F172A"/>
          <w:sz w:val="20"/>
        </w:rPr>
        <w:t>e — scored 88/100</w:t>
      </w:r>
    </w:p>
    <w:p w:rsidR="009671EC" w:rsidRDefault="001F0C68">
      <w:pPr>
        <w:keepNext/>
        <w:pBdr>
          <w:left w:val="single" w:sz="24" w:space="6" w:color="52B69A"/>
        </w:pBdr>
        <w:ind w:left="170"/>
      </w:pPr>
      <w:r>
        <w:t>We verified that the company maintains substantial municipal customer relationships across multiple fire departments alongside structured specialized product lines for airport and industrial brigades. Based on primary research, the compan</w:t>
      </w:r>
      <w:r>
        <w:t>y has not disclosed broken-down revenue shares or specific customer satisfaction metrics across these discrete municipal and industrial customer segments.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reported an order backlog surpassing €1 billion in August 2026, alongsi</w:t>
      </w:r>
      <w:r>
        <w:t>de confirmed vehicle deliveries to municipal entities, such as a logistics unit for the Ravensburg District and a medium firefighting vehicle (MLF) for Isny im Allgäu in 2025, and a rescue pumper (LF 10) for Bernburg completed in January 2026.</w:t>
      </w:r>
    </w:p>
    <w:p w:rsidR="009671EC" w:rsidRDefault="001F0C68">
      <w:pPr>
        <w:pStyle w:val="ListBullet"/>
        <w:spacing w:after="60"/>
        <w:ind w:left="510"/>
      </w:pPr>
      <w:r>
        <w:t xml:space="preserve">The company </w:t>
      </w:r>
      <w:r>
        <w:t>reports production lines and specialized vehicle configurations tailored for airport fire brigades via its Dragon and Impact product families, as well as customized vehicles configured for industrial, refinery, and chemical industry customers.</w:t>
      </w:r>
    </w:p>
    <w:p w:rsidR="009671EC" w:rsidRDefault="001F0C68">
      <w:pPr>
        <w:keepNext/>
        <w:pBdr>
          <w:left w:val="single" w:sz="24" w:space="6" w:color="52B69A"/>
        </w:pBdr>
        <w:spacing w:before="120" w:after="60"/>
        <w:ind w:left="170"/>
      </w:pPr>
      <w:r>
        <w:rPr>
          <w:b/>
          <w:color w:val="0F172A"/>
          <w:sz w:val="20"/>
        </w:rPr>
        <w:t>Revenue &amp; Fi</w:t>
      </w:r>
      <w:r>
        <w:rPr>
          <w:b/>
          <w:color w:val="0F172A"/>
          <w:sz w:val="20"/>
        </w:rPr>
        <w:t>nancial Strength — scored 93/100</w:t>
      </w:r>
    </w:p>
    <w:p w:rsidR="009671EC" w:rsidRDefault="001F0C68">
      <w:pPr>
        <w:keepNext/>
        <w:pBdr>
          <w:left w:val="single" w:sz="24" w:space="6" w:color="52B69A"/>
        </w:pBdr>
        <w:ind w:left="170"/>
      </w:pPr>
      <w:r>
        <w:t>The rating rests on the company's confirmed €400 million full-year revenue expectation for 2026 and its independent historical segment loss data published during its ownership transition. Based on primary research, the comp</w:t>
      </w:r>
      <w:r>
        <w:t>any has not disclosed audited, fully consolidated annual balance sheets or verified profitability margins for its current fiscal year operations.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revenue increased by more than 30% in the first half of 2026 co</w:t>
      </w:r>
      <w:r>
        <w:t>mpared with the same period last year, and it expects a full-year revenue of more than €400 million along with an order backlog surpassing €1 billion.</w:t>
      </w:r>
    </w:p>
    <w:p w:rsidR="009671EC" w:rsidRDefault="001F0C68">
      <w:pPr>
        <w:pStyle w:val="ListBullet"/>
        <w:spacing w:after="60"/>
        <w:ind w:left="510"/>
      </w:pPr>
      <w:r>
        <w:t xml:space="preserve">An independent report by former parent company Iveco Group stated that Magirus represented approximately </w:t>
      </w:r>
      <w:r>
        <w:t>2% of Iveco Group revenues in 2023 and recorded an adjusted EBIT loss of €35 million prior to its acquisition by Mutares SE &amp; Co. KGaA.</w:t>
      </w:r>
    </w:p>
    <w:p w:rsidR="009671EC" w:rsidRDefault="001F0C68">
      <w:pPr>
        <w:keepNext/>
        <w:pBdr>
          <w:left w:val="single" w:sz="24" w:space="6" w:color="52B69A"/>
        </w:pBdr>
        <w:spacing w:before="120" w:after="60"/>
        <w:ind w:left="170"/>
      </w:pPr>
      <w:r>
        <w:rPr>
          <w:b/>
          <w:color w:val="0F172A"/>
          <w:sz w:val="20"/>
        </w:rPr>
        <w:t>Production Capacity &amp; Delivery Footprint — scored 93/100</w:t>
      </w:r>
    </w:p>
    <w:p w:rsidR="009671EC" w:rsidRDefault="001F0C68">
      <w:pPr>
        <w:keepNext/>
        <w:pBdr>
          <w:left w:val="single" w:sz="24" w:space="6" w:color="52B69A"/>
        </w:pBdr>
        <w:ind w:left="170"/>
      </w:pPr>
      <w:r>
        <w:t>We verified Magirus GmbH maintains an established multi-plant m</w:t>
      </w:r>
      <w:r>
        <w:t>anufacturing footprint across four European locations with documented operational scaling targets. Based on primary research, the company has not disclosed exact annual completed vehicle output figures or specific delivery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w:t>
      </w:r>
      <w:r>
        <w:t xml:space="preserve"> company reports operating European production and competence facilities across Germany (Ulm), Italy (Brescia), France (Chambéry), and Austria (Premstätten).</w:t>
      </w:r>
    </w:p>
    <w:p w:rsidR="009671EC" w:rsidRDefault="001F0C68">
      <w:pPr>
        <w:pStyle w:val="ListBullet"/>
        <w:spacing w:after="60"/>
        <w:ind w:left="510"/>
      </w:pPr>
      <w:r>
        <w:lastRenderedPageBreak/>
        <w:t>The company reports an operational transformation objective to scale annual manufacturing capacity</w:t>
      </w:r>
      <w:r>
        <w:t xml:space="preserve"> to 350 turntable ladders and more than 1,000 fire trucks by 2030, alongside achieving delivery time reductions and an order backlog exceeding €1 billion in 2026.</w:t>
      </w:r>
    </w:p>
    <w:p w:rsidR="009671EC" w:rsidRDefault="001F0C68">
      <w:pPr>
        <w:keepNext/>
        <w:pBdr>
          <w:left w:val="single" w:sz="24" w:space="6" w:color="52B69A"/>
        </w:pBdr>
        <w:spacing w:before="120" w:after="60"/>
        <w:ind w:left="170"/>
      </w:pPr>
      <w:r>
        <w:rPr>
          <w:b/>
          <w:color w:val="0F172A"/>
          <w:sz w:val="20"/>
        </w:rPr>
        <w:t>Service Network &amp; Contract Backlog — scored 90/100</w:t>
      </w:r>
    </w:p>
    <w:p w:rsidR="009671EC" w:rsidRDefault="001F0C68">
      <w:pPr>
        <w:keepNext/>
        <w:pBdr>
          <w:left w:val="single" w:sz="24" w:space="6" w:color="52B69A"/>
        </w:pBdr>
        <w:ind w:left="170"/>
      </w:pPr>
      <w:r>
        <w:t>The rating rests on the company's reported</w:t>
      </w:r>
      <w:r>
        <w:t xml:space="preserve"> order backlog exceeding €1 billion in late 2026 and documented regional service network expansions. Based on primary research, the company has not disclosed the total number of its active global service centers, maintenance contract volumes, or specific c</w:t>
      </w:r>
      <w:r>
        <w:t>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order backlog surpassed the €1 billion mark as of August 2026.</w:t>
      </w:r>
    </w:p>
    <w:p w:rsidR="009671EC" w:rsidRDefault="001F0C68">
      <w:pPr>
        <w:pStyle w:val="ListBullet"/>
        <w:spacing w:after="60"/>
        <w:ind w:left="510"/>
      </w:pPr>
      <w:r>
        <w:t>The company reports that it expanded its global dealer and service network in Japan from June 2025 through a partnership with K</w:t>
      </w:r>
      <w:r>
        <w:t>atakura Industries.</w:t>
      </w:r>
    </w:p>
    <w:p w:rsidR="009671EC" w:rsidRDefault="001F0C68">
      <w:pPr>
        <w:pStyle w:val="Heading2"/>
        <w:pageBreakBefore/>
        <w:shd w:val="clear" w:color="auto" w:fill="002857"/>
        <w:spacing w:after="0"/>
      </w:pPr>
      <w:bookmarkStart w:id="12" w:name="_Toc242199462"/>
      <w:r>
        <w:lastRenderedPageBreak/>
        <w:t>Brijbasi Hi-Tech Udyog Ltd.</w:t>
      </w:r>
      <w:bookmarkEnd w:id="12"/>
    </w:p>
    <w:p w:rsidR="009671EC" w:rsidRDefault="001F0C68">
      <w:pPr>
        <w:shd w:val="clear" w:color="auto" w:fill="002857"/>
        <w:spacing w:after="200"/>
      </w:pPr>
      <w:r>
        <w:rPr>
          <w:color w:val="CBD5E1"/>
          <w:sz w:val="18"/>
        </w:rPr>
        <w:t xml:space="preserve">Brijbasi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91</w:t>
      </w:r>
      <w:r>
        <w:rPr>
          <w:color w:val="CBD5E1"/>
          <w:sz w:val="18"/>
        </w:rPr>
        <w:t xml:space="preserve">     Overall </w:t>
      </w:r>
      <w:r>
        <w:rPr>
          <w:b/>
          <w:color w:val="FFFFFF"/>
          <w:sz w:val="20"/>
        </w:rPr>
        <w:t>84</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75/100</w:t>
      </w:r>
    </w:p>
    <w:p w:rsidR="009671EC" w:rsidRDefault="001F0C68">
      <w:pPr>
        <w:keepNext/>
        <w:pBdr>
          <w:left w:val="single" w:sz="24" w:space="6" w:color="52B69A"/>
        </w:pBdr>
        <w:ind w:left="170"/>
      </w:pPr>
      <w:r>
        <w:t>We verified that Brijbasi Hi-Tech Udyog Ltd. exhibits a comprehensive,</w:t>
      </w:r>
      <w:r>
        <w:t xml:space="preserve"> broad fire vehicle lineup covering water/foam pumpers, crash tenders, rescue units, and collaborative aerial ladder platforms. Based on primary research, the company has not disclosed audited segment market share data or independent validation metrics for</w:t>
      </w:r>
      <w:r>
        <w:t xml:space="preserve"> its comparative model volumes within the global fire service criteria.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 specialized firefighting and rescue vehicle portfolio manufactured at its facilities, featuring water tenders, foam tenders, dry chemical powder</w:t>
      </w:r>
      <w:r>
        <w:t xml:space="preserve"> (DCP) tenders, emergency rescue vehicles, airfield crash fire tenders, HAZMAT vehicles, and customized compact multi-response appliances integrated with CAFS technology.</w:t>
      </w:r>
    </w:p>
    <w:p w:rsidR="009671EC" w:rsidRDefault="001F0C68">
      <w:pPr>
        <w:pStyle w:val="ListBullet"/>
        <w:spacing w:after="60"/>
        <w:ind w:left="510"/>
      </w:pPr>
      <w:r>
        <w:t>The company has partner technology integration, assembling and mounting Bronto Skylif</w:t>
      </w:r>
      <w:r>
        <w:t>t hydraulic aerial platforms ranging from 22 to 112 metres on Indian commercial chassis (such as Tata, Ashok Leyland, and Bharat Benz), alongside representing partner brands like Iveco Magirus for turntable ladders.</w:t>
      </w:r>
    </w:p>
    <w:p w:rsidR="009671EC" w:rsidRDefault="001F0C68">
      <w:pPr>
        <w:keepNext/>
        <w:pBdr>
          <w:left w:val="single" w:sz="24" w:space="6" w:color="52B69A"/>
        </w:pBdr>
        <w:spacing w:before="120" w:after="60"/>
        <w:ind w:left="170"/>
      </w:pPr>
      <w:r>
        <w:rPr>
          <w:b/>
          <w:color w:val="0F172A"/>
          <w:sz w:val="20"/>
        </w:rPr>
        <w:t>Fire Vehicle Performance &amp; Reliability —</w:t>
      </w:r>
      <w:r>
        <w:rPr>
          <w:b/>
          <w:color w:val="0F172A"/>
          <w:sz w:val="20"/>
        </w:rPr>
        <w:t xml:space="preserve"> scored 71/100</w:t>
      </w:r>
    </w:p>
    <w:p w:rsidR="009671EC" w:rsidRDefault="001F0C68">
      <w:pPr>
        <w:keepNext/>
        <w:pBdr>
          <w:left w:val="single" w:sz="24" w:space="6" w:color="52B69A"/>
        </w:pBdr>
        <w:ind w:left="170"/>
      </w:pPr>
      <w:r>
        <w:t>The rating rests on the company's disclosed technical configurations for pumping pressures and high-reach aerial platforms assembled in partnership with international OEMs. Based on primary research, the company has not disclosed third-party</w:t>
      </w:r>
      <w:r>
        <w:t xml:space="preserve"> fleet reliability data or comprehensive operational uptime statistics.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manufacturing multi-purpose foam tenders that deliver a normal pumping pressure of 3,000 to 6,000 LPM at 7 bar, as well as air crash fire tenders </w:t>
      </w:r>
      <w:r>
        <w:t>featuring high-pressure pumping capacities of 350 to 400 LPM at 35 bar.</w:t>
      </w:r>
    </w:p>
    <w:p w:rsidR="009671EC" w:rsidRDefault="001F0C68">
      <w:pPr>
        <w:pStyle w:val="ListBullet"/>
        <w:spacing w:after="60"/>
        <w:ind w:left="510"/>
      </w:pPr>
      <w:r>
        <w:t>The company reports supplying over 100 Bronto Skylift hydraulic platforms across India, offering structural aerial ladder reaches ranging from 27 to 112 metres.</w:t>
      </w:r>
    </w:p>
    <w:p w:rsidR="009671EC" w:rsidRDefault="001F0C68">
      <w:pPr>
        <w:keepNext/>
        <w:pBdr>
          <w:left w:val="single" w:sz="24" w:space="6" w:color="52B69A"/>
        </w:pBdr>
        <w:spacing w:before="120" w:after="60"/>
        <w:ind w:left="170"/>
      </w:pPr>
      <w:r>
        <w:rPr>
          <w:b/>
          <w:color w:val="0F172A"/>
          <w:sz w:val="20"/>
        </w:rPr>
        <w:t>Firefighting Technology</w:t>
      </w:r>
      <w:r>
        <w:rPr>
          <w:b/>
          <w:color w:val="0F172A"/>
          <w:sz w:val="20"/>
        </w:rPr>
        <w:t xml:space="preserve"> &amp; Innovation — scored 84/100</w:t>
      </w:r>
    </w:p>
    <w:p w:rsidR="009671EC" w:rsidRDefault="001F0C68">
      <w:pPr>
        <w:keepNext/>
        <w:pBdr>
          <w:left w:val="single" w:sz="24" w:space="6" w:color="52B69A"/>
        </w:pBdr>
        <w:ind w:left="170"/>
      </w:pPr>
      <w:r>
        <w:t xml:space="preserve">The rating rests on the company's verified deployment of an advanced robotic firefighting UGV with the Mumbai Fire Brigade, demonstrating active technology adoption in the field. Based on primary research, the company has not </w:t>
      </w:r>
      <w:r>
        <w:t>disclosed any registered patents, R&amp;D spending figures, or electric/hybrid drivetrain developments.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maintaining a strong emphasis on Research &amp; Development across its manufacturing operations.</w:t>
      </w:r>
    </w:p>
    <w:p w:rsidR="009671EC" w:rsidRDefault="001F0C68">
      <w:pPr>
        <w:pStyle w:val="ListBullet"/>
        <w:spacing w:after="60"/>
        <w:ind w:left="510"/>
      </w:pPr>
      <w:r>
        <w:t>An internet video in July</w:t>
      </w:r>
      <w:r>
        <w:t xml:space="preserve"> 2026 documented the Mumbai Fire Brigade utilizing an advanced Brijbasi-Angatec firefighting unmanned ground vehicle (UGV) featuring rugged all-terrain tracks and a high-capacity water monitor.</w:t>
      </w:r>
    </w:p>
    <w:p w:rsidR="009671EC" w:rsidRDefault="001F0C68">
      <w:pPr>
        <w:keepNext/>
        <w:pBdr>
          <w:left w:val="single" w:sz="24" w:space="6" w:color="52B69A"/>
        </w:pBdr>
        <w:spacing w:before="120" w:after="60"/>
        <w:ind w:left="170"/>
      </w:pPr>
      <w:r>
        <w:rPr>
          <w:b/>
          <w:color w:val="0F172A"/>
          <w:sz w:val="20"/>
        </w:rPr>
        <w:t>Chassis Integration &amp; Manufacturing Excellence — scored 71/100</w:t>
      </w:r>
    </w:p>
    <w:p w:rsidR="009671EC" w:rsidRDefault="001F0C68">
      <w:pPr>
        <w:keepNext/>
        <w:pBdr>
          <w:left w:val="single" w:sz="24" w:space="6" w:color="52B69A"/>
        </w:pBdr>
        <w:ind w:left="170"/>
      </w:pPr>
      <w:r>
        <w:t>The rating rests on the company's verified history of in-house body fabrication, chassis integration across major domestic and global commercial platforms, and ISO quality certification. Based on primary research, the company has not disclosed audited pla</w:t>
      </w:r>
      <w:r>
        <w:t>nt production efficiency metrics, cycle times, or automated assembly line yield rates.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operating an ISO 9001:2015-certified manufacturing and testing facility in Mathura alongside a 12,000-square-meter plant near </w:t>
      </w:r>
      <w:r>
        <w:t>Mumbai, with in-house capabilities for body fabrication, pump manufacturing, and integrating specialized firefighting superstructures onto commercial chassis from OEMs including Tata Motors, Ashok Leyland, MAN, and Volvo.</w:t>
      </w:r>
    </w:p>
    <w:p w:rsidR="009671EC" w:rsidRDefault="001F0C68">
      <w:pPr>
        <w:pStyle w:val="ListBullet"/>
        <w:spacing w:after="60"/>
        <w:ind w:left="510"/>
      </w:pPr>
      <w:r>
        <w:t>In its technical collaboration wit</w:t>
      </w:r>
      <w:r>
        <w:t>h Bronto Skylift, the company reports assembling knock-down aerial ladder platform kits up to 42 meters onto domestic and international chassis tested to EN 1777 standards with CE certification.</w:t>
      </w:r>
    </w:p>
    <w:p w:rsidR="009671EC" w:rsidRDefault="001F0C68">
      <w:pPr>
        <w:keepNext/>
        <w:pBdr>
          <w:left w:val="single" w:sz="24" w:space="6" w:color="52B69A"/>
        </w:pBdr>
        <w:spacing w:before="120" w:after="60"/>
        <w:ind w:left="170"/>
      </w:pPr>
      <w:r>
        <w:rPr>
          <w:b/>
          <w:color w:val="0F172A"/>
          <w:sz w:val="20"/>
        </w:rPr>
        <w:lastRenderedPageBreak/>
        <w:t>Fire Safety &amp; Regulatory Compliance — scored 89/100</w:t>
      </w:r>
    </w:p>
    <w:p w:rsidR="009671EC" w:rsidRDefault="001F0C68">
      <w:pPr>
        <w:keepNext/>
        <w:pBdr>
          <w:left w:val="single" w:sz="24" w:space="6" w:color="52B69A"/>
        </w:pBdr>
        <w:ind w:left="170"/>
      </w:pPr>
      <w:r>
        <w:t>The ratin</w:t>
      </w:r>
      <w:r>
        <w:t>g rests on the company's verified compliance with EN 1777, CE, and Indian Standard (IS) 950 specifications for its manufactured and assembled fire apparatuses. Based on primary research, the company has not disclosed specific third-party safety awards, for</w:t>
      </w:r>
      <w:r>
        <w:t>mal rollover protection certifications, ergonomic design safety parameters, or a comprehensive safety recall history.</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Brijbasi Hi-Tech Udyog Ltd. assembles aerial ladder platforms that follow EN 1777 and CE standards.</w:t>
      </w:r>
    </w:p>
    <w:p w:rsidR="009671EC" w:rsidRDefault="001F0C68">
      <w:pPr>
        <w:pStyle w:val="ListBullet"/>
        <w:spacing w:after="60"/>
        <w:ind w:left="510"/>
      </w:pPr>
      <w:r>
        <w:t>The company manufact</w:t>
      </w:r>
      <w:r>
        <w:t>ures water tenders conforming to Indian Standard IS 950 specifications.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91/100</w:t>
      </w:r>
    </w:p>
    <w:p w:rsidR="009671EC" w:rsidRDefault="001F0C68">
      <w:pPr>
        <w:keepNext/>
        <w:pBdr>
          <w:left w:val="single" w:sz="24" w:space="6" w:color="52B69A"/>
        </w:pBdr>
        <w:ind w:left="170"/>
      </w:pPr>
      <w:r>
        <w:t>The rating rests on the company's verified domestic presence across India and its self-reported execution of in</w:t>
      </w:r>
      <w:r>
        <w:t>ternational export shipments. Based on primary research, the company has not disclosed the specific names of countries served outside of India, international sales office locations, or its exact export volume distribution.</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w:t>
      </w:r>
      <w:r>
        <w:t>orts that its total volume of manufactured fire trucks exceeds 7,000 units, a total that includes exported units.</w:t>
      </w:r>
    </w:p>
    <w:p w:rsidR="009671EC" w:rsidRDefault="001F0C68">
      <w:pPr>
        <w:pStyle w:val="ListBullet"/>
        <w:spacing w:after="60"/>
        <w:ind w:left="510"/>
      </w:pPr>
      <w:r>
        <w:t xml:space="preserve">The company maintains local sales and service branch offices within India, specifically in New Delhi, Mumbai, Chennai, and Kolkata, alongside </w:t>
      </w:r>
      <w:r>
        <w:t>manufacturing operations in Mathura and near Mumbai.</w:t>
      </w:r>
    </w:p>
    <w:p w:rsidR="009671EC" w:rsidRDefault="001F0C68">
      <w:pPr>
        <w:keepNext/>
        <w:pBdr>
          <w:left w:val="single" w:sz="24" w:space="6" w:color="52B69A"/>
        </w:pBdr>
        <w:spacing w:before="120" w:after="60"/>
        <w:ind w:left="170"/>
      </w:pPr>
      <w:r>
        <w:rPr>
          <w:b/>
          <w:color w:val="0F172A"/>
          <w:sz w:val="20"/>
        </w:rPr>
        <w:t>Municipal &amp; Industrial Customer Base — scored 88/100</w:t>
      </w:r>
    </w:p>
    <w:p w:rsidR="009671EC" w:rsidRDefault="001F0C68">
      <w:pPr>
        <w:keepNext/>
        <w:pBdr>
          <w:left w:val="single" w:sz="24" w:space="6" w:color="52B69A"/>
        </w:pBdr>
        <w:ind w:left="170"/>
      </w:pPr>
      <w:r>
        <w:t>The assessment rests on verified historic and ongoing contracts from civil aviation, defense, and public transport authorities that establish the firm</w:t>
      </w:r>
      <w:r>
        <w:t>'s presence across municipal, airport, and public industrial segments. Based on primary research, the company has not disclosed comprehensive current volume metrics, recent commercial repeat-order percentages, or formal client testimonials.</w:t>
      </w:r>
    </w:p>
    <w:p w:rsidR="009671EC" w:rsidRDefault="001F0C68">
      <w:pPr>
        <w:keepNext/>
        <w:spacing w:after="40"/>
        <w:ind w:left="170"/>
      </w:pPr>
      <w:r>
        <w:rPr>
          <w:b/>
          <w:caps/>
          <w:color w:val="64748B"/>
          <w:sz w:val="15"/>
        </w:rPr>
        <w:t>Supporting poin</w:t>
      </w:r>
      <w:r>
        <w:rPr>
          <w:b/>
          <w:caps/>
          <w:color w:val="64748B"/>
          <w:sz w:val="15"/>
        </w:rPr>
        <w:t>ts</w:t>
      </w:r>
    </w:p>
    <w:p w:rsidR="009671EC" w:rsidRDefault="001F0C68">
      <w:pPr>
        <w:pStyle w:val="ListBullet"/>
        <w:spacing w:after="60"/>
        <w:ind w:left="510"/>
      </w:pPr>
      <w:r>
        <w:t>The company reports supplying over 6,000 specialized fire vehicle units across India over a 40-year period, with historical major contracts including 60 Crash Fire Trucks for the Airports Authority of India in 1975 and a cumulative supply of more than 1</w:t>
      </w:r>
      <w:r>
        <w:t>50 Fire Crash Tenders to both the Indian Air Force and the Airport Authority.</w:t>
      </w:r>
    </w:p>
    <w:p w:rsidR="009671EC" w:rsidRDefault="001F0C68">
      <w:pPr>
        <w:pStyle w:val="ListBullet"/>
        <w:spacing w:after="60"/>
        <w:ind w:left="510"/>
      </w:pPr>
      <w:r>
        <w:t>Publicly available procurement records from the Cochin Port Authority confirm an institutional customer contract valued at 1.13 Crore Rupees for a fire tender supplied by the com</w:t>
      </w:r>
      <w:r>
        <w:t>pany.</w:t>
      </w:r>
    </w:p>
    <w:p w:rsidR="009671EC" w:rsidRDefault="001F0C68">
      <w:pPr>
        <w:keepNext/>
        <w:pBdr>
          <w:left w:val="single" w:sz="24" w:space="6" w:color="52B69A"/>
        </w:pBdr>
        <w:spacing w:before="120" w:after="60"/>
        <w:ind w:left="170"/>
      </w:pPr>
      <w:r>
        <w:rPr>
          <w:b/>
          <w:color w:val="0F172A"/>
          <w:sz w:val="20"/>
        </w:rPr>
        <w:t>Revenue &amp; Financial Strength — scored 90/100</w:t>
      </w:r>
    </w:p>
    <w:p w:rsidR="009671EC" w:rsidRDefault="001F0C68">
      <w:pPr>
        <w:keepNext/>
        <w:pBdr>
          <w:left w:val="single" w:sz="24" w:space="6" w:color="52B69A"/>
        </w:pBdr>
        <w:ind w:left="170"/>
      </w:pPr>
      <w:r>
        <w:t xml:space="preserve">The evaluation is based on independent financial credit ratings and audited statements verifying that the company maintains an active, specialized operational footprint in manufacturing firefighting </w:t>
      </w:r>
      <w:r>
        <w:t>vehicles, albeit at a small financial scale. Based on primary research, the company has not disclosed audited annual revenues or profitability figures for fiscal years after 2023.</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Brijbasi Hi-Tech Udyog Limited reported a total operating </w:t>
      </w:r>
      <w:r>
        <w:t>income of ₹25.15 crore and a net profit of ₹0.24 crore for the financial year ending March 31, 2023, as verified by independent credit rating agency CARE Ratings.</w:t>
      </w:r>
    </w:p>
    <w:p w:rsidR="009671EC" w:rsidRDefault="001F0C68">
      <w:pPr>
        <w:pStyle w:val="ListBullet"/>
        <w:spacing w:after="60"/>
        <w:ind w:left="510"/>
      </w:pPr>
      <w:r>
        <w:t xml:space="preserve">CARE Ratings assigned bank facility ratings of CARE B+; Stable and CARE A4 to the company in </w:t>
      </w:r>
      <w:r>
        <w:t>March 2024, which were subsequently withdrawn in March 2026 after the company surrendered its outstanding bank facilities.</w:t>
      </w:r>
    </w:p>
    <w:p w:rsidR="009671EC" w:rsidRDefault="001F0C68">
      <w:pPr>
        <w:keepNext/>
        <w:pBdr>
          <w:left w:val="single" w:sz="24" w:space="6" w:color="52B69A"/>
        </w:pBdr>
        <w:spacing w:before="120" w:after="60"/>
        <w:ind w:left="170"/>
      </w:pPr>
      <w:r>
        <w:rPr>
          <w:b/>
          <w:color w:val="0F172A"/>
          <w:sz w:val="20"/>
        </w:rPr>
        <w:t>Production Capacity &amp; Delivery Footprint — scored 94/100</w:t>
      </w:r>
    </w:p>
    <w:p w:rsidR="009671EC" w:rsidRDefault="001F0C68">
      <w:pPr>
        <w:keepNext/>
        <w:pBdr>
          <w:left w:val="single" w:sz="24" w:space="6" w:color="52B69A"/>
        </w:pBdr>
        <w:ind w:left="170"/>
      </w:pPr>
      <w:r>
        <w:t>We verified that the company maintains an active manufacturing footprint acr</w:t>
      </w:r>
      <w:r>
        <w:t>oss two plants in India and carries out order-based production via tenders. Based on primary research, the company has not disclosed its precise annual production volume or order fulfillment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an integrated m</w:t>
      </w:r>
      <w:r>
        <w:t>anufacturing setup spread across 1,00,000 square meters, with its primary production and testing facility located in Mathura and an additional expansion factory near Mumbai.</w:t>
      </w:r>
    </w:p>
    <w:p w:rsidR="009671EC" w:rsidRDefault="001F0C68">
      <w:pPr>
        <w:pStyle w:val="ListBullet"/>
        <w:spacing w:after="60"/>
        <w:ind w:left="510"/>
      </w:pPr>
      <w:r>
        <w:t>The company reports it has supplied more than 6,000 fire trucks all over India thr</w:t>
      </w:r>
      <w:r>
        <w:t>oughout its 40-year history.</w:t>
      </w:r>
    </w:p>
    <w:p w:rsidR="009671EC" w:rsidRDefault="001F0C68">
      <w:pPr>
        <w:keepNext/>
        <w:pBdr>
          <w:left w:val="single" w:sz="24" w:space="6" w:color="52B69A"/>
        </w:pBdr>
        <w:spacing w:before="120" w:after="60"/>
        <w:ind w:left="170"/>
      </w:pPr>
      <w:r>
        <w:rPr>
          <w:b/>
          <w:color w:val="0F172A"/>
          <w:sz w:val="20"/>
        </w:rPr>
        <w:lastRenderedPageBreak/>
        <w:t>Service Network &amp; Contract Backlog — scored 90/100</w:t>
      </w:r>
    </w:p>
    <w:p w:rsidR="009671EC" w:rsidRDefault="001F0C68">
      <w:pPr>
        <w:keepNext/>
        <w:pBdr>
          <w:left w:val="single" w:sz="24" w:space="6" w:color="52B69A"/>
        </w:pBdr>
        <w:ind w:left="170"/>
      </w:pPr>
      <w:r>
        <w:t xml:space="preserve">We verified that the company maintains an active field footprint and serves as the dedicated domestic service partner for a major global aerial platform manufacturer. Based on </w:t>
      </w:r>
      <w:r>
        <w:t>primary research, the company has not disclosed the total financial value of its order backlog or standard operational contract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Bronto Skylift verified that Brijbasi Hi-Tech Udyog Ltd. operates as its local distributor and serv</w:t>
      </w:r>
      <w:r>
        <w:t>ice partner in India, providing complete after-sales service, annual maintenance, and repairs for around 100 Bronto aerial platform units.</w:t>
      </w:r>
    </w:p>
    <w:p w:rsidR="009671EC" w:rsidRDefault="001F0C68">
      <w:pPr>
        <w:pStyle w:val="ListBullet"/>
        <w:spacing w:after="60"/>
        <w:ind w:left="510"/>
      </w:pPr>
      <w:r>
        <w:t>The company reports having branch offices in Mumbai, Chennai, and Kolkata to support its operations, alongside an aft</w:t>
      </w:r>
      <w:r>
        <w:t>er-sales support network spread across India.</w:t>
      </w:r>
    </w:p>
    <w:p w:rsidR="009671EC" w:rsidRDefault="001F0C68">
      <w:pPr>
        <w:pStyle w:val="Heading2"/>
        <w:pageBreakBefore/>
        <w:shd w:val="clear" w:color="auto" w:fill="002857"/>
        <w:spacing w:after="0"/>
      </w:pPr>
      <w:bookmarkStart w:id="13" w:name="_Toc242199463"/>
      <w:r>
        <w:lastRenderedPageBreak/>
        <w:t>Mitren Caminh</w:t>
      </w:r>
      <w:r>
        <w:t>õ</w:t>
      </w:r>
      <w:r>
        <w:t>es de Bombeiros (subsidiary of Iturri S.A.)</w:t>
      </w:r>
      <w:bookmarkEnd w:id="13"/>
    </w:p>
    <w:p w:rsidR="009671EC" w:rsidRDefault="001F0C68">
      <w:pPr>
        <w:shd w:val="clear" w:color="auto" w:fill="002857"/>
        <w:spacing w:after="200"/>
      </w:pPr>
      <w:r>
        <w:rPr>
          <w:color w:val="CBD5E1"/>
          <w:sz w:val="18"/>
        </w:rPr>
        <w:t xml:space="preserve">Mitren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88</w:t>
      </w:r>
      <w:r>
        <w:rPr>
          <w:color w:val="CBD5E1"/>
          <w:sz w:val="18"/>
        </w:rPr>
        <w:t xml:space="preserve">     Overall </w:t>
      </w:r>
      <w:r>
        <w:rPr>
          <w:b/>
          <w:color w:val="FFFFFF"/>
          <w:sz w:val="20"/>
        </w:rPr>
        <w:t>82</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72/100</w:t>
      </w:r>
    </w:p>
    <w:p w:rsidR="009671EC" w:rsidRDefault="001F0C68">
      <w:pPr>
        <w:keepNext/>
        <w:pBdr>
          <w:left w:val="single" w:sz="24" w:space="6" w:color="52B69A"/>
        </w:pBdr>
        <w:ind w:left="170"/>
      </w:pPr>
      <w:r>
        <w:t>The rating rests</w:t>
      </w:r>
      <w:r>
        <w:t xml:space="preserve"> on the company's verified and diverse product portfolio that spans multi-purpose pumpers, heavy tankers, wildland apparatus, and rescue units. Based on primary research, the company has not disclosed the production or commercial availability of proprietar</w:t>
      </w:r>
      <w:r>
        <w:t>y heavy aerial ladder or elevating platform vehicles.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a comprehensive catalog of distinct emergency vehicle models for urban, industrial, wildland, and airport applications, including the Auto Bomba Tanque (ABT), Auto </w:t>
      </w:r>
      <w:r>
        <w:t>Tanque (AT), Auto Florestal (AF), Auto Hidro Químico (AHQ), and Auto Salvamento (AS).</w:t>
      </w:r>
    </w:p>
    <w:p w:rsidR="009671EC" w:rsidRDefault="001F0C68">
      <w:pPr>
        <w:pStyle w:val="ListBullet"/>
        <w:spacing w:after="60"/>
        <w:ind w:left="510"/>
      </w:pPr>
      <w:r>
        <w:t>The company reports engineering customization options for its fire apparatus portfolio, including multi-passenger double cabins, varying water and foam tank capacities ma</w:t>
      </w:r>
      <w:r>
        <w:t>de of stainless steel or copolymer, and custom tool storage configurations.</w:t>
      </w:r>
    </w:p>
    <w:p w:rsidR="009671EC" w:rsidRDefault="001F0C68">
      <w:pPr>
        <w:keepNext/>
        <w:pBdr>
          <w:left w:val="single" w:sz="24" w:space="6" w:color="52B69A"/>
        </w:pBdr>
        <w:spacing w:before="120" w:after="60"/>
        <w:ind w:left="170"/>
      </w:pPr>
      <w:r>
        <w:rPr>
          <w:b/>
          <w:color w:val="0F172A"/>
          <w:sz w:val="20"/>
        </w:rPr>
        <w:t>Fire Vehicle Performance &amp; Reliability — scored 65/100</w:t>
      </w:r>
    </w:p>
    <w:p w:rsidR="009671EC" w:rsidRDefault="001F0C68">
      <w:pPr>
        <w:keepNext/>
        <w:pBdr>
          <w:left w:val="single" w:sz="24" w:space="6" w:color="52B69A"/>
        </w:pBdr>
        <w:ind w:left="170"/>
      </w:pPr>
      <w:r>
        <w:t>The assessment rests on the company's published technical specifications for its specialty water tank fire truck models. Base</w:t>
      </w:r>
      <w:r>
        <w:t>d on primary research, the company has not disclosed comprehensive, third-party verified fleet operational uptime metrics, multi-environmental durability results, or aerial reach specifications across its product lines.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w:t>
      </w:r>
      <w:r>
        <w:t>s that its Auto Tanque (AT) vehicle has a 14,000-litre water storage tank capacity and is equipped with a monitor cannon featuring a discharge flow rate of 1,000 GPM.</w:t>
      </w:r>
    </w:p>
    <w:p w:rsidR="009671EC" w:rsidRDefault="001F0C68">
      <w:pPr>
        <w:keepNext/>
        <w:pBdr>
          <w:left w:val="single" w:sz="24" w:space="6" w:color="52B69A"/>
        </w:pBdr>
        <w:spacing w:before="120" w:after="60"/>
        <w:ind w:left="170"/>
      </w:pPr>
      <w:r>
        <w:rPr>
          <w:b/>
          <w:color w:val="0F172A"/>
          <w:sz w:val="20"/>
        </w:rPr>
        <w:t>Firefighting Technology &amp; Innovation — scored 84/100</w:t>
      </w:r>
    </w:p>
    <w:p w:rsidR="009671EC" w:rsidRDefault="001F0C68">
      <w:pPr>
        <w:keepNext/>
        <w:pBdr>
          <w:left w:val="single" w:sz="24" w:space="6" w:color="52B69A"/>
        </w:pBdr>
        <w:ind w:left="170"/>
      </w:pPr>
      <w:r>
        <w:t>The rating rests on the company's es</w:t>
      </w:r>
      <w:r>
        <w:t>tablished integration of automated smart control components such as FoamPrecision and its past project history constructing a localized niche electric response vehicle. Based on primary research, the company has not disclosed ongoing R&amp;D expenditures, acti</w:t>
      </w:r>
      <w:r>
        <w:t>ve patents, or commercial-scale electric/hybrid vehicle platforms.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the development and adaptation of Brazil's first electric firefighting vehicle in August 2021, custom-built for a BMW Group facility in partnership wit</w:t>
      </w:r>
      <w:r>
        <w:t>h the electric cargo manufacturer Hitech.</w:t>
      </w:r>
    </w:p>
    <w:p w:rsidR="009671EC" w:rsidRDefault="001F0C68">
      <w:pPr>
        <w:pStyle w:val="ListBullet"/>
        <w:spacing w:after="60"/>
        <w:ind w:left="510"/>
      </w:pPr>
      <w:r>
        <w:t>The company reports utilizing its proprietary "FoamPrecision" automated foam proportioning system, which automatically manages and controls engine rotation and pump pressure while providing real-time digital monito</w:t>
      </w:r>
      <w:r>
        <w:t>ring data of dosage, pressure, and water flow to the operator.</w:t>
      </w:r>
    </w:p>
    <w:p w:rsidR="009671EC" w:rsidRDefault="001F0C68">
      <w:pPr>
        <w:keepNext/>
        <w:pBdr>
          <w:left w:val="single" w:sz="24" w:space="6" w:color="52B69A"/>
        </w:pBdr>
        <w:spacing w:before="120" w:after="60"/>
        <w:ind w:left="170"/>
      </w:pPr>
      <w:r>
        <w:rPr>
          <w:b/>
          <w:color w:val="0F172A"/>
          <w:sz w:val="20"/>
        </w:rPr>
        <w:t>Chassis Integration &amp; Manufacturing Excellence — scored 71/100</w:t>
      </w:r>
    </w:p>
    <w:p w:rsidR="009671EC" w:rsidRDefault="001F0C68">
      <w:pPr>
        <w:keepNext/>
        <w:pBdr>
          <w:left w:val="single" w:sz="24" w:space="6" w:color="52B69A"/>
        </w:pBdr>
        <w:ind w:left="170"/>
      </w:pPr>
      <w:r>
        <w:t>The rating rests on Mitren Caminhões de Bombeiros' verified integration track record across major commercial chassis, in-house bod</w:t>
      </w:r>
      <w:r>
        <w:t>ywork manufacturing, and certified ISO 9001 quality management system. Based on primary research, the company has not disclosed audited manufacturing throughput, defect rates, or standardized production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w:t>
      </w:r>
      <w:r>
        <w:t>orts maintaining an ISO 9001:2015 quality management certification and operating an in-house Sistema da Qualidade Mitren (SQM) for vehicle and equipment manufacturing.</w:t>
      </w:r>
    </w:p>
    <w:p w:rsidR="009671EC" w:rsidRDefault="001F0C68">
      <w:pPr>
        <w:pStyle w:val="ListBullet"/>
        <w:spacing w:after="60"/>
        <w:ind w:left="510"/>
      </w:pPr>
      <w:r>
        <w:t>The company reports developing proprietary vehicle components alongside integrating comm</w:t>
      </w:r>
      <w:r>
        <w:t>ercial truck chassis from manufacturers such as Volvo, Scania, and Volkswagen with specialized bodies, firefighting pumps, and systems.</w:t>
      </w:r>
    </w:p>
    <w:p w:rsidR="009671EC" w:rsidRDefault="001F0C68">
      <w:pPr>
        <w:keepNext/>
        <w:pBdr>
          <w:left w:val="single" w:sz="24" w:space="6" w:color="52B69A"/>
        </w:pBdr>
        <w:spacing w:before="120" w:after="60"/>
        <w:ind w:left="170"/>
      </w:pPr>
      <w:r>
        <w:rPr>
          <w:b/>
          <w:color w:val="0F172A"/>
          <w:sz w:val="20"/>
        </w:rPr>
        <w:t>Fire Safety &amp; Regulatory Compliance — scored 83/100</w:t>
      </w:r>
    </w:p>
    <w:p w:rsidR="009671EC" w:rsidRDefault="001F0C68">
      <w:pPr>
        <w:keepNext/>
        <w:pBdr>
          <w:left w:val="single" w:sz="24" w:space="6" w:color="52B69A"/>
        </w:pBdr>
        <w:ind w:left="170"/>
      </w:pPr>
      <w:r>
        <w:t>We verified that the company outlines a partial alignment with inter</w:t>
      </w:r>
      <w:r>
        <w:t>national standards by declaring that its water pump systems can be built to comply with NFPA 1901 or European specifications. Based on primary research, the company has not disclosed specific third-party safety certifications, safety awards, ergonomic eval</w:t>
      </w:r>
      <w:r>
        <w:t>uations, rollover protection test completions, or official recall histories.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firefighting water tanker vehicles feature water pump performances built in compliance with NBR 14.096, NFPA 1901, or European stand</w:t>
      </w:r>
      <w:r>
        <w:t>ards.</w:t>
      </w:r>
    </w:p>
    <w:p w:rsidR="009671EC" w:rsidRDefault="001F0C68">
      <w:pPr>
        <w:keepNext/>
        <w:pBdr>
          <w:bottom w:val="single" w:sz="6" w:space="3" w:color="E2E8F0"/>
        </w:pBdr>
        <w:spacing w:before="120" w:after="120"/>
      </w:pPr>
      <w:r>
        <w:rPr>
          <w:b/>
          <w:caps/>
          <w:color w:val="1A759F"/>
        </w:rPr>
        <w:lastRenderedPageBreak/>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88/100</w:t>
      </w:r>
    </w:p>
    <w:p w:rsidR="009671EC" w:rsidRDefault="001F0C68">
      <w:pPr>
        <w:keepNext/>
        <w:pBdr>
          <w:left w:val="single" w:sz="24" w:space="6" w:color="52B69A"/>
        </w:pBdr>
        <w:ind w:left="170"/>
      </w:pPr>
      <w:r>
        <w:t xml:space="preserve">We verified that the company's international presence rests entirely on its self-reported export activity into regional markets across Africa, South America, and Central </w:t>
      </w:r>
      <w:r>
        <w:t>America. Based on primary research, the company has not disclosed its precise export volumes, a distinct count of countries served, or any dedicated international sales offices outside of Brazil.</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custom-develo</w:t>
      </w:r>
      <w:r>
        <w:t>ped fire trucks have been delivered internationally to countries across Africa, South America, and Central America.</w:t>
      </w:r>
    </w:p>
    <w:p w:rsidR="009671EC" w:rsidRDefault="001F0C68">
      <w:pPr>
        <w:pStyle w:val="ListBullet"/>
        <w:spacing w:after="60"/>
        <w:ind w:left="510"/>
      </w:pPr>
      <w:r>
        <w:t xml:space="preserve">The company reports that it handles vehicle fabrication for companies, airports, and municipal corporations throughout Brazil alongside its </w:t>
      </w:r>
      <w:r>
        <w:t>international export operations.</w:t>
      </w:r>
    </w:p>
    <w:p w:rsidR="009671EC" w:rsidRDefault="001F0C68">
      <w:pPr>
        <w:keepNext/>
        <w:pBdr>
          <w:left w:val="single" w:sz="24" w:space="6" w:color="52B69A"/>
        </w:pBdr>
        <w:spacing w:before="120" w:after="60"/>
        <w:ind w:left="170"/>
      </w:pPr>
      <w:r>
        <w:rPr>
          <w:b/>
          <w:color w:val="0F172A"/>
          <w:sz w:val="20"/>
        </w:rPr>
        <w:t>Municipal &amp; Industrial Customer Base — scored 95/100</w:t>
      </w:r>
    </w:p>
    <w:p w:rsidR="009671EC" w:rsidRDefault="001F0C68">
      <w:pPr>
        <w:keepNext/>
        <w:pBdr>
          <w:left w:val="single" w:sz="24" w:space="6" w:color="52B69A"/>
        </w:pBdr>
        <w:ind w:left="170"/>
      </w:pPr>
      <w:r>
        <w:t xml:space="preserve">We verified that the company holds major public sector contracts and price registration agreements with Brazilian municipal and state fire departments like CBMDF and the </w:t>
      </w:r>
      <w:r>
        <w:t>São Paulo Fire Department, indicating a proven public sector client base. Based on primary research, the company has not disclosed the precise volume or specific client list for its industrial and airport segments.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was awarded</w:t>
      </w:r>
      <w:r>
        <w:t xml:space="preserve"> public contract n°63/2024 by the Corpo de Bombeiros Militar do Distrito Federal (CBMDF) for the acquisition of 5 firefighting vehicles.</w:t>
      </w:r>
    </w:p>
    <w:p w:rsidR="009671EC" w:rsidRDefault="001F0C68">
      <w:pPr>
        <w:pStyle w:val="ListBullet"/>
        <w:spacing w:after="60"/>
        <w:ind w:left="510"/>
      </w:pPr>
      <w:r>
        <w:t>The company is contracted via price registration agreement (Ata de Registro de Preço nº 0011/2025) to supply 50 units o</w:t>
      </w:r>
      <w:r>
        <w:t>f the Auto Bomba Salvamento firefighting vehicle body built on Volkswagen Constellation chassis for the Corpo de Bombeiros de São Paulo, at a registered value of R$ 2,410,000.00.</w:t>
      </w:r>
    </w:p>
    <w:p w:rsidR="009671EC" w:rsidRDefault="001F0C68">
      <w:pPr>
        <w:keepNext/>
        <w:pBdr>
          <w:left w:val="single" w:sz="24" w:space="6" w:color="52B69A"/>
        </w:pBdr>
        <w:spacing w:before="120" w:after="60"/>
        <w:ind w:left="170"/>
      </w:pPr>
      <w:r>
        <w:rPr>
          <w:b/>
          <w:color w:val="0F172A"/>
          <w:sz w:val="20"/>
        </w:rPr>
        <w:t>Revenue &amp; Financial Strength — scored 70/100</w:t>
      </w:r>
    </w:p>
    <w:p w:rsidR="009671EC" w:rsidRDefault="001F0C68">
      <w:pPr>
        <w:keepNext/>
        <w:pBdr>
          <w:left w:val="single" w:sz="24" w:space="6" w:color="52B69A"/>
        </w:pBdr>
        <w:ind w:left="170"/>
      </w:pPr>
      <w:r>
        <w:t>A. Based on primary research, th</w:t>
      </w:r>
      <w:r>
        <w:t>e company has not disclosed its annual revenue, profitability, or financial growth rates.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Production Capacity &amp; Delivery Footprint — scored 97/100</w:t>
      </w:r>
    </w:p>
    <w:p w:rsidR="009671EC" w:rsidRDefault="001F0C68">
      <w:pPr>
        <w:keepNext/>
        <w:pBdr>
          <w:left w:val="single" w:sz="24" w:space="6" w:color="52B69A"/>
        </w:pBdr>
        <w:ind w:left="170"/>
      </w:pPr>
      <w:r>
        <w:t>We verified Mitren's localized production capability through its factory site</w:t>
      </w:r>
      <w:r>
        <w:t xml:space="preserve"> footprint in Santa Cruz do Sul and its self-declared annual capacity metrics. Based on primary research, the company has not disclosed audited delivery lead times or standardized order fulfillment turnaround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w:t>
      </w:r>
      <w:r>
        <w:t>an installed manufacturing capacity to fabricate and assemble up to 200 fire vehicles per year.</w:t>
      </w:r>
    </w:p>
    <w:p w:rsidR="009671EC" w:rsidRDefault="001F0C68">
      <w:pPr>
        <w:pStyle w:val="ListBullet"/>
        <w:spacing w:after="60"/>
        <w:ind w:left="510"/>
      </w:pPr>
      <w:r>
        <w:t>The company's primary production plant is located at its corporate headquarters in Santa Cruz do Sul (Rio Grande do Sul, Brazil), from which it supplies vehicle</w:t>
      </w:r>
      <w:r>
        <w:t>s nationwide and exports internationally.</w:t>
      </w:r>
    </w:p>
    <w:p w:rsidR="009671EC" w:rsidRDefault="001F0C68">
      <w:pPr>
        <w:keepNext/>
        <w:pBdr>
          <w:left w:val="single" w:sz="24" w:space="6" w:color="52B69A"/>
        </w:pBdr>
        <w:spacing w:before="120" w:after="60"/>
        <w:ind w:left="170"/>
      </w:pPr>
      <w:r>
        <w:rPr>
          <w:b/>
          <w:color w:val="0F172A"/>
          <w:sz w:val="20"/>
        </w:rPr>
        <w:t>Service Network &amp; Contract Backlog — scored 89/100</w:t>
      </w:r>
    </w:p>
    <w:p w:rsidR="009671EC" w:rsidRDefault="001F0C68">
      <w:pPr>
        <w:keepNext/>
        <w:pBdr>
          <w:left w:val="single" w:sz="24" w:space="6" w:color="52B69A"/>
        </w:pBdr>
        <w:ind w:left="170"/>
      </w:pPr>
      <w:r>
        <w:t xml:space="preserve">We verified that the company highlights its comprehensive after-sales maintenance, parts provisioning, and refurbishment services. Based on primary research, the </w:t>
      </w:r>
      <w:r>
        <w:t>company has not disclosed the precise number of dedicated service centers, the monetary value of its contract backlog, or specific service contract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having a dedicated Department of After-Sales and Services (</w:t>
      </w:r>
      <w:r>
        <w:t>Pós-Venda e Serviços) that offers complete vehicle maintenance, custom refurbishments, modernization, and technical training.</w:t>
      </w:r>
    </w:p>
    <w:p w:rsidR="009671EC" w:rsidRDefault="001F0C68">
      <w:pPr>
        <w:pStyle w:val="ListBullet"/>
        <w:spacing w:after="60"/>
        <w:ind w:left="510"/>
      </w:pPr>
      <w:r>
        <w:t xml:space="preserve">The company maintains an ISO 9001:2015 certification covering its operations, though its formal after-sales network footprint and </w:t>
      </w:r>
      <w:r>
        <w:t>aggregate order backlog remain unquantified in public statements.</w:t>
      </w:r>
    </w:p>
    <w:p w:rsidR="009671EC" w:rsidRDefault="001F0C68">
      <w:pPr>
        <w:pStyle w:val="Heading2"/>
        <w:pageBreakBefore/>
        <w:shd w:val="clear" w:color="auto" w:fill="002857"/>
        <w:spacing w:after="0"/>
      </w:pPr>
      <w:bookmarkStart w:id="14" w:name="_Toc242199464"/>
      <w:r>
        <w:lastRenderedPageBreak/>
        <w:t>SEM Fire and Rescue Pty Ltd (subsidiary of Varley Group)</w:t>
      </w:r>
      <w:bookmarkEnd w:id="14"/>
    </w:p>
    <w:p w:rsidR="009671EC" w:rsidRDefault="001F0C68">
      <w:pPr>
        <w:shd w:val="clear" w:color="auto" w:fill="002857"/>
        <w:spacing w:after="200"/>
      </w:pPr>
      <w:r>
        <w:rPr>
          <w:color w:val="CBD5E1"/>
          <w:sz w:val="18"/>
        </w:rPr>
        <w:t xml:space="preserve">SEM Fire and Rescue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92</w:t>
      </w:r>
      <w:r>
        <w:rPr>
          <w:color w:val="CBD5E1"/>
          <w:sz w:val="18"/>
        </w:rPr>
        <w:t xml:space="preserve">     Overall </w:t>
      </w:r>
      <w:r>
        <w:rPr>
          <w:b/>
          <w:color w:val="FFFFFF"/>
          <w:sz w:val="20"/>
        </w:rPr>
        <w:t>82</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 xml:space="preserve">Fire Apparatus Product Portfolio Breadth </w:t>
      </w:r>
      <w:r>
        <w:rPr>
          <w:b/>
          <w:color w:val="0F172A"/>
          <w:sz w:val="20"/>
        </w:rPr>
        <w:t>— scored 72/100</w:t>
      </w:r>
    </w:p>
    <w:p w:rsidR="009671EC" w:rsidRDefault="001F0C68">
      <w:pPr>
        <w:keepNext/>
        <w:pBdr>
          <w:left w:val="single" w:sz="24" w:space="6" w:color="52B69A"/>
        </w:pBdr>
        <w:ind w:left="170"/>
      </w:pPr>
      <w:r>
        <w:t>The evaluation rests on the company's confirmed active manufacturing contracts for emergency vehicle fleets and its advertised core vehicle capabilities across pumpers, tankers, and rescue vehicles. Based on primary research, the company ha</w:t>
      </w:r>
      <w:r>
        <w:t>s not disclosed its exact number of standardized proprietary models or detailed customization configuration matrices.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capabilities across fire appliances, rescue vehicles, pumpers and tankers, multi-purpose vehicles, r</w:t>
      </w:r>
      <w:r>
        <w:t>esource and support vehicles, and custom fleet solutions.</w:t>
      </w:r>
    </w:p>
    <w:p w:rsidR="009671EC" w:rsidRDefault="001F0C68">
      <w:pPr>
        <w:pStyle w:val="ListBullet"/>
        <w:spacing w:after="60"/>
        <w:ind w:left="510"/>
      </w:pPr>
      <w:r>
        <w:t>In June 2024, the Victorian Government announced that the company was selected to build 25 new Country Fire Authority (CFA) pumpers at its Wendouree assembly facility.</w:t>
      </w:r>
    </w:p>
    <w:p w:rsidR="009671EC" w:rsidRDefault="001F0C68">
      <w:pPr>
        <w:keepNext/>
        <w:pBdr>
          <w:left w:val="single" w:sz="24" w:space="6" w:color="52B69A"/>
        </w:pBdr>
        <w:spacing w:before="120" w:after="60"/>
        <w:ind w:left="170"/>
      </w:pPr>
      <w:r>
        <w:rPr>
          <w:b/>
          <w:color w:val="0F172A"/>
          <w:sz w:val="20"/>
        </w:rPr>
        <w:t xml:space="preserve">Fire Vehicle Performance &amp; </w:t>
      </w:r>
      <w:r>
        <w:rPr>
          <w:b/>
          <w:color w:val="0F172A"/>
          <w:sz w:val="20"/>
        </w:rPr>
        <w:t>Reliability — scored 75/100</w:t>
      </w:r>
    </w:p>
    <w:p w:rsidR="009671EC" w:rsidRDefault="001F0C68">
      <w:pPr>
        <w:keepNext/>
        <w:pBdr>
          <w:left w:val="single" w:sz="24" w:space="6" w:color="52B69A"/>
        </w:pBdr>
        <w:ind w:left="170"/>
      </w:pPr>
      <w:r>
        <w:t>The assessment rests on the company's confirmed capability to build high-capacity urban and ultra-large pumper fire appliances meeting precise water delivery requirements up to 8,000 litres per minute for major Australian fire b</w:t>
      </w:r>
      <w:r>
        <w:t>rigades. Based on primary research, the company has not disclosed standardized third-party durability ratings or fleetwide operational uptime statistics.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manufactures pumpers for the Country Fire Authority (CFA) with a certifi</w:t>
      </w:r>
      <w:r>
        <w:t>ed water capacity of 4,000 litres per minute, built on Scania cab chassis.</w:t>
      </w:r>
    </w:p>
    <w:p w:rsidR="009671EC" w:rsidRDefault="001F0C68">
      <w:pPr>
        <w:pStyle w:val="ListBullet"/>
        <w:spacing w:after="60"/>
        <w:ind w:left="510"/>
      </w:pPr>
      <w:r>
        <w:t xml:space="preserve">The company delivered a custom Ultra Large Pumper appliance for Melbourne's Metropolitan Fire Brigade (MFB) incorporating a rear-mounted Darley pump with an 8,000 litres per minute </w:t>
      </w:r>
      <w:r>
        <w:t>capacity and direct-injection foam systems.</w:t>
      </w:r>
    </w:p>
    <w:p w:rsidR="009671EC" w:rsidRDefault="001F0C68">
      <w:pPr>
        <w:keepNext/>
        <w:pBdr>
          <w:left w:val="single" w:sz="24" w:space="6" w:color="52B69A"/>
        </w:pBdr>
        <w:spacing w:before="120" w:after="60"/>
        <w:ind w:left="170"/>
      </w:pPr>
      <w:r>
        <w:rPr>
          <w:b/>
          <w:color w:val="0F172A"/>
          <w:sz w:val="20"/>
        </w:rPr>
        <w:t>Firefighting Technology &amp; Innovation — scored 77/100</w:t>
      </w:r>
    </w:p>
    <w:p w:rsidR="009671EC" w:rsidRDefault="001F0C68">
      <w:pPr>
        <w:keepNext/>
        <w:pBdr>
          <w:left w:val="single" w:sz="24" w:space="6" w:color="52B69A"/>
        </w:pBdr>
        <w:ind w:left="170"/>
      </w:pPr>
      <w:r>
        <w:t xml:space="preserve">We verified that the company's innovation claims primarily focus on component upgrades like intercoms and manufacturing processes like 3D scanning rather than </w:t>
      </w:r>
      <w:r>
        <w:t>advanced drivetrains or proprietary smart vehicle networks. Based on primary research, the company has not disclosed patents, R&amp;D investment figures, or electric/hybrid drivetrain developments.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the integration of incre</w:t>
      </w:r>
      <w:r>
        <w:t>mental technology enhancements into its vehicles, including upgraded intercom systems and LED tank level indicators on its Heavy Tankers.</w:t>
      </w:r>
    </w:p>
    <w:p w:rsidR="009671EC" w:rsidRDefault="001F0C68">
      <w:pPr>
        <w:pStyle w:val="ListBullet"/>
        <w:spacing w:after="60"/>
        <w:ind w:left="510"/>
      </w:pPr>
      <w:r>
        <w:t xml:space="preserve">The company reports that its production engineering team is implementing 3D scanning technology to assist with design </w:t>
      </w:r>
      <w:r>
        <w:t>and manufacturing processes across its projects.</w:t>
      </w:r>
    </w:p>
    <w:p w:rsidR="009671EC" w:rsidRDefault="001F0C68">
      <w:pPr>
        <w:keepNext/>
        <w:pBdr>
          <w:left w:val="single" w:sz="24" w:space="6" w:color="52B69A"/>
        </w:pBdr>
        <w:spacing w:before="120" w:after="60"/>
        <w:ind w:left="170"/>
      </w:pPr>
      <w:r>
        <w:rPr>
          <w:b/>
          <w:color w:val="0F172A"/>
          <w:sz w:val="20"/>
        </w:rPr>
        <w:t>Chassis Integration &amp; Manufacturing Excellence — scored 72/100</w:t>
      </w:r>
    </w:p>
    <w:p w:rsidR="009671EC" w:rsidRDefault="001F0C68">
      <w:pPr>
        <w:keepNext/>
        <w:pBdr>
          <w:left w:val="single" w:sz="24" w:space="6" w:color="52B69A"/>
        </w:pBdr>
        <w:ind w:left="170"/>
      </w:pPr>
      <w:r>
        <w:t>The rating is based on the company's long-standing domestic operations integrating specialized firefighting bodies onto imported or commercial v</w:t>
      </w:r>
      <w:r>
        <w:t>ehicle chassis. Based on primary research, the company has not disclosed clear quality certifications or production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over 65 years of experience in designing, manufacturing, and servicing special-pur</w:t>
      </w:r>
      <w:r>
        <w:t>pose emergency services vehicles, originating as the manufacturing division of the Victorian County Fire Authority.</w:t>
      </w:r>
    </w:p>
    <w:p w:rsidR="009671EC" w:rsidRDefault="001F0C68">
      <w:pPr>
        <w:pStyle w:val="ListBullet"/>
        <w:spacing w:after="60"/>
        <w:ind w:left="510"/>
      </w:pPr>
      <w:r>
        <w:t xml:space="preserve">SEM Fire and Rescue integrates custom firefighting bodies and auxiliary equipment onto commercial cab/chassis models, such as Isuzu, Iveco, </w:t>
      </w:r>
      <w:r>
        <w:t>Scania, and Toyota configurations, for major municipal agencies including the Country Fire Authority and Fire and Rescue New South Wales.</w:t>
      </w:r>
    </w:p>
    <w:p w:rsidR="009671EC" w:rsidRDefault="001F0C68">
      <w:pPr>
        <w:keepNext/>
        <w:pBdr>
          <w:left w:val="single" w:sz="24" w:space="6" w:color="52B69A"/>
        </w:pBdr>
        <w:spacing w:before="120" w:after="60"/>
        <w:ind w:left="170"/>
      </w:pPr>
      <w:r>
        <w:rPr>
          <w:b/>
          <w:color w:val="0F172A"/>
          <w:sz w:val="20"/>
        </w:rPr>
        <w:t>Fire Safety &amp; Regulatory Compliance — scored 65/100</w:t>
      </w:r>
    </w:p>
    <w:p w:rsidR="009671EC" w:rsidRDefault="001F0C68">
      <w:pPr>
        <w:keepNext/>
        <w:pBdr>
          <w:left w:val="single" w:sz="24" w:space="6" w:color="52B69A"/>
        </w:pBdr>
        <w:ind w:left="170"/>
      </w:pPr>
      <w:r>
        <w:t>Based on primary research, the company has not disclosed its speci</w:t>
      </w:r>
      <w:r>
        <w:t>fic regulatory certifications or safety records.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bottom w:val="single" w:sz="6" w:space="3" w:color="E2E8F0"/>
        </w:pBdr>
        <w:spacing w:before="120" w:after="120"/>
      </w:pPr>
      <w:r>
        <w:rPr>
          <w:b/>
          <w:caps/>
          <w:color w:val="1A759F"/>
        </w:rPr>
        <w:lastRenderedPageBreak/>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90/100</w:t>
      </w:r>
    </w:p>
    <w:p w:rsidR="009671EC" w:rsidRDefault="001F0C68">
      <w:pPr>
        <w:keepNext/>
        <w:pBdr>
          <w:left w:val="single" w:sz="24" w:space="6" w:color="52B69A"/>
        </w:pBdr>
        <w:ind w:left="170"/>
      </w:pPr>
      <w:r>
        <w:t>We verified that the company primarily operates within Australia and self-reports capabilities serving</w:t>
      </w:r>
      <w:r>
        <w:t xml:space="preserve"> overseas export markets, with specific confirmed international deliveries restricted to regional neighboring territories like Papua New Guinea. Based on primary research, the company has not disclosed the exact number of countries served outside its prima</w:t>
      </w:r>
      <w:r>
        <w:t>ry domestic market, international office locations, or detailed global sales volumes across major regions like North America, Europe, or Asia.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 designs and manufactures specialized emergency services vehicles an</w:t>
      </w:r>
      <w:r>
        <w:t>d turnkey equipment solutions for both the Australian and export markets.</w:t>
      </w:r>
    </w:p>
    <w:p w:rsidR="009671EC" w:rsidRDefault="001F0C68">
      <w:pPr>
        <w:pStyle w:val="ListBullet"/>
        <w:spacing w:after="60"/>
        <w:ind w:left="510"/>
      </w:pPr>
      <w:r>
        <w:t>The company has documented international delivery of specialized firefighting apparatus to customers outside of Australia, including exporting two custom-built industrial trucks to a</w:t>
      </w:r>
      <w:r>
        <w:t>n LNG plant in Papua New Guinea.</w:t>
      </w:r>
    </w:p>
    <w:p w:rsidR="009671EC" w:rsidRDefault="001F0C68">
      <w:pPr>
        <w:keepNext/>
        <w:pBdr>
          <w:left w:val="single" w:sz="24" w:space="6" w:color="52B69A"/>
        </w:pBdr>
        <w:spacing w:before="120" w:after="60"/>
        <w:ind w:left="170"/>
      </w:pPr>
      <w:r>
        <w:rPr>
          <w:b/>
          <w:color w:val="0F172A"/>
          <w:sz w:val="20"/>
        </w:rPr>
        <w:t>Municipal &amp; Industrial Customer Base — scored 95/100</w:t>
      </w:r>
    </w:p>
    <w:p w:rsidR="009671EC" w:rsidRDefault="001F0C68">
      <w:pPr>
        <w:keepNext/>
        <w:pBdr>
          <w:left w:val="single" w:sz="24" w:space="6" w:color="52B69A"/>
        </w:pBdr>
        <w:ind w:left="170"/>
      </w:pPr>
      <w:r>
        <w:t>The rating rests on the company's verified capability in securing multi-million dollar public sector tenders for regional fire authorities alongside expansion into indust</w:t>
      </w:r>
      <w:r>
        <w:t>rial and mining clients like BHP. Based on primary research, the company has not disclosed comprehensive data regarding its market share or formal customer testimonials across its distribution networks.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won a contract funded </w:t>
      </w:r>
      <w:r>
        <w:t>at $18.6 million to build 25 new pumpers for the Country Fire Authority, following a previous contract to manufacture 20 medium tanker fire trucks for the same agency.</w:t>
      </w:r>
    </w:p>
    <w:p w:rsidR="009671EC" w:rsidRDefault="001F0C68">
      <w:pPr>
        <w:pStyle w:val="ListBullet"/>
        <w:spacing w:after="60"/>
        <w:ind w:left="510"/>
      </w:pPr>
      <w:r>
        <w:t>The company expanded its base into private industry by developing high-tech fire apparat</w:t>
      </w:r>
      <w:r>
        <w:t>us sold to BHP for its Groote Eylandt mining operations and securing orders for an LNG plant in Papua New Guinea.</w:t>
      </w:r>
    </w:p>
    <w:p w:rsidR="009671EC" w:rsidRDefault="001F0C68">
      <w:pPr>
        <w:keepNext/>
        <w:pBdr>
          <w:left w:val="single" w:sz="24" w:space="6" w:color="52B69A"/>
        </w:pBdr>
        <w:spacing w:before="120" w:after="60"/>
        <w:ind w:left="170"/>
      </w:pPr>
      <w:r>
        <w:rPr>
          <w:b/>
          <w:color w:val="0F172A"/>
          <w:sz w:val="20"/>
        </w:rPr>
        <w:t>Revenue &amp; Financial Strength — scored 90/100</w:t>
      </w:r>
    </w:p>
    <w:p w:rsidR="009671EC" w:rsidRDefault="001F0C68">
      <w:pPr>
        <w:keepNext/>
        <w:pBdr>
          <w:left w:val="single" w:sz="24" w:space="6" w:color="52B69A"/>
        </w:pBdr>
        <w:ind w:left="170"/>
      </w:pPr>
      <w:r>
        <w:t>We verified the company's financial capability based on high-value public procurement contract al</w:t>
      </w:r>
      <w:r>
        <w:t xml:space="preserve">locations for local fire service vehicles and its backing by a major engineering parent entity. Based on primary research, the company has not disclosed its independent annual revenue breakdown, net profitability, or growth rates specifically derived from </w:t>
      </w:r>
      <w:r>
        <w:t>fire vehicle sales.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Parliament of Victoria noted a $18.6 million budget funding allocation alongside nearly $10 million from Country Fire Authority (CFA) capital funds for SEM Fire and Rescue Pty Ltd to construct 25 new CFA pumpers.</w:t>
      </w:r>
    </w:p>
    <w:p w:rsidR="009671EC" w:rsidRDefault="001F0C68">
      <w:pPr>
        <w:pStyle w:val="ListBullet"/>
        <w:spacing w:after="60"/>
        <w:ind w:left="510"/>
      </w:pPr>
      <w:r>
        <w:t>T</w:t>
      </w:r>
      <w:r>
        <w:t>he company is recognized as a subsidiary of the family-owned Australian engineering firm Varley Group, which reported an overall group annual revenue of $800–900 million in its calendar year 2024 filing on the Australian Modern Slavery Statements Register.</w:t>
      </w:r>
    </w:p>
    <w:p w:rsidR="009671EC" w:rsidRDefault="001F0C68">
      <w:pPr>
        <w:keepNext/>
        <w:pBdr>
          <w:left w:val="single" w:sz="24" w:space="6" w:color="52B69A"/>
        </w:pBdr>
        <w:spacing w:before="120" w:after="60"/>
        <w:ind w:left="170"/>
      </w:pPr>
      <w:r>
        <w:rPr>
          <w:b/>
          <w:color w:val="0F172A"/>
          <w:sz w:val="20"/>
        </w:rPr>
        <w:t>Production Capacity &amp; Delivery Footprint — scored 97/100</w:t>
      </w:r>
    </w:p>
    <w:p w:rsidR="009671EC" w:rsidRDefault="001F0C68">
      <w:pPr>
        <w:keepNext/>
        <w:pBdr>
          <w:left w:val="single" w:sz="24" w:space="6" w:color="52B69A"/>
        </w:pBdr>
        <w:ind w:left="170"/>
      </w:pPr>
      <w:r>
        <w:t>We verified that the company possesses active specialized manufacturing infrastructure in Victoria and holds substantial public emergency service contracts with predefined rollout timelines. Based o</w:t>
      </w:r>
      <w:r>
        <w:t>n primary research, the company has not disclosed its exact annual production volume or certified delivery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operates a specialized vehicle manufacturing facility in Wendouree (Ballarat), Victoria, which expanded its</w:t>
      </w:r>
      <w:r>
        <w:t xml:space="preserve"> factory and warehousing capacity by 25 per cent to support production layout enhancements.</w:t>
      </w:r>
    </w:p>
    <w:p w:rsidR="009671EC" w:rsidRDefault="001F0C68">
      <w:pPr>
        <w:pStyle w:val="ListBullet"/>
        <w:spacing w:after="60"/>
        <w:ind w:left="510"/>
      </w:pPr>
      <w:r>
        <w:t xml:space="preserve">The company secured a $28.5 million government contract to build 25 new Country Fire Authority (CFA) pumpers at its Ballarat assembly lines, with the first pumper </w:t>
      </w:r>
      <w:r>
        <w:t>scheduled for completion in early 2025.</w:t>
      </w:r>
    </w:p>
    <w:p w:rsidR="009671EC" w:rsidRDefault="001F0C68">
      <w:pPr>
        <w:keepNext/>
        <w:pBdr>
          <w:left w:val="single" w:sz="24" w:space="6" w:color="52B69A"/>
        </w:pBdr>
        <w:spacing w:before="120" w:after="60"/>
        <w:ind w:left="170"/>
      </w:pPr>
      <w:r>
        <w:rPr>
          <w:b/>
          <w:color w:val="0F172A"/>
          <w:sz w:val="20"/>
        </w:rPr>
        <w:t>Service Network &amp; Contract Backlog — scored 90/100</w:t>
      </w:r>
    </w:p>
    <w:p w:rsidR="009671EC" w:rsidRDefault="001F0C68">
      <w:pPr>
        <w:keepNext/>
        <w:pBdr>
          <w:left w:val="single" w:sz="24" w:space="6" w:color="52B69A"/>
        </w:pBdr>
        <w:ind w:left="170"/>
      </w:pPr>
      <w:r>
        <w:t>The rating rests on the company's verified domestic presence and ongoing manufacturing pipeline for Australian fire authorities, coupled with self-reported through-l</w:t>
      </w:r>
      <w:r>
        <w:t>ife service capabilities. Based on primary research, the company has not disclosed its exact total contract backlog value, service center count, or precise maintenance contract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providing parts, service, repa</w:t>
      </w:r>
      <w:r>
        <w:t>irs, fitouts, refits, and through-life support out of its manufacturing facility in Wendouree, Victoria.</w:t>
      </w:r>
    </w:p>
    <w:p w:rsidR="009671EC" w:rsidRDefault="001F0C68">
      <w:pPr>
        <w:pStyle w:val="ListBullet"/>
        <w:spacing w:after="60"/>
        <w:ind w:left="510"/>
      </w:pPr>
      <w:r>
        <w:t>The company was awarded a manufacturing rollout starting in late 2025 for 25 Compressed Air Foam System (CAFS) Class 2 Pumpers for Fire and Rescue NSW,</w:t>
      </w:r>
      <w:r>
        <w:t xml:space="preserve"> with the first delivery due mid-2025.</w:t>
      </w:r>
    </w:p>
    <w:p w:rsidR="009671EC" w:rsidRDefault="001F0C68">
      <w:pPr>
        <w:pStyle w:val="Heading2"/>
        <w:pageBreakBefore/>
        <w:shd w:val="clear" w:color="auto" w:fill="002857"/>
        <w:spacing w:after="0"/>
      </w:pPr>
      <w:bookmarkStart w:id="15" w:name="_Toc242199465"/>
      <w:r>
        <w:lastRenderedPageBreak/>
        <w:t>Tek Chand &amp; Sons</w:t>
      </w:r>
      <w:bookmarkEnd w:id="15"/>
    </w:p>
    <w:p w:rsidR="009671EC" w:rsidRDefault="001F0C68">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88</w:t>
      </w:r>
      <w:r>
        <w:rPr>
          <w:color w:val="CBD5E1"/>
          <w:sz w:val="18"/>
        </w:rPr>
        <w:t xml:space="preserve">     Overall </w:t>
      </w:r>
      <w:r>
        <w:rPr>
          <w:b/>
          <w:color w:val="FFFFFF"/>
          <w:sz w:val="20"/>
        </w:rPr>
        <w:t>82</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69/100</w:t>
      </w:r>
    </w:p>
    <w:p w:rsidR="009671EC" w:rsidRDefault="001F0C68">
      <w:pPr>
        <w:keepNext/>
        <w:pBdr>
          <w:left w:val="single" w:sz="24" w:space="6" w:color="52B69A"/>
        </w:pBdr>
        <w:ind w:left="170"/>
      </w:pPr>
      <w:r>
        <w:t xml:space="preserve">The rating rests on the company's confirmed self-reported list of </w:t>
      </w:r>
      <w:r>
        <w:t>specialized fire apparatus spanning water, foam, DCP, forestry, and rescue vehicles, alongside localized quick-response solutions. Based on primary research, the company has not disclosed third-party verified dataset records regarding its exact model count</w:t>
      </w:r>
      <w:r>
        <w:t>s, standard build catalogs, or quantitative market portfolio breadth.</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offering a portfolio of custom-fabricated fire emergency vehicles, including Multipurpose Fire Tenders, Emergency Rescue Fire Tenders, Foam Tenders </w:t>
      </w:r>
      <w:r>
        <w:t>with LP pumps, Water Tender Type B units, Dry Chemical Powder (DCP) Tenders, and Forestry Fire Tenders.</w:t>
      </w:r>
    </w:p>
    <w:p w:rsidR="009671EC" w:rsidRDefault="001F0C68">
      <w:pPr>
        <w:pStyle w:val="ListBullet"/>
        <w:spacing w:after="60"/>
        <w:ind w:left="510"/>
      </w:pPr>
      <w:r>
        <w:t xml:space="preserve">The company reports broadening its rapid-response portfolio in 2026 by showcasing its First Responder Fire Bike and First Response Vehicle (FRV) at the </w:t>
      </w:r>
      <w:r>
        <w:t>Fire India 2026 exhibition.</w:t>
      </w:r>
    </w:p>
    <w:p w:rsidR="009671EC" w:rsidRDefault="001F0C68">
      <w:pPr>
        <w:keepNext/>
        <w:pBdr>
          <w:left w:val="single" w:sz="24" w:space="6" w:color="52B69A"/>
        </w:pBdr>
        <w:spacing w:before="120" w:after="60"/>
        <w:ind w:left="170"/>
      </w:pPr>
      <w:r>
        <w:rPr>
          <w:b/>
          <w:color w:val="0F172A"/>
          <w:sz w:val="20"/>
        </w:rPr>
        <w:t>Fire Vehicle Performance &amp; Reliability — scored 71/100</w:t>
      </w:r>
    </w:p>
    <w:p w:rsidR="009671EC" w:rsidRDefault="001F0C68">
      <w:pPr>
        <w:keepNext/>
        <w:pBdr>
          <w:left w:val="single" w:sz="24" w:space="6" w:color="52B69A"/>
        </w:pBdr>
        <w:ind w:left="170"/>
      </w:pPr>
      <w:r>
        <w:t>The rating rests on the company's detailed self-reported specifications for its specialized firefighting vehicle systems, including multi-articulating boom towers and low-pr</w:t>
      </w:r>
      <w:r>
        <w:t>essure pump tenders. Based on primary research, the company has not disclosed third-party verified fleet reliability data or independent operational uptime test logs.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Foam Tender with LP Pump achieves a flow rate o</w:t>
      </w:r>
      <w:r>
        <w:t>f 1,800 to 2,000 LPM via a high-capacity system, alongside a 4,500 to 6,000 L tank capacity.</w:t>
      </w:r>
    </w:p>
    <w:p w:rsidR="009671EC" w:rsidRDefault="001F0C68">
      <w:pPr>
        <w:pStyle w:val="ListBullet"/>
        <w:spacing w:after="60"/>
        <w:ind w:left="510"/>
      </w:pPr>
      <w:r>
        <w:t>The company reports its Multi-Articulating Boom Water Tower vehicles provide aerial working heights of 20, 36, 43, and 55 metres, developed in a consortium with Sc</w:t>
      </w:r>
      <w:r>
        <w:t>hwing Stetter India Pvt. Ltd.</w:t>
      </w:r>
    </w:p>
    <w:p w:rsidR="009671EC" w:rsidRDefault="001F0C68">
      <w:pPr>
        <w:keepNext/>
        <w:pBdr>
          <w:left w:val="single" w:sz="24" w:space="6" w:color="52B69A"/>
        </w:pBdr>
        <w:spacing w:before="120" w:after="60"/>
        <w:ind w:left="170"/>
      </w:pPr>
      <w:r>
        <w:rPr>
          <w:b/>
          <w:color w:val="0F172A"/>
          <w:sz w:val="20"/>
        </w:rPr>
        <w:t>Firefighting Technology &amp; Innovation — scored 86/100</w:t>
      </w:r>
    </w:p>
    <w:p w:rsidR="009671EC" w:rsidRDefault="001F0C68">
      <w:pPr>
        <w:keepNext/>
        <w:pBdr>
          <w:left w:val="single" w:sz="24" w:space="6" w:color="52B69A"/>
        </w:pBdr>
        <w:ind w:left="170"/>
      </w:pPr>
      <w:r>
        <w:t xml:space="preserve">We verified that the company offers fire vehicles integrated with smart controls, thermal imaging, and robotics through partnership distribution. Based on primary research, </w:t>
      </w:r>
      <w:r>
        <w:t>the company has not disclosed R&amp;D investment metrics, patent counts, or the adoption of electric/hybrid drivetrains.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offering the Sky Pro 22 TTL Turntable Ladder equipped with a smart control system.</w:t>
      </w:r>
    </w:p>
    <w:p w:rsidR="009671EC" w:rsidRDefault="001F0C68">
      <w:pPr>
        <w:pStyle w:val="ListBullet"/>
        <w:spacing w:after="60"/>
        <w:ind w:left="510"/>
      </w:pPr>
      <w:r>
        <w:t>The company report</w:t>
      </w:r>
      <w:r>
        <w:t>s offering multi-articulating boom water towers featuring thermal imaging technology, and partner technology via an association with POK Firefighting Equipment to distribute robotic firefighting systems.</w:t>
      </w:r>
    </w:p>
    <w:p w:rsidR="009671EC" w:rsidRDefault="001F0C68">
      <w:pPr>
        <w:keepNext/>
        <w:pBdr>
          <w:left w:val="single" w:sz="24" w:space="6" w:color="52B69A"/>
        </w:pBdr>
        <w:spacing w:before="120" w:after="60"/>
        <w:ind w:left="170"/>
      </w:pPr>
      <w:r>
        <w:rPr>
          <w:b/>
          <w:color w:val="0F172A"/>
          <w:sz w:val="20"/>
        </w:rPr>
        <w:t>Chassis Integration &amp; Manufacturing Excellence — sco</w:t>
      </w:r>
      <w:r>
        <w:rPr>
          <w:b/>
          <w:color w:val="0F172A"/>
          <w:sz w:val="20"/>
        </w:rPr>
        <w:t>red 67/100</w:t>
      </w:r>
    </w:p>
    <w:p w:rsidR="009671EC" w:rsidRDefault="001F0C68">
      <w:pPr>
        <w:keepNext/>
        <w:pBdr>
          <w:left w:val="single" w:sz="24" w:space="6" w:color="52B69A"/>
        </w:pBdr>
        <w:ind w:left="170"/>
      </w:pPr>
      <w:r>
        <w:t>The review team verified that the company possesses documented in-house manufacturing capabilities and historic quality system compliance for building emergency vehicles. Based on primary research, the company has not disclosed recent production</w:t>
      </w:r>
      <w:r>
        <w:t xml:space="preserve"> efficiency metrics or third-party verified chassis integration case studies.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operating an in-house manufacturing factory equipped for machining, heavy lathe work, foundry casting, and specialized hydraulic, priming, </w:t>
      </w:r>
      <w:r>
        <w:t>performance, and stability testing.</w:t>
      </w:r>
    </w:p>
    <w:p w:rsidR="009671EC" w:rsidRDefault="001F0C68">
      <w:pPr>
        <w:pStyle w:val="ListBullet"/>
        <w:spacing w:after="60"/>
        <w:ind w:left="510"/>
      </w:pPr>
      <w:r>
        <w:t>The company reports holding an ISO 9001:2008 Quality Management System certification (Registration No. 1213/Q//271) and CE certification for its fire pumps.</w:t>
      </w:r>
    </w:p>
    <w:p w:rsidR="009671EC" w:rsidRDefault="001F0C68">
      <w:pPr>
        <w:keepNext/>
        <w:pBdr>
          <w:left w:val="single" w:sz="24" w:space="6" w:color="52B69A"/>
        </w:pBdr>
        <w:spacing w:before="120" w:after="60"/>
        <w:ind w:left="170"/>
      </w:pPr>
      <w:r>
        <w:rPr>
          <w:b/>
          <w:color w:val="0F172A"/>
          <w:sz w:val="20"/>
        </w:rPr>
        <w:t>Fire Safety &amp; Regulatory Compliance — scored 86/100</w:t>
      </w:r>
    </w:p>
    <w:p w:rsidR="009671EC" w:rsidRDefault="001F0C68">
      <w:pPr>
        <w:keepNext/>
        <w:pBdr>
          <w:left w:val="single" w:sz="24" w:space="6" w:color="52B69A"/>
        </w:pBdr>
        <w:ind w:left="170"/>
      </w:pPr>
      <w:r>
        <w:t xml:space="preserve">The </w:t>
      </w:r>
      <w:r>
        <w:t>evaluation is based on the company's confirmed alignment with regional manufacturing standards, specifically the IS 950 guidelines for water tenders and basic ISO operational compliance. Based on primary research, the company has not disclosed certificatio</w:t>
      </w:r>
      <w:r>
        <w:t>ns regarding international standards such as NFPA or EN, structural safety data like rollover protection testing, safety awards, or historical product recall records.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Tek Chand &amp; Sons holds an ISO 9001:2000 quality management certificatio</w:t>
      </w:r>
      <w:r>
        <w:t>n for its fire vehicle manufacturing operations.</w:t>
      </w:r>
    </w:p>
    <w:p w:rsidR="009671EC" w:rsidRDefault="001F0C68">
      <w:pPr>
        <w:pStyle w:val="ListBullet"/>
        <w:spacing w:after="60"/>
        <w:ind w:left="510"/>
      </w:pPr>
      <w:r>
        <w:t>The company's Water Tender Type B for fire brigade use complies with the governing Indian standard specification IS 950 and vehicle emission standard BS VI.</w:t>
      </w:r>
    </w:p>
    <w:p w:rsidR="009671EC" w:rsidRDefault="001F0C68">
      <w:pPr>
        <w:keepNext/>
        <w:pBdr>
          <w:bottom w:val="single" w:sz="6" w:space="3" w:color="E2E8F0"/>
        </w:pBdr>
        <w:spacing w:before="120" w:after="120"/>
      </w:pPr>
      <w:r>
        <w:rPr>
          <w:b/>
          <w:caps/>
          <w:color w:val="1A759F"/>
        </w:rPr>
        <w:lastRenderedPageBreak/>
        <w:t>Y — Business Capability</w:t>
      </w:r>
    </w:p>
    <w:p w:rsidR="009671EC" w:rsidRDefault="001F0C68">
      <w:pPr>
        <w:keepNext/>
        <w:pBdr>
          <w:left w:val="single" w:sz="24" w:space="6" w:color="52B69A"/>
        </w:pBdr>
        <w:spacing w:before="120" w:after="60"/>
        <w:ind w:left="170"/>
      </w:pPr>
      <w:r>
        <w:rPr>
          <w:b/>
          <w:color w:val="0F172A"/>
          <w:sz w:val="20"/>
        </w:rPr>
        <w:t>Global Fire Service Market</w:t>
      </w:r>
      <w:r>
        <w:rPr>
          <w:b/>
          <w:color w:val="0F172A"/>
          <w:sz w:val="20"/>
        </w:rPr>
        <w:t xml:space="preserve"> Reach — scored 92/100</w:t>
      </w:r>
    </w:p>
    <w:p w:rsidR="009671EC" w:rsidRDefault="001F0C68">
      <w:pPr>
        <w:keepNext/>
        <w:pBdr>
          <w:left w:val="single" w:sz="24" w:space="6" w:color="52B69A"/>
        </w:pBdr>
        <w:ind w:left="170"/>
      </w:pPr>
      <w:r>
        <w:t>We verified that the firm maintains a recorded export footprint spanning multiple South Asian and African countries alongside international deployments for UN missions. Based on primary research, the company has not disclosed granula</w:t>
      </w:r>
      <w:r>
        <w:t>r international sales office structures or precise annual export volumes.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exporting its fire safety and emergency rescue vehicles to Nepal, Kenya, Ghana, Bhutan, Bangladesh, and UN missions worldwide.</w:t>
      </w:r>
    </w:p>
    <w:p w:rsidR="009671EC" w:rsidRDefault="001F0C68">
      <w:pPr>
        <w:pStyle w:val="ListBullet"/>
        <w:spacing w:after="60"/>
        <w:ind w:left="510"/>
      </w:pPr>
      <w:r>
        <w:t>The company maint</w:t>
      </w:r>
      <w:r>
        <w:t>ains its corporate operations out of a singular headquarters location in New Delhi, India, while actively participating in local municipal and regional government tenders across multiple Indian states.</w:t>
      </w:r>
    </w:p>
    <w:p w:rsidR="009671EC" w:rsidRDefault="001F0C68">
      <w:pPr>
        <w:keepNext/>
        <w:pBdr>
          <w:left w:val="single" w:sz="24" w:space="6" w:color="52B69A"/>
        </w:pBdr>
        <w:spacing w:before="120" w:after="60"/>
        <w:ind w:left="170"/>
      </w:pPr>
      <w:r>
        <w:rPr>
          <w:b/>
          <w:color w:val="0F172A"/>
          <w:sz w:val="20"/>
        </w:rPr>
        <w:t>Municipal &amp; Industrial Customer Base — scored 84/100</w:t>
      </w:r>
    </w:p>
    <w:p w:rsidR="009671EC" w:rsidRDefault="001F0C68">
      <w:pPr>
        <w:keepNext/>
        <w:pBdr>
          <w:left w:val="single" w:sz="24" w:space="6" w:color="52B69A"/>
        </w:pBdr>
        <w:ind w:left="170"/>
      </w:pPr>
      <w:r>
        <w:t>W</w:t>
      </w:r>
      <w:r>
        <w:t>e verified that the company reports a broad commercial target that spans municipal services, industrial facilities, and global United Nations missions. Based on primary research, the company has not disclosed named commercial contracts, specific customer t</w:t>
      </w:r>
      <w:r>
        <w:t>estimonials, or concrete metrics demonstrating repeat orders.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exports to Nepal, Kenya, Ghana, Bhutan, Bangladesh, and United Nations missions worldwide.</w:t>
      </w:r>
    </w:p>
    <w:p w:rsidR="009671EC" w:rsidRDefault="001F0C68">
      <w:pPr>
        <w:pStyle w:val="ListBullet"/>
        <w:spacing w:after="60"/>
        <w:ind w:left="510"/>
      </w:pPr>
      <w:r>
        <w:t xml:space="preserve">The company reports supplying specialized vehicles to industrial </w:t>
      </w:r>
      <w:r>
        <w:t>facilities, municipal services, and emergency response teams.</w:t>
      </w:r>
    </w:p>
    <w:p w:rsidR="009671EC" w:rsidRDefault="001F0C68">
      <w:pPr>
        <w:keepNext/>
        <w:pBdr>
          <w:left w:val="single" w:sz="24" w:space="6" w:color="52B69A"/>
        </w:pBdr>
        <w:spacing w:before="120" w:after="60"/>
        <w:ind w:left="170"/>
      </w:pPr>
      <w:r>
        <w:rPr>
          <w:b/>
          <w:color w:val="0F172A"/>
          <w:sz w:val="20"/>
        </w:rPr>
        <w:t>Revenue &amp; Financial Strength — scored 82/100</w:t>
      </w:r>
    </w:p>
    <w:p w:rsidR="009671EC" w:rsidRDefault="001F0C68">
      <w:pPr>
        <w:keepNext/>
        <w:pBdr>
          <w:left w:val="single" w:sz="24" w:space="6" w:color="52B69A"/>
        </w:pBdr>
        <w:ind w:left="170"/>
      </w:pPr>
      <w:r>
        <w:t>The assessment rests on independent government procurement records verifying individual vehicle contract wins and baseline historical turnover requir</w:t>
      </w:r>
      <w:r>
        <w:t>ements. Based on primary research, the company has not disclosed annual revenue, overall profitability, or financial growth rates from its fire vehicle operations.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A Government of India GeM portal contract from August 2026 notes that bidd</w:t>
      </w:r>
      <w:r>
        <w:t>ing qualifications required a minimum average annual financial turnover of ₹35,00,000 over the preceding three fiscal years.</w:t>
      </w:r>
    </w:p>
    <w:p w:rsidR="009671EC" w:rsidRDefault="001F0C68">
      <w:pPr>
        <w:pStyle w:val="ListBullet"/>
        <w:spacing w:after="60"/>
        <w:ind w:left="510"/>
      </w:pPr>
      <w:r>
        <w:t>Procurement tracking records show the company secured a fire vehicle supply contract valued at ₹5.94 Cr in January 2026 for a Water</w:t>
      </w:r>
      <w:r>
        <w:t xml:space="preserve"> Tender Type B vehicle.</w:t>
      </w:r>
    </w:p>
    <w:p w:rsidR="009671EC" w:rsidRDefault="001F0C68">
      <w:pPr>
        <w:keepNext/>
        <w:pBdr>
          <w:left w:val="single" w:sz="24" w:space="6" w:color="52B69A"/>
        </w:pBdr>
        <w:spacing w:before="120" w:after="60"/>
        <w:ind w:left="170"/>
      </w:pPr>
      <w:r>
        <w:rPr>
          <w:b/>
          <w:color w:val="0F172A"/>
          <w:sz w:val="20"/>
        </w:rPr>
        <w:t>Production Capacity &amp; Delivery Footprint — scored 94/100</w:t>
      </w:r>
    </w:p>
    <w:p w:rsidR="009671EC" w:rsidRDefault="001F0C68">
      <w:pPr>
        <w:keepNext/>
        <w:pBdr>
          <w:left w:val="single" w:sz="24" w:space="6" w:color="52B69A"/>
        </w:pBdr>
        <w:ind w:left="170"/>
      </w:pPr>
      <w:r>
        <w:t xml:space="preserve">The assessment rests on the company's self-disclosed plant operations and equipment capabilities in New Delhi along with stated delivery times for specific firefighting </w:t>
      </w:r>
      <w:r>
        <w:t>equipment and vehicles. Based on primary research, the company has not disclosed its exact annual production volumes or specific order fulfillment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operating a factory facility equipped with machining, foundry </w:t>
      </w:r>
      <w:r>
        <w:t>casting, a heavy lathe, and specialized hydraulic, priming, performance, and stability testing capabilities located at C-98, Swarn Park, Udyog Nagar, Mundka, New Delhi, India.</w:t>
      </w:r>
    </w:p>
    <w:p w:rsidR="009671EC" w:rsidRDefault="001F0C68">
      <w:pPr>
        <w:pStyle w:val="ListBullet"/>
        <w:spacing w:after="60"/>
        <w:ind w:left="510"/>
      </w:pPr>
      <w:r>
        <w:t>The company reports a delivery lead time of 5 to 7 days for its multi-purpose fi</w:t>
      </w:r>
      <w:r>
        <w:t>refighting vehicles, water mist systems, portable fire pumps, and fire pump houses.</w:t>
      </w:r>
    </w:p>
    <w:p w:rsidR="009671EC" w:rsidRDefault="001F0C68">
      <w:pPr>
        <w:keepNext/>
        <w:pBdr>
          <w:left w:val="single" w:sz="24" w:space="6" w:color="52B69A"/>
        </w:pBdr>
        <w:spacing w:before="120" w:after="60"/>
        <w:ind w:left="170"/>
      </w:pPr>
      <w:r>
        <w:rPr>
          <w:b/>
          <w:color w:val="0F172A"/>
          <w:sz w:val="20"/>
        </w:rPr>
        <w:t>Service Network &amp; Contract Backlog — scored 86/100</w:t>
      </w:r>
    </w:p>
    <w:p w:rsidR="009671EC" w:rsidRDefault="001F0C68">
      <w:pPr>
        <w:keepNext/>
        <w:pBdr>
          <w:left w:val="single" w:sz="24" w:space="6" w:color="52B69A"/>
        </w:pBdr>
        <w:ind w:left="170"/>
      </w:pPr>
      <w:r>
        <w:t>The assessment rests on the company's general self-reported provision of maintenance, repair services, and annual mainten</w:t>
      </w:r>
      <w:r>
        <w:t>ance contracts. Based on primary research, the company has not disclosed the specific size or geographic coverage of its service network, its current contract backlog value, or pending order volumes.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service t</w:t>
      </w:r>
      <w:r>
        <w:t>eam provides after-sales support including maintenance, repairs, and technical guidance, and outlines service provisions on a turnkey and Annual Maintenance Contract (AMC) basis.</w:t>
      </w:r>
    </w:p>
    <w:p w:rsidR="009671EC" w:rsidRDefault="001F0C68">
      <w:pPr>
        <w:pStyle w:val="Heading2"/>
        <w:pageBreakBefore/>
        <w:shd w:val="clear" w:color="auto" w:fill="002857"/>
        <w:spacing w:after="0"/>
      </w:pPr>
      <w:bookmarkStart w:id="16" w:name="_Toc242199466"/>
      <w:r>
        <w:lastRenderedPageBreak/>
        <w:t xml:space="preserve">Acar </w:t>
      </w:r>
      <w:r>
        <w:t>İ</w:t>
      </w:r>
      <w:r>
        <w:t>tfaiye A.</w:t>
      </w:r>
      <w:r>
        <w:t>Ş</w:t>
      </w:r>
      <w:r>
        <w:t>.</w:t>
      </w:r>
      <w:bookmarkEnd w:id="16"/>
    </w:p>
    <w:p w:rsidR="009671EC" w:rsidRDefault="001F0C68">
      <w:pPr>
        <w:shd w:val="clear" w:color="auto" w:fill="002857"/>
        <w:spacing w:after="200"/>
      </w:pPr>
      <w:r>
        <w:rPr>
          <w:color w:val="CBD5E1"/>
          <w:sz w:val="18"/>
        </w:rPr>
        <w:t xml:space="preserve">Acar İtfaiye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85</w:t>
      </w:r>
      <w:r>
        <w:rPr>
          <w:color w:val="CBD5E1"/>
          <w:sz w:val="18"/>
        </w:rPr>
        <w:t xml:space="preserve">     Overall </w:t>
      </w:r>
      <w:r>
        <w:rPr>
          <w:b/>
          <w:color w:val="FFFFFF"/>
          <w:sz w:val="20"/>
        </w:rPr>
        <w:t>80</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71/100</w:t>
      </w:r>
    </w:p>
    <w:p w:rsidR="009671EC" w:rsidRDefault="001F0C68">
      <w:pPr>
        <w:keepNext/>
        <w:pBdr>
          <w:left w:val="single" w:sz="24" w:space="6" w:color="52B69A"/>
        </w:pBdr>
        <w:ind w:left="170"/>
      </w:pPr>
      <w:r>
        <w:t>The assessment rests on the company's detailed product listings covering key fire service categories including city pumpers, industrial units, wildland rigs, and modular aer</w:t>
      </w:r>
      <w:r>
        <w:t>ial ladders. Based on primary research, the company has not disclosed the precise number of unique configuration models or third-party verified fleet deployment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 specialized product portfolio that consists of</w:t>
      </w:r>
      <w:r>
        <w:t xml:space="preserve"> search and rescue vehicles, wildland/forest firefighting vehicles, water tenders (city-type and heavy water tenders), industrial-type vehicles, double cabin configurations, aerial ladders, and compact firefighting units.</w:t>
      </w:r>
    </w:p>
    <w:p w:rsidR="009671EC" w:rsidRDefault="001F0C68">
      <w:pPr>
        <w:pStyle w:val="ListBullet"/>
        <w:spacing w:after="60"/>
        <w:ind w:left="510"/>
      </w:pPr>
      <w:r>
        <w:t>The company reports that its aeria</w:t>
      </w:r>
      <w:r>
        <w:t>l ladder firefighting solutions are designed and manufactured with modular working heights ranging from 18 to 42 meters.</w:t>
      </w:r>
    </w:p>
    <w:p w:rsidR="009671EC" w:rsidRDefault="001F0C68">
      <w:pPr>
        <w:keepNext/>
        <w:pBdr>
          <w:left w:val="single" w:sz="24" w:space="6" w:color="52B69A"/>
        </w:pBdr>
        <w:spacing w:before="120" w:after="60"/>
        <w:ind w:left="170"/>
      </w:pPr>
      <w:r>
        <w:rPr>
          <w:b/>
          <w:color w:val="0F172A"/>
          <w:sz w:val="20"/>
        </w:rPr>
        <w:t>Fire Vehicle Performance &amp; Reliability — scored 65/100</w:t>
      </w:r>
    </w:p>
    <w:p w:rsidR="009671EC" w:rsidRDefault="001F0C68">
      <w:pPr>
        <w:keepNext/>
        <w:pBdr>
          <w:left w:val="single" w:sz="24" w:space="6" w:color="52B69A"/>
        </w:pBdr>
        <w:ind w:left="170"/>
      </w:pPr>
      <w:r>
        <w:t xml:space="preserve">The evaluation rests on self-reported technical specifications disclosed by the </w:t>
      </w:r>
      <w:r>
        <w:t>company regarding the pump and reach capacities of its firefighting vehicles. Based on primary research, the company has not disclosed third-party test validations, standardized reliability data, or comprehensive fleet uptime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w:t>
      </w:r>
      <w:r>
        <w:t xml:space="preserve"> company reports that its Compact Firefighting Vehicle features a centrifugal fire pump capacity of 1,500 L/min.</w:t>
      </w:r>
    </w:p>
    <w:p w:rsidR="009671EC" w:rsidRDefault="001F0C68">
      <w:pPr>
        <w:pStyle w:val="ListBullet"/>
        <w:spacing w:after="60"/>
        <w:ind w:left="510"/>
      </w:pPr>
      <w:r>
        <w:t>The company reports that its Aerial Ladder Firefighting Vehicles offer an operational reach ranging from 18 to 42 meters.</w:t>
      </w:r>
    </w:p>
    <w:p w:rsidR="009671EC" w:rsidRDefault="001F0C68">
      <w:pPr>
        <w:keepNext/>
        <w:pBdr>
          <w:left w:val="single" w:sz="24" w:space="6" w:color="52B69A"/>
        </w:pBdr>
        <w:spacing w:before="120" w:after="60"/>
        <w:ind w:left="170"/>
      </w:pPr>
      <w:r>
        <w:rPr>
          <w:b/>
          <w:color w:val="0F172A"/>
          <w:sz w:val="20"/>
        </w:rPr>
        <w:t>Firefighting Technolo</w:t>
      </w:r>
      <w:r>
        <w:rPr>
          <w:b/>
          <w:color w:val="0F172A"/>
          <w:sz w:val="20"/>
        </w:rPr>
        <w:t>gy &amp; Innovation — scored 84/100</w:t>
      </w:r>
    </w:p>
    <w:p w:rsidR="009671EC" w:rsidRDefault="001F0C68">
      <w:pPr>
        <w:keepNext/>
        <w:pBdr>
          <w:left w:val="single" w:sz="24" w:space="6" w:color="52B69A"/>
        </w:pBdr>
        <w:ind w:left="170"/>
      </w:pPr>
      <w:r>
        <w:t>The rating rests on the company's confirmed integration of basic electronic component control systems, specialized firefighting tech (like CAFS), and electric remote-controlled monitors within its custom vehicle superstructu</w:t>
      </w:r>
      <w:r>
        <w:t>res. Based on primary research, the company has not disclosed patents, dedicated R&amp;D spending figures, or any active electric/hybrid drivetrain integration.</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utilizing engineering and design capabilities to integrate el</w:t>
      </w:r>
      <w:r>
        <w:t>ectric remote-controlled roof monitors (3,000 L/min to 4,500 L/min), electric remote-controlled bumper monitors, and 48-hour recording 360-degree surround-view camera systems onto its firefighting vehicles.</w:t>
      </w:r>
    </w:p>
    <w:p w:rsidR="009671EC" w:rsidRDefault="001F0C68">
      <w:pPr>
        <w:pStyle w:val="ListBullet"/>
        <w:spacing w:after="60"/>
        <w:ind w:left="510"/>
      </w:pPr>
      <w:r>
        <w:t>The company reports offering features such as ful</w:t>
      </w:r>
      <w:r>
        <w:t>ly proportional hydraulic ladder controls operated via joystick-controlled stabilizers and remote-controlled telescopic lighting systems across its specialized urban, industrial, and aerial ladder truck lines.</w:t>
      </w:r>
    </w:p>
    <w:p w:rsidR="009671EC" w:rsidRDefault="001F0C68">
      <w:pPr>
        <w:keepNext/>
        <w:pBdr>
          <w:left w:val="single" w:sz="24" w:space="6" w:color="52B69A"/>
        </w:pBdr>
        <w:spacing w:before="120" w:after="60"/>
        <w:ind w:left="170"/>
      </w:pPr>
      <w:r>
        <w:rPr>
          <w:b/>
          <w:color w:val="0F172A"/>
          <w:sz w:val="20"/>
        </w:rPr>
        <w:t>Chassis Integration &amp; Manufacturing Excellence</w:t>
      </w:r>
      <w:r>
        <w:rPr>
          <w:b/>
          <w:color w:val="0F172A"/>
          <w:sz w:val="20"/>
        </w:rPr>
        <w:t xml:space="preserve"> — scored 72/100</w:t>
      </w:r>
    </w:p>
    <w:p w:rsidR="009671EC" w:rsidRDefault="001F0C68">
      <w:pPr>
        <w:keepNext/>
        <w:pBdr>
          <w:left w:val="single" w:sz="24" w:space="6" w:color="52B69A"/>
        </w:pBdr>
        <w:ind w:left="170"/>
      </w:pPr>
      <w:r>
        <w:t>The rating is supported by the company's established manufacturing facility capable of integration across multiple chassis types, backed by an OEM builder certification from Renault Trucks. Based on primary research, the company has not di</w:t>
      </w:r>
      <w:r>
        <w:t>sclosed audited production efficiency metrics, waste reduction numbers, or detailed assembly cycle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an annual production capacity of 250 firefighting vehicles at its single manufacturing facility in İzmir, Kemalp</w:t>
      </w:r>
      <w:r>
        <w:t>aşa, Türkiye.</w:t>
      </w:r>
    </w:p>
    <w:p w:rsidR="009671EC" w:rsidRDefault="001F0C68">
      <w:pPr>
        <w:pStyle w:val="ListBullet"/>
        <w:spacing w:after="60"/>
        <w:ind w:left="510"/>
      </w:pPr>
      <w:r>
        <w:t>The company has been awarded the Recommended Bodybuilder Certificate by Renault Trucks.</w:t>
      </w:r>
    </w:p>
    <w:p w:rsidR="009671EC" w:rsidRDefault="001F0C68">
      <w:pPr>
        <w:keepNext/>
        <w:pBdr>
          <w:left w:val="single" w:sz="24" w:space="6" w:color="52B69A"/>
        </w:pBdr>
        <w:spacing w:before="120" w:after="60"/>
        <w:ind w:left="170"/>
      </w:pPr>
      <w:r>
        <w:rPr>
          <w:b/>
          <w:color w:val="0F172A"/>
          <w:sz w:val="20"/>
        </w:rPr>
        <w:t>Fire Safety &amp; Regulatory Compliance — scored 86/100</w:t>
      </w:r>
    </w:p>
    <w:p w:rsidR="009671EC" w:rsidRDefault="001F0C68">
      <w:pPr>
        <w:keepNext/>
        <w:pBdr>
          <w:left w:val="single" w:sz="24" w:space="6" w:color="52B69A"/>
        </w:pBdr>
        <w:ind w:left="170"/>
      </w:pPr>
      <w:r>
        <w:t>The evaluation is based on the company's self-reported conformity with European fire pump standards (T</w:t>
      </w:r>
      <w:r>
        <w:t xml:space="preserve">S EN 1028) and standard international quality and manufacturing frameworks. Based on primary research, the company has not disclosed third-party verification of specific regulatory compliance records, independent safety awards, or vehicle safety histories </w:t>
      </w:r>
      <w:r>
        <w:t>like rollover protection performance.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Acar İtfaiye A.Ş. reports certifications for TS EN 1028, CE, Gost-R, ISO 9001, ISO 14001, and ISO 18001 standards within its product documentation.</w:t>
      </w:r>
    </w:p>
    <w:p w:rsidR="009671EC" w:rsidRDefault="001F0C68">
      <w:pPr>
        <w:keepNext/>
        <w:pBdr>
          <w:bottom w:val="single" w:sz="6" w:space="3" w:color="E2E8F0"/>
        </w:pBdr>
        <w:spacing w:before="120" w:after="120"/>
      </w:pPr>
      <w:r>
        <w:rPr>
          <w:b/>
          <w:caps/>
          <w:color w:val="1A759F"/>
        </w:rPr>
        <w:lastRenderedPageBreak/>
        <w:t>Y — Business Capability</w:t>
      </w:r>
    </w:p>
    <w:p w:rsidR="009671EC" w:rsidRDefault="001F0C68">
      <w:pPr>
        <w:keepNext/>
        <w:pBdr>
          <w:left w:val="single" w:sz="24" w:space="6" w:color="52B69A"/>
        </w:pBdr>
        <w:spacing w:before="120" w:after="60"/>
        <w:ind w:left="170"/>
      </w:pPr>
      <w:r>
        <w:rPr>
          <w:b/>
          <w:color w:val="0F172A"/>
          <w:sz w:val="20"/>
        </w:rPr>
        <w:t>Global Fire Service Market R</w:t>
      </w:r>
      <w:r>
        <w:rPr>
          <w:b/>
          <w:color w:val="0F172A"/>
          <w:sz w:val="20"/>
        </w:rPr>
        <w:t>each — scored 88/100</w:t>
      </w:r>
    </w:p>
    <w:p w:rsidR="009671EC" w:rsidRDefault="001F0C68">
      <w:pPr>
        <w:keepNext/>
        <w:pBdr>
          <w:left w:val="single" w:sz="24" w:space="6" w:color="52B69A"/>
        </w:pBdr>
        <w:ind w:left="170"/>
      </w:pPr>
      <w:r>
        <w:t>The rating rests on the company's self-reported international delivery capabilities and its active outreach across several global regions, led by a dedicated export sales division. Based on primary research, the company has not disclos</w:t>
      </w:r>
      <w:r>
        <w:t>ed the exact number of countries served or its verified international export volumes.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delivering firefighting vehicles to public authorities and institutional clients across Türkiye and international markets, exporting</w:t>
      </w:r>
      <w:r>
        <w:t xml:space="preserve"> high-quality fire extinguishing vehicles and necessary equipment worldwide.</w:t>
      </w:r>
    </w:p>
    <w:p w:rsidR="009671EC" w:rsidRDefault="001F0C68">
      <w:pPr>
        <w:pStyle w:val="ListBullet"/>
        <w:spacing w:after="60"/>
        <w:ind w:left="510"/>
      </w:pPr>
      <w:r>
        <w:t>The company's Export Sales Manager reported in July 2026 that the firm delivers firefighting technologies across Africa, the Middle East, Asia, and South America.</w:t>
      </w:r>
    </w:p>
    <w:p w:rsidR="009671EC" w:rsidRDefault="001F0C68">
      <w:pPr>
        <w:keepNext/>
        <w:pBdr>
          <w:left w:val="single" w:sz="24" w:space="6" w:color="52B69A"/>
        </w:pBdr>
        <w:spacing w:before="120" w:after="60"/>
        <w:ind w:left="170"/>
      </w:pPr>
      <w:r>
        <w:rPr>
          <w:b/>
          <w:color w:val="0F172A"/>
          <w:sz w:val="20"/>
        </w:rPr>
        <w:t xml:space="preserve">Municipal &amp; </w:t>
      </w:r>
      <w:r>
        <w:rPr>
          <w:b/>
          <w:color w:val="0F172A"/>
          <w:sz w:val="20"/>
        </w:rPr>
        <w:t>Industrial Customer Base — scored 82/100</w:t>
      </w:r>
    </w:p>
    <w:p w:rsidR="009671EC" w:rsidRDefault="001F0C68">
      <w:pPr>
        <w:keepNext/>
        <w:pBdr>
          <w:left w:val="single" w:sz="24" w:space="6" w:color="52B69A"/>
        </w:pBdr>
        <w:ind w:left="170"/>
      </w:pPr>
      <w:r>
        <w:t>The rating reflects the company's clear market targeting of public authorities, airport operations, and organized industrial zones with a standard product portfolio. Based on primary research, the company has not di</w:t>
      </w:r>
      <w:r>
        <w:t>sclosed named contracts, historical transaction volumes, or customer testimonials.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Acar İtfaiye A.Ş. reports that its firefighting and rescue vehicles are distributed to public firefighting authorities, organized industrial zones, petroch</w:t>
      </w:r>
      <w:r>
        <w:t>emical facilities, hotels, and institutional clients across domestic and international markets.</w:t>
      </w:r>
    </w:p>
    <w:p w:rsidR="009671EC" w:rsidRDefault="001F0C68">
      <w:pPr>
        <w:pStyle w:val="ListBullet"/>
        <w:spacing w:after="60"/>
        <w:ind w:left="510"/>
      </w:pPr>
      <w:r>
        <w:t>The company engineers, designs, and manufactures purpose-built municipal, airport, industrial, and urban operation vehicles with a stated annual production capa</w:t>
      </w:r>
      <w:r>
        <w:t>city of 250 units.</w:t>
      </w:r>
    </w:p>
    <w:p w:rsidR="009671EC" w:rsidRDefault="001F0C68">
      <w:pPr>
        <w:keepNext/>
        <w:pBdr>
          <w:left w:val="single" w:sz="24" w:space="6" w:color="52B69A"/>
        </w:pBdr>
        <w:spacing w:before="120" w:after="60"/>
        <w:ind w:left="170"/>
      </w:pPr>
      <w:r>
        <w:rPr>
          <w:b/>
          <w:color w:val="0F172A"/>
          <w:sz w:val="20"/>
        </w:rPr>
        <w:t>Revenue &amp; Financial Strength — scored 70/100</w:t>
      </w:r>
    </w:p>
    <w:p w:rsidR="009671EC" w:rsidRDefault="001F0C68">
      <w:pPr>
        <w:keepNext/>
        <w:pBdr>
          <w:left w:val="single" w:sz="24" w:space="6" w:color="52B69A"/>
        </w:pBdr>
        <w:ind w:left="170"/>
      </w:pPr>
      <w:r>
        <w:t>Based on primary research, the company has not disclosed any financial metrics or revenue data.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Production Capacity &amp; Delivery Footprint — scored 94/100</w:t>
      </w:r>
    </w:p>
    <w:p w:rsidR="009671EC" w:rsidRDefault="001F0C68">
      <w:pPr>
        <w:keepNext/>
        <w:pBdr>
          <w:left w:val="single" w:sz="24" w:space="6" w:color="52B69A"/>
        </w:pBdr>
        <w:ind w:left="170"/>
      </w:pPr>
      <w:r>
        <w:t>The eva</w:t>
      </w:r>
      <w:r>
        <w:t>luation is based on the company's disclosure of its annual production volume capacity and the specific location and size of its manufacturing plant in Turkey. Based on primary research, the company has not disclosed its precise delivery lead times, histori</w:t>
      </w:r>
      <w:r>
        <w:t>cal production volume, or order fulfillment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an annual manufacturing capacity of 250 vehicles at its facility where design, manufacturing, and assembly are completed under one roof.</w:t>
      </w:r>
    </w:p>
    <w:p w:rsidR="009671EC" w:rsidRDefault="001F0C68">
      <w:pPr>
        <w:pStyle w:val="ListBullet"/>
        <w:spacing w:after="60"/>
        <w:ind w:left="510"/>
      </w:pPr>
      <w:r>
        <w:t xml:space="preserve">The company's manufacturing </w:t>
      </w:r>
      <w:r>
        <w:t>facility, constructed by Dakka Yapı in Kemalpaşa, İzmir, features an industrial footprint with a total construction area of 3,948 square meters.</w:t>
      </w:r>
    </w:p>
    <w:p w:rsidR="009671EC" w:rsidRDefault="001F0C68">
      <w:pPr>
        <w:keepNext/>
        <w:pBdr>
          <w:left w:val="single" w:sz="24" w:space="6" w:color="52B69A"/>
        </w:pBdr>
        <w:spacing w:before="120" w:after="60"/>
        <w:ind w:left="170"/>
      </w:pPr>
      <w:r>
        <w:rPr>
          <w:b/>
          <w:color w:val="0F172A"/>
          <w:sz w:val="20"/>
        </w:rPr>
        <w:t>Service Network &amp; Contract Backlog — scored 90/100</w:t>
      </w:r>
    </w:p>
    <w:p w:rsidR="009671EC" w:rsidRDefault="001F0C68">
      <w:pPr>
        <w:keepNext/>
        <w:pBdr>
          <w:left w:val="single" w:sz="24" w:space="6" w:color="52B69A"/>
        </w:pBdr>
        <w:ind w:left="170"/>
      </w:pPr>
      <w:r>
        <w:t xml:space="preserve">The evaluation rests on the company's self-reported service </w:t>
      </w:r>
      <w:r>
        <w:t>offerings, including periodic maintenance, 24/7 technical support, and spare parts supply across regional networks. Based on primary research, the company has not disclosed the specific number or locations of its service centers, explicit contract duration</w:t>
      </w:r>
      <w:r>
        <w:t>s, or its pending order contract backlog value.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providing global customer support and regional service networks, offering spare parts supply, periodic maintenance services, vehicle modernization, certified technicians,</w:t>
      </w:r>
      <w:r>
        <w:t xml:space="preserve"> 24/7 technical support, rapid response teams, and remote support systems.</w:t>
      </w:r>
    </w:p>
    <w:p w:rsidR="009671EC" w:rsidRDefault="001F0C68">
      <w:pPr>
        <w:pStyle w:val="ListBullet"/>
        <w:spacing w:after="60"/>
        <w:ind w:left="510"/>
      </w:pPr>
      <w:r>
        <w:t>The company reports offering an annual production capacity of 250 units, but it does not disclose the current size or value of its pending order backlog. Instagram ·acaritfaiye</w:t>
      </w:r>
    </w:p>
    <w:p w:rsidR="009671EC" w:rsidRDefault="001F0C68">
      <w:pPr>
        <w:pStyle w:val="Heading2"/>
        <w:pageBreakBefore/>
        <w:shd w:val="clear" w:color="auto" w:fill="002857"/>
        <w:spacing w:after="0"/>
      </w:pPr>
      <w:bookmarkStart w:id="17" w:name="_Toc242199467"/>
      <w:r>
        <w:lastRenderedPageBreak/>
        <w:t>Nihon Kikai Kogyo Co., Ltd.</w:t>
      </w:r>
      <w:bookmarkEnd w:id="17"/>
    </w:p>
    <w:p w:rsidR="009671EC" w:rsidRDefault="001F0C68">
      <w:pPr>
        <w:shd w:val="clear" w:color="auto" w:fill="002857"/>
        <w:spacing w:after="200"/>
      </w:pPr>
      <w:r>
        <w:rPr>
          <w:color w:val="CBD5E1"/>
          <w:sz w:val="18"/>
        </w:rPr>
        <w:t xml:space="preserve">Nikki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91</w:t>
      </w:r>
      <w:r>
        <w:rPr>
          <w:color w:val="CBD5E1"/>
          <w:sz w:val="18"/>
        </w:rPr>
        <w:t xml:space="preserve">     Overall </w:t>
      </w:r>
      <w:r>
        <w:rPr>
          <w:b/>
          <w:color w:val="FFFFFF"/>
          <w:sz w:val="20"/>
        </w:rPr>
        <w:t>86</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86/100</w:t>
      </w:r>
    </w:p>
    <w:p w:rsidR="009671EC" w:rsidRDefault="001F0C68">
      <w:pPr>
        <w:keepNext/>
        <w:pBdr>
          <w:left w:val="single" w:sz="24" w:space="6" w:color="52B69A"/>
        </w:pBdr>
        <w:ind w:left="170"/>
      </w:pPr>
      <w:r>
        <w:t>The rating rests on the company's verified position as Japan's second-largest fire engine ma</w:t>
      </w:r>
      <w:r>
        <w:t>nufacturer, offering a highly specialized and customized product lineup across multiple fire service categories including pumpers, tankers, aerials, rescues, and airport crash tenders. Based on primary research, the company has not disclosed the precise nu</w:t>
      </w:r>
      <w:r>
        <w:t>mber of active models across its standard vehicle lines or quantitative limits on its custom fabrication choices.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a specialized product portfolio that includes articulating boom fire trucks (Sky Arm Σ), water tankers </w:t>
      </w:r>
      <w:r>
        <w:t>with integrated polypropylene tanks up to 10,000L, airport crash tenders, CD-1 and CD-2 type light pumper trucks, rescue trucks, high-capacity water delivery trucks, and smoke removal vehicles.</w:t>
      </w:r>
    </w:p>
    <w:p w:rsidR="009671EC" w:rsidRDefault="001F0C68">
      <w:pPr>
        <w:pStyle w:val="ListBullet"/>
        <w:spacing w:after="60"/>
        <w:ind w:left="510"/>
      </w:pPr>
      <w:r>
        <w:t xml:space="preserve">Katakura Industries announced a partner agreement in May 2025 </w:t>
      </w:r>
      <w:r>
        <w:t>where its subsidiary Nihon Kikai Kogyo handles the sales, service, and maintenance of Magirus aerial firefighting turntable ladder trucks in Japan.</w:t>
      </w:r>
    </w:p>
    <w:p w:rsidR="009671EC" w:rsidRDefault="001F0C68">
      <w:pPr>
        <w:keepNext/>
        <w:pBdr>
          <w:left w:val="single" w:sz="24" w:space="6" w:color="52B69A"/>
        </w:pBdr>
        <w:spacing w:before="120" w:after="60"/>
        <w:ind w:left="170"/>
      </w:pPr>
      <w:r>
        <w:rPr>
          <w:b/>
          <w:color w:val="0F172A"/>
          <w:sz w:val="20"/>
        </w:rPr>
        <w:t>Fire Vehicle Performance &amp; Reliability — scored 71/100</w:t>
      </w:r>
    </w:p>
    <w:p w:rsidR="009671EC" w:rsidRDefault="001F0C68">
      <w:pPr>
        <w:keepNext/>
        <w:pBdr>
          <w:left w:val="single" w:sz="24" w:space="6" w:color="52B69A"/>
        </w:pBdr>
        <w:ind w:left="170"/>
      </w:pPr>
      <w:r>
        <w:t>We verified independent type-approval certification f</w:t>
      </w:r>
      <w:r>
        <w:t xml:space="preserve">or specialized articulating boom models alongside company-reported high-capacity pumping and weight-reduction specifications. Based on primary research, the company has not disclosed fleet operational uptime data or comprehensive long-term durability test </w:t>
      </w:r>
      <w:r>
        <w:t>results under emergency conditions.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Sky Arm Σ articulating boom vehicle is offered in 16, 20, and 25-meter models, with performance and safety verified through type approval from the Japan Fire Equipment Inspe</w:t>
      </w:r>
      <w:r>
        <w:t>ction Institute.</w:t>
      </w:r>
    </w:p>
    <w:p w:rsidR="009671EC" w:rsidRDefault="001F0C68">
      <w:pPr>
        <w:pStyle w:val="ListBullet"/>
        <w:spacing w:after="60"/>
        <w:ind w:left="510"/>
      </w:pPr>
      <w:r>
        <w:t>The company reports that its Fire-CAFS pumper truck achieves a high-capacity discharge of over 3,000 liters per minute and utilizes integrated polypropylene tanks that reduce traditional tank weight by approximately 70%.</w:t>
      </w:r>
    </w:p>
    <w:p w:rsidR="009671EC" w:rsidRDefault="001F0C68">
      <w:pPr>
        <w:keepNext/>
        <w:pBdr>
          <w:left w:val="single" w:sz="24" w:space="6" w:color="52B69A"/>
        </w:pBdr>
        <w:spacing w:before="120" w:after="60"/>
        <w:ind w:left="170"/>
      </w:pPr>
      <w:r>
        <w:rPr>
          <w:b/>
          <w:color w:val="0F172A"/>
          <w:sz w:val="20"/>
        </w:rPr>
        <w:t>Firefighting Techn</w:t>
      </w:r>
      <w:r>
        <w:rPr>
          <w:b/>
          <w:color w:val="0F172A"/>
          <w:sz w:val="20"/>
        </w:rPr>
        <w:t>ology &amp; Innovation — scored 84/100</w:t>
      </w:r>
    </w:p>
    <w:p w:rsidR="009671EC" w:rsidRDefault="001F0C68">
      <w:pPr>
        <w:keepNext/>
        <w:pBdr>
          <w:left w:val="single" w:sz="24" w:space="6" w:color="52B69A"/>
        </w:pBdr>
        <w:ind w:left="170"/>
      </w:pPr>
      <w:r>
        <w:t>We verified that the company exhibits established innovation capabilities across physical firefighting equipment, custom-built aerial vehicles, and specialized foam/vacuum systems. Based on primary research, the company h</w:t>
      </w:r>
      <w:r>
        <w:t>as not disclosed structured data regarding R&amp;D expenditure metrics or specific vehicle telematics, smart systems, and electric/hybrid drivetrain developments.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developing specialized firefighting technologies including </w:t>
      </w:r>
      <w:r>
        <w:t>its "Sky Arm Σ" articulating boom series, a 3000L+ Compressed Air Foam System (CAFS), and the "AQUA VIEWER" liquid crystal control panel.</w:t>
      </w:r>
    </w:p>
    <w:p w:rsidR="009671EC" w:rsidRDefault="001F0C68">
      <w:pPr>
        <w:pStyle w:val="ListBullet"/>
        <w:spacing w:after="60"/>
        <w:ind w:left="510"/>
      </w:pPr>
      <w:r>
        <w:t>The company reports having secured several hundred patents historically driven by technological developments to fulfil</w:t>
      </w:r>
      <w:r>
        <w:t>l custom requests from fire departments and volunteer corps.</w:t>
      </w:r>
    </w:p>
    <w:p w:rsidR="009671EC" w:rsidRDefault="001F0C68">
      <w:pPr>
        <w:keepNext/>
        <w:pBdr>
          <w:left w:val="single" w:sz="24" w:space="6" w:color="52B69A"/>
        </w:pBdr>
        <w:spacing w:before="120" w:after="60"/>
        <w:ind w:left="170"/>
      </w:pPr>
      <w:r>
        <w:rPr>
          <w:b/>
          <w:color w:val="0F172A"/>
          <w:sz w:val="20"/>
        </w:rPr>
        <w:t>Chassis Integration &amp; Manufacturing Excellence — scored 71/100</w:t>
      </w:r>
    </w:p>
    <w:p w:rsidR="009671EC" w:rsidRDefault="001F0C68">
      <w:pPr>
        <w:keepNext/>
        <w:pBdr>
          <w:left w:val="single" w:sz="24" w:space="6" w:color="52B69A"/>
        </w:pBdr>
        <w:ind w:left="170"/>
      </w:pPr>
      <w:r>
        <w:t xml:space="preserve">We verified that the company operates an integrated design-to-assembly facility supported by formal environmental management </w:t>
      </w:r>
      <w:r>
        <w:t>certification. Based on primary research, the company has not disclosed specific production efficiency metrics or third-party quality management certifications.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utilizing an integrated production system spanning design</w:t>
      </w:r>
      <w:r>
        <w:t>, fabrication, and assembly for its custom-made fire pump trucks and firefighting equipment.</w:t>
      </w:r>
    </w:p>
    <w:p w:rsidR="009671EC" w:rsidRDefault="001F0C68">
      <w:pPr>
        <w:pStyle w:val="ListBullet"/>
        <w:spacing w:after="60"/>
        <w:ind w:left="510"/>
      </w:pPr>
      <w:r>
        <w:t>The company holds a third-party registered JIS Q 14001:2025 (ISO 14001:2015) environmental management certification for its head office and main manufacturing plan</w:t>
      </w:r>
      <w:r>
        <w:t>t, which was maintained on July 27, 2026, and covers fire vehicle design, development, and manufacturing.</w:t>
      </w:r>
    </w:p>
    <w:p w:rsidR="009671EC" w:rsidRDefault="001F0C68">
      <w:pPr>
        <w:keepNext/>
        <w:pBdr>
          <w:left w:val="single" w:sz="24" w:space="6" w:color="52B69A"/>
        </w:pBdr>
        <w:spacing w:before="120" w:after="60"/>
        <w:ind w:left="170"/>
      </w:pPr>
      <w:r>
        <w:rPr>
          <w:b/>
          <w:color w:val="0F172A"/>
          <w:sz w:val="20"/>
        </w:rPr>
        <w:t>Fire Safety &amp; Regulatory Compliance — scored 87/100</w:t>
      </w:r>
    </w:p>
    <w:p w:rsidR="009671EC" w:rsidRDefault="001F0C68">
      <w:pPr>
        <w:keepNext/>
        <w:pBdr>
          <w:left w:val="single" w:sz="24" w:space="6" w:color="52B69A"/>
        </w:pBdr>
        <w:ind w:left="170"/>
      </w:pPr>
      <w:r>
        <w:t>The assessment rests on the company's verified JIS Q 9001 quality certification and local type app</w:t>
      </w:r>
      <w:r>
        <w:t>roval from the Japan Fire Equipment Inspection Institute. Based on primary research, the company has not disclosed compliance with international standards such as NFPA or EN, nor has it published third-party safety awards or its vehicle recall history.</w:t>
      </w:r>
    </w:p>
    <w:p w:rsidR="009671EC" w:rsidRDefault="001F0C68">
      <w:pPr>
        <w:keepNext/>
        <w:spacing w:after="40"/>
        <w:ind w:left="170"/>
      </w:pPr>
      <w:r>
        <w:rPr>
          <w:b/>
          <w:caps/>
          <w:color w:val="64748B"/>
          <w:sz w:val="15"/>
        </w:rPr>
        <w:t>Sup</w:t>
      </w:r>
      <w:r>
        <w:rPr>
          <w:b/>
          <w:caps/>
          <w:color w:val="64748B"/>
          <w:sz w:val="15"/>
        </w:rPr>
        <w:t>porting points</w:t>
      </w:r>
    </w:p>
    <w:p w:rsidR="009671EC" w:rsidRDefault="001F0C68">
      <w:pPr>
        <w:pStyle w:val="ListBullet"/>
        <w:spacing w:after="60"/>
        <w:ind w:left="510"/>
      </w:pPr>
      <w:r>
        <w:t>The company reports its fire engines and telescoping boom rescue vehicles are verified with type approval from the Japan Fire Equipment Inspection Institute.</w:t>
      </w:r>
    </w:p>
    <w:p w:rsidR="009671EC" w:rsidRDefault="001F0C68">
      <w:pPr>
        <w:pStyle w:val="ListBullet"/>
        <w:spacing w:after="60"/>
        <w:ind w:left="510"/>
      </w:pPr>
      <w:r>
        <w:lastRenderedPageBreak/>
        <w:t>The company maintains a certified quality management system under JIS Q 9001:2025 (</w:t>
      </w:r>
      <w:r>
        <w:t>ISO 9001:2015), which covers the design, development, manufacture, sales, and servicing of fire engines.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90/100</w:t>
      </w:r>
    </w:p>
    <w:p w:rsidR="009671EC" w:rsidRDefault="001F0C68">
      <w:pPr>
        <w:keepNext/>
        <w:pBdr>
          <w:left w:val="single" w:sz="24" w:space="6" w:color="52B69A"/>
        </w:pBdr>
        <w:ind w:left="170"/>
      </w:pPr>
      <w:r>
        <w:t>The company confirms general operations in international markets alongside its</w:t>
      </w:r>
      <w:r>
        <w:t xml:space="preserve"> core domestic business, but specific operational footprints or metrics remain unpublished. Based on primary research, the company has not disclosed the number of countries served, international sales offices, or explicit export volumes.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supplying its range of firefighting trucks to both domestic and overseas markets.</w:t>
      </w:r>
    </w:p>
    <w:p w:rsidR="009671EC" w:rsidRDefault="001F0C68">
      <w:pPr>
        <w:keepNext/>
        <w:pBdr>
          <w:left w:val="single" w:sz="24" w:space="6" w:color="52B69A"/>
        </w:pBdr>
        <w:spacing w:before="120" w:after="60"/>
        <w:ind w:left="170"/>
      </w:pPr>
      <w:r>
        <w:rPr>
          <w:b/>
          <w:color w:val="0F172A"/>
          <w:sz w:val="20"/>
        </w:rPr>
        <w:t>Municipal &amp; Industrial Customer Base — scored 95/100</w:t>
      </w:r>
    </w:p>
    <w:p w:rsidR="009671EC" w:rsidRDefault="001F0C68">
      <w:pPr>
        <w:keepNext/>
        <w:pBdr>
          <w:left w:val="single" w:sz="24" w:space="6" w:color="52B69A"/>
        </w:pBdr>
        <w:ind w:left="170"/>
      </w:pPr>
      <w:r>
        <w:t>The assessment rests on confirmed municipal delivery records to Japanese fire departments and interna</w:t>
      </w:r>
      <w:r>
        <w:t>tional public procurement via Japanese ODA programs, proving a diversified public customer base. Based on primary research, the company has not disclosed the volume or specific contract details regarding its industrial brigade or private sector customer ba</w:t>
      </w:r>
      <w:r>
        <w:t>se.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supplying specialized custom firefighting vehicles to municipal fire departments in Japan, including the Kawasaki City Fire Bureau (large capacity power pump vehicle) and the Gifu City Fire Headquarters (10,000L la</w:t>
      </w:r>
      <w:r>
        <w:t>rge water tanker).</w:t>
      </w:r>
    </w:p>
    <w:p w:rsidR="009671EC" w:rsidRDefault="001F0C68">
      <w:pPr>
        <w:pStyle w:val="ListBullet"/>
        <w:spacing w:after="60"/>
        <w:ind w:left="510"/>
      </w:pPr>
      <w:r>
        <w:t>The company reports international deliveries through Government Official Development Assistance (ODA) projects, such as a multi-vehicle delivery to the Republic of Djibouti that included water tankers, chemical fire engines, rescue vehic</w:t>
      </w:r>
      <w:r>
        <w:t>les, ambulance units, and material transport trucks.</w:t>
      </w:r>
    </w:p>
    <w:p w:rsidR="009671EC" w:rsidRDefault="001F0C68">
      <w:pPr>
        <w:keepNext/>
        <w:pBdr>
          <w:left w:val="single" w:sz="24" w:space="6" w:color="52B69A"/>
        </w:pBdr>
        <w:spacing w:before="120" w:after="60"/>
        <w:ind w:left="170"/>
      </w:pPr>
      <w:r>
        <w:rPr>
          <w:b/>
          <w:color w:val="0F172A"/>
          <w:sz w:val="20"/>
        </w:rPr>
        <w:t>Revenue &amp; Financial Strength — scored 90/100</w:t>
      </w:r>
    </w:p>
    <w:p w:rsidR="009671EC" w:rsidRDefault="001F0C68">
      <w:pPr>
        <w:keepNext/>
        <w:pBdr>
          <w:left w:val="single" w:sz="24" w:space="6" w:color="52B69A"/>
        </w:pBdr>
        <w:ind w:left="170"/>
      </w:pPr>
      <w:r>
        <w:t xml:space="preserve">The rating rests on verified net income and total asset figures reported for the fiscal period ended March 2026, alongside confirmed baseline corporate </w:t>
      </w:r>
      <w:r>
        <w:t>capital and workforce figures. Based on primary research, the company has not disclosed annual revenue, profitability margins, or specific growth rates from fire vehicle sales.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 capital of 100 million JPY and maintain</w:t>
      </w:r>
      <w:r>
        <w:t>s an operations base of approximately 200 employees for the design, manufacturing, and sale of fire engines and rescue vehicles.</w:t>
      </w:r>
    </w:p>
    <w:p w:rsidR="009671EC" w:rsidRDefault="001F0C68">
      <w:pPr>
        <w:pStyle w:val="ListBullet"/>
        <w:spacing w:after="60"/>
        <w:ind w:left="510"/>
      </w:pPr>
      <w:r>
        <w:t xml:space="preserve">Public record fields verify that the company achieved a net income of 1,180,166,000 JPY and held total assets of 6,070,538,000 </w:t>
      </w:r>
      <w:r>
        <w:t>JPY for the fiscal period ended March 2026.</w:t>
      </w:r>
    </w:p>
    <w:p w:rsidR="009671EC" w:rsidRDefault="001F0C68">
      <w:pPr>
        <w:keepNext/>
        <w:pBdr>
          <w:left w:val="single" w:sz="24" w:space="6" w:color="52B69A"/>
        </w:pBdr>
        <w:spacing w:before="120" w:after="60"/>
        <w:ind w:left="170"/>
      </w:pPr>
      <w:r>
        <w:rPr>
          <w:b/>
          <w:color w:val="0F172A"/>
          <w:sz w:val="20"/>
        </w:rPr>
        <w:t>Production Capacity &amp; Delivery Footprint — scored 90/100</w:t>
      </w:r>
    </w:p>
    <w:p w:rsidR="009671EC" w:rsidRDefault="001F0C68">
      <w:pPr>
        <w:keepNext/>
        <w:pBdr>
          <w:left w:val="single" w:sz="24" w:space="6" w:color="52B69A"/>
        </w:pBdr>
        <w:ind w:left="170"/>
      </w:pPr>
      <w:r>
        <w:t>This assessment rests on the confirmed operation of the company's dedicated production facility in Tokyo and its execution of an integrated end-to-end cust</w:t>
      </w:r>
      <w:r>
        <w:t>om vehicle assembly framework. Based on primary research, the company has not disclosed its annual manufacturing output volume or precise order fulfillment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maintains its main headquarters manufacturing plant in </w:t>
      </w:r>
      <w:r>
        <w:t>Hachioji City, Tokyo, where it employs approximately 160 to 200 workers to produce fire engines.</w:t>
      </w:r>
    </w:p>
    <w:p w:rsidR="009671EC" w:rsidRDefault="001F0C68">
      <w:pPr>
        <w:pStyle w:val="ListBullet"/>
        <w:spacing w:after="60"/>
        <w:ind w:left="510"/>
      </w:pPr>
      <w:r>
        <w:t>The company operates an integrated, custom-made production system at its facility that covers the entire vehicle lifecycle from design and fabrication to assem</w:t>
      </w:r>
      <w:r>
        <w:t>bly and pre-delivery final inspections.</w:t>
      </w:r>
    </w:p>
    <w:p w:rsidR="009671EC" w:rsidRDefault="001F0C68">
      <w:pPr>
        <w:keepNext/>
        <w:pBdr>
          <w:left w:val="single" w:sz="24" w:space="6" w:color="52B69A"/>
        </w:pBdr>
        <w:spacing w:before="120" w:after="60"/>
        <w:ind w:left="170"/>
      </w:pPr>
      <w:r>
        <w:rPr>
          <w:b/>
          <w:color w:val="0F172A"/>
          <w:sz w:val="20"/>
        </w:rPr>
        <w:t>Service Network &amp; Contract Backlog — scored 90/100</w:t>
      </w:r>
    </w:p>
    <w:p w:rsidR="009671EC" w:rsidRDefault="001F0C68">
      <w:pPr>
        <w:keepNext/>
        <w:pBdr>
          <w:left w:val="single" w:sz="24" w:space="6" w:color="52B69A"/>
        </w:pBdr>
        <w:ind w:left="170"/>
      </w:pPr>
      <w:r>
        <w:t>The evaluation rests on the company's established domestic service footprint and its active maintenance partnership for imported aerial systems. Based on primary res</w:t>
      </w:r>
      <w:r>
        <w:t>earch, the company has not disclosed its exact contract backlog value, specific service center counts, or standard maintenance contract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provides sales and maintenance service operations across Japan for MAGIRUS GmbH</w:t>
      </w:r>
      <w:r>
        <w:t>'s aerial firefighting products under a partnership initiated in June 2025.</w:t>
      </w:r>
    </w:p>
    <w:p w:rsidR="009671EC" w:rsidRDefault="001F0C68">
      <w:pPr>
        <w:pStyle w:val="ListBullet"/>
        <w:spacing w:after="60"/>
        <w:ind w:left="510"/>
      </w:pPr>
      <w:r>
        <w:t>The company utilizes a custom made-to-order manufacturing system where fire vehicle orders are typically received during the first half of a term and shipped in the second half.</w:t>
      </w:r>
    </w:p>
    <w:p w:rsidR="009671EC" w:rsidRDefault="001F0C68">
      <w:pPr>
        <w:pStyle w:val="Heading2"/>
        <w:pageBreakBefore/>
        <w:shd w:val="clear" w:color="auto" w:fill="002857"/>
        <w:spacing w:after="0"/>
      </w:pPr>
      <w:bookmarkStart w:id="18" w:name="_Toc242199468"/>
      <w:r>
        <w:lastRenderedPageBreak/>
        <w:t>Sh</w:t>
      </w:r>
      <w:r>
        <w:t>anghai Jindun Special Vehicle Equipment Co., Ltd.</w:t>
      </w:r>
      <w:bookmarkEnd w:id="18"/>
    </w:p>
    <w:p w:rsidR="009671EC" w:rsidRDefault="001F0C68">
      <w:pPr>
        <w:shd w:val="clear" w:color="auto" w:fill="002857"/>
        <w:spacing w:after="200"/>
      </w:pPr>
      <w:r>
        <w:rPr>
          <w:color w:val="CBD5E1"/>
          <w:sz w:val="18"/>
        </w:rPr>
        <w:t xml:space="preserve">Jindun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91</w:t>
      </w:r>
      <w:r>
        <w:rPr>
          <w:color w:val="CBD5E1"/>
          <w:sz w:val="18"/>
        </w:rPr>
        <w:t xml:space="preserve">     Overall </w:t>
      </w:r>
      <w:r>
        <w:rPr>
          <w:b/>
          <w:color w:val="FFFFFF"/>
          <w:sz w:val="20"/>
        </w:rPr>
        <w:t>86</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75/100</w:t>
      </w:r>
    </w:p>
    <w:p w:rsidR="009671EC" w:rsidRDefault="001F0C68">
      <w:pPr>
        <w:keepNext/>
        <w:pBdr>
          <w:left w:val="single" w:sz="24" w:space="6" w:color="52B69A"/>
        </w:pBdr>
        <w:ind w:left="170"/>
      </w:pPr>
      <w:r>
        <w:t xml:space="preserve">We verified the assessment based on the company's extensive </w:t>
      </w:r>
      <w:r>
        <w:t>self-reported catalog spanning over 110 distinct specialty models across primary municipal, aerial, and special hazard response vehicle segments. Based on primary research, the company has not disclosed independent third-party audited production breakdowns</w:t>
      </w:r>
      <w:r>
        <w:t xml:space="preserve"> or verified market distribution metrics for its full model lineup.</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offering 112 types of special vehicle products, including compressed air foam system (CAFS) fire trucks, chemical fire trucks, water tank foam trucks,</w:t>
      </w:r>
      <w:r>
        <w:t xml:space="preserve"> emergency rescue vehicles, gas supply vehicles, lighting trucks, satellite communication command vehicles, aerial ladder trucks, water tower fire trucks, and airport fire trucks.</w:t>
      </w:r>
    </w:p>
    <w:p w:rsidR="009671EC" w:rsidRDefault="001F0C68">
      <w:pPr>
        <w:pStyle w:val="ListBullet"/>
        <w:spacing w:after="60"/>
        <w:ind w:left="510"/>
      </w:pPr>
      <w:r>
        <w:t>The company reports that its product portfolio covers four major firefightin</w:t>
      </w:r>
      <w:r>
        <w:t>g categories: extinguishing, aerial, special service, and support, and offers design-based customization services as an original equipment manufacturer (OEM).</w:t>
      </w:r>
    </w:p>
    <w:p w:rsidR="009671EC" w:rsidRDefault="001F0C68">
      <w:pPr>
        <w:keepNext/>
        <w:pBdr>
          <w:left w:val="single" w:sz="24" w:space="6" w:color="52B69A"/>
        </w:pBdr>
        <w:spacing w:before="120" w:after="60"/>
        <w:ind w:left="170"/>
      </w:pPr>
      <w:r>
        <w:rPr>
          <w:b/>
          <w:color w:val="0F172A"/>
          <w:sz w:val="20"/>
        </w:rPr>
        <w:t>Fire Vehicle Performance &amp; Reliability — scored 68/100</w:t>
      </w:r>
    </w:p>
    <w:p w:rsidR="009671EC" w:rsidRDefault="001F0C68">
      <w:pPr>
        <w:keepNext/>
        <w:pBdr>
          <w:left w:val="single" w:sz="24" w:space="6" w:color="52B69A"/>
        </w:pBdr>
        <w:ind w:left="170"/>
      </w:pPr>
      <w:r>
        <w:t>The evaluation rests on the company's publ</w:t>
      </w:r>
      <w:r>
        <w:t>ished technical specifications for high-reach aerial ladders and its standard component integration with established third-party pump manufacturers. Based on primary research, the company has not disclosed comprehensive, third-party verified fleet reliabil</w:t>
      </w:r>
      <w:r>
        <w:t>ity metrics, standardized pumping capacity tests, or operational uptime data.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manufacturing specialized fire trucks with specified metrics including a 75-meter max working height for its JP75 water tower fire truck and</w:t>
      </w:r>
      <w:r>
        <w:t xml:space="preserve"> a 70-meter working height for its DG70 aerial ladder truck.</w:t>
      </w:r>
    </w:p>
    <w:p w:rsidR="009671EC" w:rsidRDefault="001F0C68">
      <w:pPr>
        <w:pStyle w:val="ListBullet"/>
        <w:spacing w:after="60"/>
        <w:ind w:left="510"/>
      </w:pPr>
      <w:r>
        <w:t>The company reports supplying fire trucks built on major secondary chassis platforms like Mercedes-Benz, MAN, Scania, and Isuzu paired with third-party components like US Darley, US Hale, or Aust</w:t>
      </w:r>
      <w:r>
        <w:t>rian Rosenbauer pumps.</w:t>
      </w:r>
    </w:p>
    <w:p w:rsidR="009671EC" w:rsidRDefault="001F0C68">
      <w:pPr>
        <w:keepNext/>
        <w:pBdr>
          <w:left w:val="single" w:sz="24" w:space="6" w:color="52B69A"/>
        </w:pBdr>
        <w:spacing w:before="120" w:after="60"/>
        <w:ind w:left="170"/>
      </w:pPr>
      <w:r>
        <w:rPr>
          <w:b/>
          <w:color w:val="0F172A"/>
          <w:sz w:val="20"/>
        </w:rPr>
        <w:t>Firefighting Technology &amp; Innovation — scored 84/100</w:t>
      </w:r>
    </w:p>
    <w:p w:rsidR="009671EC" w:rsidRDefault="001F0C68">
      <w:pPr>
        <w:keepNext/>
        <w:pBdr>
          <w:left w:val="single" w:sz="24" w:space="6" w:color="52B69A"/>
        </w:pBdr>
        <w:ind w:left="170"/>
      </w:pPr>
      <w:r>
        <w:t>The rating rests on the company's established R&amp;D infrastructure and portfolio of specialized vehicles incorporating digital communication systems and robotic capabilities. Based o</w:t>
      </w:r>
      <w:r>
        <w:t>n primary research, the company has not disclosed specific R&amp;D expenditure figures, modern telematics integrations, or electric/hybrid drivetrain developments.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holding over 100 patents and operates a national-grade tec</w:t>
      </w:r>
      <w:r>
        <w:t>hnology R&amp;D center focused on independent research and development for its specialized fire trucks.</w:t>
      </w:r>
    </w:p>
    <w:p w:rsidR="009671EC" w:rsidRDefault="001F0C68">
      <w:pPr>
        <w:pStyle w:val="ListBullet"/>
        <w:spacing w:after="60"/>
        <w:ind w:left="510"/>
      </w:pPr>
      <w:r>
        <w:t>The company reports developing multi-functional, intelligent emergency solutions within its core truck offerings, which include unmanned firefighting vehicl</w:t>
      </w:r>
      <w:r>
        <w:t>es and satellite communication command vehicles.</w:t>
      </w:r>
    </w:p>
    <w:p w:rsidR="009671EC" w:rsidRDefault="001F0C68">
      <w:pPr>
        <w:keepNext/>
        <w:pBdr>
          <w:left w:val="single" w:sz="24" w:space="6" w:color="52B69A"/>
        </w:pBdr>
        <w:spacing w:before="120" w:after="60"/>
        <w:ind w:left="170"/>
      </w:pPr>
      <w:r>
        <w:rPr>
          <w:b/>
          <w:color w:val="0F172A"/>
          <w:sz w:val="20"/>
        </w:rPr>
        <w:t>Chassis Integration &amp; Manufacturing Excellence — scored 86/100</w:t>
      </w:r>
    </w:p>
    <w:p w:rsidR="009671EC" w:rsidRDefault="001F0C68">
      <w:pPr>
        <w:keepNext/>
        <w:pBdr>
          <w:left w:val="single" w:sz="24" w:space="6" w:color="52B69A"/>
        </w:pBdr>
        <w:ind w:left="170"/>
      </w:pPr>
      <w:r>
        <w:t>The rating rests on the company’s documented production capacity metrics, established factory footprint, verified ISO9001 quality systems certif</w:t>
      </w:r>
      <w:r>
        <w:t>ied by TUV, and clear integration partnerships with major chassis manufacturers. Based on primary research, the company has not disclosed audited internal production efficiency rates or quantitative defect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an </w:t>
      </w:r>
      <w:r>
        <w:t>annual production capacity of 500 fire trucks from its 85,000-square-meter manufacturing campus located in the Lin-gang Special Area of the Shanghai Pilot Free Trade Zone.</w:t>
      </w:r>
    </w:p>
    <w:p w:rsidR="009671EC" w:rsidRDefault="001F0C68">
      <w:pPr>
        <w:pStyle w:val="ListBullet"/>
        <w:spacing w:after="60"/>
        <w:ind w:left="510"/>
      </w:pPr>
      <w:r>
        <w:t>The company reports that its specialized vehicles have established an ISO9001 qualit</w:t>
      </w:r>
      <w:r>
        <w:t>y assurance system and passed national CCC certification, utilizing technical cooperation for chassis integration with manufacturers including MAN, Mercedes-Benz, and Scania.</w:t>
      </w:r>
    </w:p>
    <w:p w:rsidR="009671EC" w:rsidRDefault="001F0C68">
      <w:pPr>
        <w:keepNext/>
        <w:pBdr>
          <w:left w:val="single" w:sz="24" w:space="6" w:color="52B69A"/>
        </w:pBdr>
        <w:spacing w:before="120" w:after="60"/>
        <w:ind w:left="170"/>
      </w:pPr>
      <w:r>
        <w:rPr>
          <w:b/>
          <w:color w:val="0F172A"/>
          <w:sz w:val="20"/>
        </w:rPr>
        <w:lastRenderedPageBreak/>
        <w:t>Fire Safety &amp; Regulatory Compliance — scored 86/100</w:t>
      </w:r>
    </w:p>
    <w:p w:rsidR="009671EC" w:rsidRDefault="001F0C68">
      <w:pPr>
        <w:keepNext/>
        <w:pBdr>
          <w:left w:val="single" w:sz="24" w:space="6" w:color="52B69A"/>
        </w:pBdr>
        <w:ind w:left="170"/>
      </w:pPr>
      <w:r>
        <w:t xml:space="preserve">We verified that the company </w:t>
      </w:r>
      <w:r>
        <w:t>maintains an ISO 9001 framework and holds domestic 3C certifications for its fire vehicles alongside several international component approvals. Based on primary research, the company has not disclosed specific compliance data regarding NFPA or EN fire appa</w:t>
      </w:r>
      <w:r>
        <w:t>ratus standards, nor has it published details on vehicle rollover protection testing, ergonomic designs, or historical safety recalls.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production systems are certified under the ISO 9001 quality management sta</w:t>
      </w:r>
      <w:r>
        <w:t>ndard, and its manufactured fire trucks have passed national compulsory 3C (CCC) certifications.</w:t>
      </w:r>
    </w:p>
    <w:p w:rsidR="009671EC" w:rsidRDefault="001F0C68">
      <w:pPr>
        <w:pStyle w:val="ListBullet"/>
        <w:spacing w:after="60"/>
        <w:ind w:left="510"/>
      </w:pPr>
      <w:r>
        <w:t xml:space="preserve">The company reports that specialized products have been approved under international standards including UL, FM, CE, and certifications from maritime </w:t>
      </w:r>
      <w:r>
        <w:t>associations such as CCS, ABS, BV, and DNV.</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91/100</w:t>
      </w:r>
    </w:p>
    <w:p w:rsidR="009671EC" w:rsidRDefault="001F0C68">
      <w:pPr>
        <w:keepNext/>
        <w:pBdr>
          <w:left w:val="single" w:sz="24" w:space="6" w:color="52B69A"/>
        </w:pBdr>
        <w:ind w:left="170"/>
      </w:pPr>
      <w:r>
        <w:t>The rating rests on the company's reported distribution across more than 60 countries and its entry into the European market. Based on prim</w:t>
      </w:r>
      <w:r>
        <w:t>ary research, the company has not disclosed specific international sales office locations or precise export volumes.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products are sold well in more than 60 countries and regions worldwide.</w:t>
      </w:r>
    </w:p>
    <w:p w:rsidR="009671EC" w:rsidRDefault="001F0C68">
      <w:pPr>
        <w:pStyle w:val="ListBullet"/>
        <w:spacing w:after="60"/>
        <w:ind w:left="510"/>
      </w:pPr>
      <w:r>
        <w:t xml:space="preserve">The company reports </w:t>
      </w:r>
      <w:r>
        <w:t>that it has successfully exported its high-end firefighting vehicles to European markets, including Germany, by leveraging the network of its affiliate company Germany Ziegler.</w:t>
      </w:r>
    </w:p>
    <w:p w:rsidR="009671EC" w:rsidRDefault="001F0C68">
      <w:pPr>
        <w:keepNext/>
        <w:pBdr>
          <w:left w:val="single" w:sz="24" w:space="6" w:color="52B69A"/>
        </w:pBdr>
        <w:spacing w:before="120" w:after="60"/>
        <w:ind w:left="170"/>
      </w:pPr>
      <w:r>
        <w:rPr>
          <w:b/>
          <w:color w:val="0F172A"/>
          <w:sz w:val="20"/>
        </w:rPr>
        <w:t>Municipal &amp; Industrial Customer Base — scored 84/100</w:t>
      </w:r>
    </w:p>
    <w:p w:rsidR="009671EC" w:rsidRDefault="001F0C68">
      <w:pPr>
        <w:keepNext/>
        <w:pBdr>
          <w:left w:val="single" w:sz="24" w:space="6" w:color="52B69A"/>
        </w:pBdr>
        <w:ind w:left="170"/>
      </w:pPr>
      <w:r>
        <w:t>The assessment rests on th</w:t>
      </w:r>
      <w:r>
        <w:t>e company's self-reported distribution scope and its engineering profile tailored toward municipal airport operations and industrial petrochemical brigades. Based on primary research, the company has not disclosed named commercial customer contracts, curre</w:t>
      </w:r>
      <w:r>
        <w:t>nt repeat order volumes, or public customer testimonials verifying performance.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supplying specialized vehicles like dry powder pumper fire trucks to petrochemical enterprises, and its parent group has historically won </w:t>
      </w:r>
      <w:r>
        <w:t>equipment bids for large-scale municipal infrastructure including the Pudong International Airport Project and the Bohai Oil Development Project.</w:t>
      </w:r>
    </w:p>
    <w:p w:rsidR="009671EC" w:rsidRDefault="001F0C68">
      <w:pPr>
        <w:pStyle w:val="ListBullet"/>
        <w:spacing w:after="60"/>
        <w:ind w:left="510"/>
      </w:pPr>
      <w:r>
        <w:t>The company reports distributing its fleet of over 112 product variants, which include general municipal engin</w:t>
      </w:r>
      <w:r>
        <w:t>es, rescue trucks, and airport rescue and firefighting vehicles, to clients in more than 20 countries and regions globally. sjffsecl.goldsupplier.com +4</w:t>
      </w:r>
    </w:p>
    <w:p w:rsidR="009671EC" w:rsidRDefault="001F0C68">
      <w:pPr>
        <w:keepNext/>
        <w:pBdr>
          <w:left w:val="single" w:sz="24" w:space="6" w:color="52B69A"/>
        </w:pBdr>
        <w:spacing w:before="120" w:after="60"/>
        <w:ind w:left="170"/>
      </w:pPr>
      <w:r>
        <w:rPr>
          <w:b/>
          <w:color w:val="0F172A"/>
          <w:sz w:val="20"/>
        </w:rPr>
        <w:t>Revenue &amp; Financial Strength — scored 90/100</w:t>
      </w:r>
    </w:p>
    <w:p w:rsidR="009671EC" w:rsidRDefault="001F0C68">
      <w:pPr>
        <w:keepNext/>
        <w:pBdr>
          <w:left w:val="single" w:sz="24" w:space="6" w:color="52B69A"/>
        </w:pBdr>
        <w:ind w:left="170"/>
      </w:pPr>
      <w:r>
        <w:t>We verified that the company has attracted significant inv</w:t>
      </w:r>
      <w:r>
        <w:t xml:space="preserve">estments from major industry groups such as Morita Holdings Corporation and China International Marine Containers (Group) Ltd., though current precise performance metrics are limited to broad self-reported intervals. Based on primary research, the company </w:t>
      </w:r>
      <w:r>
        <w:t>has not disclosed audited annual revenue figures, net profit margins, or specific financial growth rates from recent fire vehicle sales.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annual sales of 400,000,000 to 530,000,000 (currency not explicitly specified) on</w:t>
      </w:r>
      <w:r>
        <w:t xml:space="preserve"> its commercial portals.</w:t>
      </w:r>
    </w:p>
    <w:p w:rsidR="009671EC" w:rsidRDefault="001F0C68">
      <w:pPr>
        <w:pStyle w:val="ListBullet"/>
        <w:spacing w:after="60"/>
        <w:ind w:left="510"/>
      </w:pPr>
      <w:r>
        <w:t>In 2011, Morita Holdings Corporation acquired a 50% equity stake in the company for 50 million yuan, at which time the company had 150 employees, and later in 2019, China International Marine Containers (Group) Ltd. entered into ag</w:t>
      </w:r>
      <w:r>
        <w:t>reements to acquire the full equity interests in the entity.</w:t>
      </w:r>
    </w:p>
    <w:p w:rsidR="009671EC" w:rsidRDefault="001F0C68">
      <w:pPr>
        <w:keepNext/>
        <w:pBdr>
          <w:left w:val="single" w:sz="24" w:space="6" w:color="52B69A"/>
        </w:pBdr>
        <w:spacing w:before="120" w:after="60"/>
        <w:ind w:left="170"/>
      </w:pPr>
      <w:r>
        <w:rPr>
          <w:b/>
          <w:color w:val="0F172A"/>
          <w:sz w:val="20"/>
        </w:rPr>
        <w:t>Production Capacity &amp; Delivery Footprint — scored 100/100</w:t>
      </w:r>
    </w:p>
    <w:p w:rsidR="009671EC" w:rsidRDefault="001F0C68">
      <w:pPr>
        <w:keepNext/>
        <w:pBdr>
          <w:left w:val="single" w:sz="24" w:space="6" w:color="52B69A"/>
        </w:pBdr>
        <w:ind w:left="170"/>
      </w:pPr>
      <w:r>
        <w:t xml:space="preserve">The assessment rests on the company's detailed self-reported manufacturing facility footprint, standard vehicle delivery lead times, and </w:t>
      </w:r>
      <w:r>
        <w:t>overall plant volume capacity metrics. Based on primary research, the company has not disclosed third-party verified independent manufacturing volume data or historical order fulfillment turnaround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operating a</w:t>
      </w:r>
      <w:r>
        <w:t>n 85,000-square-meter manufacturing campus located in the Lin-gang Special Area of the Shanghai Pilot Free Trade Zone, which possesses an annual production capacity of 500 fire trucks.</w:t>
      </w:r>
    </w:p>
    <w:p w:rsidR="009671EC" w:rsidRDefault="001F0C68">
      <w:pPr>
        <w:pStyle w:val="ListBullet"/>
        <w:spacing w:after="60"/>
        <w:ind w:left="510"/>
      </w:pPr>
      <w:r>
        <w:t xml:space="preserve">The company reports a standard delivery lead time of 150 days for </w:t>
      </w:r>
      <w:r>
        <w:t>specialized vehicle lines, such as its 70-meter aerial hydraulic platform fire trucks, with a baseline supply ability of 120 units per year for that specific product category.</w:t>
      </w:r>
    </w:p>
    <w:p w:rsidR="009671EC" w:rsidRDefault="001F0C68">
      <w:pPr>
        <w:keepNext/>
        <w:pBdr>
          <w:left w:val="single" w:sz="24" w:space="6" w:color="52B69A"/>
        </w:pBdr>
        <w:spacing w:before="120" w:after="60"/>
        <w:ind w:left="170"/>
      </w:pPr>
      <w:r>
        <w:rPr>
          <w:b/>
          <w:color w:val="0F172A"/>
          <w:sz w:val="20"/>
        </w:rPr>
        <w:lastRenderedPageBreak/>
        <w:t>Service Network &amp; Contract Backlog — scored 90/100</w:t>
      </w:r>
    </w:p>
    <w:p w:rsidR="009671EC" w:rsidRDefault="001F0C68">
      <w:pPr>
        <w:keepNext/>
        <w:pBdr>
          <w:left w:val="single" w:sz="24" w:space="6" w:color="52B69A"/>
        </w:pBdr>
        <w:ind w:left="170"/>
      </w:pPr>
      <w:r>
        <w:t xml:space="preserve">We verified that the company </w:t>
      </w:r>
      <w:r>
        <w:t>has established a documented multi-regional after-sales service infrastructure and formerly secured third-party service certification. Based on primary research, the company has not disclosed its total contract backlog value, exact number of operational se</w:t>
      </w:r>
      <w:r>
        <w:t>rvice centers, or specific maintenance contract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Shanghai Jindun Special Vehicle Equipment Co., Ltd. reports that it has established after-sales service stations across regions including Guangdong, Zhejiang, Henan, Shanghai, and</w:t>
      </w:r>
      <w:r>
        <w:t xml:space="preserve"> Jiangsu to provide regional coverage, implement a "customer archives" system, and run a 24-hour dedicated service department.</w:t>
      </w:r>
    </w:p>
    <w:p w:rsidR="009671EC" w:rsidRDefault="001F0C68">
      <w:pPr>
        <w:pStyle w:val="ListBullet"/>
        <w:spacing w:after="60"/>
        <w:ind w:left="510"/>
      </w:pPr>
      <w:r>
        <w:t xml:space="preserve">Shanghai Jindun Special Vehicle Equipment Co., Ltd. held a five-star after-sales service certificate (Number: 45921SC0310394R0M) </w:t>
      </w:r>
      <w:r>
        <w:t>issued by CNCA for the servicing of fire-fighting vehicles, equipment, and extinguishers, which was effective through June 20, 2024.</w:t>
      </w:r>
    </w:p>
    <w:p w:rsidR="009671EC" w:rsidRDefault="001F0C68">
      <w:pPr>
        <w:pStyle w:val="Heading2"/>
        <w:pageBreakBefore/>
        <w:shd w:val="clear" w:color="auto" w:fill="002857"/>
        <w:spacing w:after="0"/>
      </w:pPr>
      <w:bookmarkStart w:id="19" w:name="_Toc242199469"/>
      <w:r>
        <w:lastRenderedPageBreak/>
        <w:t>Fraser Fire and Rescue Ltd.</w:t>
      </w:r>
      <w:bookmarkEnd w:id="19"/>
    </w:p>
    <w:p w:rsidR="009671EC" w:rsidRDefault="001F0C68">
      <w:pPr>
        <w:shd w:val="clear" w:color="auto" w:fill="002857"/>
        <w:spacing w:after="200"/>
      </w:pPr>
      <w:r>
        <w:rPr>
          <w:color w:val="CBD5E1"/>
          <w:sz w:val="18"/>
        </w:rPr>
        <w:t xml:space="preserve">Fraser Fire and Rescue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92</w:t>
      </w:r>
      <w:r>
        <w:rPr>
          <w:color w:val="CBD5E1"/>
          <w:sz w:val="18"/>
        </w:rPr>
        <w:t xml:space="preserve">     Overall </w:t>
      </w:r>
      <w:r>
        <w:rPr>
          <w:b/>
          <w:color w:val="FFFFFF"/>
          <w:sz w:val="20"/>
        </w:rPr>
        <w:t>86</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75/100</w:t>
      </w:r>
    </w:p>
    <w:p w:rsidR="009671EC" w:rsidRDefault="001F0C68">
      <w:pPr>
        <w:keepNext/>
        <w:pBdr>
          <w:left w:val="single" w:sz="24" w:space="6" w:color="52B69A"/>
        </w:pBdr>
        <w:ind w:left="170"/>
      </w:pPr>
      <w:r>
        <w:t>The rating rests on the company’s extensive, documented product portfolio that spans multiple core apparatus types including pumpers, tankers, and ARFF vehicles tailored for diverse fire service con</w:t>
      </w:r>
      <w:r>
        <w:t>figurations. Based on primary research, the company has not disclosed the precise number of unique standard models or structured statistics clarifying its total product portfolio breadth.</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Fraser Engineering Group documents an extensive po</w:t>
      </w:r>
      <w:r>
        <w:t>rtfolio of custom fire service vehicles including light pumpers, heavy urban pumpers, medium 4x4 pumpers, specialized airport rescue firefighting (ARFF) 6x6 vehicles, type 1 through type 4 regional fire appliances, and demountable fire platform pod systems</w:t>
      </w:r>
      <w:r>
        <w:t>.</w:t>
      </w:r>
    </w:p>
    <w:p w:rsidR="009671EC" w:rsidRDefault="001F0C68">
      <w:pPr>
        <w:pStyle w:val="ListBullet"/>
        <w:spacing w:after="60"/>
        <w:ind w:left="510"/>
      </w:pPr>
      <w:r>
        <w:t>The company reports that it designs and builds custom fire appliances adapted to specific stowage, chassis, and fit-out requirements across different emergency agencies, including recent builds for electric breathing apparatus trucks and urban-rural pump</w:t>
      </w:r>
      <w:r>
        <w:t>ers.</w:t>
      </w:r>
    </w:p>
    <w:p w:rsidR="009671EC" w:rsidRDefault="001F0C68">
      <w:pPr>
        <w:keepNext/>
        <w:pBdr>
          <w:left w:val="single" w:sz="24" w:space="6" w:color="52B69A"/>
        </w:pBdr>
        <w:spacing w:before="120" w:after="60"/>
        <w:ind w:left="170"/>
      </w:pPr>
      <w:r>
        <w:rPr>
          <w:b/>
          <w:color w:val="0F172A"/>
          <w:sz w:val="20"/>
        </w:rPr>
        <w:t>Fire Vehicle Performance &amp; Reliability — scored 68/100</w:t>
      </w:r>
    </w:p>
    <w:p w:rsidR="009671EC" w:rsidRDefault="001F0C68">
      <w:pPr>
        <w:keepNext/>
        <w:pBdr>
          <w:left w:val="single" w:sz="24" w:space="6" w:color="52B69A"/>
        </w:pBdr>
        <w:ind w:left="170"/>
      </w:pPr>
      <w:r>
        <w:t>The assessment rests on the company's published equipment integration specifications for structural components and pump selections across regional fleet contracts. Based on primary research, the c</w:t>
      </w:r>
      <w:r>
        <w:t>ompany has not disclosed independent third-party durability testing data, standardized fleet uptime percentages, or aerial reach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SACFS Type 34P appliance configuration integrates a Darley HE 500 pump and a</w:t>
      </w:r>
      <w:r>
        <w:t xml:space="preserve"> Deutz BF4L2011 engine, alongside features like two Fraser 60m live hosereels and a Fraser Remote Bumper Monitor.</w:t>
      </w:r>
    </w:p>
    <w:p w:rsidR="009671EC" w:rsidRDefault="001F0C68">
      <w:pPr>
        <w:pStyle w:val="ListBullet"/>
        <w:spacing w:after="60"/>
        <w:ind w:left="510"/>
      </w:pPr>
      <w:r>
        <w:t xml:space="preserve">The company reports its prototype light tanker for the Country Fire Authority (CFA) features a 450 litres/minute main pump at 700kPa, an </w:t>
      </w:r>
      <w:r>
        <w:t>ultra-high-pressure pump operating at 20 litres/minute at 100 bar, and a 2,000-litre water capacity.</w:t>
      </w:r>
    </w:p>
    <w:p w:rsidR="009671EC" w:rsidRDefault="001F0C68">
      <w:pPr>
        <w:keepNext/>
        <w:pBdr>
          <w:left w:val="single" w:sz="24" w:space="6" w:color="52B69A"/>
        </w:pBdr>
        <w:spacing w:before="120" w:after="60"/>
        <w:ind w:left="170"/>
      </w:pPr>
      <w:r>
        <w:rPr>
          <w:b/>
          <w:color w:val="0F172A"/>
          <w:sz w:val="20"/>
        </w:rPr>
        <w:t>Firefighting Technology &amp; Innovation — scored 91/100</w:t>
      </w:r>
    </w:p>
    <w:p w:rsidR="009671EC" w:rsidRDefault="001F0C68">
      <w:pPr>
        <w:keepNext/>
        <w:pBdr>
          <w:left w:val="single" w:sz="24" w:space="6" w:color="52B69A"/>
        </w:pBdr>
        <w:ind w:left="170"/>
      </w:pPr>
      <w:r>
        <w:t>We verified that the company exhibits strong capability through the integration of electric drivetrain</w:t>
      </w:r>
      <w:r>
        <w:t xml:space="preserve"> alternatives and advanced in-house CNC production technologies. Based on primary research, the company has not disclosed granular R&amp;D investment figures, specific communication patents, or proprietary telematics software platforms.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Frase</w:t>
      </w:r>
      <w:r>
        <w:t>r Fire and Rescue Ltd. unveiled an all-electric Volvo BA support appliance for the ACT emergency services at the AFAC 2023 exhibition.</w:t>
      </w:r>
    </w:p>
    <w:p w:rsidR="009671EC" w:rsidRDefault="001F0C68">
      <w:pPr>
        <w:pStyle w:val="ListBullet"/>
        <w:spacing w:after="60"/>
        <w:ind w:left="510"/>
      </w:pPr>
      <w:r>
        <w:t>The company manufactures fire appliances using advanced 3D engineering software, up-to-date equipment integration, and au</w:t>
      </w:r>
      <w:r>
        <w:t>tomated CNC manufacturing technologies across its facilities in New Zealand and Adelaide.</w:t>
      </w:r>
    </w:p>
    <w:p w:rsidR="009671EC" w:rsidRDefault="001F0C68">
      <w:pPr>
        <w:keepNext/>
        <w:pBdr>
          <w:left w:val="single" w:sz="24" w:space="6" w:color="52B69A"/>
        </w:pBdr>
        <w:spacing w:before="120" w:after="60"/>
        <w:ind w:left="170"/>
      </w:pPr>
      <w:r>
        <w:rPr>
          <w:b/>
          <w:color w:val="0F172A"/>
          <w:sz w:val="20"/>
        </w:rPr>
        <w:t>Chassis Integration &amp; Manufacturing Excellence — scored 81/100</w:t>
      </w:r>
    </w:p>
    <w:p w:rsidR="009671EC" w:rsidRDefault="001F0C68">
      <w:pPr>
        <w:keepNext/>
        <w:pBdr>
          <w:left w:val="single" w:sz="24" w:space="6" w:color="52B69A"/>
        </w:pBdr>
        <w:ind w:left="170"/>
      </w:pPr>
      <w:r>
        <w:t>We verified the company's clear capability in chassis-body integration through its production of custom</w:t>
      </w:r>
      <w:r>
        <w:t xml:space="preserve"> fire appliances across multiple commercial truck platforms such as Volvo, Isuzu, and Scania. Based on primary research, the company has not disclosed third-party quality certifications or manufacturing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w:t>
      </w:r>
      <w:r>
        <w:t>orts that its fire appliances are fully designed and built at its Taita factory in Wellington Region, New Zealand, utilising extensive in-house vertical integration including a foundry, fabrication, CNC machining, and electrical wiring.</w:t>
      </w:r>
    </w:p>
    <w:p w:rsidR="009671EC" w:rsidRDefault="001F0C68">
      <w:pPr>
        <w:pStyle w:val="ListBullet"/>
        <w:spacing w:after="60"/>
        <w:ind w:left="510"/>
      </w:pPr>
      <w:r>
        <w:t>In August 2026, the</w:t>
      </w:r>
      <w:r>
        <w:t xml:space="preserve"> company collaborated with Volvo Trucks Australia to deliver a new emergency response vehicle built on a Volvo FL 4x4 Crew Cab chassis integrated with Fraser's custom fire and rescue bodies.</w:t>
      </w:r>
    </w:p>
    <w:p w:rsidR="009671EC" w:rsidRDefault="001F0C68">
      <w:pPr>
        <w:keepNext/>
        <w:pBdr>
          <w:left w:val="single" w:sz="24" w:space="6" w:color="52B69A"/>
        </w:pBdr>
        <w:spacing w:before="120" w:after="60"/>
        <w:ind w:left="170"/>
      </w:pPr>
      <w:r>
        <w:rPr>
          <w:b/>
          <w:color w:val="0F172A"/>
          <w:sz w:val="20"/>
        </w:rPr>
        <w:t>Fire Safety &amp; Regulatory Compliance — scored 89/100</w:t>
      </w:r>
    </w:p>
    <w:p w:rsidR="009671EC" w:rsidRDefault="001F0C68">
      <w:pPr>
        <w:keepNext/>
        <w:pBdr>
          <w:left w:val="single" w:sz="24" w:space="6" w:color="52B69A"/>
        </w:pBdr>
        <w:ind w:left="170"/>
      </w:pPr>
      <w:r>
        <w:t>We verified t</w:t>
      </w:r>
      <w:r>
        <w:t>hat the company holds independent certifications for EN and NFPA standards alongside structural safety features integrated into multi-vehicle fleet deliveries across Australasia. Based on primary research, the company has not disclosed its complete histori</w:t>
      </w:r>
      <w:r>
        <w:t>cal safety awards or product recall history.</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products are independently tested and certified to meet domestic and international standards including XF10-2014, EN469:2020, and NFPA1970:2025.</w:t>
      </w:r>
    </w:p>
    <w:p w:rsidR="009671EC" w:rsidRDefault="001F0C68">
      <w:pPr>
        <w:pStyle w:val="ListBullet"/>
        <w:spacing w:after="60"/>
        <w:ind w:left="510"/>
      </w:pPr>
      <w:r>
        <w:lastRenderedPageBreak/>
        <w:t>In 2025, the compan</w:t>
      </w:r>
      <w:r>
        <w:t>y delivered a fleet of 80 fire trucks to the Queensland Fire Department built on Volvo FL 4x4 Crew Cab chassis which meet Euro 6 emission standards and prioritize firefighter safety and ergonomic working environments.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 xml:space="preserve">Global Fire </w:t>
      </w:r>
      <w:r>
        <w:rPr>
          <w:b/>
          <w:color w:val="0F172A"/>
          <w:sz w:val="20"/>
        </w:rPr>
        <w:t>Service Market Reach — scored 92/100</w:t>
      </w:r>
    </w:p>
    <w:p w:rsidR="009671EC" w:rsidRDefault="001F0C68">
      <w:pPr>
        <w:keepNext/>
        <w:pBdr>
          <w:left w:val="single" w:sz="24" w:space="6" w:color="52B69A"/>
        </w:pBdr>
        <w:ind w:left="170"/>
      </w:pPr>
      <w:r>
        <w:t>The company has documented presence and active deliveries within Australia, New Zealand, and the Pacific region. Based on primary research, the company has not disclosed international sales offices or export volumes ins</w:t>
      </w:r>
      <w:r>
        <w:t>ide North America, Europe, or Asia.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more than 1,100 of its emergency firefighting vehicles are currently in service across Australia, New Zealand, and the Pacific region.</w:t>
      </w:r>
    </w:p>
    <w:p w:rsidR="009671EC" w:rsidRDefault="001F0C68">
      <w:pPr>
        <w:pStyle w:val="ListBullet"/>
        <w:spacing w:after="60"/>
        <w:ind w:left="510"/>
      </w:pPr>
      <w:r>
        <w:t xml:space="preserve">The company fulfilled the delivery of a </w:t>
      </w:r>
      <w:r>
        <w:t>commercial-based aviation, rescue, and firefighting vehicle to the Cook Islands Airport Authority for operational use at Rarotonga International Airport.</w:t>
      </w:r>
    </w:p>
    <w:p w:rsidR="009671EC" w:rsidRDefault="001F0C68">
      <w:pPr>
        <w:keepNext/>
        <w:pBdr>
          <w:left w:val="single" w:sz="24" w:space="6" w:color="52B69A"/>
        </w:pBdr>
        <w:spacing w:before="120" w:after="60"/>
        <w:ind w:left="170"/>
      </w:pPr>
      <w:r>
        <w:rPr>
          <w:b/>
          <w:color w:val="0F172A"/>
          <w:sz w:val="20"/>
        </w:rPr>
        <w:t>Municipal &amp; Industrial Customer Base — scored 95/100</w:t>
      </w:r>
    </w:p>
    <w:p w:rsidR="009671EC" w:rsidRDefault="001F0C68">
      <w:pPr>
        <w:keepNext/>
        <w:pBdr>
          <w:left w:val="single" w:sz="24" w:space="6" w:color="52B69A"/>
        </w:pBdr>
        <w:ind w:left="170"/>
      </w:pPr>
      <w:r>
        <w:t>The rating rests on confirmed international and d</w:t>
      </w:r>
      <w:r>
        <w:t>omestic public contracts delivering specialized firefighting apparatus across multiple tiers of government, including airport authorities, rural fire services, and metropolitan departments. Based on primary research, the company has not disclosed industria</w:t>
      </w:r>
      <w:r>
        <w:t>l brigade contracts or aggregated customer satisfaction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Fraser Fire and Rescue Ltd fulfilled the delivery of a prototype 6×6 aviation, rescue, and fire-fighting (ARFF) vehicle to the Cook Islands Airport Authority for operational</w:t>
      </w:r>
      <w:r>
        <w:t xml:space="preserve"> use at Rarotonga International Airport.</w:t>
      </w:r>
    </w:p>
    <w:p w:rsidR="009671EC" w:rsidRDefault="001F0C68">
      <w:pPr>
        <w:pStyle w:val="ListBullet"/>
        <w:spacing w:after="60"/>
        <w:ind w:left="510"/>
      </w:pPr>
      <w:r>
        <w:t>The company reports securing a contract to supply 23 units to the SA Country Fire Service, subsequently securing a second contract for an additional 46 rural fire trucks, alongside an awarded contract for metropolit</w:t>
      </w:r>
      <w:r>
        <w:t>an heavy pumpers and rural type fire trucks for the Australian Capital Territory.</w:t>
      </w:r>
    </w:p>
    <w:p w:rsidR="009671EC" w:rsidRDefault="001F0C68">
      <w:pPr>
        <w:keepNext/>
        <w:pBdr>
          <w:left w:val="single" w:sz="24" w:space="6" w:color="52B69A"/>
        </w:pBdr>
        <w:spacing w:before="120" w:after="60"/>
        <w:ind w:left="170"/>
      </w:pPr>
      <w:r>
        <w:rPr>
          <w:b/>
          <w:color w:val="0F172A"/>
          <w:sz w:val="20"/>
        </w:rPr>
        <w:t>Revenue &amp; Financial Strength — scored 86/100</w:t>
      </w:r>
    </w:p>
    <w:p w:rsidR="009671EC" w:rsidRDefault="001F0C68">
      <w:pPr>
        <w:keepNext/>
        <w:pBdr>
          <w:left w:val="single" w:sz="24" w:space="6" w:color="52B69A"/>
        </w:pBdr>
        <w:ind w:left="170"/>
      </w:pPr>
      <w:r>
        <w:t xml:space="preserve">We verified that the company maintains substantial manufacturing activity backed by major regional fleet procurement agreements, </w:t>
      </w:r>
      <w:r>
        <w:t>but it lacks independent audited financial reports or corporate credit ratings. Based on primary research, the company has not disclosed annual revenue, profitability, and growth rate from fire vehicle sales.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Fraser Engineering Group (com</w:t>
      </w:r>
      <w:r>
        <w:t>prising Fraser Fire and Rescue Ltd.) secured an AUD 80 million contract in September 2025 in partnership with Volvo Trucks Australia to deliver 80 new Type 2 fire and rescue trucks for the Queensland Fire Department.</w:t>
      </w:r>
    </w:p>
    <w:p w:rsidR="009671EC" w:rsidRDefault="001F0C68">
      <w:pPr>
        <w:keepNext/>
        <w:pBdr>
          <w:left w:val="single" w:sz="24" w:space="6" w:color="52B69A"/>
        </w:pBdr>
        <w:spacing w:before="120" w:after="60"/>
        <w:ind w:left="170"/>
      </w:pPr>
      <w:r>
        <w:rPr>
          <w:b/>
          <w:color w:val="0F172A"/>
          <w:sz w:val="20"/>
        </w:rPr>
        <w:t>Production Capacity &amp; Delivery Footprin</w:t>
      </w:r>
      <w:r>
        <w:rPr>
          <w:b/>
          <w:color w:val="0F172A"/>
          <w:sz w:val="20"/>
        </w:rPr>
        <w:t>t — scored 97/100</w:t>
      </w:r>
    </w:p>
    <w:p w:rsidR="009671EC" w:rsidRDefault="001F0C68">
      <w:pPr>
        <w:keepNext/>
        <w:pBdr>
          <w:left w:val="single" w:sz="24" w:space="6" w:color="52B69A"/>
        </w:pBdr>
        <w:ind w:left="170"/>
      </w:pPr>
      <w:r>
        <w:t>We verified that the company maintains explicit manufacturing facilities in New Zealand and Australia with a self-reported annual capacity of up to 150 fire engines. Based on primary research, the company has not disclosed audited order f</w:t>
      </w:r>
      <w:r>
        <w:t>ulfillment metrics or precise delivery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Fraser Engineering Group operates a main manufacturing factory in Taita/Wingate, Lower Hutt, New Zealand, alongside a support and delivery facility established in 2018 in Adelaide, South </w:t>
      </w:r>
      <w:r>
        <w:t>Australia.</w:t>
      </w:r>
    </w:p>
    <w:p w:rsidR="009671EC" w:rsidRDefault="001F0C68">
      <w:pPr>
        <w:pStyle w:val="ListBullet"/>
        <w:spacing w:after="60"/>
        <w:ind w:left="510"/>
      </w:pPr>
      <w:r>
        <w:t>The company reports an annual manufacturing output of up to 150 fire engines, with strategic plans to increase production capacity to over 200 vehicles per year as it expands manufacturing capabilities at its Adelaide branch.</w:t>
      </w:r>
    </w:p>
    <w:p w:rsidR="009671EC" w:rsidRDefault="001F0C68">
      <w:pPr>
        <w:keepNext/>
        <w:pBdr>
          <w:left w:val="single" w:sz="24" w:space="6" w:color="52B69A"/>
        </w:pBdr>
        <w:spacing w:before="120" w:after="60"/>
        <w:ind w:left="170"/>
      </w:pPr>
      <w:r>
        <w:rPr>
          <w:b/>
          <w:color w:val="0F172A"/>
          <w:sz w:val="20"/>
        </w:rPr>
        <w:t>Service Network &amp; C</w:t>
      </w:r>
      <w:r>
        <w:rPr>
          <w:b/>
          <w:color w:val="0F172A"/>
          <w:sz w:val="20"/>
        </w:rPr>
        <w:t>ontract Backlog — scored 90/100</w:t>
      </w:r>
    </w:p>
    <w:p w:rsidR="009671EC" w:rsidRDefault="001F0C68">
      <w:pPr>
        <w:keepNext/>
        <w:pBdr>
          <w:left w:val="single" w:sz="24" w:space="6" w:color="52B69A"/>
        </w:pBdr>
        <w:ind w:left="170"/>
      </w:pPr>
      <w:r>
        <w:t>The assessment rests on the company's self-reported operational provision of 24/7 agency support and localized workshop operations to sustain its active regional fleet of over 1,100 vehicles across Australia, New Zealand, an</w:t>
      </w:r>
      <w:r>
        <w:t>d the Pacific. Based on primary research, the company has not disclosed audited service contract backlog financial values, quantified long-term maintenance contract volumes, or exact total counts of its authorized service network centers.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offering agency-specific technical support 24/7 to emergency services all around the globe from its workshop facilities, such as its Woodville workshop in Adelaide.</w:t>
      </w:r>
    </w:p>
    <w:p w:rsidR="009671EC" w:rsidRDefault="001F0C68">
      <w:pPr>
        <w:pStyle w:val="Heading2"/>
        <w:pageBreakBefore/>
        <w:shd w:val="clear" w:color="auto" w:fill="002857"/>
        <w:spacing w:after="0"/>
      </w:pPr>
      <w:bookmarkStart w:id="20" w:name="_Toc242199470"/>
      <w:r>
        <w:lastRenderedPageBreak/>
        <w:t>Alexander Perrie &amp; Co Pty Ltd</w:t>
      </w:r>
      <w:bookmarkEnd w:id="20"/>
    </w:p>
    <w:p w:rsidR="009671EC" w:rsidRDefault="001F0C68">
      <w:pPr>
        <w:shd w:val="clear" w:color="auto" w:fill="002857"/>
        <w:spacing w:after="200"/>
      </w:pPr>
      <w:r>
        <w:rPr>
          <w:color w:val="CBD5E1"/>
          <w:sz w:val="18"/>
        </w:rPr>
        <w:t xml:space="preserve">Alexander Perrie   </w:t>
      </w: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88</w:t>
      </w:r>
      <w:r>
        <w:rPr>
          <w:color w:val="CBD5E1"/>
          <w:sz w:val="18"/>
        </w:rPr>
        <w:t xml:space="preserve">     Overall </w:t>
      </w:r>
      <w:r>
        <w:rPr>
          <w:b/>
          <w:color w:val="FFFFFF"/>
          <w:sz w:val="20"/>
        </w:rPr>
        <w:t>84</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69/100</w:t>
      </w:r>
    </w:p>
    <w:p w:rsidR="009671EC" w:rsidRDefault="001F0C68">
      <w:pPr>
        <w:keepNext/>
        <w:pBdr>
          <w:left w:val="single" w:sz="24" w:space="6" w:color="52B69A"/>
        </w:pBdr>
        <w:ind w:left="170"/>
      </w:pPr>
      <w:r>
        <w:t xml:space="preserve">We verified that the company manufactures customized fire vehicles including heavy bushfire tankers and distributes prominent European aerial </w:t>
      </w:r>
      <w:r>
        <w:t>platform brands within the Australian emergency services sector. Based on primary research, the company has not disclosed a standardized catalog or specific model count breakdown for a wider variety of standard fire vehicles such as urban pumpers, rescues,</w:t>
      </w:r>
      <w:r>
        <w:t xml:space="preserve"> or dedicated wildland units.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building more than 3,500 emergency service vehicles over its 75-year history, featuring custom aerial and firefighting platforms built for emergency and industrial applications.</w:t>
      </w:r>
    </w:p>
    <w:p w:rsidR="009671EC" w:rsidRDefault="001F0C68">
      <w:pPr>
        <w:pStyle w:val="ListBullet"/>
        <w:spacing w:after="60"/>
        <w:ind w:left="510"/>
      </w:pPr>
      <w:r>
        <w:t>The compan</w:t>
      </w:r>
      <w:r>
        <w:t>y reports offering custom heavy tankers built on Volvo FL Crew Cab 4x4 chassis alongside partnerships to sell and service VEMA modular aerial firefighting platforms and Bronto Skylift truck-mounted hydraulic platforms.</w:t>
      </w:r>
    </w:p>
    <w:p w:rsidR="009671EC" w:rsidRDefault="001F0C68">
      <w:pPr>
        <w:keepNext/>
        <w:pBdr>
          <w:left w:val="single" w:sz="24" w:space="6" w:color="52B69A"/>
        </w:pBdr>
        <w:spacing w:before="120" w:after="60"/>
        <w:ind w:left="170"/>
      </w:pPr>
      <w:r>
        <w:rPr>
          <w:b/>
          <w:color w:val="0F172A"/>
          <w:sz w:val="20"/>
        </w:rPr>
        <w:t>Fire Vehicle Performance &amp; Reliabilit</w:t>
      </w:r>
      <w:r>
        <w:rPr>
          <w:b/>
          <w:color w:val="0F172A"/>
          <w:sz w:val="20"/>
        </w:rPr>
        <w:t>y — scored 75/100</w:t>
      </w:r>
    </w:p>
    <w:p w:rsidR="009671EC" w:rsidRDefault="001F0C68">
      <w:pPr>
        <w:keepNext/>
        <w:pBdr>
          <w:left w:val="single" w:sz="24" w:space="6" w:color="52B69A"/>
        </w:pBdr>
        <w:ind w:left="170"/>
      </w:pPr>
      <w:r>
        <w:t>The evaluation is based on the company's verified deployment of fleet assets, such as the historical integration of 15-metre to 45-metre Bronto Skylift aerial ladder platforms for Fire and Rescue New South Wales. Based on primary research</w:t>
      </w:r>
      <w:r>
        <w:t>, the company has not disclosed comprehensive third-party testing metrics or standardized fleet-wide uptime statistics.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Firetail FTS-1200 Bushfire Fighting Pumpset, integrated into its heavy tanker builds, delivers</w:t>
      </w:r>
      <w:r>
        <w:t xml:space="preserve"> an operational capacity of 1,200 LPM at 1,000 kPa.</w:t>
      </w:r>
    </w:p>
    <w:p w:rsidR="009671EC" w:rsidRDefault="001F0C68">
      <w:pPr>
        <w:pStyle w:val="ListBullet"/>
        <w:spacing w:after="60"/>
        <w:ind w:left="510"/>
      </w:pPr>
      <w:r>
        <w:t>As the local partner for VEMA Lift Oy, the company distributes modular aerial platforms, such as the 52F model featuring a water/foam capacity of up to 10,000 LPM.</w:t>
      </w:r>
    </w:p>
    <w:p w:rsidR="009671EC" w:rsidRDefault="001F0C68">
      <w:pPr>
        <w:keepNext/>
        <w:pBdr>
          <w:left w:val="single" w:sz="24" w:space="6" w:color="52B69A"/>
        </w:pBdr>
        <w:spacing w:before="120" w:after="60"/>
        <w:ind w:left="170"/>
      </w:pPr>
      <w:r>
        <w:rPr>
          <w:b/>
          <w:color w:val="0F172A"/>
          <w:sz w:val="20"/>
        </w:rPr>
        <w:t>Firefighting Technology &amp; Innovation — s</w:t>
      </w:r>
      <w:r>
        <w:rPr>
          <w:b/>
          <w:color w:val="0F172A"/>
          <w:sz w:val="20"/>
        </w:rPr>
        <w:t>cored 89/100</w:t>
      </w:r>
    </w:p>
    <w:p w:rsidR="009671EC" w:rsidRDefault="001F0C68">
      <w:pPr>
        <w:keepNext/>
        <w:pBdr>
          <w:left w:val="single" w:sz="24" w:space="6" w:color="52B69A"/>
        </w:pBdr>
        <w:ind w:left="170"/>
      </w:pPr>
      <w:r>
        <w:t xml:space="preserve">We verified that the company exhibits clear integration capabilities by adapting advanced third-party thermal imaging cameras, remote-controlled water monitors, and modular aerial technology into its vehicle builds. Based on primary research, </w:t>
      </w:r>
      <w:r>
        <w:t>the company has not disclosed proprietary patents, formal research and development spending metrics, or electric/hybrid drivetrain developments.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partnering with RPX Technologies to integrate the Hypersight vehicle-moun</w:t>
      </w:r>
      <w:r>
        <w:t>ted thermal imaging camera system (including the 320R and 640R models with 9-inch in-cab monitors) into its emergency vehicle builds.</w:t>
      </w:r>
    </w:p>
    <w:p w:rsidR="009671EC" w:rsidRDefault="001F0C68">
      <w:pPr>
        <w:pStyle w:val="ListBullet"/>
        <w:spacing w:after="60"/>
        <w:ind w:left="510"/>
      </w:pPr>
      <w:r>
        <w:t xml:space="preserve">The company announced a heavy tanker built on a MY26 Euro Volvo FL Crew Cab 4x4 chassis featuring remote-controlled water </w:t>
      </w:r>
      <w:r>
        <w:t>monitors, pump-and-roll capability, and integrated thermal imaging.</w:t>
      </w:r>
    </w:p>
    <w:p w:rsidR="009671EC" w:rsidRDefault="001F0C68">
      <w:pPr>
        <w:keepNext/>
        <w:pBdr>
          <w:left w:val="single" w:sz="24" w:space="6" w:color="52B69A"/>
        </w:pBdr>
        <w:spacing w:before="120" w:after="60"/>
        <w:ind w:left="170"/>
      </w:pPr>
      <w:r>
        <w:rPr>
          <w:b/>
          <w:color w:val="0F172A"/>
          <w:sz w:val="20"/>
        </w:rPr>
        <w:t>Chassis Integration &amp; Manufacturing Excellence — scored 75/100</w:t>
      </w:r>
    </w:p>
    <w:p w:rsidR="009671EC" w:rsidRDefault="001F0C68">
      <w:pPr>
        <w:keepNext/>
        <w:pBdr>
          <w:left w:val="single" w:sz="24" w:space="6" w:color="52B69A"/>
        </w:pBdr>
        <w:ind w:left="170"/>
      </w:pPr>
      <w:r>
        <w:t xml:space="preserve">We verified that the company has extensive historical and active capability in custom firefighting vehicle manufacturing and </w:t>
      </w:r>
      <w:r>
        <w:t>chassis integration, including recent builds combining Volvo and Scania chassis with specialized pumping and aerial systems. Based on primary research, the company has not disclosed specific quality certifications (such as ISO standards) or precise product</w:t>
      </w:r>
      <w:r>
        <w:t>ion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building more than 4,700 truck bodies and over 3,500 emergency service vehicles during its 75-year history of full in-house design, engineering, and manufacturing.</w:t>
      </w:r>
    </w:p>
    <w:p w:rsidR="009671EC" w:rsidRDefault="001F0C68">
      <w:pPr>
        <w:pStyle w:val="ListBullet"/>
        <w:spacing w:after="60"/>
        <w:ind w:left="510"/>
      </w:pPr>
      <w:r>
        <w:t xml:space="preserve">The company reports </w:t>
      </w:r>
      <w:r>
        <w:t>introducing a new Heavy Tanker at AFAC26 built on a MY26 Euro Volvo FL Crew Cab 4x4 chassis, featuring integrated partner technology like Vema Lift Oy modular aerial platforms and Firetail Pumps.</w:t>
      </w:r>
    </w:p>
    <w:p w:rsidR="009671EC" w:rsidRDefault="001F0C68">
      <w:pPr>
        <w:keepNext/>
        <w:pBdr>
          <w:left w:val="single" w:sz="24" w:space="6" w:color="52B69A"/>
        </w:pBdr>
        <w:spacing w:before="120" w:after="60"/>
        <w:ind w:left="170"/>
      </w:pPr>
      <w:r>
        <w:rPr>
          <w:b/>
          <w:color w:val="0F172A"/>
          <w:sz w:val="20"/>
        </w:rPr>
        <w:t>Fire Safety &amp; Regulatory Compliance — scored 86/100</w:t>
      </w:r>
    </w:p>
    <w:p w:rsidR="009671EC" w:rsidRDefault="001F0C68">
      <w:pPr>
        <w:keepNext/>
        <w:pBdr>
          <w:left w:val="single" w:sz="24" w:space="6" w:color="52B69A"/>
        </w:pBdr>
        <w:ind w:left="170"/>
      </w:pPr>
      <w:r>
        <w:t>We verif</w:t>
      </w:r>
      <w:r>
        <w:t>ied that the company performs major inspections, vehicle testing, and safety upgrades for emergency response fleets. Based on primary research, the company has not disclosed third-party fire safety standard certifications, rollover protection metrics, or e</w:t>
      </w:r>
      <w:r>
        <w:t>rgonomic design awards.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providing complete vehicle builds, safety upgrades, refurbishments, and in-house technical support from its Sydney and Illawarra facilities to keep frontline emergency service teams operational.</w:t>
      </w:r>
    </w:p>
    <w:p w:rsidR="009671EC" w:rsidRDefault="001F0C68">
      <w:pPr>
        <w:pStyle w:val="ListBullet"/>
        <w:spacing w:after="60"/>
        <w:ind w:left="510"/>
      </w:pPr>
      <w:r>
        <w:lastRenderedPageBreak/>
        <w:t>The company showcases a 20-year major inspection program for the Queensland Fire Department, which involves detailed assessment, refurbishment, testing, and recommissioning to ensure the continued safe and reliable operation of critical emergency response</w:t>
      </w:r>
      <w:r>
        <w:t xml:space="preserve"> assets.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81/100</w:t>
      </w:r>
    </w:p>
    <w:p w:rsidR="009671EC" w:rsidRDefault="001F0C68">
      <w:pPr>
        <w:keepNext/>
        <w:pBdr>
          <w:left w:val="single" w:sz="24" w:space="6" w:color="52B69A"/>
        </w:pBdr>
        <w:ind w:left="170"/>
      </w:pPr>
      <w:r>
        <w:t>We verified that the company operates as an Australia-focused manufacturer and distribution partner, primarily delivering firefighting apparatus to domestic regional agencies</w:t>
      </w:r>
      <w:r>
        <w:t xml:space="preserve"> such as Fire and Rescue NSW and the A.C.T. Emergency Service Agency. Based on primary research, the company has not disclosed international sales volumes, permanent global offices, or broad market operations outside of Australia and New Zealand.</w:t>
      </w:r>
    </w:p>
    <w:p w:rsidR="009671EC" w:rsidRDefault="001F0C68">
      <w:pPr>
        <w:keepNext/>
        <w:spacing w:after="40"/>
        <w:ind w:left="170"/>
      </w:pPr>
      <w:r>
        <w:rPr>
          <w:b/>
          <w:caps/>
          <w:color w:val="64748B"/>
          <w:sz w:val="15"/>
        </w:rPr>
        <w:t>Supportin</w:t>
      </w:r>
      <w:r>
        <w:rPr>
          <w:b/>
          <w:caps/>
          <w:color w:val="64748B"/>
          <w:sz w:val="15"/>
        </w:rPr>
        <w:t>g points</w:t>
      </w:r>
    </w:p>
    <w:p w:rsidR="009671EC" w:rsidRDefault="001F0C68">
      <w:pPr>
        <w:pStyle w:val="ListBullet"/>
        <w:spacing w:after="60"/>
        <w:ind w:left="510"/>
      </w:pPr>
      <w:r>
        <w:t>The company reports operating facilities in Kirrawee and Port Kembla within New South Wales, and serves as the official Australian and New Zealand partner for global equipment providers like Vema Lift Oy.</w:t>
      </w:r>
    </w:p>
    <w:p w:rsidR="009671EC" w:rsidRDefault="001F0C68">
      <w:pPr>
        <w:keepNext/>
        <w:pBdr>
          <w:left w:val="single" w:sz="24" w:space="6" w:color="52B69A"/>
        </w:pBdr>
        <w:spacing w:before="120" w:after="60"/>
        <w:ind w:left="170"/>
      </w:pPr>
      <w:r>
        <w:rPr>
          <w:b/>
          <w:color w:val="0F172A"/>
          <w:sz w:val="20"/>
        </w:rPr>
        <w:t>Municipal &amp; Industrial Customer Base — sco</w:t>
      </w:r>
      <w:r>
        <w:rPr>
          <w:b/>
          <w:color w:val="0F172A"/>
          <w:sz w:val="20"/>
        </w:rPr>
        <w:t>red 95/100</w:t>
      </w:r>
    </w:p>
    <w:p w:rsidR="009671EC" w:rsidRDefault="001F0C68">
      <w:pPr>
        <w:keepNext/>
        <w:pBdr>
          <w:left w:val="single" w:sz="24" w:space="6" w:color="52B69A"/>
        </w:pBdr>
        <w:ind w:left="170"/>
      </w:pPr>
      <w:r>
        <w:t>We verified that the company has a strong, long-term customer presence across municipal fire and emergency services throughout Australia, backed by confirmed contract awards and fleet deliveries. Based on primary research, the company has not di</w:t>
      </w:r>
      <w:r>
        <w:t>sclosed comprehensive data regarding its private industrial brigade client base or exact industrial unit sales figures.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Alexander Perrie &amp; Co. Pty Ltd reports a 76-year partnership with Fire and Rescue NSW, including the delivery of two n</w:t>
      </w:r>
      <w:r>
        <w:t>ew FL 45 XR Bronto Skylift Aerial Ladder Platforms.</w:t>
      </w:r>
    </w:p>
    <w:p w:rsidR="009671EC" w:rsidRDefault="001F0C68">
      <w:pPr>
        <w:pStyle w:val="ListBullet"/>
        <w:spacing w:after="60"/>
        <w:ind w:left="510"/>
      </w:pPr>
      <w:r>
        <w:t>The company holds active specialized vehicle manufacturing and service contracts with government entities including the NSW State Emergency Service (awarded 4 May 2026), the Queensland Fire Department (aw</w:t>
      </w:r>
      <w:r>
        <w:t>arded 30 July 2025), and the NSW Police Force panel (awarded 10 June 2025).</w:t>
      </w:r>
    </w:p>
    <w:p w:rsidR="009671EC" w:rsidRDefault="001F0C68">
      <w:pPr>
        <w:keepNext/>
        <w:pBdr>
          <w:left w:val="single" w:sz="24" w:space="6" w:color="52B69A"/>
        </w:pBdr>
        <w:spacing w:before="120" w:after="60"/>
        <w:ind w:left="170"/>
      </w:pPr>
      <w:r>
        <w:rPr>
          <w:b/>
          <w:color w:val="0F172A"/>
          <w:sz w:val="20"/>
        </w:rPr>
        <w:t>Revenue &amp; Financial Strength — scored 86/100</w:t>
      </w:r>
    </w:p>
    <w:p w:rsidR="009671EC" w:rsidRDefault="001F0C68">
      <w:pPr>
        <w:keepNext/>
        <w:pBdr>
          <w:left w:val="single" w:sz="24" w:space="6" w:color="52B69A"/>
        </w:pBdr>
        <w:ind w:left="170"/>
      </w:pPr>
      <w:r>
        <w:t>We verified the company's financial capabilities through public government procurement records demonstrating substantial active vehicle</w:t>
      </w:r>
      <w:r>
        <w:t xml:space="preserve"> procurement awards. Based on primary research, the company has not disclosed its comprehensive annual revenue, profitability metrics, or growth rates.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An active contract awarded to the company by the Australian Capital Territory Justice </w:t>
      </w:r>
      <w:r>
        <w:t>and Community Safety Directorate on 29 October 2024, valued at $2,403,418 for the provision of four heavy tankers.</w:t>
      </w:r>
    </w:p>
    <w:p w:rsidR="009671EC" w:rsidRDefault="001F0C68">
      <w:pPr>
        <w:pStyle w:val="ListBullet"/>
        <w:spacing w:after="60"/>
        <w:ind w:left="510"/>
      </w:pPr>
      <w:r>
        <w:t xml:space="preserve">An active contract awarded to the company by the New South Wales State Emergency Service on 4 May 2026, valued at $1.0 million for the </w:t>
      </w:r>
      <w:r>
        <w:t>design, construction, fit out, and delivery of three Forward Command Vehicles.</w:t>
      </w:r>
    </w:p>
    <w:p w:rsidR="009671EC" w:rsidRDefault="001F0C68">
      <w:pPr>
        <w:keepNext/>
        <w:pBdr>
          <w:left w:val="single" w:sz="24" w:space="6" w:color="52B69A"/>
        </w:pBdr>
        <w:spacing w:before="120" w:after="60"/>
        <w:ind w:left="170"/>
      </w:pPr>
      <w:r>
        <w:rPr>
          <w:b/>
          <w:color w:val="0F172A"/>
          <w:sz w:val="20"/>
        </w:rPr>
        <w:t>Production Capacity &amp; Delivery Footprint — scored 94/100</w:t>
      </w:r>
    </w:p>
    <w:p w:rsidR="009671EC" w:rsidRDefault="001F0C68">
      <w:pPr>
        <w:keepNext/>
        <w:pBdr>
          <w:left w:val="single" w:sz="24" w:space="6" w:color="52B69A"/>
        </w:pBdr>
        <w:ind w:left="170"/>
      </w:pPr>
      <w:r>
        <w:t xml:space="preserve">We verified that Alexander Perrie &amp; Co. Pty Ltd operates two manufacturing and service centers in New South Wales and </w:t>
      </w:r>
      <w:r>
        <w:t>has a long-standing history of vehicle production. Based on primary research, the company has not disclosed its exact annual production output volume or specific order fulfillment and delivery lead time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w:t>
      </w:r>
      <w:r>
        <w:t>ing manufacturing and vehicle servicing facilities in Kirrawee (expanded in 2018) and Port Kembla (opened in 2023), both located in New South Wales, Australia.</w:t>
      </w:r>
    </w:p>
    <w:p w:rsidR="009671EC" w:rsidRDefault="001F0C68">
      <w:pPr>
        <w:pStyle w:val="ListBullet"/>
        <w:spacing w:after="60"/>
        <w:ind w:left="510"/>
      </w:pPr>
      <w:r>
        <w:t>The company reports having built more than 4,700 truck bodies and over 3,500 emergency service v</w:t>
      </w:r>
      <w:r>
        <w:t>ehicles since its founding in 1946.</w:t>
      </w:r>
    </w:p>
    <w:p w:rsidR="009671EC" w:rsidRDefault="001F0C68">
      <w:pPr>
        <w:keepNext/>
        <w:pBdr>
          <w:left w:val="single" w:sz="24" w:space="6" w:color="52B69A"/>
        </w:pBdr>
        <w:spacing w:before="120" w:after="60"/>
        <w:ind w:left="170"/>
      </w:pPr>
      <w:r>
        <w:rPr>
          <w:b/>
          <w:color w:val="0F172A"/>
          <w:sz w:val="20"/>
        </w:rPr>
        <w:t>Service Network &amp; Contract Backlog — scored 82/100</w:t>
      </w:r>
    </w:p>
    <w:p w:rsidR="009671EC" w:rsidRDefault="001F0C68">
      <w:pPr>
        <w:keepNext/>
        <w:pBdr>
          <w:left w:val="single" w:sz="24" w:space="6" w:color="52B69A"/>
        </w:pBdr>
        <w:ind w:left="170"/>
      </w:pPr>
      <w:r>
        <w:t xml:space="preserve">The rating rests on confirmed state-level servicing facilities and multi-year public agency fleet maintenance contracts in eastern Australia. Based on primary research, </w:t>
      </w:r>
      <w:r>
        <w:t>the company has not disclosed its total order backlog value or nationwide authorized service network footprint.</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operating two manufacturing and servicing facilities in New South Wales (Kirrawee and Port Kembla) providi</w:t>
      </w:r>
      <w:r>
        <w:t>ng elevating work platform (EWP) maintenance, inspections, spare parts, and lifecycle overhauls.</w:t>
      </w:r>
    </w:p>
    <w:p w:rsidR="009671EC" w:rsidRDefault="001F0C68">
      <w:pPr>
        <w:pStyle w:val="ListBullet"/>
        <w:spacing w:after="60"/>
        <w:ind w:left="510"/>
      </w:pPr>
      <w:r>
        <w:t xml:space="preserve">Active public procurement records show awarded public contracts, including an AUD 984,000 inspection contract with the Queensland Fire Department running from </w:t>
      </w:r>
      <w:r>
        <w:t>July 2025 to June 2027 and a 2025–2034 standing offer panel agreement for vehicle services with the NSW Police Force.</w:t>
      </w:r>
    </w:p>
    <w:p w:rsidR="009671EC" w:rsidRDefault="001F0C68">
      <w:pPr>
        <w:pStyle w:val="Heading2"/>
        <w:pageBreakBefore/>
        <w:shd w:val="clear" w:color="auto" w:fill="002857"/>
        <w:spacing w:after="0"/>
      </w:pPr>
      <w:bookmarkStart w:id="21" w:name="_Toc242199471"/>
      <w:r>
        <w:lastRenderedPageBreak/>
        <w:t>Quiroga Trucks S.A. de C.V.</w:t>
      </w:r>
      <w:bookmarkEnd w:id="21"/>
    </w:p>
    <w:p w:rsidR="009671EC" w:rsidRDefault="001F0C68">
      <w:pPr>
        <w:shd w:val="clear" w:color="auto" w:fill="002857"/>
        <w:spacing w:after="200"/>
      </w:pPr>
      <w:r>
        <w:rPr>
          <w:color w:val="CBD5E1"/>
          <w:sz w:val="18"/>
        </w:rPr>
        <w:t xml:space="preserve">Quiroga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w:t>
      </w:r>
      <w:r>
        <w:rPr>
          <w:b/>
          <w:color w:val="0F172A"/>
          <w:sz w:val="20"/>
        </w:rPr>
        <w:t>lio Breadth — scored 75/100</w:t>
      </w:r>
    </w:p>
    <w:p w:rsidR="009671EC" w:rsidRDefault="001F0C68">
      <w:pPr>
        <w:keepNext/>
        <w:pBdr>
          <w:left w:val="single" w:sz="24" w:space="6" w:color="52B69A"/>
        </w:pBdr>
        <w:ind w:left="170"/>
      </w:pPr>
      <w:r>
        <w:t>The evaluation rests on the company's verified and comprehensive portfolio of multi-segment fire apparatus, including specialized pumpers, aerial platforms, tankers, and ARFF vehicles built to international NFPA guidelines. Base</w:t>
      </w:r>
      <w:r>
        <w:t>d on primary research, the company has not disclosed audited manufacturing volumes or specific market share distributions across these vehicle categories.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a comprehensive line of fire apparatus spanning initial attack </w:t>
      </w:r>
      <w:r>
        <w:t>vehicles, wildland units, commercial and custom pumpers, aerials (such as the 100-foot platform model 1056), tankers (cisternas) with 8,000 to 20,000-litre capacities, industrial pumpers, light and heavy rescues, Hazmat units, and aircraft rescue and firef</w:t>
      </w:r>
      <w:r>
        <w:t>ighting (ARFF) vehicles.</w:t>
      </w:r>
    </w:p>
    <w:p w:rsidR="009671EC" w:rsidRDefault="001F0C68">
      <w:pPr>
        <w:pStyle w:val="ListBullet"/>
        <w:spacing w:after="60"/>
        <w:ind w:left="510"/>
      </w:pPr>
      <w:r>
        <w:t xml:space="preserve">Quiroga Trucks S.A. de C.V. designs and configures its bodies and pumping systems with aluminum, stainless steel, or polypropylene materials according to customer requirements, matching commercial and custom chassis types (such as </w:t>
      </w:r>
      <w:r>
        <w:t>Freightliner, Navistar, or Scania) equipped with Darley or Hale pumps certified under UL or NFPA standards.</w:t>
      </w:r>
    </w:p>
    <w:p w:rsidR="009671EC" w:rsidRDefault="001F0C68">
      <w:pPr>
        <w:keepNext/>
        <w:pBdr>
          <w:left w:val="single" w:sz="24" w:space="6" w:color="52B69A"/>
        </w:pBdr>
        <w:spacing w:before="120" w:after="60"/>
        <w:ind w:left="170"/>
      </w:pPr>
      <w:r>
        <w:rPr>
          <w:b/>
          <w:color w:val="0F172A"/>
          <w:sz w:val="20"/>
        </w:rPr>
        <w:t>Fire Vehicle Performance &amp; Reliability — scored 75/100</w:t>
      </w:r>
    </w:p>
    <w:p w:rsidR="009671EC" w:rsidRDefault="001F0C68">
      <w:pPr>
        <w:keepNext/>
        <w:pBdr>
          <w:left w:val="single" w:sz="24" w:space="6" w:color="52B69A"/>
        </w:pBdr>
        <w:ind w:left="170"/>
      </w:pPr>
      <w:r>
        <w:t>The rating rests on confirmed manufacturing compliance and testing facilities certified by Un</w:t>
      </w:r>
      <w:r>
        <w:t>derwriters Laboratories under NFPA 1901, 1906, and 414 standards. Based on primary research, the company has not disclosed standardized third-party fleet uptime or field reliability data.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manufacturing facility fea</w:t>
      </w:r>
      <w:r>
        <w:t>tures a UL pump test facility and an NFPA compliant "tilt table" testing area, maintaining compliance with NFPA standards and Underwriters Laboratories (UL) certification of pump, electrical, aerial, and ARFF testing.</w:t>
      </w:r>
    </w:p>
    <w:p w:rsidR="009671EC" w:rsidRDefault="001F0C68">
      <w:pPr>
        <w:pStyle w:val="ListBullet"/>
        <w:spacing w:after="60"/>
        <w:ind w:left="510"/>
      </w:pPr>
      <w:r>
        <w:t>The company reports delivering Aircraf</w:t>
      </w:r>
      <w:r>
        <w:t>t Rescue and Fire-Fighting (ARFF) vehicles equipped with 1,500-gallon water tanks, 200-gallon AFFF polypropylene tanks, and Darley 1,500 gpm diesel-driven rear-mounted fire pumps.</w:t>
      </w:r>
    </w:p>
    <w:p w:rsidR="009671EC" w:rsidRDefault="001F0C68">
      <w:pPr>
        <w:keepNext/>
        <w:pBdr>
          <w:left w:val="single" w:sz="24" w:space="6" w:color="52B69A"/>
        </w:pBdr>
        <w:spacing w:before="120" w:after="60"/>
        <w:ind w:left="170"/>
      </w:pPr>
      <w:r>
        <w:rPr>
          <w:b/>
          <w:color w:val="0F172A"/>
          <w:sz w:val="20"/>
        </w:rPr>
        <w:t>Firefighting Technology &amp; Innovation — scored 84/100</w:t>
      </w:r>
    </w:p>
    <w:p w:rsidR="009671EC" w:rsidRDefault="001F0C68">
      <w:pPr>
        <w:keepNext/>
        <w:pBdr>
          <w:left w:val="single" w:sz="24" w:space="6" w:color="52B69A"/>
        </w:pBdr>
        <w:ind w:left="170"/>
      </w:pPr>
      <w:r>
        <w:t>The rating rests on the</w:t>
      </w:r>
      <w:r>
        <w:t xml:space="preserve"> company's verified capability to integrate commercial multiplexing technology (VMUX) and standard electronic components like diesel pressure governors and LED lighting packages into its specialized apparatus. Based on primary research, the company has not</w:t>
      </w:r>
      <w:r>
        <w:t xml:space="preserve"> disclosed proprietary R&amp;D investment metrics, patent filings, or the development of alternative electric or hybrid drivetrains.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airport solutions, rescue, hazardous materials (HAZMAT), and rapid attack fire v</w:t>
      </w:r>
      <w:r>
        <w:t>ehicles include a centralized 12-volt electrical system with load manager functionality, alongside an option for a VMUX Multiplex electrical system.</w:t>
      </w:r>
    </w:p>
    <w:p w:rsidR="009671EC" w:rsidRDefault="001F0C68">
      <w:pPr>
        <w:pStyle w:val="ListBullet"/>
        <w:spacing w:after="60"/>
        <w:ind w:left="510"/>
      </w:pPr>
      <w:r>
        <w:t xml:space="preserve">The company reports utilizing specialized component technologies from major US suppliers, including FRC </w:t>
      </w:r>
      <w:r>
        <w:t>pressure governors (for diesel engines), Akron, Darley, and Whelen LED lighting packages.</w:t>
      </w:r>
    </w:p>
    <w:p w:rsidR="009671EC" w:rsidRDefault="001F0C68">
      <w:pPr>
        <w:keepNext/>
        <w:pBdr>
          <w:left w:val="single" w:sz="24" w:space="6" w:color="52B69A"/>
        </w:pBdr>
        <w:spacing w:before="120" w:after="60"/>
        <w:ind w:left="170"/>
      </w:pPr>
      <w:r>
        <w:rPr>
          <w:b/>
          <w:color w:val="0F172A"/>
          <w:sz w:val="20"/>
        </w:rPr>
        <w:t>Chassis Integration &amp; Manufacturing Excellence — scored 86/100</w:t>
      </w:r>
    </w:p>
    <w:p w:rsidR="009671EC" w:rsidRDefault="001F0C68">
      <w:pPr>
        <w:keepNext/>
        <w:pBdr>
          <w:left w:val="single" w:sz="24" w:space="6" w:color="52B69A"/>
        </w:pBdr>
        <w:ind w:left="170"/>
      </w:pPr>
      <w:r>
        <w:t>The evaluation is based on the company's established, third-party certified quality systems and its ded</w:t>
      </w:r>
      <w:r>
        <w:t>icated 90,000-square-foot fabrication facility capable of performing in-house NFPA and UL testing. Based on primary research, the company has not disclosed specific production efficiency metrics or quantified annual manufacturing capacities.</w:t>
      </w:r>
    </w:p>
    <w:p w:rsidR="009671EC" w:rsidRDefault="001F0C68">
      <w:pPr>
        <w:keepNext/>
        <w:spacing w:after="40"/>
        <w:ind w:left="170"/>
      </w:pPr>
      <w:r>
        <w:rPr>
          <w:b/>
          <w:caps/>
          <w:color w:val="64748B"/>
          <w:sz w:val="15"/>
        </w:rPr>
        <w:t>Supporting poi</w:t>
      </w:r>
      <w:r>
        <w:rPr>
          <w:b/>
          <w:caps/>
          <w:color w:val="64748B"/>
          <w:sz w:val="15"/>
        </w:rPr>
        <w:t>nts</w:t>
      </w:r>
    </w:p>
    <w:p w:rsidR="009671EC" w:rsidRDefault="001F0C68">
      <w:pPr>
        <w:pStyle w:val="ListBullet"/>
        <w:spacing w:after="60"/>
        <w:ind w:left="510"/>
      </w:pPr>
      <w:r>
        <w:t>The company reports operating a 90,000-square-foot production plant in Mexico equipped with a UL pump test facility and an NFPA-compliant tilt table testing area.</w:t>
      </w:r>
    </w:p>
    <w:p w:rsidR="009671EC" w:rsidRDefault="001F0C68">
      <w:pPr>
        <w:pStyle w:val="ListBullet"/>
        <w:spacing w:after="60"/>
        <w:ind w:left="510"/>
      </w:pPr>
      <w:r>
        <w:t>Quiroga Trucks S.A. de C.V. achieved third-party verified ISO 9001:2015 quality managemen</w:t>
      </w:r>
      <w:r>
        <w:t>t certification in May 2024.</w:t>
      </w:r>
    </w:p>
    <w:p w:rsidR="009671EC" w:rsidRDefault="001F0C68">
      <w:pPr>
        <w:keepNext/>
        <w:pBdr>
          <w:left w:val="single" w:sz="24" w:space="6" w:color="52B69A"/>
        </w:pBdr>
        <w:spacing w:before="120" w:after="60"/>
        <w:ind w:left="170"/>
      </w:pPr>
      <w:r>
        <w:rPr>
          <w:b/>
          <w:color w:val="0F172A"/>
          <w:sz w:val="20"/>
        </w:rPr>
        <w:lastRenderedPageBreak/>
        <w:t>Fire Safety &amp; Regulatory Compliance — scored 86/100</w:t>
      </w:r>
    </w:p>
    <w:p w:rsidR="009671EC" w:rsidRDefault="001F0C68">
      <w:pPr>
        <w:keepNext/>
        <w:pBdr>
          <w:left w:val="single" w:sz="24" w:space="6" w:color="52B69A"/>
        </w:pBdr>
        <w:ind w:left="170"/>
      </w:pPr>
      <w:r>
        <w:t xml:space="preserve">The rating rests on the company's self-reported manufacturing compliance with NFPA standard lines and its integration of a UL pump test facility and tilt table area. Based on </w:t>
      </w:r>
      <w:r>
        <w:t>primary research, the company has not disclosed independent certifications, safety awards, or historical product recall records for its fire vehicles.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compliance with National Fire Protection Association (NFPA) standar</w:t>
      </w:r>
      <w:r>
        <w:t>ds, including NFPA 1901 for automotive fire apparatus, NFPA 1906 for wildland fire apparatus, and NFPA 414 for aircraft rescue and firefighting vehicles.</w:t>
      </w:r>
    </w:p>
    <w:p w:rsidR="009671EC" w:rsidRDefault="001F0C68">
      <w:pPr>
        <w:pStyle w:val="ListBullet"/>
        <w:spacing w:after="60"/>
        <w:ind w:left="510"/>
      </w:pPr>
      <w:r>
        <w:t>The company reports that its production facility features an NFPA-compliant tilt table testing area an</w:t>
      </w:r>
      <w:r>
        <w:t>d a UL pump test facility to certify electrical, pump, aerial, and ARFF performance.</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92/100</w:t>
      </w:r>
    </w:p>
    <w:p w:rsidR="009671EC" w:rsidRDefault="001F0C68">
      <w:pPr>
        <w:keepNext/>
        <w:pBdr>
          <w:left w:val="single" w:sz="24" w:space="6" w:color="52B69A"/>
        </w:pBdr>
        <w:ind w:left="170"/>
      </w:pPr>
      <w:r>
        <w:t xml:space="preserve">The evaluation rests on confirmed international distribution across Latin America, the Middle </w:t>
      </w:r>
      <w:r>
        <w:t>East, and Africa, backed by self-reported deployment data and independent shipping records. Based on primary research, the company has not disclosed its exact annual export volumes or the presence of permanent international sales offices outside of its pri</w:t>
      </w:r>
      <w:r>
        <w:t>mary production facilities.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having units in service since 2006 across international destinations including Chile, Peru, Guatemala, Costa Rica, Colombia, Nigeria, Saudi Arabia, Uruguay, Venezuela, and Ecuador.</w:t>
      </w:r>
    </w:p>
    <w:p w:rsidR="009671EC" w:rsidRDefault="001F0C68">
      <w:pPr>
        <w:pStyle w:val="ListBullet"/>
        <w:spacing w:after="60"/>
        <w:ind w:left="510"/>
      </w:pPr>
      <w:r>
        <w:t>Independe</w:t>
      </w:r>
      <w:r>
        <w:t>nt trade shipment records confirm active exports from the company's Mexican operations to entities like Corporacion Security Tech in Peru and Ambipar Response in Chile.</w:t>
      </w:r>
    </w:p>
    <w:p w:rsidR="009671EC" w:rsidRDefault="001F0C68">
      <w:pPr>
        <w:keepNext/>
        <w:pBdr>
          <w:left w:val="single" w:sz="24" w:space="6" w:color="52B69A"/>
        </w:pBdr>
        <w:spacing w:before="120" w:after="60"/>
        <w:ind w:left="170"/>
      </w:pPr>
      <w:r>
        <w:rPr>
          <w:b/>
          <w:color w:val="0F172A"/>
          <w:sz w:val="20"/>
        </w:rPr>
        <w:t>Municipal &amp; Industrial Customer Base — scored 88/100</w:t>
      </w:r>
    </w:p>
    <w:p w:rsidR="009671EC" w:rsidRDefault="001F0C68">
      <w:pPr>
        <w:keepNext/>
        <w:pBdr>
          <w:left w:val="single" w:sz="24" w:space="6" w:color="52B69A"/>
        </w:pBdr>
        <w:ind w:left="170"/>
      </w:pPr>
      <w:r>
        <w:t>We verified that the company comma</w:t>
      </w:r>
      <w:r>
        <w:t>nds a broad municipal and private sector customer footprint across Mexico, Central America, and South America, covering municipal fire departments, national response groups, and industrial mining operations. Based on primary research, the company has not d</w:t>
      </w:r>
      <w:r>
        <w:t>isclosed documented customer satisfaction scores, long-term fleet retention rates, or formal public contract volumes.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Quiroga Trucks S.A. de C.V. has supplied specialized emergency apparatus to a diverse municipal and industrial client ba</w:t>
      </w:r>
      <w:r>
        <w:t xml:space="preserve">se across Latin America, including a custom 4x4 firefighting vehicle delivered to the Punta Arenas Fire Department in Chile, a forest fire rescue vehicle built for the Cuerpo Oficial de Bomberos de Cajicá in Colombia, and municipal vehicles for the Cuerpo </w:t>
      </w:r>
      <w:r>
        <w:t>de Bomberos del Distrito Metropolitano de Quito in Ecuador.</w:t>
      </w:r>
    </w:p>
    <w:p w:rsidR="009671EC" w:rsidRDefault="001F0C68">
      <w:pPr>
        <w:pStyle w:val="ListBullet"/>
        <w:spacing w:after="60"/>
        <w:ind w:left="510"/>
      </w:pPr>
      <w:r>
        <w:t>The company has deployed specialized industrial and emergency apparatus to private mining operations, such as deliveries to the Cerro Verde mine in Arequipa, Peru, and Minera San Cristóbal S.A. in</w:t>
      </w:r>
      <w:r>
        <w:t xml:space="preserve"> Bolivia.</w:t>
      </w:r>
    </w:p>
    <w:p w:rsidR="009671EC" w:rsidRDefault="001F0C68">
      <w:pPr>
        <w:keepNext/>
        <w:pBdr>
          <w:left w:val="single" w:sz="24" w:space="6" w:color="52B69A"/>
        </w:pBdr>
        <w:spacing w:before="120" w:after="60"/>
        <w:ind w:left="170"/>
      </w:pPr>
      <w:r>
        <w:rPr>
          <w:b/>
          <w:color w:val="0F172A"/>
          <w:sz w:val="20"/>
        </w:rPr>
        <w:t>Revenue &amp; Financial Strength — scored 67/100</w:t>
      </w:r>
    </w:p>
    <w:p w:rsidR="009671EC" w:rsidRDefault="001F0C68">
      <w:pPr>
        <w:keepNext/>
        <w:pBdr>
          <w:left w:val="single" w:sz="24" w:space="6" w:color="52B69A"/>
        </w:pBdr>
        <w:ind w:left="170"/>
      </w:pPr>
      <w:r>
        <w:t xml:space="preserve">The evaluation rests on the absence of verified public financial disclosures, funding history, or credit ratings regarding the company's firefighting vehicle operations. Based on primary research, the </w:t>
      </w:r>
      <w:r>
        <w:t>company has not disclosed its annual revenue, profitability metrics, or financial growth rates from fire vehicle sales.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Production Capacity &amp; Delivery Footprint — scored 94/100</w:t>
      </w:r>
    </w:p>
    <w:p w:rsidR="009671EC" w:rsidRDefault="001F0C68">
      <w:pPr>
        <w:keepNext/>
        <w:pBdr>
          <w:left w:val="single" w:sz="24" w:space="6" w:color="52B69A"/>
        </w:pBdr>
        <w:ind w:left="170"/>
      </w:pPr>
      <w:r>
        <w:t>We verified that the company has a physical man</w:t>
      </w:r>
      <w:r>
        <w:t>ufacturing footprint in Mexico with specialized testing facilities and international delivery coverage across the Americas. Based on primary research, the company has not disclosed its precise annual production volume or order fulfillment lead times.</w:t>
      </w:r>
    </w:p>
    <w:p w:rsidR="009671EC" w:rsidRDefault="001F0C68">
      <w:pPr>
        <w:keepNext/>
        <w:spacing w:after="40"/>
        <w:ind w:left="170"/>
      </w:pPr>
      <w:r>
        <w:rPr>
          <w:b/>
          <w:caps/>
          <w:color w:val="64748B"/>
          <w:sz w:val="15"/>
        </w:rPr>
        <w:t>Suppo</w:t>
      </w:r>
      <w:r>
        <w:rPr>
          <w:b/>
          <w:caps/>
          <w:color w:val="64748B"/>
          <w:sz w:val="15"/>
        </w:rPr>
        <w:t>rting points</w:t>
      </w:r>
    </w:p>
    <w:p w:rsidR="009671EC" w:rsidRDefault="001F0C68">
      <w:pPr>
        <w:pStyle w:val="ListBullet"/>
        <w:spacing w:after="60"/>
        <w:ind w:left="510"/>
      </w:pPr>
      <w:r>
        <w:t>The company reports operating a manufacturing plant in Salamanca, Guanajuato, Mexico, featuring over 90,000 square feet of production area equipped with a UL pump test facility and an NFPA-compliant tilt table testing area.</w:t>
      </w:r>
    </w:p>
    <w:p w:rsidR="009671EC" w:rsidRDefault="001F0C68">
      <w:pPr>
        <w:pStyle w:val="ListBullet"/>
        <w:spacing w:after="60"/>
        <w:ind w:left="510"/>
      </w:pPr>
      <w:r>
        <w:t>The company reports</w:t>
      </w:r>
      <w:r>
        <w:t xml:space="preserve"> that its production facility is capable of manufacturing approximately ten pumpers per period, and its deliveries span fire departments across Mexico, Canada, Colombia, and Peru.</w:t>
      </w:r>
    </w:p>
    <w:p w:rsidR="009671EC" w:rsidRDefault="001F0C68">
      <w:pPr>
        <w:keepNext/>
        <w:pBdr>
          <w:left w:val="single" w:sz="24" w:space="6" w:color="52B69A"/>
        </w:pBdr>
        <w:spacing w:before="120" w:after="60"/>
        <w:ind w:left="170"/>
      </w:pPr>
      <w:r>
        <w:rPr>
          <w:b/>
          <w:color w:val="0F172A"/>
          <w:sz w:val="20"/>
        </w:rPr>
        <w:lastRenderedPageBreak/>
        <w:t>Service Network &amp; Contract Backlog — scored 65/100</w:t>
      </w:r>
    </w:p>
    <w:p w:rsidR="009671EC" w:rsidRDefault="001F0C68">
      <w:pPr>
        <w:keepNext/>
        <w:pBdr>
          <w:left w:val="single" w:sz="24" w:space="6" w:color="52B69A"/>
        </w:pBdr>
        <w:ind w:left="170"/>
      </w:pPr>
      <w:r>
        <w:t xml:space="preserve">Based on primary </w:t>
      </w:r>
      <w:r>
        <w:t>research, the company has not disclosed its service network size, contract durations, or backlog value.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pStyle w:val="Heading2"/>
        <w:pageBreakBefore/>
        <w:shd w:val="clear" w:color="auto" w:fill="002857"/>
        <w:spacing w:after="0"/>
      </w:pPr>
      <w:bookmarkStart w:id="22" w:name="_Toc242199472"/>
      <w:r>
        <w:lastRenderedPageBreak/>
        <w:t>Custom Fire Apparatus, Inc.</w:t>
      </w:r>
      <w:bookmarkEnd w:id="22"/>
    </w:p>
    <w:p w:rsidR="009671EC" w:rsidRDefault="001F0C68">
      <w:pPr>
        <w:shd w:val="clear" w:color="auto" w:fill="002857"/>
        <w:spacing w:after="200"/>
      </w:pPr>
      <w:r>
        <w:rPr>
          <w:color w:val="CBD5E1"/>
          <w:sz w:val="18"/>
        </w:rPr>
        <w:t xml:space="preserve">CustomFIRE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85</w:t>
      </w:r>
      <w:r>
        <w:rPr>
          <w:color w:val="CBD5E1"/>
          <w:sz w:val="18"/>
        </w:rPr>
        <w:t xml:space="preserve">     Overall </w:t>
      </w:r>
      <w:r>
        <w:rPr>
          <w:b/>
          <w:color w:val="FFFFFF"/>
          <w:sz w:val="20"/>
        </w:rPr>
        <w:t>80</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w:t>
      </w:r>
      <w:r>
        <w:rPr>
          <w:b/>
          <w:color w:val="0F172A"/>
          <w:sz w:val="20"/>
        </w:rPr>
        <w:t xml:space="preserve"> Apparatus Product Portfolio Breadth — scored 72/100</w:t>
      </w:r>
    </w:p>
    <w:p w:rsidR="009671EC" w:rsidRDefault="001F0C68">
      <w:pPr>
        <w:keepNext/>
        <w:pBdr>
          <w:left w:val="single" w:sz="24" w:space="6" w:color="52B69A"/>
        </w:pBdr>
        <w:ind w:left="170"/>
      </w:pPr>
      <w:r>
        <w:t>We verified that the company maintains a diverse range of custom fire vehicles covering pumpers, rescues, tenders, and aerial apparatus. Based on primary research, the company has not disclosed the exact</w:t>
      </w:r>
      <w:r>
        <w:t xml:space="preserve"> number of active models within its full catalog or detailed portfolio coverage statistics.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product portfolio features pumpers, Full Response crew cabs, rescue and command units, tenders, initial attack vehicl</w:t>
      </w:r>
      <w:r>
        <w:t>es, aerials, and industrial emergency vehicles.</w:t>
      </w:r>
    </w:p>
    <w:p w:rsidR="009671EC" w:rsidRDefault="001F0C68">
      <w:pPr>
        <w:pStyle w:val="ListBullet"/>
        <w:spacing w:after="60"/>
        <w:ind w:left="510"/>
      </w:pPr>
      <w:r>
        <w:t>The company lists specific models available through the HGACBuy program, including initial attack (EB01), side mount pumpers (EC01, EC03, EC04), Full Response pumpers (EC02), enclosed top mount pumpers (EC05)</w:t>
      </w:r>
      <w:r>
        <w:t>, light rescues (ED01), commercial walk-in rescues (ED02), and commercial or custom non-walk-in rescues (ED03, ED04).</w:t>
      </w:r>
    </w:p>
    <w:p w:rsidR="009671EC" w:rsidRDefault="001F0C68">
      <w:pPr>
        <w:keepNext/>
        <w:pBdr>
          <w:left w:val="single" w:sz="24" w:space="6" w:color="52B69A"/>
        </w:pBdr>
        <w:spacing w:before="120" w:after="60"/>
        <w:ind w:left="170"/>
      </w:pPr>
      <w:r>
        <w:rPr>
          <w:b/>
          <w:color w:val="0F172A"/>
          <w:sz w:val="20"/>
        </w:rPr>
        <w:t>Fire Vehicle Performance &amp; Reliability — scored 68/100</w:t>
      </w:r>
    </w:p>
    <w:p w:rsidR="009671EC" w:rsidRDefault="001F0C68">
      <w:pPr>
        <w:keepNext/>
        <w:pBdr>
          <w:left w:val="single" w:sz="24" w:space="6" w:color="52B69A"/>
        </w:pBdr>
        <w:ind w:left="170"/>
      </w:pPr>
      <w:r>
        <w:t>Assessment rests on self-reported technical specifications for pump capacities, wei</w:t>
      </w:r>
      <w:r>
        <w:t>ghts, and aerial tip loads across individual custom vehicle deliveries. Based on primary research, the company has not disclosed comprehensive third-party verified fleet reliability metrics, operational uptime data, or standardized performance test results</w:t>
      </w:r>
      <w:r>
        <w:t>.</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SA75 aerial ladder model delivers water flow up to 2,000 gallons per minute with a 1,000-pound tip load when dry and a 750-pound rating when wet.</w:t>
      </w:r>
    </w:p>
    <w:p w:rsidR="009671EC" w:rsidRDefault="001F0C68">
      <w:pPr>
        <w:pStyle w:val="ListBullet"/>
        <w:spacing w:after="60"/>
        <w:ind w:left="510"/>
      </w:pPr>
      <w:r>
        <w:t>The company reports its 44 Meter Aerial vehicle deployed for Vanco</w:t>
      </w:r>
      <w:r>
        <w:t>uver Fire &amp; Rescue Services in July 2021 features a Waterous 2,000 gallons per minute pump and an 86,000 pounds gross vehicle weight rating.</w:t>
      </w:r>
    </w:p>
    <w:p w:rsidR="009671EC" w:rsidRDefault="001F0C68">
      <w:pPr>
        <w:keepNext/>
        <w:pBdr>
          <w:left w:val="single" w:sz="24" w:space="6" w:color="52B69A"/>
        </w:pBdr>
        <w:spacing w:before="120" w:after="60"/>
        <w:ind w:left="170"/>
      </w:pPr>
      <w:r>
        <w:rPr>
          <w:b/>
          <w:color w:val="0F172A"/>
          <w:sz w:val="20"/>
        </w:rPr>
        <w:t>Firefighting Technology &amp; Innovation — scored 75/100</w:t>
      </w:r>
    </w:p>
    <w:p w:rsidR="009671EC" w:rsidRDefault="001F0C68">
      <w:pPr>
        <w:keepNext/>
        <w:pBdr>
          <w:left w:val="single" w:sz="24" w:space="6" w:color="52B69A"/>
        </w:pBdr>
        <w:ind w:left="170"/>
      </w:pPr>
      <w:r>
        <w:t>We verified that the company's capabilities focus on computer-</w:t>
      </w:r>
      <w:r>
        <w:t>aided custom engineering and the integration of third-party vendor hardware rather than proprietary technological advancements. Based on primary research, the company has not disclosed proprietary patents, electric or hybrid powertrain developments, or int</w:t>
      </w:r>
      <w:r>
        <w:t>ernal telematics platforms.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 utilizes Pro-E engineering software and laser-cut parts for the precision fit and custom construction of its structural fire apparatus.</w:t>
      </w:r>
    </w:p>
    <w:p w:rsidR="009671EC" w:rsidRDefault="001F0C68">
      <w:pPr>
        <w:pStyle w:val="ListBullet"/>
        <w:spacing w:after="60"/>
        <w:ind w:left="510"/>
      </w:pPr>
      <w:r>
        <w:t>The company reports that its custom industrial</w:t>
      </w:r>
      <w:r>
        <w:t xml:space="preserve"> pumper trucks integrate digital components including Akron CAN networked valve controllers and radio-controlled deluge monitors.</w:t>
      </w:r>
    </w:p>
    <w:p w:rsidR="009671EC" w:rsidRDefault="001F0C68">
      <w:pPr>
        <w:keepNext/>
        <w:pBdr>
          <w:left w:val="single" w:sz="24" w:space="6" w:color="52B69A"/>
        </w:pBdr>
        <w:spacing w:before="120" w:after="60"/>
        <w:ind w:left="170"/>
      </w:pPr>
      <w:r>
        <w:rPr>
          <w:b/>
          <w:color w:val="0F172A"/>
          <w:sz w:val="20"/>
        </w:rPr>
        <w:t>Chassis Integration &amp; Manufacturing Excellence — scored 69/100</w:t>
      </w:r>
    </w:p>
    <w:p w:rsidR="009671EC" w:rsidRDefault="001F0C68">
      <w:pPr>
        <w:keepNext/>
        <w:pBdr>
          <w:left w:val="single" w:sz="24" w:space="6" w:color="52B69A"/>
        </w:pBdr>
        <w:ind w:left="170"/>
      </w:pPr>
      <w:r>
        <w:t>The assessment rests on the company's self-reported capabilitie</w:t>
      </w:r>
      <w:r>
        <w:t>s regarding custom laser-cut parts and engineering software used to integrate custom bodies onto commercial or third-party custom chassis. Based on primary research, the company has not disclosed independent quality certifications or quantitative productio</w:t>
      </w:r>
      <w:r>
        <w:t>n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utilizing Pro-E engineering software and laser-cut parts to achieve a precision fit, employing a unique, non-assembly-line construction style that avoids traditional production lines.</w:t>
      </w:r>
    </w:p>
    <w:p w:rsidR="009671EC" w:rsidRDefault="001F0C68">
      <w:pPr>
        <w:pStyle w:val="ListBullet"/>
        <w:spacing w:after="60"/>
        <w:ind w:left="510"/>
      </w:pPr>
      <w:r>
        <w:t xml:space="preserve">The company </w:t>
      </w:r>
      <w:r>
        <w:t>reports integrating specialized assemblies, such as its original Full Response crew cab or custom bodies, onto third-party chassis brands like Kenworth or Spartan.</w:t>
      </w:r>
    </w:p>
    <w:p w:rsidR="009671EC" w:rsidRDefault="001F0C68">
      <w:pPr>
        <w:keepNext/>
        <w:pBdr>
          <w:left w:val="single" w:sz="24" w:space="6" w:color="52B69A"/>
        </w:pBdr>
        <w:spacing w:before="120" w:after="60"/>
        <w:ind w:left="170"/>
      </w:pPr>
      <w:r>
        <w:rPr>
          <w:b/>
          <w:color w:val="0F172A"/>
          <w:sz w:val="20"/>
        </w:rPr>
        <w:t>Fire Safety &amp; Regulatory Compliance — scored 86/100</w:t>
      </w:r>
    </w:p>
    <w:p w:rsidR="009671EC" w:rsidRDefault="001F0C68">
      <w:pPr>
        <w:keepNext/>
        <w:pBdr>
          <w:left w:val="single" w:sz="24" w:space="6" w:color="52B69A"/>
        </w:pBdr>
        <w:ind w:left="170"/>
      </w:pPr>
      <w:r>
        <w:t>The evaluation rests on the company's se</w:t>
      </w:r>
      <w:r>
        <w:t>lf-reported claims of full safety regulation compliance across its tailored vehicles, combined with an absence of publicly documented independent third-party safety certifications, safety awards, or safety recalls specifically associated with their manufac</w:t>
      </w:r>
      <w:r>
        <w:t>tured apparatus bodies. Based on primary research, the company has not disclosed independent third-party safety audit verifications, safety awards, or historical product safety recall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custom builds me</w:t>
      </w:r>
      <w:r>
        <w:t>et or exceed all safety regulations, allowing departments to specify customized apparatus layouts and integration of specialized technical equipment.</w:t>
      </w:r>
    </w:p>
    <w:p w:rsidR="009671EC" w:rsidRDefault="001F0C68">
      <w:pPr>
        <w:keepNext/>
        <w:pBdr>
          <w:bottom w:val="single" w:sz="6" w:space="3" w:color="E2E8F0"/>
        </w:pBdr>
        <w:spacing w:before="120" w:after="120"/>
      </w:pPr>
      <w:r>
        <w:rPr>
          <w:b/>
          <w:caps/>
          <w:color w:val="1A759F"/>
        </w:rPr>
        <w:lastRenderedPageBreak/>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88/100</w:t>
      </w:r>
    </w:p>
    <w:p w:rsidR="009671EC" w:rsidRDefault="001F0C68">
      <w:pPr>
        <w:keepNext/>
        <w:pBdr>
          <w:left w:val="single" w:sz="24" w:space="6" w:color="52B69A"/>
        </w:pBdr>
        <w:ind w:left="170"/>
      </w:pPr>
      <w:r>
        <w:t xml:space="preserve">We verified the rating rests on </w:t>
      </w:r>
      <w:r>
        <w:t xml:space="preserve">confirmed international vehicle deliveries to industrial clients in North America and the Middle East, alongside self-reported global distribution capabilities. Based on primary research, the company has not disclosed the total number of countries served, </w:t>
      </w:r>
      <w:r>
        <w:t>international sales office locations, or total export volumes.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 custom designs and manufactures specialized fire vehicles serving municipal and industrial departments throughout the United States and internation</w:t>
      </w:r>
      <w:r>
        <w:t>ally.</w:t>
      </w:r>
    </w:p>
    <w:p w:rsidR="009671EC" w:rsidRDefault="001F0C68">
      <w:pPr>
        <w:pStyle w:val="ListBullet"/>
        <w:spacing w:after="60"/>
        <w:ind w:left="510"/>
      </w:pPr>
      <w:r>
        <w:t>The company has custom-built industrial pumper trucks for specific global entities, including the Vaughan Fire &amp; Rescue Service in Canada and the Jazan Royal Commission in Saudi Arabia.</w:t>
      </w:r>
    </w:p>
    <w:p w:rsidR="009671EC" w:rsidRDefault="001F0C68">
      <w:pPr>
        <w:keepNext/>
        <w:pBdr>
          <w:left w:val="single" w:sz="24" w:space="6" w:color="52B69A"/>
        </w:pBdr>
        <w:spacing w:before="120" w:after="60"/>
        <w:ind w:left="170"/>
      </w:pPr>
      <w:r>
        <w:rPr>
          <w:b/>
          <w:color w:val="0F172A"/>
          <w:sz w:val="20"/>
        </w:rPr>
        <w:t>Municipal &amp; Industrial Customer Base — scored 84/100</w:t>
      </w:r>
    </w:p>
    <w:p w:rsidR="009671EC" w:rsidRDefault="001F0C68">
      <w:pPr>
        <w:keepNext/>
        <w:pBdr>
          <w:left w:val="single" w:sz="24" w:space="6" w:color="52B69A"/>
        </w:pBdr>
        <w:ind w:left="170"/>
      </w:pPr>
      <w:r>
        <w:t>We verified</w:t>
      </w:r>
      <w:r>
        <w:t xml:space="preserve"> that the company serves multiple municipal fire departments across several states with custom pumper and tanker deliveries. Based on primary research, the company has not disclosed the precise size or diversity breakdown of its broader municipal and indus</w:t>
      </w:r>
      <w:r>
        <w:t>trial customer base, nor detailed metrics on total repeat contracts.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New Holstein Fire Department in Wisconsin took delivery of a custom pumper built by Custom Fire Apparatus, Inc. on a Spartan MetroStar chassis, as reported in </w:t>
      </w:r>
      <w:r>
        <w:t>December 2021.</w:t>
      </w:r>
    </w:p>
    <w:p w:rsidR="009671EC" w:rsidRDefault="001F0C68">
      <w:pPr>
        <w:pStyle w:val="ListBullet"/>
        <w:spacing w:after="60"/>
        <w:ind w:left="510"/>
      </w:pPr>
      <w:r>
        <w:t>The company reports customer testimonials from municipal clients, including the Le Sueur Fire Department, which has utilized the company to build two pumpers and one equipment truck.</w:t>
      </w:r>
    </w:p>
    <w:p w:rsidR="009671EC" w:rsidRDefault="001F0C68">
      <w:pPr>
        <w:keepNext/>
        <w:pBdr>
          <w:left w:val="single" w:sz="24" w:space="6" w:color="52B69A"/>
        </w:pBdr>
        <w:spacing w:before="120" w:after="60"/>
        <w:ind w:left="170"/>
      </w:pPr>
      <w:r>
        <w:rPr>
          <w:b/>
          <w:color w:val="0F172A"/>
          <w:sz w:val="20"/>
        </w:rPr>
        <w:t>Revenue &amp; Financial Strength — scored 68/100</w:t>
      </w:r>
    </w:p>
    <w:p w:rsidR="009671EC" w:rsidRDefault="001F0C68">
      <w:pPr>
        <w:keepNext/>
        <w:pBdr>
          <w:left w:val="single" w:sz="24" w:space="6" w:color="52B69A"/>
        </w:pBdr>
        <w:ind w:left="170"/>
      </w:pPr>
      <w:r>
        <w:t>Based on prim</w:t>
      </w:r>
      <w:r>
        <w:t>ary research, the company has not disclosed its annual revenue, profitability, or growth rate from fire vehicle sales.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Production Capacity &amp; Delivery Footprint — scored 94/100</w:t>
      </w:r>
    </w:p>
    <w:p w:rsidR="009671EC" w:rsidRDefault="001F0C68">
      <w:pPr>
        <w:keepNext/>
        <w:pBdr>
          <w:left w:val="single" w:sz="24" w:space="6" w:color="52B69A"/>
        </w:pBdr>
        <w:ind w:left="170"/>
      </w:pPr>
      <w:r>
        <w:t>We verified that the company manufactures custom</w:t>
      </w:r>
      <w:r>
        <w:t xml:space="preserve"> fire apparatus at its specialized facilities in Wisconsin and has expanded its facility layout to double production capacity. Based on primary research, the company has not disclosed exact annual production volume or order fulfillment lead times.</w:t>
      </w:r>
    </w:p>
    <w:p w:rsidR="009671EC" w:rsidRDefault="001F0C68">
      <w:pPr>
        <w:keepNext/>
        <w:spacing w:after="40"/>
        <w:ind w:left="170"/>
      </w:pPr>
      <w:r>
        <w:rPr>
          <w:b/>
          <w:caps/>
          <w:color w:val="64748B"/>
          <w:sz w:val="15"/>
        </w:rPr>
        <w:t>Supporti</w:t>
      </w:r>
      <w:r>
        <w:rPr>
          <w:b/>
          <w:caps/>
          <w:color w:val="64748B"/>
          <w:sz w:val="15"/>
        </w:rPr>
        <w:t>ng points</w:t>
      </w:r>
    </w:p>
    <w:p w:rsidR="009671EC" w:rsidRDefault="001F0C68">
      <w:pPr>
        <w:pStyle w:val="ListBullet"/>
        <w:spacing w:after="60"/>
        <w:ind w:left="510"/>
      </w:pPr>
      <w:r>
        <w:t>Custom Fire Apparatus, Inc. operates its headquarters and primary manufacturing facilities out of Osceola, Wisconsin, where it expanded its original footprint into the former Bellanca airplane factory at the Osceola airport.</w:t>
      </w:r>
    </w:p>
    <w:p w:rsidR="009671EC" w:rsidRDefault="001F0C68">
      <w:pPr>
        <w:pStyle w:val="ListBullet"/>
        <w:spacing w:after="60"/>
        <w:ind w:left="510"/>
      </w:pPr>
      <w:r>
        <w:t>The company reports t</w:t>
      </w:r>
      <w:r>
        <w:t>hat it invested several million dollars to upgrade its headquarters and expand into two additional manufacturing buildings, which more than doubled its overall production capacity.</w:t>
      </w:r>
    </w:p>
    <w:p w:rsidR="009671EC" w:rsidRDefault="001F0C68">
      <w:pPr>
        <w:keepNext/>
        <w:pBdr>
          <w:left w:val="single" w:sz="24" w:space="6" w:color="52B69A"/>
        </w:pBdr>
        <w:spacing w:before="120" w:after="60"/>
        <w:ind w:left="170"/>
      </w:pPr>
      <w:r>
        <w:rPr>
          <w:b/>
          <w:color w:val="0F172A"/>
          <w:sz w:val="20"/>
        </w:rPr>
        <w:t>Service Network &amp; Contract Backlog — scored 89/100</w:t>
      </w:r>
    </w:p>
    <w:p w:rsidR="009671EC" w:rsidRDefault="001F0C68">
      <w:pPr>
        <w:keepNext/>
        <w:pBdr>
          <w:left w:val="single" w:sz="24" w:space="6" w:color="52B69A"/>
        </w:pBdr>
        <w:ind w:left="170"/>
      </w:pPr>
      <w:r>
        <w:t>We verified the company'</w:t>
      </w:r>
      <w:r>
        <w:t>s localized after-sales repair capabilities and component warranty authorizations through its manufacturing headquarters and regional dealership footprint. Based on primary research, the company has not disclosed its contract backlog value, maintenance con</w:t>
      </w:r>
      <w:r>
        <w:t>tract durations, or number of service centers.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Custom Fire Apparatus, Inc. reports providing full-service apparatus repairs, repainting, electrical work, plumbing modifications, and mobile field service via a dedicated service truck, whil</w:t>
      </w:r>
      <w:r>
        <w:t>e also acting as an authorized warranty center for Hale and Waterous pumps.</w:t>
      </w:r>
    </w:p>
    <w:p w:rsidR="009671EC" w:rsidRDefault="001F0C68">
      <w:pPr>
        <w:pStyle w:val="ListBullet"/>
        <w:spacing w:after="60"/>
        <w:ind w:left="510"/>
      </w:pPr>
      <w:r>
        <w:t xml:space="preserve">Custom Fire Apparatus, Inc. serves as an authorized regional dealer for Sutphen in Minnesota and Wisconsin, which permits the company to distribute and service Sutphen's full line </w:t>
      </w:r>
      <w:r>
        <w:t>of emergency vehicles.</w:t>
      </w:r>
    </w:p>
    <w:p w:rsidR="009671EC" w:rsidRDefault="001F0C68">
      <w:pPr>
        <w:pStyle w:val="Heading2"/>
        <w:pageBreakBefore/>
        <w:shd w:val="clear" w:color="auto" w:fill="002857"/>
        <w:spacing w:after="0"/>
      </w:pPr>
      <w:bookmarkStart w:id="23" w:name="_Toc242199473"/>
      <w:r>
        <w:lastRenderedPageBreak/>
        <w:t>Chase Enterprise (Siam) Co., Ltd.</w:t>
      </w:r>
      <w:bookmarkEnd w:id="23"/>
    </w:p>
    <w:p w:rsidR="009671EC" w:rsidRDefault="001F0C68">
      <w:pPr>
        <w:shd w:val="clear" w:color="auto" w:fill="002857"/>
        <w:spacing w:after="200"/>
      </w:pPr>
      <w:r>
        <w:rPr>
          <w:color w:val="CBD5E1"/>
          <w:sz w:val="18"/>
        </w:rPr>
        <w:t xml:space="preserve">Chase Siam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85</w:t>
      </w:r>
      <w:r>
        <w:rPr>
          <w:color w:val="CBD5E1"/>
          <w:sz w:val="18"/>
        </w:rPr>
        <w:t xml:space="preserve">     Overall </w:t>
      </w:r>
      <w:r>
        <w:rPr>
          <w:b/>
          <w:color w:val="FFFFFF"/>
          <w:sz w:val="20"/>
        </w:rPr>
        <w:t>80</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75/100</w:t>
      </w:r>
    </w:p>
    <w:p w:rsidR="009671EC" w:rsidRDefault="001F0C68">
      <w:pPr>
        <w:keepNext/>
        <w:pBdr>
          <w:left w:val="single" w:sz="24" w:space="6" w:color="52B69A"/>
        </w:pBdr>
        <w:ind w:left="170"/>
      </w:pPr>
      <w:r>
        <w:t xml:space="preserve">The evaluation is based on the company's publicly </w:t>
      </w:r>
      <w:r>
        <w:t>available product directory, which establishes a broad apparatus portfolio encompassing structural, industrial, aerial, wildland, and specialized robotic rescue lines, alongside confirmed international bodybuilder delivery contracts. Based on primary resea</w:t>
      </w:r>
      <w:r>
        <w:t>rch, the company has not disclosed its exact multi-model configuration count or custom option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a specialized portfolio of fire fighting vehicles categorized into Structural Fire Trucks (Multi Purpose, CAFS, and</w:t>
      </w:r>
      <w:r>
        <w:t xml:space="preserve"> Water Tender units), Industrial/Refinery Fire Trucks, Aircraft Fire Fighting Vehicles (Medium and Large ARFFV), Aerial Platforms (35M, 44M, and 90M), Forest Fire Fighting Vehicles, and Firefighting/Rescue Robots.</w:t>
      </w:r>
    </w:p>
    <w:p w:rsidR="009671EC" w:rsidRDefault="001F0C68">
      <w:pPr>
        <w:pStyle w:val="ListBullet"/>
        <w:spacing w:after="60"/>
        <w:ind w:left="510"/>
      </w:pPr>
      <w:r>
        <w:t>In October 2025, it was announced that a c</w:t>
      </w:r>
      <w:r>
        <w:t>ollaboration between MAN and Chase Enterprise (Siam) Co., Ltd. secured a tender to supply 40 MAN TGM 26.320 6x4 trucks to the Brunei Fire and Rescue Department, with Chase Enterprise (Siam) Co., Ltd. serving as the designated bodybuilder.</w:t>
      </w:r>
    </w:p>
    <w:p w:rsidR="009671EC" w:rsidRDefault="001F0C68">
      <w:pPr>
        <w:keepNext/>
        <w:pBdr>
          <w:left w:val="single" w:sz="24" w:space="6" w:color="52B69A"/>
        </w:pBdr>
        <w:spacing w:before="120" w:after="60"/>
        <w:ind w:left="170"/>
      </w:pPr>
      <w:r>
        <w:rPr>
          <w:b/>
          <w:color w:val="0F172A"/>
          <w:sz w:val="20"/>
        </w:rPr>
        <w:t>Fire Vehicle Perf</w:t>
      </w:r>
      <w:r>
        <w:rPr>
          <w:b/>
          <w:color w:val="0F172A"/>
          <w:sz w:val="20"/>
        </w:rPr>
        <w:t>ormance &amp; Reliability — scored 68/100</w:t>
      </w:r>
    </w:p>
    <w:p w:rsidR="009671EC" w:rsidRDefault="001F0C68">
      <w:pPr>
        <w:keepNext/>
        <w:pBdr>
          <w:left w:val="single" w:sz="24" w:space="6" w:color="52B69A"/>
        </w:pBdr>
        <w:ind w:left="170"/>
      </w:pPr>
      <w:r>
        <w:t>The assessment rests on the manufacturer's own technical specifications detailing pump flow rates and aerial platform heights. Based on primary research, the company has not disclosed third-party verified fleet operati</w:t>
      </w:r>
      <w:r>
        <w:t>onal uptime metrics or standardized emergency durability test results.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offering fire fighting aerial platforms with reach specifications of 35 meters, 44 meters, and 90 meters.</w:t>
      </w:r>
    </w:p>
    <w:p w:rsidR="009671EC" w:rsidRDefault="001F0C68">
      <w:pPr>
        <w:pStyle w:val="ListBullet"/>
        <w:spacing w:after="60"/>
        <w:ind w:left="510"/>
      </w:pPr>
      <w:r>
        <w:t>The company reports its CAFS fire fightin</w:t>
      </w:r>
      <w:r>
        <w:t>g vehicle features a water/foam monitor with a maximum flow rate of 2,900 liters per minute and a centrifugal pump designed to DIN EN 1028 standards capable of delivering 3,250 liters per minute at 10 bar pressure.</w:t>
      </w:r>
    </w:p>
    <w:p w:rsidR="009671EC" w:rsidRDefault="001F0C68">
      <w:pPr>
        <w:keepNext/>
        <w:pBdr>
          <w:left w:val="single" w:sz="24" w:space="6" w:color="52B69A"/>
        </w:pBdr>
        <w:spacing w:before="120" w:after="60"/>
        <w:ind w:left="170"/>
      </w:pPr>
      <w:r>
        <w:rPr>
          <w:b/>
          <w:color w:val="0F172A"/>
          <w:sz w:val="20"/>
        </w:rPr>
        <w:t>Firefighting Technology &amp; Innovation — sc</w:t>
      </w:r>
      <w:r>
        <w:rPr>
          <w:b/>
          <w:color w:val="0F172A"/>
          <w:sz w:val="20"/>
        </w:rPr>
        <w:t>ored 84/100</w:t>
      </w:r>
    </w:p>
    <w:p w:rsidR="009671EC" w:rsidRDefault="001F0C68">
      <w:pPr>
        <w:keepNext/>
        <w:pBdr>
          <w:left w:val="single" w:sz="24" w:space="6" w:color="52B69A"/>
        </w:pBdr>
        <w:ind w:left="170"/>
      </w:pPr>
      <w:r>
        <w:t>We verified that the company manufactures fire vehicles featuring automated electronic control systems and specialized unmanned firefighting robots. Based on primary research, the company has not disclosed patents, explicit R&amp;D expenditures, or</w:t>
      </w:r>
      <w:r>
        <w:t xml:space="preserve"> the adoption of electric/hybrid drivetrains.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CHASE ENTERPRISE (SIAM) CO., LTD. offers a product portfolio that features remote-controlled firefighting robotics, including the "SHARK - Firefighting and Rescue Robot" and the "LUF" series o</w:t>
      </w:r>
      <w:r>
        <w:t>f compact firefighting robots.</w:t>
      </w:r>
    </w:p>
    <w:p w:rsidR="009671EC" w:rsidRDefault="001F0C68">
      <w:pPr>
        <w:pStyle w:val="ListBullet"/>
        <w:spacing w:after="60"/>
        <w:ind w:left="510"/>
      </w:pPr>
      <w:r>
        <w:t>CHASE ENTERPRISE (SIAM) CO., LTD. integrates multi-location electronic control systems into vehicles like its Multi Purpose Fire Truck, allowing operations to be managed via dual control panels located inside the cab and on t</w:t>
      </w:r>
      <w:r>
        <w:t>he exterior of the vehicle.</w:t>
      </w:r>
    </w:p>
    <w:p w:rsidR="009671EC" w:rsidRDefault="001F0C68">
      <w:pPr>
        <w:keepNext/>
        <w:pBdr>
          <w:left w:val="single" w:sz="24" w:space="6" w:color="52B69A"/>
        </w:pBdr>
        <w:spacing w:before="120" w:after="60"/>
        <w:ind w:left="170"/>
      </w:pPr>
      <w:r>
        <w:rPr>
          <w:b/>
          <w:color w:val="0F172A"/>
          <w:sz w:val="20"/>
        </w:rPr>
        <w:t>Chassis Integration &amp; Manufacturing Excellence — scored 69/100</w:t>
      </w:r>
    </w:p>
    <w:p w:rsidR="009671EC" w:rsidRDefault="001F0C68">
      <w:pPr>
        <w:keepNext/>
        <w:pBdr>
          <w:left w:val="single" w:sz="24" w:space="6" w:color="52B69A"/>
        </w:pBdr>
        <w:ind w:left="170"/>
      </w:pPr>
      <w:r>
        <w:t>The evaluation rests on the company's detailed disclosure of its multi-plant assembly infrastructure and compliance with NFPA design and assembly guidelines for fire</w:t>
      </w:r>
      <w:r>
        <w:t>fighting platforms. Based on primary research, the company has not disclosed audited production efficiency metrics, in-house chassis manufacturing capabilities, or specific international quality management certifications such as ISO 9001.</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operating an Assembly Plant, a Composite Plant for parts manufacturing, an expansion plant and maintenance center, and a dedicated vehicle testing facility within the Phutthamonthon Free Zone.</w:t>
      </w:r>
    </w:p>
    <w:p w:rsidR="009671EC" w:rsidRDefault="001F0C68">
      <w:pPr>
        <w:pStyle w:val="ListBullet"/>
        <w:spacing w:after="60"/>
        <w:ind w:left="510"/>
      </w:pPr>
      <w:r>
        <w:t>The company reports designing and manufact</w:t>
      </w:r>
      <w:r>
        <w:t>uring specialized structural, industrial, and aircraft firefighting vehicles that comply with international standards such as NFPA 1901 for vehicle design and assembly and DIN EN 1028 for centrifugal pumps.</w:t>
      </w:r>
    </w:p>
    <w:p w:rsidR="009671EC" w:rsidRDefault="001F0C68">
      <w:pPr>
        <w:keepNext/>
        <w:pBdr>
          <w:left w:val="single" w:sz="24" w:space="6" w:color="52B69A"/>
        </w:pBdr>
        <w:spacing w:before="120" w:after="60"/>
        <w:ind w:left="170"/>
      </w:pPr>
      <w:r>
        <w:rPr>
          <w:b/>
          <w:color w:val="0F172A"/>
          <w:sz w:val="20"/>
        </w:rPr>
        <w:lastRenderedPageBreak/>
        <w:t xml:space="preserve">Fire Safety &amp; Regulatory Compliance — scored </w:t>
      </w:r>
      <w:r>
        <w:rPr>
          <w:b/>
          <w:color w:val="0F172A"/>
          <w:sz w:val="20"/>
        </w:rPr>
        <w:t>86/100</w:t>
      </w:r>
    </w:p>
    <w:p w:rsidR="009671EC" w:rsidRDefault="001F0C68">
      <w:pPr>
        <w:keepNext/>
        <w:pBdr>
          <w:left w:val="single" w:sz="24" w:space="6" w:color="52B69A"/>
        </w:pBdr>
        <w:ind w:left="170"/>
      </w:pPr>
      <w:r>
        <w:t>The evaluation rests on the company's self-reported design engineering following NFPA 1901 apparatus criteria and DIN EN 1028 pump requirements. Based on primary research, the company has not disclosed third-party compliance certifications, safety a</w:t>
      </w:r>
      <w:r>
        <w:t>wards, ergonomic testing outcomes, or historical vehicle recall records.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Chase Enterprise (Siam) Co., Ltd. reports designing and manufacturing specialized fire vehicles—such as its CAFS Fire Fighting Vehicle, Water Tender Vehicle, and For</w:t>
      </w:r>
      <w:r>
        <w:t>est Fire Fighting Vehicle—fully compliant with the components and design requirements of the NFPA 1901 standard.</w:t>
      </w:r>
    </w:p>
    <w:p w:rsidR="009671EC" w:rsidRDefault="001F0C68">
      <w:pPr>
        <w:pStyle w:val="ListBullet"/>
        <w:spacing w:after="60"/>
        <w:ind w:left="510"/>
      </w:pPr>
      <w:r>
        <w:t xml:space="preserve">The company reports equipping vehicles with centrifugal fire pumps tested and compliant with the international DIN EN 1028 standard, alongside </w:t>
      </w:r>
      <w:r>
        <w:t>cabin seating safety configurations including three-point seat belts and integrated self-contained breathing apparatus (SCBA) mounts.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91/100</w:t>
      </w:r>
    </w:p>
    <w:p w:rsidR="009671EC" w:rsidRDefault="001F0C68">
      <w:pPr>
        <w:keepNext/>
        <w:pBdr>
          <w:left w:val="single" w:sz="24" w:space="6" w:color="52B69A"/>
        </w:pBdr>
        <w:ind w:left="170"/>
      </w:pPr>
      <w:r>
        <w:t>The evaluation rests on the company's confirmed d</w:t>
      </w:r>
      <w:r>
        <w:t>istribution reach into multiple Asian nations, along with isolated exports to South America and Africa. Based on primary research, the company has not disclosed its exact annual export volumes or established international sales offices outside of Thailand.</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serving overseas customers across 13 countries including Japan, Laos, Vietnam, Myanmar, Malaysia, Philippines, Sri Lanka, Bangladesh, India, Pakistan, Uzbekistan, Kenya, and Bolivia.</w:t>
      </w:r>
    </w:p>
    <w:p w:rsidR="009671EC" w:rsidRDefault="001F0C68">
      <w:pPr>
        <w:pStyle w:val="ListBullet"/>
        <w:spacing w:after="60"/>
        <w:ind w:left="510"/>
      </w:pPr>
      <w:r>
        <w:t>The company reported the export an</w:t>
      </w:r>
      <w:r>
        <w:t>d delivery of 10 Fire Rescue Vehicles from Thailand to Brunei in October 2026.</w:t>
      </w:r>
    </w:p>
    <w:p w:rsidR="009671EC" w:rsidRDefault="001F0C68">
      <w:pPr>
        <w:keepNext/>
        <w:pBdr>
          <w:left w:val="single" w:sz="24" w:space="6" w:color="52B69A"/>
        </w:pBdr>
        <w:spacing w:before="120" w:after="60"/>
        <w:ind w:left="170"/>
      </w:pPr>
      <w:r>
        <w:rPr>
          <w:b/>
          <w:color w:val="0F172A"/>
          <w:sz w:val="20"/>
        </w:rPr>
        <w:t>Municipal &amp; Industrial Customer Base — scored 84/100</w:t>
      </w:r>
    </w:p>
    <w:p w:rsidR="009671EC" w:rsidRDefault="001F0C68">
      <w:pPr>
        <w:keepNext/>
        <w:pBdr>
          <w:left w:val="single" w:sz="24" w:space="6" w:color="52B69A"/>
        </w:pBdr>
        <w:ind w:left="170"/>
      </w:pPr>
      <w:r>
        <w:t>The rating rests on the company's self-reported operational presence across domestic public, private, and state sectors, com</w:t>
      </w:r>
      <w:r>
        <w:t>bined with a confirmed export footprint across multiple countries in Asia, Africa, and South America. Based on primary research, the company has not disclosed specific named municipal or industrial client contracts, repeat order volumes, or customer testim</w:t>
      </w:r>
      <w:r>
        <w:t>onials within public records.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serving a diverse base of domestic public agencies, private entities, and state enterprises, alongside international customers across 13 countries including Japan, Laos, Vietnam, Myanmar, </w:t>
      </w:r>
      <w:r>
        <w:t>Malaysia, the Philippines, Sri Lanka, Bangladesh, India, Pakistan, Uzbekistan, Kenya, and Bolivia.</w:t>
      </w:r>
    </w:p>
    <w:p w:rsidR="009671EC" w:rsidRDefault="001F0C68">
      <w:pPr>
        <w:pStyle w:val="ListBullet"/>
        <w:spacing w:after="60"/>
        <w:ind w:left="510"/>
      </w:pPr>
      <w:r>
        <w:t>The company reports the export and delivery of 10 Fire Rescue Vehicles from Thailand to the country of Brunei in October 2026.</w:t>
      </w:r>
    </w:p>
    <w:p w:rsidR="009671EC" w:rsidRDefault="001F0C68">
      <w:pPr>
        <w:keepNext/>
        <w:pBdr>
          <w:left w:val="single" w:sz="24" w:space="6" w:color="52B69A"/>
        </w:pBdr>
        <w:spacing w:before="120" w:after="60"/>
        <w:ind w:left="170"/>
      </w:pPr>
      <w:r>
        <w:rPr>
          <w:b/>
          <w:color w:val="0F172A"/>
          <w:sz w:val="20"/>
        </w:rPr>
        <w:t>Revenue &amp; Financial Strength —</w:t>
      </w:r>
      <w:r>
        <w:rPr>
          <w:b/>
          <w:color w:val="0F172A"/>
          <w:sz w:val="20"/>
        </w:rPr>
        <w:t xml:space="preserve"> scored 65/100</w:t>
      </w:r>
    </w:p>
    <w:p w:rsidR="009671EC" w:rsidRDefault="001F0C68">
      <w:pPr>
        <w:keepNext/>
        <w:pBdr>
          <w:left w:val="single" w:sz="24" w:space="6" w:color="52B69A"/>
        </w:pBdr>
        <w:ind w:left="170"/>
      </w:pPr>
      <w:r>
        <w:t>Based on primary research, the company has not disclosed its annual revenue, profitability, or growth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Production Capacity &amp; Delivery Footprint — scored 97/100</w:t>
      </w:r>
    </w:p>
    <w:p w:rsidR="009671EC" w:rsidRDefault="001F0C68">
      <w:pPr>
        <w:keepNext/>
        <w:pBdr>
          <w:left w:val="single" w:sz="24" w:space="6" w:color="52B69A"/>
        </w:pBdr>
        <w:ind w:left="170"/>
      </w:pPr>
      <w:r>
        <w:t xml:space="preserve">The evaluation rests on the company's </w:t>
      </w:r>
      <w:r>
        <w:t>verified delivery footprint, including a multi-year cross-border order for 40 specialized vehicles and self-reported descriptions of its multi-facility assembly infrastructure. Based on primary research, the company has not disclosed its exact annual produ</w:t>
      </w:r>
      <w:r>
        <w:t>ction volumes or factory manufacturing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operating an Assembly Plant, a Composite Plant for parts manufacturing, the Phutthamonthon Free Zone for imported parts storage and international standard vehicle test</w:t>
      </w:r>
      <w:r>
        <w:t>ing, and an Expansion Plant and Maintenance Center.</w:t>
      </w:r>
    </w:p>
    <w:p w:rsidR="009671EC" w:rsidRDefault="001F0C68">
      <w:pPr>
        <w:pStyle w:val="ListBullet"/>
        <w:spacing w:after="60"/>
        <w:ind w:left="510"/>
      </w:pPr>
      <w:r>
        <w:t>In October 2025, a delivery of the first batch of 10 MAN TGM firefighting trucks built by Chase Enterprise (Siam) Co., Ltd. was dispatched to the Brunei Fire and Rescue Department, with 30 additional unit</w:t>
      </w:r>
      <w:r>
        <w:t>s scheduled for delivery between 2026 and 2029.</w:t>
      </w:r>
    </w:p>
    <w:p w:rsidR="009671EC" w:rsidRDefault="001F0C68">
      <w:pPr>
        <w:keepNext/>
        <w:pBdr>
          <w:left w:val="single" w:sz="24" w:space="6" w:color="52B69A"/>
        </w:pBdr>
        <w:spacing w:before="120" w:after="60"/>
        <w:ind w:left="170"/>
      </w:pPr>
      <w:r>
        <w:rPr>
          <w:b/>
          <w:color w:val="0F172A"/>
          <w:sz w:val="20"/>
        </w:rPr>
        <w:lastRenderedPageBreak/>
        <w:t>Service Network &amp; Contract Backlog — scored 89/100</w:t>
      </w:r>
    </w:p>
    <w:p w:rsidR="009671EC" w:rsidRDefault="001F0C68">
      <w:pPr>
        <w:keepNext/>
        <w:pBdr>
          <w:left w:val="single" w:sz="24" w:space="6" w:color="52B69A"/>
        </w:pBdr>
        <w:ind w:left="170"/>
      </w:pPr>
      <w:r>
        <w:t>We verified that the company highlights a dedicated maintenance center and a standard contractual after-sales policy, but lacks independent validation or met</w:t>
      </w:r>
      <w:r>
        <w:t>rics. Based on primary research, the company has not disclosed its exact contract backlog value, specific contract durations, or the precise number of regional service hubs.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operating an expansion plant and maintenance</w:t>
      </w:r>
      <w:r>
        <w:t xml:space="preserve"> center that supports increased production volume, maintenance work, and after-sales service.</w:t>
      </w:r>
    </w:p>
    <w:p w:rsidR="009671EC" w:rsidRDefault="001F0C68">
      <w:pPr>
        <w:pStyle w:val="ListBullet"/>
        <w:spacing w:after="60"/>
        <w:ind w:left="510"/>
      </w:pPr>
      <w:r>
        <w:t>The company reports that a contractual after-sales service program with rapid response is standard policy for every vehicle delivered, alongside operational and m</w:t>
      </w:r>
      <w:r>
        <w:t>aintenance training.</w:t>
      </w:r>
    </w:p>
    <w:p w:rsidR="009671EC" w:rsidRDefault="001F0C68">
      <w:pPr>
        <w:pStyle w:val="Heading2"/>
        <w:pageBreakBefore/>
        <w:shd w:val="clear" w:color="auto" w:fill="002857"/>
        <w:spacing w:after="0"/>
      </w:pPr>
      <w:bookmarkStart w:id="24" w:name="_Toc242199474"/>
      <w:r>
        <w:lastRenderedPageBreak/>
        <w:t>ANCO Manufacturing</w:t>
      </w:r>
      <w:bookmarkEnd w:id="24"/>
    </w:p>
    <w:p w:rsidR="009671EC" w:rsidRDefault="001F0C6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83</w:t>
      </w:r>
      <w:r>
        <w:rPr>
          <w:color w:val="CBD5E1"/>
          <w:sz w:val="18"/>
        </w:rPr>
        <w:t xml:space="preserve">     Overall </w:t>
      </w:r>
      <w:r>
        <w:rPr>
          <w:b/>
          <w:color w:val="FFFFFF"/>
          <w:sz w:val="20"/>
        </w:rPr>
        <w:t>78</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65/100</w:t>
      </w:r>
    </w:p>
    <w:p w:rsidR="009671EC" w:rsidRDefault="001F0C68">
      <w:pPr>
        <w:keepNext/>
        <w:pBdr>
          <w:left w:val="single" w:sz="24" w:space="6" w:color="52B69A"/>
        </w:pBdr>
        <w:ind w:left="170"/>
      </w:pPr>
      <w:r>
        <w:t>The rating rests on the company's documented range of specialized wildland, forestry</w:t>
      </w:r>
      <w:r>
        <w:t>, bulk tanker, and industrial firefighting vehicles built on modular chassis platforms. Based on primary research, the company has not disclosed third-party verified fleet sales or a broader portfolio including standard urban aerials or municipal pumpers.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specialized fire vehicle lineup includes the ANCO Industrial Fire Truck, ANCO Fire Fighting Truck, ANCO Forestry Fire Fighting Unit, ANCO 4500L 10-Crew Forestry unit, ANCO Bulk Tanker, and the ANCO Front Bumpe</w:t>
      </w:r>
      <w:r>
        <w:t>r Monitor Fire Truck.</w:t>
      </w:r>
    </w:p>
    <w:p w:rsidR="009671EC" w:rsidRDefault="001F0C68">
      <w:pPr>
        <w:pStyle w:val="ListBullet"/>
        <w:spacing w:after="60"/>
        <w:ind w:left="510"/>
      </w:pPr>
      <w:r>
        <w:t>The company reports a new generation of firefighting vehicles built on Powerstar VX1729 (4x4) and VX2635 (6x6) chassis platforms, which are homologated for South African public roads across forestry, industrial, and bulk water transpo</w:t>
      </w:r>
      <w:r>
        <w:t>rt applications.</w:t>
      </w:r>
    </w:p>
    <w:p w:rsidR="009671EC" w:rsidRDefault="001F0C68">
      <w:pPr>
        <w:keepNext/>
        <w:pBdr>
          <w:left w:val="single" w:sz="24" w:space="6" w:color="52B69A"/>
        </w:pBdr>
        <w:spacing w:before="120" w:after="60"/>
        <w:ind w:left="170"/>
      </w:pPr>
      <w:r>
        <w:rPr>
          <w:b/>
          <w:color w:val="0F172A"/>
          <w:sz w:val="20"/>
        </w:rPr>
        <w:t>Fire Vehicle Performance &amp; Reliability — scored 65/100</w:t>
      </w:r>
    </w:p>
    <w:p w:rsidR="009671EC" w:rsidRDefault="001F0C68">
      <w:pPr>
        <w:keepNext/>
        <w:pBdr>
          <w:left w:val="single" w:sz="24" w:space="6" w:color="52B69A"/>
        </w:pBdr>
        <w:ind w:left="170"/>
      </w:pPr>
      <w:r>
        <w:t>The rating rests on self-reported technical specifications detailing pump volume capacities, foam delivery height, and structural design mechanisms for severe terrain. Based on primary</w:t>
      </w:r>
      <w:r>
        <w:t xml:space="preserve"> research, the company has not disclosed independent third-party validation tests or fleet operational uptime data.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ANCO CFP7.1 high-volume pump provides a pumping capacity of up to 1,000 l/min at 7 bar, and i</w:t>
      </w:r>
      <w:r>
        <w:t>ts compressed air foam system can achieve delivery heights exceeding 70 meters.</w:t>
      </w:r>
    </w:p>
    <w:p w:rsidR="009671EC" w:rsidRDefault="001F0C68">
      <w:pPr>
        <w:pStyle w:val="ListBullet"/>
        <w:spacing w:after="60"/>
        <w:ind w:left="510"/>
      </w:pPr>
      <w:r>
        <w:t>The company reports that its specialized fire vehicle bodies utilize a modular design to reduce material stress from off-road chassis flexing, with wet-end configurations engin</w:t>
      </w:r>
      <w:r>
        <w:t>eered to stay below 90% of the vehicle's Gross Vehicle Mass to ensure durability.</w:t>
      </w:r>
    </w:p>
    <w:p w:rsidR="009671EC" w:rsidRDefault="001F0C68">
      <w:pPr>
        <w:keepNext/>
        <w:pBdr>
          <w:left w:val="single" w:sz="24" w:space="6" w:color="52B69A"/>
        </w:pBdr>
        <w:spacing w:before="120" w:after="60"/>
        <w:ind w:left="170"/>
      </w:pPr>
      <w:r>
        <w:rPr>
          <w:b/>
          <w:color w:val="0F172A"/>
          <w:sz w:val="20"/>
        </w:rPr>
        <w:t>Firefighting Technology &amp; Innovation — scored 82/100</w:t>
      </w:r>
    </w:p>
    <w:p w:rsidR="009671EC" w:rsidRDefault="001F0C68">
      <w:pPr>
        <w:keepNext/>
        <w:pBdr>
          <w:left w:val="single" w:sz="24" w:space="6" w:color="52B69A"/>
        </w:pBdr>
        <w:ind w:left="170"/>
      </w:pPr>
      <w:r>
        <w:t>The evaluation rests on the company's demonstrated capability in producing modular truck bodies, specialized foam systems</w:t>
      </w:r>
      <w:r>
        <w:t>, and high-pressure firefighting mechanisms. Based on primary research, the company has not disclosed the adoption of telematics, smart controls, electric or hybrid drivetrains, or registered patents and R&amp;D investment data.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w:t>
      </w:r>
      <w:r>
        <w:t>eports the development of the ANCO CAFS300 system and the modernized EVO MAX CAFS 500 system, which utilize computer-aided design to integrate compact compressed air foam technology into specialized fire vehicle configurations.</w:t>
      </w:r>
    </w:p>
    <w:p w:rsidR="009671EC" w:rsidRDefault="001F0C68">
      <w:pPr>
        <w:pStyle w:val="ListBullet"/>
        <w:spacing w:after="60"/>
        <w:ind w:left="510"/>
      </w:pPr>
      <w:r>
        <w:t>We verified that the company</w:t>
      </w:r>
      <w:r>
        <w:t xml:space="preserve"> worked in a joint development with DFW Fire &amp; Rescue to build an ultra high-pressure system for structural firefighting capable of delivering 53 liters per minute at 140 Bar.</w:t>
      </w:r>
    </w:p>
    <w:p w:rsidR="009671EC" w:rsidRDefault="001F0C68">
      <w:pPr>
        <w:keepNext/>
        <w:pBdr>
          <w:left w:val="single" w:sz="24" w:space="6" w:color="52B69A"/>
        </w:pBdr>
        <w:spacing w:before="120" w:after="60"/>
        <w:ind w:left="170"/>
      </w:pPr>
      <w:r>
        <w:rPr>
          <w:b/>
          <w:color w:val="0F172A"/>
          <w:sz w:val="20"/>
        </w:rPr>
        <w:t>Chassis Integration &amp; Manufacturing Excellence — scored 72/100</w:t>
      </w:r>
    </w:p>
    <w:p w:rsidR="009671EC" w:rsidRDefault="001F0C68">
      <w:pPr>
        <w:keepNext/>
        <w:pBdr>
          <w:left w:val="single" w:sz="24" w:space="6" w:color="52B69A"/>
        </w:pBdr>
        <w:ind w:left="170"/>
      </w:pPr>
      <w:r>
        <w:t xml:space="preserve">We verified that </w:t>
      </w:r>
      <w:r>
        <w:t>the company exhibits established physical engineering capabilities by developing and road-homologating modular fire-fighting configurations across multiple commercial chassis platforms. Based on primary research, the company has not disclosed independent q</w:t>
      </w:r>
      <w:r>
        <w:t>uality certifications or precise production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utilizing advanced computer-aided design (CAD) software, precision laser cutting, and plasma CNC equipment within its manufacturing facilities to integrat</w:t>
      </w:r>
      <w:r>
        <w:t>e firefighting systems, tanks, and cabs onto specialized vehicle chassis.</w:t>
      </w:r>
    </w:p>
    <w:p w:rsidR="009671EC" w:rsidRDefault="001F0C68">
      <w:pPr>
        <w:pStyle w:val="ListBullet"/>
        <w:spacing w:after="60"/>
        <w:ind w:left="510"/>
      </w:pPr>
      <w:r>
        <w:t>The company reports designing and successfully homologating a new generation of fire-fighting vehicles built on Powerstar VX1729 (4x4) and VX2635 (6x6) chassis platforms, utilizing a</w:t>
      </w:r>
      <w:r>
        <w:t xml:space="preserve"> modular design that builds crew cabs, tanks, and discharge manifolds in separate modules to reduce chassis flexion material stress.</w:t>
      </w:r>
    </w:p>
    <w:p w:rsidR="009671EC" w:rsidRDefault="001F0C68">
      <w:pPr>
        <w:keepNext/>
        <w:pBdr>
          <w:left w:val="single" w:sz="24" w:space="6" w:color="52B69A"/>
        </w:pBdr>
        <w:spacing w:before="120" w:after="60"/>
        <w:ind w:left="170"/>
      </w:pPr>
      <w:r>
        <w:rPr>
          <w:b/>
          <w:color w:val="0F172A"/>
          <w:sz w:val="20"/>
        </w:rPr>
        <w:t>Fire Safety &amp; Regulatory Compliance — scored 83/100</w:t>
      </w:r>
    </w:p>
    <w:p w:rsidR="009671EC" w:rsidRDefault="001F0C68">
      <w:pPr>
        <w:keepNext/>
        <w:pBdr>
          <w:left w:val="single" w:sz="24" w:space="6" w:color="52B69A"/>
        </w:pBdr>
        <w:ind w:left="170"/>
      </w:pPr>
      <w:r>
        <w:t>The assessment rests on the company's internal testing of specific equi</w:t>
      </w:r>
      <w:r>
        <w:t>pment components to international standards and the local public road homologation of its truck platforms. Based on primary research, the company has not disclosed comprehensive third-party certifications, compliance metrics with international fire apparat</w:t>
      </w:r>
      <w:r>
        <w:t>us standard suites such as NFPA 1900, structural safety awards, or structural rollover protection validation for its custom vehicle bodies.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supplying industrial fire hoses manufactured and tested to NFPA BS6391 standar</w:t>
      </w:r>
      <w:r>
        <w:t>ds.</w:t>
      </w:r>
    </w:p>
    <w:p w:rsidR="009671EC" w:rsidRDefault="001F0C68">
      <w:pPr>
        <w:pStyle w:val="ListBullet"/>
        <w:spacing w:after="60"/>
        <w:ind w:left="510"/>
      </w:pPr>
      <w:r>
        <w:lastRenderedPageBreak/>
        <w:t>The company reports that four of its fire-fighting vehicle variants built on Powerstar chassis platforms have been successfully homologated for use on South African public roads.</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92/100</w:t>
      </w:r>
    </w:p>
    <w:p w:rsidR="009671EC" w:rsidRDefault="001F0C68">
      <w:pPr>
        <w:keepNext/>
        <w:pBdr>
          <w:left w:val="single" w:sz="24" w:space="6" w:color="52B69A"/>
        </w:pBdr>
        <w:ind w:left="170"/>
      </w:pPr>
      <w:r>
        <w:t xml:space="preserve">We verified that the company's global market reach spans multiple continents including Asia, South America, Oceania, and Africa through its specialized skid units and equipment deployment. Based on primary research, the company has not disclosed its exact </w:t>
      </w:r>
      <w:r>
        <w:t>international export volumes or the presence of dedicated international sales offices outside of Southern Africa.</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firefighting skid units and equipment are distributed globally and used across countries includ</w:t>
      </w:r>
      <w:r>
        <w:t>ing Laos, Cambodia, Papua New Guinea, Chile, Australia, Gabon, Tanzania, Mozambique, Malawi, Zambia, Angola, Namibia, eSwatini, Botswana, and South Africa.</w:t>
      </w:r>
    </w:p>
    <w:p w:rsidR="009671EC" w:rsidRDefault="001F0C68">
      <w:pPr>
        <w:pStyle w:val="ListBullet"/>
        <w:spacing w:after="60"/>
        <w:ind w:left="510"/>
      </w:pPr>
      <w:r>
        <w:t>The company reports that four of its new fire truck variants built on Powerstar chassis platforms ha</w:t>
      </w:r>
      <w:r>
        <w:t>ve been successfully designed, manufactured, and homologated for use on South African public roads.</w:t>
      </w:r>
    </w:p>
    <w:p w:rsidR="009671EC" w:rsidRDefault="001F0C68">
      <w:pPr>
        <w:keepNext/>
        <w:pBdr>
          <w:left w:val="single" w:sz="24" w:space="6" w:color="52B69A"/>
        </w:pBdr>
        <w:spacing w:before="120" w:after="60"/>
        <w:ind w:left="170"/>
      </w:pPr>
      <w:r>
        <w:rPr>
          <w:b/>
          <w:color w:val="0F172A"/>
          <w:sz w:val="20"/>
        </w:rPr>
        <w:t>Municipal &amp; Industrial Customer Base — scored 82/100</w:t>
      </w:r>
    </w:p>
    <w:p w:rsidR="009671EC" w:rsidRDefault="001F0C68">
      <w:pPr>
        <w:keepNext/>
        <w:pBdr>
          <w:left w:val="single" w:sz="24" w:space="6" w:color="52B69A"/>
        </w:pBdr>
        <w:ind w:left="170"/>
      </w:pPr>
      <w:r>
        <w:t xml:space="preserve">The rating rests on the company's self-reported target segments spanning agricultural, industrial, and </w:t>
      </w:r>
      <w:r>
        <w:t>forestry operators, supported by documented equipment placement within a local municipal fleet. Based on primary research, the company has not disclosed a comprehensive breakdown of named client contracts, repeat purchase metrics, or formal customer testim</w:t>
      </w:r>
      <w:r>
        <w:t>onials.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firefighting vehicles and equipment are engineered for forestry, industrial, and bulk water transport applications, with typical users including forestry managers, contract managers, farmers, and harve</w:t>
      </w:r>
      <w:r>
        <w:t>sting or silviculture contractors.</w:t>
      </w:r>
    </w:p>
    <w:p w:rsidR="009671EC" w:rsidRDefault="001F0C68">
      <w:pPr>
        <w:pStyle w:val="ListBullet"/>
        <w:spacing w:after="60"/>
        <w:ind w:left="510"/>
      </w:pPr>
      <w:r>
        <w:t>Photographic documentation from the company's vehicle portfolio includes an assembled fire and rescue truck design produced for the Garden Route Municipality.</w:t>
      </w:r>
    </w:p>
    <w:p w:rsidR="009671EC" w:rsidRDefault="001F0C68">
      <w:pPr>
        <w:keepNext/>
        <w:pBdr>
          <w:left w:val="single" w:sz="24" w:space="6" w:color="52B69A"/>
        </w:pBdr>
        <w:spacing w:before="120" w:after="60"/>
        <w:ind w:left="170"/>
      </w:pPr>
      <w:r>
        <w:rPr>
          <w:b/>
          <w:color w:val="0F172A"/>
          <w:sz w:val="20"/>
        </w:rPr>
        <w:t>Revenue &amp; Financial Strength — scored 70/100</w:t>
      </w:r>
    </w:p>
    <w:p w:rsidR="009671EC" w:rsidRDefault="001F0C68">
      <w:pPr>
        <w:keepNext/>
        <w:pBdr>
          <w:left w:val="single" w:sz="24" w:space="6" w:color="52B69A"/>
        </w:pBdr>
        <w:ind w:left="170"/>
      </w:pPr>
      <w:r>
        <w:t xml:space="preserve">We verified that </w:t>
      </w:r>
      <w:r>
        <w:t>ANCO Manufacturing is a South African company that designs and manufactures specialized fire-fighting vehicles, bulk tankers, and skid units. Based on primary research, the company has not disclosed annual revenue, profitability metrics, growth rates, or c</w:t>
      </w:r>
      <w:r>
        <w:t>redit ratings from fire vehicle sales.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Production Capacity &amp; Delivery Footprint — scored 90/100</w:t>
      </w:r>
    </w:p>
    <w:p w:rsidR="009671EC" w:rsidRDefault="001F0C68">
      <w:pPr>
        <w:keepNext/>
        <w:pBdr>
          <w:left w:val="single" w:sz="24" w:space="6" w:color="52B69A"/>
        </w:pBdr>
        <w:ind w:left="170"/>
      </w:pPr>
      <w:r>
        <w:t>We verified that the company maintains an active production presence in South Africa for specialized fire-fighting apparatus. Ba</w:t>
      </w:r>
      <w:r>
        <w:t>sed on primary research, the company has not disclosed its annual production volume, factory square footage, or order fulfillment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operating a manufacturing facility in Piet Retief, Mpumalanga, South Africa,</w:t>
      </w:r>
      <w:r>
        <w:t xml:space="preserve"> which incorporates computer-aided design (CAD) software and precision laser and plasma CNC equipment.</w:t>
      </w:r>
    </w:p>
    <w:p w:rsidR="009671EC" w:rsidRDefault="001F0C68">
      <w:pPr>
        <w:pStyle w:val="ListBullet"/>
        <w:spacing w:after="60"/>
        <w:ind w:left="510"/>
      </w:pPr>
      <w:r>
        <w:t xml:space="preserve">The company reports designing, manufacturing, and successfully homologating four new fire-fighting vehicle variants built on Powerstar VX1729 and VX2635 </w:t>
      </w:r>
      <w:r>
        <w:t>chassis platforms for use on South African public roads.</w:t>
      </w:r>
    </w:p>
    <w:p w:rsidR="009671EC" w:rsidRDefault="001F0C68">
      <w:pPr>
        <w:keepNext/>
        <w:pBdr>
          <w:left w:val="single" w:sz="24" w:space="6" w:color="52B69A"/>
        </w:pBdr>
        <w:spacing w:before="120" w:after="60"/>
        <w:ind w:left="170"/>
      </w:pPr>
      <w:r>
        <w:rPr>
          <w:b/>
          <w:color w:val="0F172A"/>
          <w:sz w:val="20"/>
        </w:rPr>
        <w:t>Service Network &amp; Contract Backlog — scored 82/100</w:t>
      </w:r>
    </w:p>
    <w:p w:rsidR="009671EC" w:rsidRDefault="001F0C68">
      <w:pPr>
        <w:keepNext/>
        <w:pBdr>
          <w:left w:val="single" w:sz="24" w:space="6" w:color="52B69A"/>
        </w:pBdr>
        <w:ind w:left="170"/>
      </w:pPr>
      <w:r>
        <w:t>We verified that the company emphasizes repair-friendly modular body engineering and local parts support across its South African firefighting vehic</w:t>
      </w:r>
      <w:r>
        <w:t>le deployments. Based on primary research, the company has not disclosed the number of its service centers, maintenance contract backlogs, contract durations, or pending order values.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utilizing modular body designs on </w:t>
      </w:r>
      <w:r>
        <w:t>some of its fire trucks, split into separate crew cab, tank, and manifold modules, specifically to allow for easier access and removal when repairs or maintenance are required.</w:t>
      </w:r>
    </w:p>
    <w:p w:rsidR="009671EC" w:rsidRDefault="001F0C68">
      <w:pPr>
        <w:pStyle w:val="ListBullet"/>
        <w:spacing w:after="60"/>
        <w:ind w:left="510"/>
      </w:pPr>
      <w:r>
        <w:t>The company reports providing 100 percent South African supported systems and c</w:t>
      </w:r>
      <w:r>
        <w:t>omponents, including its CAFS300 mini compressed air foam system, which features simplified componentry designed to facilitate easier mechanical maintenance.</w:t>
      </w:r>
    </w:p>
    <w:p w:rsidR="009671EC" w:rsidRDefault="001F0C68">
      <w:pPr>
        <w:pStyle w:val="Heading2"/>
        <w:pageBreakBefore/>
        <w:shd w:val="clear" w:color="auto" w:fill="002857"/>
        <w:spacing w:after="0"/>
      </w:pPr>
      <w:bookmarkStart w:id="25" w:name="_Toc242199475"/>
      <w:r>
        <w:lastRenderedPageBreak/>
        <w:t>CME Group Berhad</w:t>
      </w:r>
      <w:bookmarkEnd w:id="25"/>
    </w:p>
    <w:p w:rsidR="009671EC" w:rsidRDefault="001F0C68">
      <w:pPr>
        <w:shd w:val="clear" w:color="auto" w:fill="002857"/>
        <w:spacing w:after="200"/>
      </w:pPr>
      <w:r>
        <w:rPr>
          <w:color w:val="CBD5E1"/>
          <w:sz w:val="18"/>
        </w:rPr>
        <w:t xml:space="preserve">CME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83</w:t>
      </w:r>
      <w:r>
        <w:rPr>
          <w:color w:val="CBD5E1"/>
          <w:sz w:val="18"/>
        </w:rPr>
        <w:t xml:space="preserve">     Overall </w:t>
      </w:r>
      <w:r>
        <w:rPr>
          <w:b/>
          <w:color w:val="FFFFFF"/>
          <w:sz w:val="20"/>
        </w:rPr>
        <w:t>78</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68/100</w:t>
      </w:r>
    </w:p>
    <w:p w:rsidR="009671EC" w:rsidRDefault="001F0C68">
      <w:pPr>
        <w:keepNext/>
        <w:pBdr>
          <w:left w:val="single" w:sz="24" w:space="6" w:color="52B69A"/>
        </w:pBdr>
        <w:ind w:left="170"/>
      </w:pPr>
      <w:r>
        <w:t>The rating is based on the company's confirmed supply of generalized vehicle categories like fire engines, airport crash tenders, and aerial access ladders to regional agencies. Based on primary rese</w:t>
      </w:r>
      <w:r>
        <w:t>arch, the company has not disclosed granular details regarding its exact number of standardized product models, customization limits, or wildland vehicle capabilities.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subsidiary, CME Technologies Sdn Bhd, des</w:t>
      </w:r>
      <w:r>
        <w:t>igns, manufactures, and sells a range of vehicles, including fire engines, airport crash tenders, hazmat vehicles, aerial access ladders, and fire-fighting and rescue equipment.</w:t>
      </w:r>
    </w:p>
    <w:p w:rsidR="009671EC" w:rsidRDefault="001F0C68">
      <w:pPr>
        <w:pStyle w:val="ListBullet"/>
        <w:spacing w:after="60"/>
        <w:ind w:left="510"/>
      </w:pPr>
      <w:r>
        <w:t>Public operating records verify that the Malaysia Fire and Rescue Department (</w:t>
      </w:r>
      <w:r>
        <w:t>JBPM) operates a Scania 260 94d fire truck configured with a specialized body manufactured by CME Group Berhad.</w:t>
      </w:r>
    </w:p>
    <w:p w:rsidR="009671EC" w:rsidRDefault="001F0C68">
      <w:pPr>
        <w:keepNext/>
        <w:pBdr>
          <w:left w:val="single" w:sz="24" w:space="6" w:color="52B69A"/>
        </w:pBdr>
        <w:spacing w:before="120" w:after="60"/>
        <w:ind w:left="170"/>
      </w:pPr>
      <w:r>
        <w:rPr>
          <w:b/>
          <w:color w:val="0F172A"/>
          <w:sz w:val="20"/>
        </w:rPr>
        <w:t>Fire Vehicle Performance &amp; Reliability — scored 65/100</w:t>
      </w:r>
    </w:p>
    <w:p w:rsidR="009671EC" w:rsidRDefault="001F0C68">
      <w:pPr>
        <w:keepNext/>
        <w:pBdr>
          <w:left w:val="single" w:sz="24" w:space="6" w:color="52B69A"/>
        </w:pBdr>
        <w:ind w:left="170"/>
      </w:pPr>
      <w:r>
        <w:t>Our assessment rests on the company's self-reported historical volume of over 400 customi</w:t>
      </w:r>
      <w:r>
        <w:t>zed emergency vehicles delivered to the Malaysian Fire and Rescue Department meeting global standards. Based on primary research, the company has not disclosed specific performance data regarding vehicle pumping capacity, aerial reach metrics, or fleet ope</w:t>
      </w:r>
      <w:r>
        <w:t>rational uptime rates.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delivering over 400 units of custom water tenders, hazmat vehicles, and other specialist emergency vehicles to Jabatan Bomba dan Penyelamat Malaysia, complying with international safety and relia</w:t>
      </w:r>
      <w:r>
        <w:t>bility standards such as NFPA, ICAO, and CEN.</w:t>
      </w:r>
    </w:p>
    <w:p w:rsidR="009671EC" w:rsidRDefault="001F0C68">
      <w:pPr>
        <w:keepNext/>
        <w:pBdr>
          <w:left w:val="single" w:sz="24" w:space="6" w:color="52B69A"/>
        </w:pBdr>
        <w:spacing w:before="120" w:after="60"/>
        <w:ind w:left="170"/>
      </w:pPr>
      <w:r>
        <w:rPr>
          <w:b/>
          <w:color w:val="0F172A"/>
          <w:sz w:val="20"/>
        </w:rPr>
        <w:t>Firefighting Technology &amp; Innovation — scored 75/100</w:t>
      </w:r>
    </w:p>
    <w:p w:rsidR="009671EC" w:rsidRDefault="001F0C68">
      <w:pPr>
        <w:keepNext/>
        <w:pBdr>
          <w:left w:val="single" w:sz="24" w:space="6" w:color="52B69A"/>
        </w:pBdr>
        <w:ind w:left="170"/>
      </w:pPr>
      <w:r>
        <w:t>We verified that the company produces basic electronic control components for firefighting applications and has plans to venture into electric mobility. Base</w:t>
      </w:r>
      <w:r>
        <w:t>d on primary research, the company has not disclosed research and development expenditures, active patent listings, or explicit product rollouts involving advanced telematics and integrated communication systems.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A product shipment record</w:t>
      </w:r>
      <w:r>
        <w:t xml:space="preserve"> dated February 16, 2023, indicates that the company manufactured an electrical control device powered by a 12V/24V DC source to manage the opening and closing of fire truck hydrant valves.</w:t>
      </w:r>
    </w:p>
    <w:p w:rsidR="009671EC" w:rsidRDefault="001F0C68">
      <w:pPr>
        <w:pStyle w:val="ListBullet"/>
        <w:spacing w:after="60"/>
        <w:ind w:left="510"/>
      </w:pPr>
      <w:r>
        <w:t>The company reported a strategic effort to diversify its specializ</w:t>
      </w:r>
      <w:r>
        <w:t>ed mobility vehicle segments by pivoting into new markets, including electric vehicles.</w:t>
      </w:r>
    </w:p>
    <w:p w:rsidR="009671EC" w:rsidRDefault="001F0C68">
      <w:pPr>
        <w:keepNext/>
        <w:pBdr>
          <w:left w:val="single" w:sz="24" w:space="6" w:color="52B69A"/>
        </w:pBdr>
        <w:spacing w:before="120" w:after="60"/>
        <w:ind w:left="170"/>
      </w:pPr>
      <w:r>
        <w:rPr>
          <w:b/>
          <w:color w:val="0F172A"/>
          <w:sz w:val="20"/>
        </w:rPr>
        <w:t>Chassis Integration &amp; Manufacturing Excellence — scored 69/100</w:t>
      </w:r>
    </w:p>
    <w:p w:rsidR="009671EC" w:rsidRDefault="001F0C68">
      <w:pPr>
        <w:keepNext/>
        <w:pBdr>
          <w:left w:val="single" w:sz="24" w:space="6" w:color="52B69A"/>
        </w:pBdr>
        <w:ind w:left="170"/>
      </w:pPr>
      <w:r>
        <w:t xml:space="preserve">The rating rests on the company's verified baseline capability of holding ISO 9001 certification and </w:t>
      </w:r>
      <w:r>
        <w:t>manufacturing vehicles to standard international emergency specifications. Based on primary research, the company has not disclosed granular chassis integration technical processes, specific in-house production facility capacities, or numerical manufacturi</w:t>
      </w:r>
      <w:r>
        <w:t>ng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specialized mobility and firefighting vehicles are compliant with international standards, specifically meeting NFPA, ICAO, and CEN requirements.</w:t>
      </w:r>
    </w:p>
    <w:p w:rsidR="009671EC" w:rsidRDefault="001F0C68">
      <w:pPr>
        <w:pStyle w:val="ListBullet"/>
        <w:spacing w:after="60"/>
        <w:ind w:left="510"/>
      </w:pPr>
      <w:r>
        <w:t>The company reports that the firefightin</w:t>
      </w:r>
      <w:r>
        <w:t>g vehicles manufactured by its subsidiaries meet and comply with ISO 9001 quality management system certification.</w:t>
      </w:r>
    </w:p>
    <w:p w:rsidR="009671EC" w:rsidRDefault="001F0C68">
      <w:pPr>
        <w:keepNext/>
        <w:pBdr>
          <w:left w:val="single" w:sz="24" w:space="6" w:color="52B69A"/>
        </w:pBdr>
        <w:spacing w:before="120" w:after="60"/>
        <w:ind w:left="170"/>
      </w:pPr>
      <w:r>
        <w:rPr>
          <w:b/>
          <w:color w:val="0F172A"/>
          <w:sz w:val="20"/>
        </w:rPr>
        <w:t>Fire Safety &amp; Regulatory Compliance — scored 83/100</w:t>
      </w:r>
    </w:p>
    <w:p w:rsidR="009671EC" w:rsidRDefault="001F0C68">
      <w:pPr>
        <w:keepNext/>
        <w:pBdr>
          <w:left w:val="single" w:sz="24" w:space="6" w:color="52B69A"/>
        </w:pBdr>
        <w:ind w:left="170"/>
      </w:pPr>
      <w:r>
        <w:t>The rating rests on the company's self-reported design compliance with NFPA, ICAO, and CE</w:t>
      </w:r>
      <w:r>
        <w:t>N standards, alongside its ISO 9001 certification. Based on primary research, the company has not disclosed independent third-party safety certifications, safety awards, or safety recall histories for its vehicles.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w:t>
      </w:r>
      <w:r>
        <w:t>t its specialized mobility, firefighting, and safety vehicles incorporate solutions that comply with international standards including NFPA, ICAO, and CEN.</w:t>
      </w:r>
    </w:p>
    <w:p w:rsidR="009671EC" w:rsidRDefault="001F0C68">
      <w:pPr>
        <w:pStyle w:val="ListBullet"/>
        <w:spacing w:after="60"/>
        <w:ind w:left="510"/>
      </w:pPr>
      <w:r>
        <w:t>The company reports that its manufacturing processes and fire apparatus products comply with ISO 900</w:t>
      </w:r>
      <w:r>
        <w:t>1 certification.</w:t>
      </w:r>
    </w:p>
    <w:p w:rsidR="009671EC" w:rsidRDefault="001F0C68">
      <w:pPr>
        <w:keepNext/>
        <w:pBdr>
          <w:bottom w:val="single" w:sz="6" w:space="3" w:color="E2E8F0"/>
        </w:pBdr>
        <w:spacing w:before="120" w:after="120"/>
      </w:pPr>
      <w:r>
        <w:rPr>
          <w:b/>
          <w:caps/>
          <w:color w:val="1A759F"/>
        </w:rPr>
        <w:lastRenderedPageBreak/>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71/100</w:t>
      </w:r>
    </w:p>
    <w:p w:rsidR="009671EC" w:rsidRDefault="001F0C68">
      <w:pPr>
        <w:keepNext/>
        <w:pBdr>
          <w:left w:val="single" w:sz="24" w:space="6" w:color="52B69A"/>
        </w:pBdr>
        <w:ind w:left="170"/>
      </w:pPr>
      <w:r>
        <w:t xml:space="preserve">We verified that the company's confirmed operations and distribution for firefighting and rescue vehicles are heavily concentrated within its domestic market of </w:t>
      </w:r>
      <w:r>
        <w:t>Malaysia. Based on primary research, the company has not disclosed presence in key global fire vehicle markets outside of Malaysia, such as specific export volumes or sales offices in North America, Europe, or other Asian nations.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w:t>
      </w:r>
      <w:r>
        <w:t xml:space="preserve">pany reports delivering over 400 units of specialized mobility vehicles to the Malaysian Fire and Rescue Department (Jabatan Bomba Dan Penyelamat), alongside serving domestic clients like Petronas Malaysia, Shell, Exxon Mobil, Malaysia Airport Berhad, and </w:t>
      </w:r>
      <w:r>
        <w:t>local port authorities.</w:t>
      </w:r>
    </w:p>
    <w:p w:rsidR="009671EC" w:rsidRDefault="001F0C68">
      <w:pPr>
        <w:keepNext/>
        <w:pBdr>
          <w:left w:val="single" w:sz="24" w:space="6" w:color="52B69A"/>
        </w:pBdr>
        <w:spacing w:before="120" w:after="60"/>
        <w:ind w:left="170"/>
      </w:pPr>
      <w:r>
        <w:rPr>
          <w:b/>
          <w:color w:val="0F172A"/>
          <w:sz w:val="20"/>
        </w:rPr>
        <w:t>Municipal &amp; Industrial Customer Base — scored 84/100</w:t>
      </w:r>
    </w:p>
    <w:p w:rsidR="009671EC" w:rsidRDefault="001F0C68">
      <w:pPr>
        <w:keepNext/>
        <w:pBdr>
          <w:left w:val="single" w:sz="24" w:space="6" w:color="52B69A"/>
        </w:pBdr>
        <w:ind w:left="170"/>
      </w:pPr>
      <w:r>
        <w:t>The company's market assessment rests on verified disclosures of major corporate contracts within the oil and gas sector alongside general public sector targeting, but detailed lo</w:t>
      </w:r>
      <w:r>
        <w:t xml:space="preserve">ng-term customer testimonials or full customer distribution metrics are absent. Based on primary research, the company has not disclosed comprehensive multi-year municipal retention rates or a complete, quantified breakdown of its fire department customer </w:t>
      </w:r>
      <w:r>
        <w:t>base.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that its core client base is primarily located in the public sector and the oil and gas industry.</w:t>
      </w:r>
    </w:p>
    <w:p w:rsidR="009671EC" w:rsidRDefault="001F0C68">
      <w:pPr>
        <w:pStyle w:val="ListBullet"/>
        <w:spacing w:after="60"/>
        <w:ind w:left="510"/>
      </w:pPr>
      <w:r>
        <w:t>An executive director statement reported that the company secured and delivered over RM100 million worth of contra</w:t>
      </w:r>
      <w:r>
        <w:t>cts to supply specialized vehicles to major industrial clients including Petronas, BASF, and MLNG.</w:t>
      </w:r>
    </w:p>
    <w:p w:rsidR="009671EC" w:rsidRDefault="001F0C68">
      <w:pPr>
        <w:keepNext/>
        <w:pBdr>
          <w:left w:val="single" w:sz="24" w:space="6" w:color="52B69A"/>
        </w:pBdr>
        <w:spacing w:before="120" w:after="60"/>
        <w:ind w:left="170"/>
      </w:pPr>
      <w:r>
        <w:rPr>
          <w:b/>
          <w:color w:val="0F172A"/>
          <w:sz w:val="20"/>
        </w:rPr>
        <w:t>Revenue &amp; Financial Strength — scored 91/100</w:t>
      </w:r>
    </w:p>
    <w:p w:rsidR="009671EC" w:rsidRDefault="001F0C68">
      <w:pPr>
        <w:keepNext/>
        <w:pBdr>
          <w:left w:val="single" w:sz="24" w:space="6" w:color="52B69A"/>
        </w:pBdr>
        <w:ind w:left="170"/>
      </w:pPr>
      <w:r>
        <w:t>The assessment rests on the company's audited financial figures for the fiscal year 2025 showing a total segment</w:t>
      </w:r>
      <w:r>
        <w:t xml:space="preserve"> revenue of RM39 million from firefighting and safety vehicle operations. Based on primary research, the company has not disclosed the precise breakdown of product-only sales versus maintenance services revenue for fire vehicles.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w:t>
      </w:r>
      <w:r>
        <w:t>company reports in its independent auditors' report for the financial year ended 30 September 2025 that the Group's revenue from the design, manufacture, and sales of various types of specialized mobility vehicles, and firefighting and safety vehicles, alo</w:t>
      </w:r>
      <w:r>
        <w:t>ngside servicing, maintenance, and warranty services, amounted to RM39 million.</w:t>
      </w:r>
    </w:p>
    <w:p w:rsidR="009671EC" w:rsidRDefault="001F0C68">
      <w:pPr>
        <w:pStyle w:val="ListBullet"/>
        <w:spacing w:after="60"/>
        <w:ind w:left="510"/>
      </w:pPr>
      <w:r>
        <w:t>The company reports a total consolidated revenue of RM27.2 million and a net loss of RM2.50 million for the full financial year 2024.</w:t>
      </w:r>
    </w:p>
    <w:p w:rsidR="009671EC" w:rsidRDefault="001F0C68">
      <w:pPr>
        <w:keepNext/>
        <w:pBdr>
          <w:left w:val="single" w:sz="24" w:space="6" w:color="52B69A"/>
        </w:pBdr>
        <w:spacing w:before="120" w:after="60"/>
        <w:ind w:left="170"/>
      </w:pPr>
      <w:r>
        <w:rPr>
          <w:b/>
          <w:color w:val="0F172A"/>
          <w:sz w:val="20"/>
        </w:rPr>
        <w:t>Production Capacity &amp; Delivery Footprint —</w:t>
      </w:r>
      <w:r>
        <w:rPr>
          <w:b/>
          <w:color w:val="0F172A"/>
          <w:sz w:val="20"/>
        </w:rPr>
        <w:t xml:space="preserve"> scored 90/100</w:t>
      </w:r>
    </w:p>
    <w:p w:rsidR="009671EC" w:rsidRDefault="001F0C68">
      <w:pPr>
        <w:keepNext/>
        <w:pBdr>
          <w:left w:val="single" w:sz="24" w:space="6" w:color="52B69A"/>
        </w:pBdr>
        <w:ind w:left="170"/>
      </w:pPr>
      <w:r>
        <w:t>We verified that the company has a long-term production delivery footprint in Malaysia, highlighted by a large multi-year contract for 150 vehicles. Based on primary research, the company has not disclosed its exact annual production capacit</w:t>
      </w:r>
      <w:r>
        <w:t>y, factory dimensions, or order lead-time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having historically delivered over 400 units of various water tenders, hazmat vehicles, and other specialist vehicles to the Malaysian Fire and Rescue Department (Jaba</w:t>
      </w:r>
      <w:r>
        <w:t>tan Bomba dan Penyelamat Malaysia) since manufacturing its first fire-fighting vehicle in the early 1980s.</w:t>
      </w:r>
    </w:p>
    <w:p w:rsidR="009671EC" w:rsidRDefault="001F0C68">
      <w:pPr>
        <w:pStyle w:val="ListBullet"/>
        <w:spacing w:after="60"/>
        <w:ind w:left="510"/>
      </w:pPr>
      <w:r>
        <w:t xml:space="preserve">The company reported securing a 72-month contract valued at RM145.8 million from the Malaysian Ministry of Housing and Local Government in September </w:t>
      </w:r>
      <w:r>
        <w:t>2022 to supply 150 units of compact fire rescue tenders (CFRT).</w:t>
      </w:r>
    </w:p>
    <w:p w:rsidR="009671EC" w:rsidRDefault="001F0C68">
      <w:pPr>
        <w:keepNext/>
        <w:pBdr>
          <w:left w:val="single" w:sz="24" w:space="6" w:color="52B69A"/>
        </w:pBdr>
        <w:spacing w:before="120" w:after="60"/>
        <w:ind w:left="170"/>
      </w:pPr>
      <w:r>
        <w:rPr>
          <w:b/>
          <w:color w:val="0F172A"/>
          <w:sz w:val="20"/>
        </w:rPr>
        <w:t>Service Network &amp; Contract Backlog — scored 81/100</w:t>
      </w:r>
    </w:p>
    <w:p w:rsidR="009671EC" w:rsidRDefault="001F0C68">
      <w:pPr>
        <w:keepNext/>
        <w:pBdr>
          <w:left w:val="single" w:sz="24" w:space="6" w:color="52B69A"/>
        </w:pBdr>
        <w:ind w:left="170"/>
      </w:pPr>
      <w:r>
        <w:t>We verified that the company segments its operations to include sales and servicing of firefighting and specialized vehicles through dedicate</w:t>
      </w:r>
      <w:r>
        <w:t>d subsidiaries. Based on primary research, the company has not disclosed the specific numbers of its service centers, contract backlog value, or service contract durations.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CME Group Berhad operates specialized subsidiaries including CME </w:t>
      </w:r>
      <w:r>
        <w:t>Edaran Sdn. Bhd. for sales and services, CME Technologies Sdn. Bhd. for vehicle design and manufacturing, and CME Industries Sdn. Bhd. for servicing of firefighting and specialized mobility vehicles.</w:t>
      </w:r>
    </w:p>
    <w:p w:rsidR="009671EC" w:rsidRDefault="001F0C68">
      <w:pPr>
        <w:pStyle w:val="Heading2"/>
        <w:pageBreakBefore/>
        <w:shd w:val="clear" w:color="auto" w:fill="002857"/>
        <w:spacing w:after="0"/>
      </w:pPr>
      <w:bookmarkStart w:id="26" w:name="_Toc242199476"/>
      <w:r>
        <w:lastRenderedPageBreak/>
        <w:t>Woori Fire Fighting Truck Co.</w:t>
      </w:r>
      <w:bookmarkEnd w:id="26"/>
    </w:p>
    <w:p w:rsidR="009671EC" w:rsidRDefault="001F0C68">
      <w:pPr>
        <w:shd w:val="clear" w:color="auto" w:fill="002857"/>
        <w:spacing w:after="200"/>
      </w:pPr>
      <w:r>
        <w:rPr>
          <w:color w:val="CBD5E1"/>
          <w:sz w:val="18"/>
        </w:rPr>
        <w:t xml:space="preserve">Woori   </w:t>
      </w:r>
      <w:r>
        <w:rPr>
          <w:color w:val="A7F3D0"/>
          <w:sz w:val="18"/>
        </w:rPr>
        <w:t xml:space="preserve">● </w:t>
      </w:r>
      <w:r>
        <w:rPr>
          <w:b/>
          <w:color w:val="FFFFFF"/>
          <w:sz w:val="18"/>
        </w:rPr>
        <w:t>Evolving Players</w:t>
      </w:r>
      <w:r>
        <w:rPr>
          <w:color w:val="CBD5E1"/>
          <w:sz w:val="18"/>
        </w:rPr>
        <w:t xml:space="preserve">     X </w:t>
      </w:r>
      <w:r>
        <w:rPr>
          <w:b/>
          <w:color w:val="FFFFFF"/>
          <w:sz w:val="20"/>
        </w:rPr>
        <w:t>67</w:t>
      </w:r>
      <w:r>
        <w:rPr>
          <w:color w:val="CBD5E1"/>
          <w:sz w:val="18"/>
        </w:rPr>
        <w:t xml:space="preserve">     Y </w:t>
      </w:r>
      <w:r>
        <w:rPr>
          <w:b/>
          <w:color w:val="FFFFFF"/>
          <w:sz w:val="20"/>
        </w:rPr>
        <w:t>65</w:t>
      </w:r>
      <w:r>
        <w:rPr>
          <w:color w:val="CBD5E1"/>
          <w:sz w:val="18"/>
        </w:rPr>
        <w:t xml:space="preserve">     Overall </w:t>
      </w:r>
      <w:r>
        <w:rPr>
          <w:b/>
          <w:color w:val="FFFFFF"/>
          <w:sz w:val="20"/>
        </w:rPr>
        <w:t>66</w:t>
      </w:r>
    </w:p>
    <w:p w:rsidR="009671EC" w:rsidRDefault="001F0C68">
      <w:pPr>
        <w:keepNext/>
        <w:pBdr>
          <w:bottom w:val="single" w:sz="6" w:space="3" w:color="E2E8F0"/>
        </w:pBdr>
        <w:spacing w:before="120" w:after="120"/>
      </w:pPr>
      <w:r>
        <w:rPr>
          <w:b/>
          <w:caps/>
          <w:color w:val="1A759F"/>
        </w:rPr>
        <w:t>X — Product Capability</w:t>
      </w:r>
    </w:p>
    <w:p w:rsidR="009671EC" w:rsidRDefault="001F0C68">
      <w:pPr>
        <w:keepNext/>
        <w:pBdr>
          <w:left w:val="single" w:sz="24" w:space="6" w:color="52B69A"/>
        </w:pBdr>
        <w:spacing w:before="120" w:after="60"/>
        <w:ind w:left="170"/>
      </w:pPr>
      <w:r>
        <w:rPr>
          <w:b/>
          <w:color w:val="0F172A"/>
          <w:sz w:val="20"/>
        </w:rPr>
        <w:t>Fire Apparatus Product Portfolio Breadth — scored 72/100</w:t>
      </w:r>
    </w:p>
    <w:p w:rsidR="009671EC" w:rsidRDefault="001F0C68">
      <w:pPr>
        <w:keepNext/>
        <w:pBdr>
          <w:left w:val="single" w:sz="24" w:space="6" w:color="52B69A"/>
        </w:pBdr>
        <w:ind w:left="170"/>
      </w:pPr>
      <w:r>
        <w:t xml:space="preserve">The evaluation is based on Woori Fire Fighting Truck Co.'s self-reported apparatus range spanning pumpers, tankers, chemicals, rescues, and </w:t>
      </w:r>
      <w:r>
        <w:t>aerial ladder variants. Based on primary research, the company has not disclosed third-party verification of its global delivery volume or specific technical customization options.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 xml:space="preserve">The company reports a fire apparatus product portfolio </w:t>
      </w:r>
      <w:r>
        <w:t>consisting of pump trucks (large, medium, small), water tank trucks, chemical trucks, rescue vehicles, a 22-meter lightweight ladder truck, 27-meter and 35-meter articulated ladder trucks, and compressed air foam system (CAFS) vehicles.</w:t>
      </w:r>
    </w:p>
    <w:p w:rsidR="009671EC" w:rsidRDefault="001F0C68">
      <w:pPr>
        <w:keepNext/>
        <w:pBdr>
          <w:left w:val="single" w:sz="24" w:space="6" w:color="52B69A"/>
        </w:pBdr>
        <w:spacing w:before="120" w:after="60"/>
        <w:ind w:left="170"/>
      </w:pPr>
      <w:r>
        <w:rPr>
          <w:b/>
          <w:color w:val="0F172A"/>
          <w:sz w:val="20"/>
        </w:rPr>
        <w:t>Fire Vehicle Perfor</w:t>
      </w:r>
      <w:r>
        <w:rPr>
          <w:b/>
          <w:color w:val="0F172A"/>
          <w:sz w:val="20"/>
        </w:rPr>
        <w:t>mance &amp; Reliability — scored 68/100</w:t>
      </w:r>
    </w:p>
    <w:p w:rsidR="009671EC" w:rsidRDefault="001F0C68">
      <w:pPr>
        <w:keepNext/>
        <w:pBdr>
          <w:left w:val="single" w:sz="24" w:space="6" w:color="52B69A"/>
        </w:pBdr>
        <w:ind w:left="170"/>
      </w:pPr>
      <w:r>
        <w:t>The evaluation rests on self-reported maximum pumping capacities and aerial reach specifications provided for the company's pumper and articulated ladder vehicle lineups. Based on primary research, the company has not di</w:t>
      </w:r>
      <w:r>
        <w:t>sclosed third-party operational uptime verification, independent endurance test data, or fleet reliability metrics in emergency conditions.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its large pumper truck achieves a maximum discharge capacity of 5,600 liters p</w:t>
      </w:r>
      <w:r>
        <w:t>er minute (L/min) under the A-1 grade format.</w:t>
      </w:r>
    </w:p>
    <w:p w:rsidR="009671EC" w:rsidRDefault="001F0C68">
      <w:pPr>
        <w:pStyle w:val="ListBullet"/>
        <w:spacing w:after="60"/>
        <w:ind w:left="510"/>
      </w:pPr>
      <w:r>
        <w:t>The company reports its multi-purpose ladder fire trucks feature operational reaches of 22 meters, 27 meters, and 35 meters with basket payloads supporting up to 250 kilograms.</w:t>
      </w:r>
    </w:p>
    <w:p w:rsidR="009671EC" w:rsidRDefault="001F0C68">
      <w:pPr>
        <w:keepNext/>
        <w:pBdr>
          <w:left w:val="single" w:sz="24" w:space="6" w:color="52B69A"/>
        </w:pBdr>
        <w:spacing w:before="120" w:after="60"/>
        <w:ind w:left="170"/>
      </w:pPr>
      <w:r>
        <w:rPr>
          <w:b/>
          <w:color w:val="0F172A"/>
          <w:sz w:val="20"/>
        </w:rPr>
        <w:t>Firefighting Technology &amp; Innovat</w:t>
      </w:r>
      <w:r>
        <w:rPr>
          <w:b/>
          <w:color w:val="0F172A"/>
          <w:sz w:val="20"/>
        </w:rPr>
        <w:t>ion — scored 65/100</w:t>
      </w:r>
    </w:p>
    <w:p w:rsidR="009671EC" w:rsidRDefault="001F0C68">
      <w:pPr>
        <w:keepNext/>
        <w:pBdr>
          <w:left w:val="single" w:sz="24" w:space="6" w:color="52B69A"/>
        </w:pBdr>
        <w:ind w:left="170"/>
      </w:pPr>
      <w:r>
        <w:t>Based on primary research, the company has not disclosed information regarding its technological innovations, patent filings, or new product development initiatives.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Chassis Integration &amp; Manufacturing Ex</w:t>
      </w:r>
      <w:r>
        <w:rPr>
          <w:b/>
          <w:color w:val="0F172A"/>
          <w:sz w:val="20"/>
        </w:rPr>
        <w:t>cellence — scored 65/100</w:t>
      </w:r>
    </w:p>
    <w:p w:rsidR="009671EC" w:rsidRDefault="001F0C68">
      <w:pPr>
        <w:keepNext/>
        <w:pBdr>
          <w:left w:val="single" w:sz="24" w:space="6" w:color="52B69A"/>
        </w:pBdr>
        <w:ind w:left="170"/>
      </w:pPr>
      <w:r>
        <w:t>The rating rests on the company's verified history of building various configurations of fire apparatus integrated into commercial vehicle chassis. Based on primary research, the company has not disclosed in-house chassis manufactu</w:t>
      </w:r>
      <w:r>
        <w:t>ring capabilities, quality certification numbers, or specific production efficiency metrics.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The company reports specializing in manufacturing specialized vehicles, including small to large water-foam pumpers, chemical fire trucks, rescue</w:t>
      </w:r>
      <w:r>
        <w:t xml:space="preserve"> vehicles, aerial platforms, and compressed air foam system (CAFS) trucks.</w:t>
      </w:r>
    </w:p>
    <w:p w:rsidR="009671EC" w:rsidRDefault="001F0C68">
      <w:pPr>
        <w:pStyle w:val="ListBullet"/>
        <w:spacing w:after="60"/>
        <w:ind w:left="510"/>
      </w:pPr>
      <w:r>
        <w:t>A 2015 field record verified the practical implementation of chassis integration on a Woori fire fighting vehicle built on a Kia Rhino chassis.</w:t>
      </w:r>
    </w:p>
    <w:p w:rsidR="009671EC" w:rsidRDefault="001F0C68">
      <w:pPr>
        <w:keepNext/>
        <w:pBdr>
          <w:left w:val="single" w:sz="24" w:space="6" w:color="52B69A"/>
        </w:pBdr>
        <w:spacing w:before="120" w:after="60"/>
        <w:ind w:left="170"/>
      </w:pPr>
      <w:r>
        <w:rPr>
          <w:b/>
          <w:color w:val="0F172A"/>
          <w:sz w:val="20"/>
        </w:rPr>
        <w:t>Fire Safety &amp; Regulatory Compliance —</w:t>
      </w:r>
      <w:r>
        <w:rPr>
          <w:b/>
          <w:color w:val="0F172A"/>
          <w:sz w:val="20"/>
        </w:rPr>
        <w:t xml:space="preserve"> scored 65/100</w:t>
      </w:r>
    </w:p>
    <w:p w:rsidR="009671EC" w:rsidRDefault="001F0C68">
      <w:pPr>
        <w:keepNext/>
        <w:pBdr>
          <w:left w:val="single" w:sz="24" w:space="6" w:color="52B69A"/>
        </w:pBdr>
        <w:ind w:left="170"/>
      </w:pPr>
      <w:r>
        <w:t>We verified that there is no publicly available material confirming the company's alignment with specific apparatus regulations, safety certifications, or ergonomic testing benchmarks. Based on primary research, the company has not disclosed</w:t>
      </w:r>
      <w:r>
        <w:t xml:space="preserve"> its fire safety compliance history, design certifications, or third-party validation records.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bottom w:val="single" w:sz="6" w:space="3" w:color="E2E8F0"/>
        </w:pBdr>
        <w:spacing w:before="120" w:after="120"/>
      </w:pPr>
      <w:r>
        <w:rPr>
          <w:b/>
          <w:caps/>
          <w:color w:val="1A759F"/>
        </w:rPr>
        <w:t>Y — Business Capability</w:t>
      </w:r>
    </w:p>
    <w:p w:rsidR="009671EC" w:rsidRDefault="001F0C68">
      <w:pPr>
        <w:keepNext/>
        <w:pBdr>
          <w:left w:val="single" w:sz="24" w:space="6" w:color="52B69A"/>
        </w:pBdr>
        <w:spacing w:before="120" w:after="60"/>
        <w:ind w:left="170"/>
      </w:pPr>
      <w:r>
        <w:rPr>
          <w:b/>
          <w:color w:val="0F172A"/>
          <w:sz w:val="20"/>
        </w:rPr>
        <w:t>Global Fire Service Market Reach — scored 65/100</w:t>
      </w:r>
    </w:p>
    <w:p w:rsidR="009671EC" w:rsidRDefault="001F0C68">
      <w:pPr>
        <w:keepNext/>
        <w:pBdr>
          <w:left w:val="single" w:sz="24" w:space="6" w:color="52B69A"/>
        </w:pBdr>
        <w:ind w:left="170"/>
      </w:pPr>
      <w:r>
        <w:t>Based on primary research, the company has not disclosed</w:t>
      </w:r>
      <w:r>
        <w:t xml:space="preserve"> the number of countries served or foreign office locations.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Municipal &amp; Industrial Customer Base — scored 65/100</w:t>
      </w:r>
    </w:p>
    <w:p w:rsidR="009671EC" w:rsidRDefault="001F0C68">
      <w:pPr>
        <w:keepNext/>
        <w:pBdr>
          <w:left w:val="single" w:sz="24" w:space="6" w:color="52B69A"/>
        </w:pBdr>
        <w:ind w:left="170"/>
      </w:pPr>
      <w:r>
        <w:t>We verified that the company manufactures various emergency vehicle types, with photographic evidence confirmi</w:t>
      </w:r>
      <w:r>
        <w:t xml:space="preserve">ng active vehicle deployment in South Korea. Based on primary research, the company has not disclosed named </w:t>
      </w:r>
      <w:r>
        <w:lastRenderedPageBreak/>
        <w:t>commercial contracts, long-term repeat orders, customer testimonials, or details regarding the diversity and size of its municipal and industrial cu</w:t>
      </w:r>
      <w:r>
        <w:t>stomer base.</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A Woori Fire Fighting Truck vehicle (built on a Kia Rhino chassis) was photographed in service in Gangneung, South Korea, on August 11, 2015.</w:t>
      </w:r>
    </w:p>
    <w:p w:rsidR="009671EC" w:rsidRDefault="001F0C68">
      <w:pPr>
        <w:keepNext/>
        <w:pBdr>
          <w:left w:val="single" w:sz="24" w:space="6" w:color="52B69A"/>
        </w:pBdr>
        <w:spacing w:before="120" w:after="60"/>
        <w:ind w:left="170"/>
      </w:pPr>
      <w:r>
        <w:rPr>
          <w:b/>
          <w:color w:val="0F172A"/>
          <w:sz w:val="20"/>
        </w:rPr>
        <w:t>Revenue &amp; Financial Strength — scored 67/100</w:t>
      </w:r>
    </w:p>
    <w:p w:rsidR="009671EC" w:rsidRDefault="001F0C68">
      <w:pPr>
        <w:keepNext/>
        <w:pBdr>
          <w:left w:val="single" w:sz="24" w:space="6" w:color="52B69A"/>
        </w:pBdr>
        <w:ind w:left="170"/>
      </w:pPr>
      <w:r>
        <w:t>We verified that the company is listed</w:t>
      </w:r>
      <w:r>
        <w:t xml:space="preserve"> as a private manufacturer of firefighting and rescue vehicles. Based on primary research, the company has not disclosed financial statements or revenue performance indicators to the public.</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Production Capacity &amp; Delivery Fo</w:t>
      </w:r>
      <w:r>
        <w:rPr>
          <w:b/>
          <w:color w:val="0F172A"/>
          <w:sz w:val="20"/>
        </w:rPr>
        <w:t>otprint — scored 65/100</w:t>
      </w:r>
    </w:p>
    <w:p w:rsidR="009671EC" w:rsidRDefault="001F0C68">
      <w:pPr>
        <w:keepNext/>
        <w:pBdr>
          <w:left w:val="single" w:sz="24" w:space="6" w:color="52B69A"/>
        </w:pBdr>
        <w:ind w:left="170"/>
      </w:pPr>
      <w:r>
        <w:t>We verified that Woori Fire Fighting Truck Co., Ltd. is a Gyeonggi-do, South Korea-based manufacturer founded in 1995 that produces vehicles such as chemical trucks, rescue vehicles, and pump trucks. Based on primary research, the c</w:t>
      </w:r>
      <w:r>
        <w:t>ompany has not disclosed its manufacturing plant physical capacities, annual output volumes, or order delivery lead times.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keepNext/>
        <w:pBdr>
          <w:left w:val="single" w:sz="24" w:space="6" w:color="52B69A"/>
        </w:pBdr>
        <w:spacing w:before="120" w:after="60"/>
        <w:ind w:left="170"/>
      </w:pPr>
      <w:r>
        <w:rPr>
          <w:b/>
          <w:color w:val="0F172A"/>
          <w:sz w:val="20"/>
        </w:rPr>
        <w:t>Service Network &amp; Contract Backlog — scored 65/100</w:t>
      </w:r>
    </w:p>
    <w:p w:rsidR="009671EC" w:rsidRDefault="001F0C68">
      <w:pPr>
        <w:keepNext/>
        <w:pBdr>
          <w:left w:val="single" w:sz="24" w:space="6" w:color="52B69A"/>
        </w:pBdr>
        <w:ind w:left="170"/>
      </w:pPr>
      <w:r>
        <w:t>Based on primary research, the company has not dis</w:t>
      </w:r>
      <w:r>
        <w:t>closed its service network details or contract backlog statistics.</w:t>
      </w:r>
    </w:p>
    <w:p w:rsidR="009671EC" w:rsidRDefault="001F0C68">
      <w:pPr>
        <w:keepNext/>
        <w:spacing w:after="40"/>
        <w:ind w:left="170"/>
      </w:pPr>
      <w:r>
        <w:rPr>
          <w:b/>
          <w:caps/>
          <w:color w:val="64748B"/>
          <w:sz w:val="15"/>
        </w:rPr>
        <w:t>Supporting points</w:t>
      </w:r>
    </w:p>
    <w:p w:rsidR="009671EC" w:rsidRDefault="001F0C68">
      <w:pPr>
        <w:pStyle w:val="ListBullet"/>
        <w:spacing w:after="60"/>
        <w:ind w:left="510"/>
      </w:pPr>
      <w:r>
        <w:t>Not available</w:t>
      </w:r>
    </w:p>
    <w:p w:rsidR="009671EC" w:rsidRDefault="001F0C68">
      <w:pPr>
        <w:pStyle w:val="Heading1"/>
        <w:pageBreakBefore/>
        <w:pBdr>
          <w:bottom w:val="single" w:sz="24" w:space="6" w:color="52B69A"/>
        </w:pBdr>
      </w:pPr>
      <w:bookmarkStart w:id="27" w:name="_Toc24219947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671EC">
        <w:trPr>
          <w:cantSplit/>
          <w:jc w:val="center"/>
        </w:trPr>
        <w:tc>
          <w:tcPr>
            <w:tcW w:w="10092"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20"/>
              </w:rPr>
              <w:t>X — Product Capability</w:t>
            </w:r>
          </w:p>
          <w:p w:rsidR="009671EC" w:rsidRDefault="001F0C68">
            <w:pPr>
              <w:spacing w:after="20" w:line="240" w:lineRule="auto"/>
            </w:pPr>
            <w:r>
              <w:rPr>
                <w:b/>
                <w:color w:val="0F172A"/>
              </w:rPr>
              <w:t>1. Fire Apparatus Product Portfolio Breadth</w:t>
            </w:r>
          </w:p>
          <w:p w:rsidR="009671EC" w:rsidRDefault="001F0C68">
            <w:pPr>
              <w:spacing w:after="20" w:line="240" w:lineRule="auto"/>
              <w:ind w:left="283"/>
            </w:pPr>
            <w:r>
              <w:rPr>
                <w:color w:val="475569"/>
                <w:sz w:val="18"/>
              </w:rPr>
              <w:t>Range of fire vehicles offered, including pumpers, aerials, tankers,</w:t>
            </w:r>
            <w:r>
              <w:rPr>
                <w:color w:val="475569"/>
                <w:sz w:val="18"/>
              </w:rPr>
              <w:t xml:space="preserve"> rescues, and wildland units. Strength shown by number of models, customization options, and coverage of fire service needs.</w:t>
            </w:r>
          </w:p>
          <w:p w:rsidR="009671EC" w:rsidRDefault="001F0C68">
            <w:pPr>
              <w:spacing w:after="20" w:line="240" w:lineRule="auto"/>
            </w:pPr>
            <w:r>
              <w:rPr>
                <w:b/>
                <w:color w:val="0F172A"/>
              </w:rPr>
              <w:t>2. Fire Vehicle Performance &amp; Reliability</w:t>
            </w:r>
          </w:p>
          <w:p w:rsidR="009671EC" w:rsidRDefault="001F0C68">
            <w:pPr>
              <w:spacing w:after="20" w:line="240" w:lineRule="auto"/>
              <w:ind w:left="283"/>
            </w:pPr>
            <w:r>
              <w:rPr>
                <w:color w:val="475569"/>
                <w:sz w:val="18"/>
              </w:rPr>
              <w:t>Pumping capacity, aerial reach, operational uptime, and durability in emergency condition</w:t>
            </w:r>
            <w:r>
              <w:rPr>
                <w:color w:val="475569"/>
                <w:sz w:val="18"/>
              </w:rPr>
              <w:t>s. Evidence includes published specs, third-party tests, and fleet reliability data.</w:t>
            </w:r>
          </w:p>
          <w:p w:rsidR="009671EC" w:rsidRDefault="001F0C68">
            <w:pPr>
              <w:spacing w:after="20" w:line="240" w:lineRule="auto"/>
            </w:pPr>
            <w:r>
              <w:rPr>
                <w:b/>
                <w:color w:val="0F172A"/>
              </w:rPr>
              <w:t>3. Firefighting Technology &amp; Innovation</w:t>
            </w:r>
          </w:p>
          <w:p w:rsidR="009671EC" w:rsidRDefault="001F0C68">
            <w:pPr>
              <w:spacing w:after="20" w:line="240" w:lineRule="auto"/>
              <w:ind w:left="283"/>
            </w:pPr>
            <w:r>
              <w:rPr>
                <w:color w:val="475569"/>
                <w:sz w:val="18"/>
              </w:rPr>
              <w:t>Adoption of advanced technologies such as smart controls, telematics, electric/hybrid drivetrains, and integrated communication sys</w:t>
            </w:r>
            <w:r>
              <w:rPr>
                <w:color w:val="475569"/>
                <w:sz w:val="18"/>
              </w:rPr>
              <w:t>tems. Strength indicated by patents, new product launches, and R&amp;D investment.</w:t>
            </w:r>
          </w:p>
          <w:p w:rsidR="009671EC" w:rsidRDefault="001F0C68">
            <w:pPr>
              <w:spacing w:after="20" w:line="240" w:lineRule="auto"/>
            </w:pPr>
            <w:r>
              <w:rPr>
                <w:b/>
                <w:color w:val="0F172A"/>
              </w:rPr>
              <w:t>4. Chassis Integration &amp; Manufacturing Excellence</w:t>
            </w:r>
          </w:p>
          <w:p w:rsidR="009671EC" w:rsidRDefault="001F0C68">
            <w:pPr>
              <w:spacing w:after="20" w:line="240" w:lineRule="auto"/>
              <w:ind w:left="283"/>
            </w:pPr>
            <w:r>
              <w:rPr>
                <w:color w:val="475569"/>
                <w:sz w:val="18"/>
              </w:rPr>
              <w:t>Ability to integrate chassis, body, and firefighting systems into a cohesive vehicle. Evidence includes in-house manufacturing,</w:t>
            </w:r>
            <w:r>
              <w:rPr>
                <w:color w:val="475569"/>
                <w:sz w:val="18"/>
              </w:rPr>
              <w:t xml:space="preserve"> quality certifications, and production efficiency metrics.</w:t>
            </w:r>
          </w:p>
          <w:p w:rsidR="009671EC" w:rsidRDefault="001F0C68">
            <w:pPr>
              <w:spacing w:after="20" w:line="240" w:lineRule="auto"/>
            </w:pPr>
            <w:r>
              <w:rPr>
                <w:b/>
                <w:color w:val="0F172A"/>
              </w:rPr>
              <w:t>5. Fire Safety &amp; Regulatory Compliance</w:t>
            </w:r>
          </w:p>
          <w:p w:rsidR="009671EC" w:rsidRDefault="001F0C68">
            <w:pPr>
              <w:spacing w:after="20" w:line="240" w:lineRule="auto"/>
              <w:ind w:left="283"/>
            </w:pPr>
            <w:r>
              <w:rPr>
                <w:color w:val="475569"/>
                <w:sz w:val="18"/>
              </w:rPr>
              <w:t>Compliance with NFPA, EN, and other fire apparatus standards, plus safety features like rollover protection and ergonomic design. Strength shown by certifica</w:t>
            </w:r>
            <w:r>
              <w:rPr>
                <w:color w:val="475569"/>
                <w:sz w:val="18"/>
              </w:rPr>
              <w:t>tions, safety awards, and recall history.</w:t>
            </w:r>
          </w:p>
        </w:tc>
      </w:tr>
    </w:tbl>
    <w:p w:rsidR="009671EC" w:rsidRDefault="009671E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671EC">
        <w:trPr>
          <w:cantSplit/>
          <w:jc w:val="center"/>
        </w:trPr>
        <w:tc>
          <w:tcPr>
            <w:tcW w:w="10092" w:type="dxa"/>
            <w:shd w:val="clear" w:color="auto" w:fill="F8FAFC"/>
            <w:tcMar>
              <w:top w:w="160" w:type="dxa"/>
              <w:left w:w="160" w:type="dxa"/>
              <w:bottom w:w="160" w:type="dxa"/>
              <w:right w:w="160" w:type="dxa"/>
            </w:tcMar>
          </w:tcPr>
          <w:p w:rsidR="009671EC" w:rsidRDefault="001F0C68">
            <w:pPr>
              <w:spacing w:after="20" w:line="240" w:lineRule="auto"/>
            </w:pPr>
            <w:r>
              <w:rPr>
                <w:b/>
                <w:color w:val="0F172A"/>
                <w:sz w:val="20"/>
              </w:rPr>
              <w:t>Y — Business Capability</w:t>
            </w:r>
          </w:p>
          <w:p w:rsidR="009671EC" w:rsidRDefault="001F0C68">
            <w:pPr>
              <w:spacing w:after="20" w:line="240" w:lineRule="auto"/>
            </w:pPr>
            <w:r>
              <w:rPr>
                <w:b/>
                <w:color w:val="0F172A"/>
              </w:rPr>
              <w:t>1. Global Fire Service Market Reach</w:t>
            </w:r>
          </w:p>
          <w:p w:rsidR="009671EC" w:rsidRDefault="001F0C68">
            <w:pPr>
              <w:spacing w:after="20" w:line="240" w:lineRule="auto"/>
              <w:ind w:left="283"/>
            </w:pPr>
            <w:r>
              <w:rPr>
                <w:color w:val="475569"/>
                <w:sz w:val="18"/>
              </w:rPr>
              <w:t>Presence in key fire vehicle markets worldwide, including North America, Europe, and Asia. Evidence includes number of countries served, international s</w:t>
            </w:r>
            <w:r>
              <w:rPr>
                <w:color w:val="475569"/>
                <w:sz w:val="18"/>
              </w:rPr>
              <w:t>ales offices, and export volumes.</w:t>
            </w:r>
          </w:p>
          <w:p w:rsidR="009671EC" w:rsidRDefault="001F0C68">
            <w:pPr>
              <w:spacing w:after="20" w:line="240" w:lineRule="auto"/>
            </w:pPr>
            <w:r>
              <w:rPr>
                <w:b/>
                <w:color w:val="0F172A"/>
              </w:rPr>
              <w:t>2. Municipal &amp; Industrial Customer Base</w:t>
            </w:r>
          </w:p>
          <w:p w:rsidR="009671EC" w:rsidRDefault="001F0C68">
            <w:pPr>
              <w:spacing w:after="20" w:line="240" w:lineRule="auto"/>
              <w:ind w:left="283"/>
            </w:pPr>
            <w:r>
              <w:rPr>
                <w:color w:val="475569"/>
                <w:sz w:val="18"/>
              </w:rPr>
              <w:t>Diversity and size of customer base, including fire departments, airports, and industrial brigades. Strength shown by named contracts, repeat orders, and customer testimonials.</w:t>
            </w:r>
          </w:p>
          <w:p w:rsidR="009671EC" w:rsidRDefault="001F0C68">
            <w:pPr>
              <w:spacing w:after="20" w:line="240" w:lineRule="auto"/>
            </w:pPr>
            <w:r>
              <w:rPr>
                <w:b/>
                <w:color w:val="0F172A"/>
              </w:rPr>
              <w:t xml:space="preserve">3. </w:t>
            </w:r>
            <w:r>
              <w:rPr>
                <w:b/>
                <w:color w:val="0F172A"/>
              </w:rPr>
              <w:t>Revenue &amp; Financial Strength</w:t>
            </w:r>
          </w:p>
          <w:p w:rsidR="009671EC" w:rsidRDefault="001F0C68">
            <w:pPr>
              <w:spacing w:after="20" w:line="240" w:lineRule="auto"/>
              <w:ind w:left="283"/>
            </w:pPr>
            <w:r>
              <w:rPr>
                <w:color w:val="475569"/>
                <w:sz w:val="18"/>
              </w:rPr>
              <w:t>Annual revenue, profitability, and growth rate from fire vehicle sales. Evidence includes public financial reports, funding rounds, and credit ratings.</w:t>
            </w:r>
          </w:p>
          <w:p w:rsidR="009671EC" w:rsidRDefault="001F0C68">
            <w:pPr>
              <w:spacing w:after="20" w:line="240" w:lineRule="auto"/>
            </w:pPr>
            <w:r>
              <w:rPr>
                <w:b/>
                <w:color w:val="0F172A"/>
              </w:rPr>
              <w:t>4. Production Capacity &amp; Delivery Footprint</w:t>
            </w:r>
          </w:p>
          <w:p w:rsidR="009671EC" w:rsidRDefault="001F0C68">
            <w:pPr>
              <w:spacing w:after="20" w:line="240" w:lineRule="auto"/>
              <w:ind w:left="283"/>
            </w:pPr>
            <w:r>
              <w:rPr>
                <w:color w:val="475569"/>
                <w:sz w:val="18"/>
              </w:rPr>
              <w:t>Manufacturing plants, productio</w:t>
            </w:r>
            <w:r>
              <w:rPr>
                <w:color w:val="475569"/>
                <w:sz w:val="18"/>
              </w:rPr>
              <w:t>n volume, and delivery lead times. Strength indicated by factory locations, annual output, and order fulfillment metrics.</w:t>
            </w:r>
          </w:p>
          <w:p w:rsidR="009671EC" w:rsidRDefault="001F0C68">
            <w:pPr>
              <w:spacing w:after="20" w:line="240" w:lineRule="auto"/>
            </w:pPr>
            <w:r>
              <w:rPr>
                <w:b/>
                <w:color w:val="0F172A"/>
              </w:rPr>
              <w:t>5. Service Network &amp; Contract Backlog</w:t>
            </w:r>
          </w:p>
          <w:p w:rsidR="009671EC" w:rsidRDefault="001F0C68">
            <w:pPr>
              <w:spacing w:after="20" w:line="240" w:lineRule="auto"/>
              <w:ind w:left="283"/>
            </w:pPr>
            <w:r>
              <w:rPr>
                <w:color w:val="475569"/>
                <w:sz w:val="18"/>
              </w:rPr>
              <w:t>After-sales service coverage, maintenance contracts, and pending orders. Evidence includes numbe</w:t>
            </w:r>
            <w:r>
              <w:rPr>
                <w:color w:val="475569"/>
                <w:sz w:val="18"/>
              </w:rPr>
              <w:t>r of service centers, backlog value, and contract durations.</w:t>
            </w:r>
          </w:p>
        </w:tc>
      </w:tr>
    </w:tbl>
    <w:p w:rsidR="009671EC" w:rsidRDefault="009671EC"/>
    <w:p w:rsidR="009671EC" w:rsidRDefault="001F0C68">
      <w:pPr>
        <w:pStyle w:val="Heading1"/>
        <w:pageBreakBefore/>
        <w:pBdr>
          <w:bottom w:val="single" w:sz="24" w:space="6" w:color="52B69A"/>
        </w:pBdr>
      </w:pPr>
      <w:bookmarkStart w:id="28" w:name="_Toc242199478"/>
      <w:r>
        <w:lastRenderedPageBreak/>
        <w:t>Research Methodology</w:t>
      </w:r>
      <w:bookmarkEnd w:id="28"/>
    </w:p>
    <w:p w:rsidR="009671EC" w:rsidRDefault="001F0C68">
      <w:pPr>
        <w:spacing w:after="200"/>
      </w:pPr>
      <w:r>
        <w:rPr>
          <w:color w:val="64748B"/>
        </w:rPr>
        <w:t>This quadrant was compiled independently through structured secondary research, supplemented by primary research where available. It is not based on a survey or on vendor s</w:t>
      </w:r>
      <w:r>
        <w:rPr>
          <w:color w:val="64748B"/>
        </w:rPr>
        <w:t>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671EC">
        <w:trPr>
          <w:cantSplit/>
          <w:jc w:val="center"/>
        </w:trPr>
        <w:tc>
          <w:tcPr>
            <w:tcW w:w="1009" w:type="dxa"/>
            <w:shd w:val="clear" w:color="auto" w:fill="1A759F"/>
            <w:tcMar>
              <w:top w:w="140" w:type="dxa"/>
              <w:left w:w="140" w:type="dxa"/>
              <w:bottom w:w="140" w:type="dxa"/>
              <w:right w:w="140" w:type="dxa"/>
            </w:tcMar>
            <w:vAlign w:val="center"/>
          </w:tcPr>
          <w:p w:rsidR="009671EC" w:rsidRDefault="001F0C6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671EC" w:rsidRDefault="001F0C68">
            <w:pPr>
              <w:spacing w:after="20" w:line="240" w:lineRule="auto"/>
            </w:pPr>
            <w:r>
              <w:rPr>
                <w:b/>
                <w:color w:val="0F172A"/>
                <w:sz w:val="20"/>
              </w:rPr>
              <w:t>Market Definition</w:t>
            </w:r>
          </w:p>
          <w:p w:rsidR="009671EC" w:rsidRDefault="001F0C68">
            <w:pPr>
              <w:spacing w:after="20" w:line="240" w:lineRule="auto"/>
            </w:pPr>
            <w:r>
              <w:rPr>
                <w:sz w:val="18"/>
              </w:rPr>
              <w:t>The market scope and the type of company that qualifies were defined first. Five parameters were then set for each axis, each with a</w:t>
            </w:r>
            <w:r>
              <w:rPr>
                <w:sz w:val="18"/>
              </w:rPr>
              <w:t xml:space="preserve"> written definition: the X axis measures core capability (products, services or technology) and the Y axis measures business capability.</w:t>
            </w:r>
          </w:p>
        </w:tc>
      </w:tr>
      <w:tr w:rsidR="009671EC">
        <w:trPr>
          <w:cantSplit/>
          <w:jc w:val="center"/>
        </w:trPr>
        <w:tc>
          <w:tcPr>
            <w:tcW w:w="1009" w:type="dxa"/>
            <w:shd w:val="clear" w:color="auto" w:fill="1A759F"/>
            <w:tcMar>
              <w:top w:w="140" w:type="dxa"/>
              <w:left w:w="140" w:type="dxa"/>
              <w:bottom w:w="140" w:type="dxa"/>
              <w:right w:w="140" w:type="dxa"/>
            </w:tcMar>
            <w:vAlign w:val="center"/>
          </w:tcPr>
          <w:p w:rsidR="009671EC" w:rsidRDefault="001F0C6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671EC" w:rsidRDefault="001F0C68">
            <w:pPr>
              <w:spacing w:after="20" w:line="240" w:lineRule="auto"/>
            </w:pPr>
            <w:r>
              <w:rPr>
                <w:b/>
                <w:color w:val="0F172A"/>
                <w:sz w:val="20"/>
              </w:rPr>
              <w:t>Secondary and Primary Research</w:t>
            </w:r>
          </w:p>
          <w:p w:rsidR="009671EC" w:rsidRDefault="001F0C68">
            <w:pPr>
              <w:spacing w:after="20" w:line="240" w:lineRule="auto"/>
            </w:pPr>
            <w:r>
              <w:rPr>
                <w:sz w:val="18"/>
              </w:rPr>
              <w:t xml:space="preserve">Secondary research covered company websites, filings, trade directories, industry </w:t>
            </w:r>
            <w:r>
              <w:rPr>
                <w:sz w:val="18"/>
              </w:rPr>
              <w:t>publications and news. Primary research drew on B2B marketplace listings, where available, to confirm company offerings. Coverage was extended region by region until no new qualifying companies emerged.</w:t>
            </w:r>
          </w:p>
        </w:tc>
      </w:tr>
      <w:tr w:rsidR="009671EC">
        <w:trPr>
          <w:cantSplit/>
          <w:jc w:val="center"/>
        </w:trPr>
        <w:tc>
          <w:tcPr>
            <w:tcW w:w="1009" w:type="dxa"/>
            <w:shd w:val="clear" w:color="auto" w:fill="1A759F"/>
            <w:tcMar>
              <w:top w:w="140" w:type="dxa"/>
              <w:left w:w="140" w:type="dxa"/>
              <w:bottom w:w="140" w:type="dxa"/>
              <w:right w:w="140" w:type="dxa"/>
            </w:tcMar>
            <w:vAlign w:val="center"/>
          </w:tcPr>
          <w:p w:rsidR="009671EC" w:rsidRDefault="001F0C6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671EC" w:rsidRDefault="001F0C68">
            <w:pPr>
              <w:spacing w:after="20" w:line="240" w:lineRule="auto"/>
            </w:pPr>
            <w:r>
              <w:rPr>
                <w:b/>
                <w:color w:val="0F172A"/>
                <w:sz w:val="20"/>
              </w:rPr>
              <w:t>Screening</w:t>
            </w:r>
          </w:p>
          <w:p w:rsidR="009671EC" w:rsidRDefault="001F0C68">
            <w:pPr>
              <w:spacing w:after="20" w:line="240" w:lineRule="auto"/>
            </w:pPr>
            <w:r>
              <w:rPr>
                <w:sz w:val="18"/>
              </w:rPr>
              <w:t xml:space="preserve">Each candidate was screened against the </w:t>
            </w:r>
            <w:r>
              <w:rPr>
                <w:sz w:val="18"/>
              </w:rPr>
              <w:t>market's inclusion criteria and required commercial role. Distributors, resellers, consultancies, contract manufacturers and media names were excluded, and duplicates consolidated. Companies whose main business is an adjacent segment are listed but not pla</w:t>
            </w:r>
            <w:r>
              <w:rPr>
                <w:sz w:val="18"/>
              </w:rPr>
              <w:t>ced on the chart.</w:t>
            </w:r>
          </w:p>
        </w:tc>
      </w:tr>
      <w:tr w:rsidR="009671EC">
        <w:trPr>
          <w:cantSplit/>
          <w:jc w:val="center"/>
        </w:trPr>
        <w:tc>
          <w:tcPr>
            <w:tcW w:w="1009" w:type="dxa"/>
            <w:shd w:val="clear" w:color="auto" w:fill="1A759F"/>
            <w:tcMar>
              <w:top w:w="140" w:type="dxa"/>
              <w:left w:w="140" w:type="dxa"/>
              <w:bottom w:w="140" w:type="dxa"/>
              <w:right w:w="140" w:type="dxa"/>
            </w:tcMar>
            <w:vAlign w:val="center"/>
          </w:tcPr>
          <w:p w:rsidR="009671EC" w:rsidRDefault="001F0C6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671EC" w:rsidRDefault="001F0C68">
            <w:pPr>
              <w:spacing w:after="20" w:line="240" w:lineRule="auto"/>
            </w:pPr>
            <w:r>
              <w:rPr>
                <w:b/>
                <w:color w:val="0F172A"/>
                <w:sz w:val="20"/>
              </w:rPr>
              <w:t>Evidence Compilation</w:t>
            </w:r>
          </w:p>
          <w:p w:rsidR="009671EC" w:rsidRDefault="001F0C68">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w:t>
            </w:r>
            <w:r>
              <w:rPr>
                <w:sz w:val="18"/>
              </w:rPr>
              <w:t>er technology is credited to the partnership, and employee-review sites are not used as customer evidence.</w:t>
            </w:r>
          </w:p>
        </w:tc>
      </w:tr>
      <w:tr w:rsidR="009671EC">
        <w:trPr>
          <w:cantSplit/>
          <w:jc w:val="center"/>
        </w:trPr>
        <w:tc>
          <w:tcPr>
            <w:tcW w:w="1009" w:type="dxa"/>
            <w:shd w:val="clear" w:color="auto" w:fill="1A759F"/>
            <w:tcMar>
              <w:top w:w="140" w:type="dxa"/>
              <w:left w:w="140" w:type="dxa"/>
              <w:bottom w:w="140" w:type="dxa"/>
              <w:right w:w="140" w:type="dxa"/>
            </w:tcMar>
            <w:vAlign w:val="center"/>
          </w:tcPr>
          <w:p w:rsidR="009671EC" w:rsidRDefault="001F0C6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671EC" w:rsidRDefault="001F0C68">
            <w:pPr>
              <w:spacing w:after="20" w:line="240" w:lineRule="auto"/>
            </w:pPr>
            <w:r>
              <w:rPr>
                <w:b/>
                <w:color w:val="0F172A"/>
                <w:sz w:val="20"/>
              </w:rPr>
              <w:t>Scoring</w:t>
            </w:r>
          </w:p>
          <w:p w:rsidR="009671EC" w:rsidRDefault="001F0C68">
            <w:pPr>
              <w:spacing w:after="20" w:line="240" w:lineRule="auto"/>
            </w:pPr>
            <w:r>
              <w:rPr>
                <w:sz w:val="18"/>
              </w:rPr>
              <w:t xml:space="preserve">Each parameter is rated 0–100 against its written definition, based on the evidence available. Ratings are analyst assessments under this </w:t>
            </w:r>
            <w:r>
              <w:rPr>
                <w:sz w:val="18"/>
              </w:rPr>
              <w:t>methodology, not independently audited figures. X and Y are the simple average of the five parameter ratings on each axis; overall is the average of X and Y.</w:t>
            </w:r>
          </w:p>
        </w:tc>
      </w:tr>
      <w:tr w:rsidR="009671EC">
        <w:trPr>
          <w:cantSplit/>
          <w:jc w:val="center"/>
        </w:trPr>
        <w:tc>
          <w:tcPr>
            <w:tcW w:w="1009" w:type="dxa"/>
            <w:shd w:val="clear" w:color="auto" w:fill="1A759F"/>
            <w:tcMar>
              <w:top w:w="140" w:type="dxa"/>
              <w:left w:w="140" w:type="dxa"/>
              <w:bottom w:w="140" w:type="dxa"/>
              <w:right w:w="140" w:type="dxa"/>
            </w:tcMar>
            <w:vAlign w:val="center"/>
          </w:tcPr>
          <w:p w:rsidR="009671EC" w:rsidRDefault="001F0C6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671EC" w:rsidRDefault="001F0C68">
            <w:pPr>
              <w:spacing w:after="20" w:line="240" w:lineRule="auto"/>
            </w:pPr>
            <w:r>
              <w:rPr>
                <w:b/>
                <w:color w:val="0F172A"/>
                <w:sz w:val="20"/>
              </w:rPr>
              <w:t>Normalization &amp; Selection</w:t>
            </w:r>
          </w:p>
          <w:p w:rsidR="009671EC" w:rsidRDefault="001F0C68">
            <w:pPr>
              <w:spacing w:after="20" w:line="240" w:lineRule="auto"/>
            </w:pPr>
            <w:r>
              <w:rPr>
                <w:sz w:val="18"/>
              </w:rPr>
              <w:t>X and Y scores are rescaled to a 65–100 range across all companies as</w:t>
            </w:r>
            <w:r>
              <w:rPr>
                <w:sz w:val="18"/>
              </w:rPr>
              <w:t>sessed, preserving their rank order. The chart shows an equal number of companies from each of the four quadrants, with boundaries set at the median. All other companies are listed in the table below the chart.</w:t>
            </w:r>
          </w:p>
        </w:tc>
      </w:tr>
    </w:tbl>
    <w:p w:rsidR="009671EC" w:rsidRDefault="001F0C68">
      <w:pPr>
        <w:spacing w:before="200"/>
      </w:pPr>
      <w:r>
        <w:rPr>
          <w:color w:val="64748B"/>
          <w:sz w:val="17"/>
        </w:rPr>
        <w:t>Scoring inputs: each axis is built from five</w:t>
      </w:r>
      <w:r>
        <w:rPr>
          <w:color w:val="64748B"/>
          <w:sz w:val="17"/>
        </w:rPr>
        <w:t xml:space="preserve"> market-specific parameters, defined in the Parameter Definitions section. All parameters are equally weighted.</w:t>
      </w:r>
    </w:p>
    <w:sectPr w:rsidR="009671E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F0C68">
      <w:pPr>
        <w:spacing w:after="0" w:line="240" w:lineRule="auto"/>
      </w:pPr>
      <w:r>
        <w:separator/>
      </w:r>
    </w:p>
  </w:endnote>
  <w:endnote w:type="continuationSeparator" w:id="0">
    <w:p w:rsidR="00000000" w:rsidRDefault="001F0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1EC" w:rsidRDefault="001F0C68">
    <w:pPr>
      <w:pStyle w:val="Footer"/>
    </w:pPr>
    <w:r>
      <w:rPr>
        <w:color w:val="64748B"/>
        <w:sz w:val="14"/>
      </w:rPr>
      <w:t>Coherent Quadrant · Fire Vehicles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61</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61</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F0C68">
      <w:pPr>
        <w:spacing w:after="0" w:line="240" w:lineRule="auto"/>
      </w:pPr>
      <w:r>
        <w:separator/>
      </w:r>
    </w:p>
  </w:footnote>
  <w:footnote w:type="continuationSeparator" w:id="0">
    <w:p w:rsidR="00000000" w:rsidRDefault="001F0C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0C68"/>
    <w:rsid w:val="0029639D"/>
    <w:rsid w:val="00326F90"/>
    <w:rsid w:val="009671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0325F4A-7C8C-4079-803B-F56CCADA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0C68"/>
    <w:pPr>
      <w:spacing w:after="100"/>
    </w:pPr>
  </w:style>
  <w:style w:type="paragraph" w:styleId="TOC2">
    <w:name w:val="toc 2"/>
    <w:basedOn w:val="Normal"/>
    <w:next w:val="Normal"/>
    <w:autoRedefine/>
    <w:uiPriority w:val="39"/>
    <w:unhideWhenUsed/>
    <w:rsid w:val="001F0C68"/>
    <w:pPr>
      <w:spacing w:after="100"/>
      <w:ind w:left="190"/>
    </w:pPr>
  </w:style>
  <w:style w:type="character" w:styleId="Hyperlink">
    <w:name w:val="Hyperlink"/>
    <w:basedOn w:val="DefaultParagraphFont"/>
    <w:uiPriority w:val="99"/>
    <w:unhideWhenUsed/>
    <w:rsid w:val="001F0C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26D40D-4A8D-4579-BFB0-E2EB0C1D1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27873</Words>
  <Characters>158879</Characters>
  <Application>Microsoft Office Word</Application>
  <DocSecurity>0</DocSecurity>
  <Lines>1323</Lines>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2026-10-06T11:46:00Z</dcterms:modified>
  <cp:category/>
</cp:coreProperties>
</file>