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86232A">
        <w:trPr>
          <w:cantSplit/>
          <w:jc w:val="center"/>
        </w:trPr>
        <w:tc>
          <w:tcPr>
            <w:tcW w:w="10092" w:type="dxa"/>
            <w:shd w:val="clear" w:color="auto" w:fill="002857"/>
            <w:tcMar>
              <w:top w:w="600" w:type="dxa"/>
              <w:left w:w="600" w:type="dxa"/>
              <w:bottom w:w="600" w:type="dxa"/>
              <w:right w:w="600" w:type="dxa"/>
            </w:tcMar>
            <w:vAlign w:val="bottom"/>
          </w:tcPr>
          <w:p w:rsidR="0086232A" w:rsidRDefault="00B75701">
            <w:pPr>
              <w:spacing w:before="2400" w:after="20" w:line="240" w:lineRule="auto"/>
            </w:pPr>
            <w:bookmarkStart w:id="0" w:name="_GoBack"/>
            <w:bookmarkEnd w:id="0"/>
            <w:r>
              <w:rPr>
                <w:b/>
                <w:color w:val="E2E8F0"/>
                <w:spacing w:val="60"/>
                <w:sz w:val="21"/>
              </w:rPr>
              <w:t>Coherent Quadrant</w:t>
            </w:r>
          </w:p>
          <w:p w:rsidR="0086232A" w:rsidRDefault="00B75701">
            <w:pPr>
              <w:pBdr>
                <w:bottom w:val="single" w:sz="24" w:space="10" w:color="52B69A"/>
              </w:pBdr>
              <w:spacing w:after="120" w:line="240" w:lineRule="auto"/>
            </w:pPr>
            <w:r>
              <w:rPr>
                <w:b/>
                <w:color w:val="FFFFFF"/>
                <w:sz w:val="52"/>
              </w:rPr>
              <w:t>Firefighting Equipment Industry Analysis</w:t>
            </w:r>
          </w:p>
          <w:p w:rsidR="0086232A" w:rsidRDefault="00B75701">
            <w:pPr>
              <w:spacing w:after="40" w:line="240" w:lineRule="auto"/>
            </w:pPr>
            <w:r>
              <w:rPr>
                <w:b/>
                <w:color w:val="FFFFFF"/>
                <w:sz w:val="22"/>
              </w:rPr>
              <w:t>Global</w:t>
            </w:r>
          </w:p>
          <w:p w:rsidR="0086232A" w:rsidRDefault="00B75701">
            <w:pPr>
              <w:spacing w:after="360" w:line="240" w:lineRule="auto"/>
            </w:pPr>
            <w:r>
              <w:rPr>
                <w:color w:val="CBD5E1"/>
                <w:sz w:val="20"/>
              </w:rPr>
              <w:t>116 Manufacturer scored on Product Capability (X) and Business Capability (Y)</w:t>
            </w:r>
          </w:p>
        </w:tc>
      </w:tr>
    </w:tbl>
    <w:p w:rsidR="0086232A" w:rsidRDefault="0086232A">
      <w:pPr>
        <w:spacing w:after="120"/>
      </w:pPr>
    </w:p>
    <w:p w:rsidR="0086232A" w:rsidRDefault="00B75701">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86232A">
        <w:trPr>
          <w:cantSplit/>
          <w:jc w:val="center"/>
        </w:trPr>
        <w:tc>
          <w:tcPr>
            <w:tcW w:w="5046" w:type="dxa"/>
            <w:gridSpan w:val="2"/>
            <w:shd w:val="clear" w:color="auto" w:fill="F8FAFC"/>
            <w:tcMar>
              <w:top w:w="160" w:type="dxa"/>
              <w:left w:w="160" w:type="dxa"/>
              <w:bottom w:w="160" w:type="dxa"/>
              <w:right w:w="160" w:type="dxa"/>
            </w:tcMar>
          </w:tcPr>
          <w:p w:rsidR="0086232A" w:rsidRDefault="00B75701">
            <w:pPr>
              <w:spacing w:after="20" w:line="240" w:lineRule="auto"/>
            </w:pPr>
            <w:r>
              <w:rPr>
                <w:b/>
                <w:color w:val="0F172A"/>
                <w:sz w:val="20"/>
              </w:rPr>
              <w:t>Market</w:t>
            </w:r>
          </w:p>
          <w:p w:rsidR="0086232A" w:rsidRDefault="00B75701">
            <w:pPr>
              <w:spacing w:after="20" w:line="240" w:lineRule="auto"/>
            </w:pPr>
            <w:r>
              <w:t>Firefighting Equipment Industry Analysis</w:t>
            </w:r>
          </w:p>
          <w:p w:rsidR="0086232A" w:rsidRDefault="00B75701">
            <w:pPr>
              <w:spacing w:after="20" w:line="240" w:lineRule="auto"/>
            </w:pPr>
            <w:r>
              <w:rPr>
                <w:b/>
                <w:color w:val="0F172A"/>
                <w:sz w:val="20"/>
              </w:rPr>
              <w:t>Market Type</w:t>
            </w:r>
          </w:p>
          <w:p w:rsidR="0086232A" w:rsidRDefault="00B75701">
            <w:pPr>
              <w:spacing w:after="20" w:line="240" w:lineRule="auto"/>
            </w:pPr>
            <w:r>
              <w:t xml:space="preserve">The firefighting equipment </w:t>
            </w:r>
            <w:r>
              <w:t>market comprises companies that design, manufacture, and supply specialized apparatus, protective gear, and suppression tools used to combat fires and ensure public safety.</w:t>
            </w:r>
          </w:p>
        </w:tc>
        <w:tc>
          <w:tcPr>
            <w:tcW w:w="5046" w:type="dxa"/>
            <w:gridSpan w:val="2"/>
            <w:shd w:val="clear" w:color="auto" w:fill="F8FAFC"/>
            <w:tcMar>
              <w:top w:w="160" w:type="dxa"/>
              <w:left w:w="160" w:type="dxa"/>
              <w:bottom w:w="160" w:type="dxa"/>
              <w:right w:w="160" w:type="dxa"/>
            </w:tcMar>
          </w:tcPr>
          <w:p w:rsidR="0086232A" w:rsidRDefault="00B75701">
            <w:pPr>
              <w:spacing w:after="20" w:line="240" w:lineRule="auto"/>
            </w:pPr>
            <w:r>
              <w:rPr>
                <w:b/>
                <w:color w:val="0F172A"/>
                <w:sz w:val="20"/>
              </w:rPr>
              <w:t>Provider Categories in this Market</w:t>
            </w:r>
          </w:p>
          <w:p w:rsidR="0086232A" w:rsidRDefault="00B75701">
            <w:pPr>
              <w:spacing w:after="20" w:line="240" w:lineRule="auto"/>
            </w:pPr>
            <w:r>
              <w:rPr>
                <w:b/>
                <w:color w:val="0F172A"/>
              </w:rPr>
              <w:t xml:space="preserve">1. </w:t>
            </w:r>
            <w:r>
              <w:rPr>
                <w:color w:val="0F172A"/>
              </w:rPr>
              <w:t>Manufacturer</w:t>
            </w:r>
          </w:p>
          <w:p w:rsidR="0086232A" w:rsidRDefault="00B75701">
            <w:pPr>
              <w:spacing w:after="20" w:line="240" w:lineRule="auto"/>
            </w:pPr>
            <w:r>
              <w:rPr>
                <w:color w:val="64748B"/>
                <w:sz w:val="17"/>
              </w:rPr>
              <w:t xml:space="preserve">Manufacturer was chosen because </w:t>
            </w:r>
            <w:r>
              <w:rPr>
                <w:color w:val="64748B"/>
                <w:sz w:val="17"/>
              </w:rPr>
              <w:t>the competitive landscape is defined by companies producing and branding physical equipment, whereas distributors serve as the sales channel rather than the core product creators.</w:t>
            </w:r>
          </w:p>
        </w:tc>
      </w:tr>
      <w:tr w:rsidR="0086232A">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86232A" w:rsidRDefault="00B75701">
            <w:pPr>
              <w:spacing w:after="20" w:line="240" w:lineRule="auto"/>
            </w:pPr>
            <w:r>
              <w:rPr>
                <w:b/>
                <w:color w:val="FFFFFF"/>
                <w:sz w:val="48"/>
              </w:rPr>
              <w:t>116</w:t>
            </w:r>
          </w:p>
          <w:p w:rsidR="0086232A" w:rsidRDefault="00B75701">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86232A" w:rsidRDefault="00B75701">
            <w:pPr>
              <w:spacing w:after="20" w:line="240" w:lineRule="auto"/>
            </w:pPr>
            <w:r>
              <w:rPr>
                <w:b/>
                <w:color w:val="FFFFFF"/>
                <w:sz w:val="48"/>
              </w:rPr>
              <w:t>20</w:t>
            </w:r>
          </w:p>
          <w:p w:rsidR="0086232A" w:rsidRDefault="00B75701">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86232A" w:rsidRDefault="00B75701">
            <w:pPr>
              <w:spacing w:after="20" w:line="240" w:lineRule="auto"/>
            </w:pPr>
            <w:r>
              <w:rPr>
                <w:b/>
                <w:color w:val="FFFFFF"/>
                <w:sz w:val="48"/>
              </w:rPr>
              <w:t>20</w:t>
            </w:r>
          </w:p>
          <w:p w:rsidR="0086232A" w:rsidRDefault="00B75701">
            <w:pPr>
              <w:spacing w:after="20" w:line="240" w:lineRule="auto"/>
            </w:pPr>
            <w:r>
              <w:rPr>
                <w:color w:val="E2E8F0"/>
                <w:sz w:val="18"/>
              </w:rPr>
              <w:t>Scoring par</w:t>
            </w:r>
            <w:r>
              <w:rPr>
                <w:color w:val="E2E8F0"/>
                <w:sz w:val="18"/>
              </w:rPr>
              <w:t>ameters</w:t>
            </w:r>
          </w:p>
        </w:tc>
        <w:tc>
          <w:tcPr>
            <w:tcW w:w="2523" w:type="dxa"/>
            <w:shd w:val="clear" w:color="auto" w:fill="002857"/>
            <w:tcMar>
              <w:top w:w="220" w:type="dxa"/>
              <w:left w:w="220" w:type="dxa"/>
              <w:bottom w:w="220" w:type="dxa"/>
              <w:right w:w="220" w:type="dxa"/>
            </w:tcMar>
          </w:tcPr>
          <w:p w:rsidR="0086232A" w:rsidRDefault="00B75701">
            <w:pPr>
              <w:spacing w:after="20" w:line="240" w:lineRule="auto"/>
            </w:pPr>
            <w:r>
              <w:rPr>
                <w:b/>
                <w:color w:val="FFFFFF"/>
                <w:sz w:val="48"/>
              </w:rPr>
              <w:t>4</w:t>
            </w:r>
          </w:p>
          <w:p w:rsidR="0086232A" w:rsidRDefault="00B75701">
            <w:pPr>
              <w:spacing w:after="20" w:line="240" w:lineRule="auto"/>
            </w:pPr>
            <w:r>
              <w:rPr>
                <w:color w:val="E2E8F0"/>
                <w:sz w:val="18"/>
              </w:rPr>
              <w:t>Quadrants</w:t>
            </w:r>
          </w:p>
        </w:tc>
      </w:tr>
    </w:tbl>
    <w:p w:rsidR="0086232A" w:rsidRDefault="00B75701">
      <w:pPr>
        <w:pageBreakBefore/>
        <w:pBdr>
          <w:bottom w:val="single" w:sz="24" w:space="6" w:color="52B69A"/>
        </w:pBdr>
        <w:spacing w:after="160"/>
      </w:pPr>
      <w:r>
        <w:rPr>
          <w:b/>
          <w:color w:val="002857"/>
          <w:sz w:val="40"/>
        </w:rPr>
        <w:lastRenderedPageBreak/>
        <w:t>Contents</w:t>
      </w:r>
    </w:p>
    <w:p w:rsidR="00B75701" w:rsidRDefault="00B75701">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99944" w:history="1">
        <w:r w:rsidRPr="005F3D60">
          <w:rPr>
            <w:rStyle w:val="Hyperlink"/>
            <w:noProof/>
          </w:rPr>
          <w:t>Market Scoring Parameters</w:t>
        </w:r>
        <w:r>
          <w:rPr>
            <w:noProof/>
            <w:webHidden/>
          </w:rPr>
          <w:tab/>
        </w:r>
        <w:r>
          <w:rPr>
            <w:noProof/>
            <w:webHidden/>
          </w:rPr>
          <w:fldChar w:fldCharType="begin"/>
        </w:r>
        <w:r>
          <w:rPr>
            <w:noProof/>
            <w:webHidden/>
          </w:rPr>
          <w:instrText xml:space="preserve"> PAGEREF _Toc242199944 \h </w:instrText>
        </w:r>
        <w:r>
          <w:rPr>
            <w:noProof/>
            <w:webHidden/>
          </w:rPr>
        </w:r>
        <w:r>
          <w:rPr>
            <w:noProof/>
            <w:webHidden/>
          </w:rPr>
          <w:fldChar w:fldCharType="separate"/>
        </w:r>
        <w:r>
          <w:rPr>
            <w:noProof/>
            <w:webHidden/>
          </w:rPr>
          <w:t>3</w:t>
        </w:r>
        <w:r>
          <w:rPr>
            <w:noProof/>
            <w:webHidden/>
          </w:rPr>
          <w:fldChar w:fldCharType="end"/>
        </w:r>
      </w:hyperlink>
    </w:p>
    <w:p w:rsidR="00B75701" w:rsidRDefault="00B75701">
      <w:pPr>
        <w:pStyle w:val="TOC1"/>
        <w:tabs>
          <w:tab w:val="right" w:leader="dot" w:pos="10082"/>
        </w:tabs>
        <w:rPr>
          <w:rFonts w:asciiTheme="minorHAnsi" w:eastAsiaTheme="minorEastAsia" w:hAnsiTheme="minorHAnsi"/>
          <w:noProof/>
          <w:color w:val="auto"/>
          <w:sz w:val="22"/>
        </w:rPr>
      </w:pPr>
      <w:hyperlink w:anchor="_Toc242199945" w:history="1">
        <w:r w:rsidRPr="005F3D60">
          <w:rPr>
            <w:rStyle w:val="Hyperlink"/>
            <w:noProof/>
          </w:rPr>
          <w:t>Quadrant Positioning</w:t>
        </w:r>
        <w:r>
          <w:rPr>
            <w:noProof/>
            <w:webHidden/>
          </w:rPr>
          <w:tab/>
        </w:r>
        <w:r>
          <w:rPr>
            <w:noProof/>
            <w:webHidden/>
          </w:rPr>
          <w:fldChar w:fldCharType="begin"/>
        </w:r>
        <w:r>
          <w:rPr>
            <w:noProof/>
            <w:webHidden/>
          </w:rPr>
          <w:instrText xml:space="preserve"> PAGEREF _Toc242199945 \h </w:instrText>
        </w:r>
        <w:r>
          <w:rPr>
            <w:noProof/>
            <w:webHidden/>
          </w:rPr>
        </w:r>
        <w:r>
          <w:rPr>
            <w:noProof/>
            <w:webHidden/>
          </w:rPr>
          <w:fldChar w:fldCharType="separate"/>
        </w:r>
        <w:r>
          <w:rPr>
            <w:noProof/>
            <w:webHidden/>
          </w:rPr>
          <w:t>4</w:t>
        </w:r>
        <w:r>
          <w:rPr>
            <w:noProof/>
            <w:webHidden/>
          </w:rPr>
          <w:fldChar w:fldCharType="end"/>
        </w:r>
      </w:hyperlink>
    </w:p>
    <w:p w:rsidR="00B75701" w:rsidRDefault="00B75701">
      <w:pPr>
        <w:pStyle w:val="TOC1"/>
        <w:tabs>
          <w:tab w:val="right" w:leader="dot" w:pos="10082"/>
        </w:tabs>
        <w:rPr>
          <w:rFonts w:asciiTheme="minorHAnsi" w:eastAsiaTheme="minorEastAsia" w:hAnsiTheme="minorHAnsi"/>
          <w:noProof/>
          <w:color w:val="auto"/>
          <w:sz w:val="22"/>
        </w:rPr>
      </w:pPr>
      <w:hyperlink w:anchor="_Toc242199946" w:history="1">
        <w:r w:rsidRPr="005F3D60">
          <w:rPr>
            <w:rStyle w:val="Hyperlink"/>
            <w:noProof/>
          </w:rPr>
          <w:t>What Each Quadrant Means</w:t>
        </w:r>
        <w:r>
          <w:rPr>
            <w:noProof/>
            <w:webHidden/>
          </w:rPr>
          <w:tab/>
        </w:r>
        <w:r>
          <w:rPr>
            <w:noProof/>
            <w:webHidden/>
          </w:rPr>
          <w:fldChar w:fldCharType="begin"/>
        </w:r>
        <w:r>
          <w:rPr>
            <w:noProof/>
            <w:webHidden/>
          </w:rPr>
          <w:instrText xml:space="preserve"> PAGEREF _Toc242199946 \h </w:instrText>
        </w:r>
        <w:r>
          <w:rPr>
            <w:noProof/>
            <w:webHidden/>
          </w:rPr>
        </w:r>
        <w:r>
          <w:rPr>
            <w:noProof/>
            <w:webHidden/>
          </w:rPr>
          <w:fldChar w:fldCharType="separate"/>
        </w:r>
        <w:r>
          <w:rPr>
            <w:noProof/>
            <w:webHidden/>
          </w:rPr>
          <w:t>5</w:t>
        </w:r>
        <w:r>
          <w:rPr>
            <w:noProof/>
            <w:webHidden/>
          </w:rPr>
          <w:fldChar w:fldCharType="end"/>
        </w:r>
      </w:hyperlink>
    </w:p>
    <w:p w:rsidR="00B75701" w:rsidRDefault="00B75701">
      <w:pPr>
        <w:pStyle w:val="TOC1"/>
        <w:tabs>
          <w:tab w:val="right" w:leader="dot" w:pos="10082"/>
        </w:tabs>
        <w:rPr>
          <w:rFonts w:asciiTheme="minorHAnsi" w:eastAsiaTheme="minorEastAsia" w:hAnsiTheme="minorHAnsi"/>
          <w:noProof/>
          <w:color w:val="auto"/>
          <w:sz w:val="22"/>
        </w:rPr>
      </w:pPr>
      <w:hyperlink w:anchor="_Toc242199947" w:history="1">
        <w:r w:rsidRPr="005F3D60">
          <w:rPr>
            <w:rStyle w:val="Hyperlink"/>
            <w:noProof/>
          </w:rPr>
          <w:t>Top 20 Companies</w:t>
        </w:r>
        <w:r>
          <w:rPr>
            <w:noProof/>
            <w:webHidden/>
          </w:rPr>
          <w:tab/>
        </w:r>
        <w:r>
          <w:rPr>
            <w:noProof/>
            <w:webHidden/>
          </w:rPr>
          <w:fldChar w:fldCharType="begin"/>
        </w:r>
        <w:r>
          <w:rPr>
            <w:noProof/>
            <w:webHidden/>
          </w:rPr>
          <w:instrText xml:space="preserve"> PAGEREF _Toc242199947 \h </w:instrText>
        </w:r>
        <w:r>
          <w:rPr>
            <w:noProof/>
            <w:webHidden/>
          </w:rPr>
        </w:r>
        <w:r>
          <w:rPr>
            <w:noProof/>
            <w:webHidden/>
          </w:rPr>
          <w:fldChar w:fldCharType="separate"/>
        </w:r>
        <w:r>
          <w:rPr>
            <w:noProof/>
            <w:webHidden/>
          </w:rPr>
          <w:t>6</w:t>
        </w:r>
        <w:r>
          <w:rPr>
            <w:noProof/>
            <w:webHidden/>
          </w:rPr>
          <w:fldChar w:fldCharType="end"/>
        </w:r>
      </w:hyperlink>
    </w:p>
    <w:p w:rsidR="00B75701" w:rsidRDefault="00B75701">
      <w:pPr>
        <w:pStyle w:val="TOC1"/>
        <w:tabs>
          <w:tab w:val="right" w:leader="dot" w:pos="10082"/>
        </w:tabs>
        <w:rPr>
          <w:rFonts w:asciiTheme="minorHAnsi" w:eastAsiaTheme="minorEastAsia" w:hAnsiTheme="minorHAnsi"/>
          <w:noProof/>
          <w:color w:val="auto"/>
          <w:sz w:val="22"/>
        </w:rPr>
      </w:pPr>
      <w:hyperlink w:anchor="_Toc242199948" w:history="1">
        <w:r w:rsidRPr="005F3D60">
          <w:rPr>
            <w:rStyle w:val="Hyperlink"/>
            <w:noProof/>
          </w:rPr>
          <w:t>Other Noticeable Players</w:t>
        </w:r>
        <w:r>
          <w:rPr>
            <w:noProof/>
            <w:webHidden/>
          </w:rPr>
          <w:tab/>
        </w:r>
        <w:r>
          <w:rPr>
            <w:noProof/>
            <w:webHidden/>
          </w:rPr>
          <w:fldChar w:fldCharType="begin"/>
        </w:r>
        <w:r>
          <w:rPr>
            <w:noProof/>
            <w:webHidden/>
          </w:rPr>
          <w:instrText xml:space="preserve"> PAGEREF _Toc242199948 \h </w:instrText>
        </w:r>
        <w:r>
          <w:rPr>
            <w:noProof/>
            <w:webHidden/>
          </w:rPr>
        </w:r>
        <w:r>
          <w:rPr>
            <w:noProof/>
            <w:webHidden/>
          </w:rPr>
          <w:fldChar w:fldCharType="separate"/>
        </w:r>
        <w:r>
          <w:rPr>
            <w:noProof/>
            <w:webHidden/>
          </w:rPr>
          <w:t>7</w:t>
        </w:r>
        <w:r>
          <w:rPr>
            <w:noProof/>
            <w:webHidden/>
          </w:rPr>
          <w:fldChar w:fldCharType="end"/>
        </w:r>
      </w:hyperlink>
    </w:p>
    <w:p w:rsidR="00B75701" w:rsidRDefault="00B75701">
      <w:pPr>
        <w:pStyle w:val="TOC1"/>
        <w:tabs>
          <w:tab w:val="right" w:leader="dot" w:pos="10082"/>
        </w:tabs>
        <w:rPr>
          <w:rFonts w:asciiTheme="minorHAnsi" w:eastAsiaTheme="minorEastAsia" w:hAnsiTheme="minorHAnsi"/>
          <w:noProof/>
          <w:color w:val="auto"/>
          <w:sz w:val="22"/>
        </w:rPr>
      </w:pPr>
      <w:hyperlink w:anchor="_Toc242199949" w:history="1">
        <w:r w:rsidRPr="005F3D60">
          <w:rPr>
            <w:rStyle w:val="Hyperlink"/>
            <w:noProof/>
          </w:rPr>
          <w:t>Parameter Detail by Company</w:t>
        </w:r>
        <w:r>
          <w:rPr>
            <w:noProof/>
            <w:webHidden/>
          </w:rPr>
          <w:tab/>
        </w:r>
        <w:r>
          <w:rPr>
            <w:noProof/>
            <w:webHidden/>
          </w:rPr>
          <w:fldChar w:fldCharType="begin"/>
        </w:r>
        <w:r>
          <w:rPr>
            <w:noProof/>
            <w:webHidden/>
          </w:rPr>
          <w:instrText xml:space="preserve"> PAGEREF _Toc242199949 \h </w:instrText>
        </w:r>
        <w:r>
          <w:rPr>
            <w:noProof/>
            <w:webHidden/>
          </w:rPr>
        </w:r>
        <w:r>
          <w:rPr>
            <w:noProof/>
            <w:webHidden/>
          </w:rPr>
          <w:fldChar w:fldCharType="separate"/>
        </w:r>
        <w:r>
          <w:rPr>
            <w:noProof/>
            <w:webHidden/>
          </w:rPr>
          <w:t>11</w:t>
        </w:r>
        <w:r>
          <w:rPr>
            <w:noProof/>
            <w:webHidden/>
          </w:rPr>
          <w:fldChar w:fldCharType="end"/>
        </w:r>
      </w:hyperlink>
    </w:p>
    <w:p w:rsidR="00B75701" w:rsidRDefault="00B75701">
      <w:pPr>
        <w:pStyle w:val="TOC2"/>
        <w:tabs>
          <w:tab w:val="right" w:leader="dot" w:pos="10082"/>
        </w:tabs>
        <w:rPr>
          <w:rFonts w:asciiTheme="minorHAnsi" w:eastAsiaTheme="minorEastAsia" w:hAnsiTheme="minorHAnsi"/>
          <w:noProof/>
          <w:color w:val="auto"/>
          <w:sz w:val="22"/>
        </w:rPr>
      </w:pPr>
      <w:hyperlink w:anchor="_Toc242199950" w:history="1">
        <w:r w:rsidRPr="005F3D60">
          <w:rPr>
            <w:rStyle w:val="Hyperlink"/>
            <w:noProof/>
          </w:rPr>
          <w:t>Rosenbauer International AG (acquired by Robau Beteiligungsverwaltung GmbH)</w:t>
        </w:r>
        <w:r>
          <w:rPr>
            <w:noProof/>
            <w:webHidden/>
          </w:rPr>
          <w:tab/>
        </w:r>
        <w:r>
          <w:rPr>
            <w:noProof/>
            <w:webHidden/>
          </w:rPr>
          <w:fldChar w:fldCharType="begin"/>
        </w:r>
        <w:r>
          <w:rPr>
            <w:noProof/>
            <w:webHidden/>
          </w:rPr>
          <w:instrText xml:space="preserve"> PAGEREF _Toc242199950 \h </w:instrText>
        </w:r>
        <w:r>
          <w:rPr>
            <w:noProof/>
            <w:webHidden/>
          </w:rPr>
        </w:r>
        <w:r>
          <w:rPr>
            <w:noProof/>
            <w:webHidden/>
          </w:rPr>
          <w:fldChar w:fldCharType="separate"/>
        </w:r>
        <w:r>
          <w:rPr>
            <w:noProof/>
            <w:webHidden/>
          </w:rPr>
          <w:t>11</w:t>
        </w:r>
        <w:r>
          <w:rPr>
            <w:noProof/>
            <w:webHidden/>
          </w:rPr>
          <w:fldChar w:fldCharType="end"/>
        </w:r>
      </w:hyperlink>
    </w:p>
    <w:p w:rsidR="00B75701" w:rsidRDefault="00B75701">
      <w:pPr>
        <w:pStyle w:val="TOC2"/>
        <w:tabs>
          <w:tab w:val="right" w:leader="dot" w:pos="10082"/>
        </w:tabs>
        <w:rPr>
          <w:rFonts w:asciiTheme="minorHAnsi" w:eastAsiaTheme="minorEastAsia" w:hAnsiTheme="minorHAnsi"/>
          <w:noProof/>
          <w:color w:val="auto"/>
          <w:sz w:val="22"/>
        </w:rPr>
      </w:pPr>
      <w:hyperlink w:anchor="_Toc242199951" w:history="1">
        <w:r w:rsidRPr="005F3D60">
          <w:rPr>
            <w:rStyle w:val="Hyperlink"/>
            <w:noProof/>
          </w:rPr>
          <w:t>Pierce Manufacturing Inc. (subsidiary of Oshkosh Corporation)</w:t>
        </w:r>
        <w:r>
          <w:rPr>
            <w:noProof/>
            <w:webHidden/>
          </w:rPr>
          <w:tab/>
        </w:r>
        <w:r>
          <w:rPr>
            <w:noProof/>
            <w:webHidden/>
          </w:rPr>
          <w:fldChar w:fldCharType="begin"/>
        </w:r>
        <w:r>
          <w:rPr>
            <w:noProof/>
            <w:webHidden/>
          </w:rPr>
          <w:instrText xml:space="preserve"> PAGEREF _Toc242199951 \h </w:instrText>
        </w:r>
        <w:r>
          <w:rPr>
            <w:noProof/>
            <w:webHidden/>
          </w:rPr>
        </w:r>
        <w:r>
          <w:rPr>
            <w:noProof/>
            <w:webHidden/>
          </w:rPr>
          <w:fldChar w:fldCharType="separate"/>
        </w:r>
        <w:r>
          <w:rPr>
            <w:noProof/>
            <w:webHidden/>
          </w:rPr>
          <w:t>14</w:t>
        </w:r>
        <w:r>
          <w:rPr>
            <w:noProof/>
            <w:webHidden/>
          </w:rPr>
          <w:fldChar w:fldCharType="end"/>
        </w:r>
      </w:hyperlink>
    </w:p>
    <w:p w:rsidR="00B75701" w:rsidRDefault="00B75701">
      <w:pPr>
        <w:pStyle w:val="TOC2"/>
        <w:tabs>
          <w:tab w:val="right" w:leader="dot" w:pos="10082"/>
        </w:tabs>
        <w:rPr>
          <w:rFonts w:asciiTheme="minorHAnsi" w:eastAsiaTheme="minorEastAsia" w:hAnsiTheme="minorHAnsi"/>
          <w:noProof/>
          <w:color w:val="auto"/>
          <w:sz w:val="22"/>
        </w:rPr>
      </w:pPr>
      <w:hyperlink w:anchor="_Toc242199952" w:history="1">
        <w:r w:rsidRPr="005F3D60">
          <w:rPr>
            <w:rStyle w:val="Hyperlink"/>
            <w:noProof/>
          </w:rPr>
          <w:t>Magirus GmbH</w:t>
        </w:r>
        <w:r>
          <w:rPr>
            <w:noProof/>
            <w:webHidden/>
          </w:rPr>
          <w:tab/>
        </w:r>
        <w:r>
          <w:rPr>
            <w:noProof/>
            <w:webHidden/>
          </w:rPr>
          <w:fldChar w:fldCharType="begin"/>
        </w:r>
        <w:r>
          <w:rPr>
            <w:noProof/>
            <w:webHidden/>
          </w:rPr>
          <w:instrText xml:space="preserve"> PAGEREF _Toc242199952 \h </w:instrText>
        </w:r>
        <w:r>
          <w:rPr>
            <w:noProof/>
            <w:webHidden/>
          </w:rPr>
        </w:r>
        <w:r>
          <w:rPr>
            <w:noProof/>
            <w:webHidden/>
          </w:rPr>
          <w:fldChar w:fldCharType="separate"/>
        </w:r>
        <w:r>
          <w:rPr>
            <w:noProof/>
            <w:webHidden/>
          </w:rPr>
          <w:t>17</w:t>
        </w:r>
        <w:r>
          <w:rPr>
            <w:noProof/>
            <w:webHidden/>
          </w:rPr>
          <w:fldChar w:fldCharType="end"/>
        </w:r>
      </w:hyperlink>
    </w:p>
    <w:p w:rsidR="00B75701" w:rsidRDefault="00B75701">
      <w:pPr>
        <w:pStyle w:val="TOC2"/>
        <w:tabs>
          <w:tab w:val="right" w:leader="dot" w:pos="10082"/>
        </w:tabs>
        <w:rPr>
          <w:rFonts w:asciiTheme="minorHAnsi" w:eastAsiaTheme="minorEastAsia" w:hAnsiTheme="minorHAnsi"/>
          <w:noProof/>
          <w:color w:val="auto"/>
          <w:sz w:val="22"/>
        </w:rPr>
      </w:pPr>
      <w:hyperlink w:anchor="_Toc242199953" w:history="1">
        <w:r w:rsidRPr="005F3D60">
          <w:rPr>
            <w:rStyle w:val="Hyperlink"/>
            <w:noProof/>
          </w:rPr>
          <w:t>E-ONE, Inc. (subsidiary of REV Group)</w:t>
        </w:r>
        <w:r>
          <w:rPr>
            <w:noProof/>
            <w:webHidden/>
          </w:rPr>
          <w:tab/>
        </w:r>
        <w:r>
          <w:rPr>
            <w:noProof/>
            <w:webHidden/>
          </w:rPr>
          <w:fldChar w:fldCharType="begin"/>
        </w:r>
        <w:r>
          <w:rPr>
            <w:noProof/>
            <w:webHidden/>
          </w:rPr>
          <w:instrText xml:space="preserve"> PAGEREF _Toc242199953 \h </w:instrText>
        </w:r>
        <w:r>
          <w:rPr>
            <w:noProof/>
            <w:webHidden/>
          </w:rPr>
        </w:r>
        <w:r>
          <w:rPr>
            <w:noProof/>
            <w:webHidden/>
          </w:rPr>
          <w:fldChar w:fldCharType="separate"/>
        </w:r>
        <w:r>
          <w:rPr>
            <w:noProof/>
            <w:webHidden/>
          </w:rPr>
          <w:t>20</w:t>
        </w:r>
        <w:r>
          <w:rPr>
            <w:noProof/>
            <w:webHidden/>
          </w:rPr>
          <w:fldChar w:fldCharType="end"/>
        </w:r>
      </w:hyperlink>
    </w:p>
    <w:p w:rsidR="00B75701" w:rsidRDefault="00B75701">
      <w:pPr>
        <w:pStyle w:val="TOC2"/>
        <w:tabs>
          <w:tab w:val="right" w:leader="dot" w:pos="10082"/>
        </w:tabs>
        <w:rPr>
          <w:rFonts w:asciiTheme="minorHAnsi" w:eastAsiaTheme="minorEastAsia" w:hAnsiTheme="minorHAnsi"/>
          <w:noProof/>
          <w:color w:val="auto"/>
          <w:sz w:val="22"/>
        </w:rPr>
      </w:pPr>
      <w:hyperlink w:anchor="_Toc242199954" w:history="1">
        <w:r w:rsidRPr="005F3D60">
          <w:rPr>
            <w:rStyle w:val="Hyperlink"/>
            <w:noProof/>
          </w:rPr>
          <w:t>Nittan Co., Ltd. (subsidiary of SECOM Co., Ltd.)</w:t>
        </w:r>
        <w:r>
          <w:rPr>
            <w:noProof/>
            <w:webHidden/>
          </w:rPr>
          <w:tab/>
        </w:r>
        <w:r>
          <w:rPr>
            <w:noProof/>
            <w:webHidden/>
          </w:rPr>
          <w:fldChar w:fldCharType="begin"/>
        </w:r>
        <w:r>
          <w:rPr>
            <w:noProof/>
            <w:webHidden/>
          </w:rPr>
          <w:instrText xml:space="preserve"> PAGEREF _Toc242199954 \h </w:instrText>
        </w:r>
        <w:r>
          <w:rPr>
            <w:noProof/>
            <w:webHidden/>
          </w:rPr>
        </w:r>
        <w:r>
          <w:rPr>
            <w:noProof/>
            <w:webHidden/>
          </w:rPr>
          <w:fldChar w:fldCharType="separate"/>
        </w:r>
        <w:r>
          <w:rPr>
            <w:noProof/>
            <w:webHidden/>
          </w:rPr>
          <w:t>23</w:t>
        </w:r>
        <w:r>
          <w:rPr>
            <w:noProof/>
            <w:webHidden/>
          </w:rPr>
          <w:fldChar w:fldCharType="end"/>
        </w:r>
      </w:hyperlink>
    </w:p>
    <w:p w:rsidR="00B75701" w:rsidRDefault="00B75701">
      <w:pPr>
        <w:pStyle w:val="TOC2"/>
        <w:tabs>
          <w:tab w:val="right" w:leader="dot" w:pos="10082"/>
        </w:tabs>
        <w:rPr>
          <w:rFonts w:asciiTheme="minorHAnsi" w:eastAsiaTheme="minorEastAsia" w:hAnsiTheme="minorHAnsi"/>
          <w:noProof/>
          <w:color w:val="auto"/>
          <w:sz w:val="22"/>
        </w:rPr>
      </w:pPr>
      <w:hyperlink w:anchor="_Toc242199955" w:history="1">
        <w:r w:rsidRPr="005F3D60">
          <w:rPr>
            <w:rStyle w:val="Hyperlink"/>
            <w:noProof/>
          </w:rPr>
          <w:t>Emirates Fire Fighting Equipment Factory LLC</w:t>
        </w:r>
        <w:r>
          <w:rPr>
            <w:noProof/>
            <w:webHidden/>
          </w:rPr>
          <w:tab/>
        </w:r>
        <w:r>
          <w:rPr>
            <w:noProof/>
            <w:webHidden/>
          </w:rPr>
          <w:fldChar w:fldCharType="begin"/>
        </w:r>
        <w:r>
          <w:rPr>
            <w:noProof/>
            <w:webHidden/>
          </w:rPr>
          <w:instrText xml:space="preserve"> PAGEREF _Toc242199955 \h </w:instrText>
        </w:r>
        <w:r>
          <w:rPr>
            <w:noProof/>
            <w:webHidden/>
          </w:rPr>
        </w:r>
        <w:r>
          <w:rPr>
            <w:noProof/>
            <w:webHidden/>
          </w:rPr>
          <w:fldChar w:fldCharType="separate"/>
        </w:r>
        <w:r>
          <w:rPr>
            <w:noProof/>
            <w:webHidden/>
          </w:rPr>
          <w:t>26</w:t>
        </w:r>
        <w:r>
          <w:rPr>
            <w:noProof/>
            <w:webHidden/>
          </w:rPr>
          <w:fldChar w:fldCharType="end"/>
        </w:r>
      </w:hyperlink>
    </w:p>
    <w:p w:rsidR="00B75701" w:rsidRDefault="00B75701">
      <w:pPr>
        <w:pStyle w:val="TOC2"/>
        <w:tabs>
          <w:tab w:val="right" w:leader="dot" w:pos="10082"/>
        </w:tabs>
        <w:rPr>
          <w:rFonts w:asciiTheme="minorHAnsi" w:eastAsiaTheme="minorEastAsia" w:hAnsiTheme="minorHAnsi"/>
          <w:noProof/>
          <w:color w:val="auto"/>
          <w:sz w:val="22"/>
        </w:rPr>
      </w:pPr>
      <w:hyperlink w:anchor="_Toc242199956" w:history="1">
        <w:r w:rsidRPr="005F3D60">
          <w:rPr>
            <w:rStyle w:val="Hyperlink"/>
            <w:noProof/>
          </w:rPr>
          <w:t>Centa Fire (Pty) Ltd</w:t>
        </w:r>
        <w:r>
          <w:rPr>
            <w:noProof/>
            <w:webHidden/>
          </w:rPr>
          <w:tab/>
        </w:r>
        <w:r>
          <w:rPr>
            <w:noProof/>
            <w:webHidden/>
          </w:rPr>
          <w:fldChar w:fldCharType="begin"/>
        </w:r>
        <w:r>
          <w:rPr>
            <w:noProof/>
            <w:webHidden/>
          </w:rPr>
          <w:instrText xml:space="preserve"> PAGEREF _Toc242199956 \h </w:instrText>
        </w:r>
        <w:r>
          <w:rPr>
            <w:noProof/>
            <w:webHidden/>
          </w:rPr>
        </w:r>
        <w:r>
          <w:rPr>
            <w:noProof/>
            <w:webHidden/>
          </w:rPr>
          <w:fldChar w:fldCharType="separate"/>
        </w:r>
        <w:r>
          <w:rPr>
            <w:noProof/>
            <w:webHidden/>
          </w:rPr>
          <w:t>29</w:t>
        </w:r>
        <w:r>
          <w:rPr>
            <w:noProof/>
            <w:webHidden/>
          </w:rPr>
          <w:fldChar w:fldCharType="end"/>
        </w:r>
      </w:hyperlink>
    </w:p>
    <w:p w:rsidR="00B75701" w:rsidRDefault="00B75701">
      <w:pPr>
        <w:pStyle w:val="TOC2"/>
        <w:tabs>
          <w:tab w:val="right" w:leader="dot" w:pos="10082"/>
        </w:tabs>
        <w:rPr>
          <w:rFonts w:asciiTheme="minorHAnsi" w:eastAsiaTheme="minorEastAsia" w:hAnsiTheme="minorHAnsi"/>
          <w:noProof/>
          <w:color w:val="auto"/>
          <w:sz w:val="22"/>
        </w:rPr>
      </w:pPr>
      <w:hyperlink w:anchor="_Toc242199957" w:history="1">
        <w:r w:rsidRPr="005F3D60">
          <w:rPr>
            <w:rStyle w:val="Hyperlink"/>
            <w:noProof/>
          </w:rPr>
          <w:t>Yamato Protec Corporation</w:t>
        </w:r>
        <w:r>
          <w:rPr>
            <w:noProof/>
            <w:webHidden/>
          </w:rPr>
          <w:tab/>
        </w:r>
        <w:r>
          <w:rPr>
            <w:noProof/>
            <w:webHidden/>
          </w:rPr>
          <w:fldChar w:fldCharType="begin"/>
        </w:r>
        <w:r>
          <w:rPr>
            <w:noProof/>
            <w:webHidden/>
          </w:rPr>
          <w:instrText xml:space="preserve"> PAGEREF _Toc242199957 \h </w:instrText>
        </w:r>
        <w:r>
          <w:rPr>
            <w:noProof/>
            <w:webHidden/>
          </w:rPr>
        </w:r>
        <w:r>
          <w:rPr>
            <w:noProof/>
            <w:webHidden/>
          </w:rPr>
          <w:fldChar w:fldCharType="separate"/>
        </w:r>
        <w:r>
          <w:rPr>
            <w:noProof/>
            <w:webHidden/>
          </w:rPr>
          <w:t>31</w:t>
        </w:r>
        <w:r>
          <w:rPr>
            <w:noProof/>
            <w:webHidden/>
          </w:rPr>
          <w:fldChar w:fldCharType="end"/>
        </w:r>
      </w:hyperlink>
    </w:p>
    <w:p w:rsidR="00B75701" w:rsidRDefault="00B75701">
      <w:pPr>
        <w:pStyle w:val="TOC2"/>
        <w:tabs>
          <w:tab w:val="right" w:leader="dot" w:pos="10082"/>
        </w:tabs>
        <w:rPr>
          <w:rFonts w:asciiTheme="minorHAnsi" w:eastAsiaTheme="minorEastAsia" w:hAnsiTheme="minorHAnsi"/>
          <w:noProof/>
          <w:color w:val="auto"/>
          <w:sz w:val="22"/>
        </w:rPr>
      </w:pPr>
      <w:hyperlink w:anchor="_Toc242199958" w:history="1">
        <w:r w:rsidRPr="005F3D60">
          <w:rPr>
            <w:rStyle w:val="Hyperlink"/>
            <w:noProof/>
          </w:rPr>
          <w:t>FLAMESTOP AUSTRALIA PTY. LTD.</w:t>
        </w:r>
        <w:r>
          <w:rPr>
            <w:noProof/>
            <w:webHidden/>
          </w:rPr>
          <w:tab/>
        </w:r>
        <w:r>
          <w:rPr>
            <w:noProof/>
            <w:webHidden/>
          </w:rPr>
          <w:fldChar w:fldCharType="begin"/>
        </w:r>
        <w:r>
          <w:rPr>
            <w:noProof/>
            <w:webHidden/>
          </w:rPr>
          <w:instrText xml:space="preserve"> PAGEREF _Toc242199958 \h </w:instrText>
        </w:r>
        <w:r>
          <w:rPr>
            <w:noProof/>
            <w:webHidden/>
          </w:rPr>
        </w:r>
        <w:r>
          <w:rPr>
            <w:noProof/>
            <w:webHidden/>
          </w:rPr>
          <w:fldChar w:fldCharType="separate"/>
        </w:r>
        <w:r>
          <w:rPr>
            <w:noProof/>
            <w:webHidden/>
          </w:rPr>
          <w:t>34</w:t>
        </w:r>
        <w:r>
          <w:rPr>
            <w:noProof/>
            <w:webHidden/>
          </w:rPr>
          <w:fldChar w:fldCharType="end"/>
        </w:r>
      </w:hyperlink>
    </w:p>
    <w:p w:rsidR="00B75701" w:rsidRDefault="00B75701">
      <w:pPr>
        <w:pStyle w:val="TOC2"/>
        <w:tabs>
          <w:tab w:val="right" w:leader="dot" w:pos="10082"/>
        </w:tabs>
        <w:rPr>
          <w:rFonts w:asciiTheme="minorHAnsi" w:eastAsiaTheme="minorEastAsia" w:hAnsiTheme="minorHAnsi"/>
          <w:noProof/>
          <w:color w:val="auto"/>
          <w:sz w:val="22"/>
        </w:rPr>
      </w:pPr>
      <w:hyperlink w:anchor="_Toc242199959" w:history="1">
        <w:r w:rsidRPr="005F3D60">
          <w:rPr>
            <w:rStyle w:val="Hyperlink"/>
            <w:noProof/>
          </w:rPr>
          <w:t>Shah Bhogilal Jethamal</w:t>
        </w:r>
        <w:r>
          <w:rPr>
            <w:noProof/>
            <w:webHidden/>
          </w:rPr>
          <w:tab/>
        </w:r>
        <w:r>
          <w:rPr>
            <w:noProof/>
            <w:webHidden/>
          </w:rPr>
          <w:fldChar w:fldCharType="begin"/>
        </w:r>
        <w:r>
          <w:rPr>
            <w:noProof/>
            <w:webHidden/>
          </w:rPr>
          <w:instrText xml:space="preserve"> PAGEREF _Toc242199959 \h </w:instrText>
        </w:r>
        <w:r>
          <w:rPr>
            <w:noProof/>
            <w:webHidden/>
          </w:rPr>
        </w:r>
        <w:r>
          <w:rPr>
            <w:noProof/>
            <w:webHidden/>
          </w:rPr>
          <w:fldChar w:fldCharType="separate"/>
        </w:r>
        <w:r>
          <w:rPr>
            <w:noProof/>
            <w:webHidden/>
          </w:rPr>
          <w:t>37</w:t>
        </w:r>
        <w:r>
          <w:rPr>
            <w:noProof/>
            <w:webHidden/>
          </w:rPr>
          <w:fldChar w:fldCharType="end"/>
        </w:r>
      </w:hyperlink>
    </w:p>
    <w:p w:rsidR="00B75701" w:rsidRDefault="00B75701">
      <w:pPr>
        <w:pStyle w:val="TOC2"/>
        <w:tabs>
          <w:tab w:val="right" w:leader="dot" w:pos="10082"/>
        </w:tabs>
        <w:rPr>
          <w:rFonts w:asciiTheme="minorHAnsi" w:eastAsiaTheme="minorEastAsia" w:hAnsiTheme="minorHAnsi"/>
          <w:noProof/>
          <w:color w:val="auto"/>
          <w:sz w:val="22"/>
        </w:rPr>
      </w:pPr>
      <w:hyperlink w:anchor="_Toc242199960" w:history="1">
        <w:r w:rsidRPr="005F3D60">
          <w:rPr>
            <w:rStyle w:val="Hyperlink"/>
            <w:noProof/>
          </w:rPr>
          <w:t>Akron Brass Company (subsidiary of IDEX Corporation)</w:t>
        </w:r>
        <w:r>
          <w:rPr>
            <w:noProof/>
            <w:webHidden/>
          </w:rPr>
          <w:tab/>
        </w:r>
        <w:r>
          <w:rPr>
            <w:noProof/>
            <w:webHidden/>
          </w:rPr>
          <w:fldChar w:fldCharType="begin"/>
        </w:r>
        <w:r>
          <w:rPr>
            <w:noProof/>
            <w:webHidden/>
          </w:rPr>
          <w:instrText xml:space="preserve"> PAGEREF _Toc242199960 \h </w:instrText>
        </w:r>
        <w:r>
          <w:rPr>
            <w:noProof/>
            <w:webHidden/>
          </w:rPr>
        </w:r>
        <w:r>
          <w:rPr>
            <w:noProof/>
            <w:webHidden/>
          </w:rPr>
          <w:fldChar w:fldCharType="separate"/>
        </w:r>
        <w:r>
          <w:rPr>
            <w:noProof/>
            <w:webHidden/>
          </w:rPr>
          <w:t>39</w:t>
        </w:r>
        <w:r>
          <w:rPr>
            <w:noProof/>
            <w:webHidden/>
          </w:rPr>
          <w:fldChar w:fldCharType="end"/>
        </w:r>
      </w:hyperlink>
    </w:p>
    <w:p w:rsidR="00B75701" w:rsidRDefault="00B75701">
      <w:pPr>
        <w:pStyle w:val="TOC2"/>
        <w:tabs>
          <w:tab w:val="right" w:leader="dot" w:pos="10082"/>
        </w:tabs>
        <w:rPr>
          <w:rFonts w:asciiTheme="minorHAnsi" w:eastAsiaTheme="minorEastAsia" w:hAnsiTheme="minorHAnsi"/>
          <w:noProof/>
          <w:color w:val="auto"/>
          <w:sz w:val="22"/>
        </w:rPr>
      </w:pPr>
      <w:hyperlink w:anchor="_Toc242199961" w:history="1">
        <w:r w:rsidRPr="005F3D60">
          <w:rPr>
            <w:rStyle w:val="Hyperlink"/>
            <w:noProof/>
          </w:rPr>
          <w:t>Bristol Fire Engineering LLC</w:t>
        </w:r>
        <w:r>
          <w:rPr>
            <w:noProof/>
            <w:webHidden/>
          </w:rPr>
          <w:tab/>
        </w:r>
        <w:r>
          <w:rPr>
            <w:noProof/>
            <w:webHidden/>
          </w:rPr>
          <w:fldChar w:fldCharType="begin"/>
        </w:r>
        <w:r>
          <w:rPr>
            <w:noProof/>
            <w:webHidden/>
          </w:rPr>
          <w:instrText xml:space="preserve"> PAGEREF _Toc242199961 \h </w:instrText>
        </w:r>
        <w:r>
          <w:rPr>
            <w:noProof/>
            <w:webHidden/>
          </w:rPr>
        </w:r>
        <w:r>
          <w:rPr>
            <w:noProof/>
            <w:webHidden/>
          </w:rPr>
          <w:fldChar w:fldCharType="separate"/>
        </w:r>
        <w:r>
          <w:rPr>
            <w:noProof/>
            <w:webHidden/>
          </w:rPr>
          <w:t>42</w:t>
        </w:r>
        <w:r>
          <w:rPr>
            <w:noProof/>
            <w:webHidden/>
          </w:rPr>
          <w:fldChar w:fldCharType="end"/>
        </w:r>
      </w:hyperlink>
    </w:p>
    <w:p w:rsidR="00B75701" w:rsidRDefault="00B75701">
      <w:pPr>
        <w:pStyle w:val="TOC2"/>
        <w:tabs>
          <w:tab w:val="right" w:leader="dot" w:pos="10082"/>
        </w:tabs>
        <w:rPr>
          <w:rFonts w:asciiTheme="minorHAnsi" w:eastAsiaTheme="minorEastAsia" w:hAnsiTheme="minorHAnsi"/>
          <w:noProof/>
          <w:color w:val="auto"/>
          <w:sz w:val="22"/>
        </w:rPr>
      </w:pPr>
      <w:hyperlink w:anchor="_Toc242199962" w:history="1">
        <w:r w:rsidRPr="005F3D60">
          <w:rPr>
            <w:rStyle w:val="Hyperlink"/>
            <w:noProof/>
          </w:rPr>
          <w:t>Productos Mesa S.A.</w:t>
        </w:r>
        <w:r>
          <w:rPr>
            <w:noProof/>
            <w:webHidden/>
          </w:rPr>
          <w:tab/>
        </w:r>
        <w:r>
          <w:rPr>
            <w:noProof/>
            <w:webHidden/>
          </w:rPr>
          <w:fldChar w:fldCharType="begin"/>
        </w:r>
        <w:r>
          <w:rPr>
            <w:noProof/>
            <w:webHidden/>
          </w:rPr>
          <w:instrText xml:space="preserve"> PAGEREF _Toc242199962 \h </w:instrText>
        </w:r>
        <w:r>
          <w:rPr>
            <w:noProof/>
            <w:webHidden/>
          </w:rPr>
        </w:r>
        <w:r>
          <w:rPr>
            <w:noProof/>
            <w:webHidden/>
          </w:rPr>
          <w:fldChar w:fldCharType="separate"/>
        </w:r>
        <w:r>
          <w:rPr>
            <w:noProof/>
            <w:webHidden/>
          </w:rPr>
          <w:t>44</w:t>
        </w:r>
        <w:r>
          <w:rPr>
            <w:noProof/>
            <w:webHidden/>
          </w:rPr>
          <w:fldChar w:fldCharType="end"/>
        </w:r>
      </w:hyperlink>
    </w:p>
    <w:p w:rsidR="00B75701" w:rsidRDefault="00B75701">
      <w:pPr>
        <w:pStyle w:val="TOC2"/>
        <w:tabs>
          <w:tab w:val="right" w:leader="dot" w:pos="10082"/>
        </w:tabs>
        <w:rPr>
          <w:rFonts w:asciiTheme="minorHAnsi" w:eastAsiaTheme="minorEastAsia" w:hAnsiTheme="minorHAnsi"/>
          <w:noProof/>
          <w:color w:val="auto"/>
          <w:sz w:val="22"/>
        </w:rPr>
      </w:pPr>
      <w:hyperlink w:anchor="_Toc242199963" w:history="1">
        <w:r w:rsidRPr="005F3D60">
          <w:rPr>
            <w:rStyle w:val="Hyperlink"/>
            <w:noProof/>
          </w:rPr>
          <w:t>Asiatic Fire System Pte Ltd</w:t>
        </w:r>
        <w:r>
          <w:rPr>
            <w:noProof/>
            <w:webHidden/>
          </w:rPr>
          <w:tab/>
        </w:r>
        <w:r>
          <w:rPr>
            <w:noProof/>
            <w:webHidden/>
          </w:rPr>
          <w:fldChar w:fldCharType="begin"/>
        </w:r>
        <w:r>
          <w:rPr>
            <w:noProof/>
            <w:webHidden/>
          </w:rPr>
          <w:instrText xml:space="preserve"> PAGEREF _Toc242199963 \h </w:instrText>
        </w:r>
        <w:r>
          <w:rPr>
            <w:noProof/>
            <w:webHidden/>
          </w:rPr>
        </w:r>
        <w:r>
          <w:rPr>
            <w:noProof/>
            <w:webHidden/>
          </w:rPr>
          <w:fldChar w:fldCharType="separate"/>
        </w:r>
        <w:r>
          <w:rPr>
            <w:noProof/>
            <w:webHidden/>
          </w:rPr>
          <w:t>46</w:t>
        </w:r>
        <w:r>
          <w:rPr>
            <w:noProof/>
            <w:webHidden/>
          </w:rPr>
          <w:fldChar w:fldCharType="end"/>
        </w:r>
      </w:hyperlink>
    </w:p>
    <w:p w:rsidR="00B75701" w:rsidRDefault="00B75701">
      <w:pPr>
        <w:pStyle w:val="TOC2"/>
        <w:tabs>
          <w:tab w:val="right" w:leader="dot" w:pos="10082"/>
        </w:tabs>
        <w:rPr>
          <w:rFonts w:asciiTheme="minorHAnsi" w:eastAsiaTheme="minorEastAsia" w:hAnsiTheme="minorHAnsi"/>
          <w:noProof/>
          <w:color w:val="auto"/>
          <w:sz w:val="22"/>
        </w:rPr>
      </w:pPr>
      <w:hyperlink w:anchor="_Toc242199964" w:history="1">
        <w:r w:rsidRPr="005F3D60">
          <w:rPr>
            <w:rStyle w:val="Hyperlink"/>
            <w:noProof/>
          </w:rPr>
          <w:t>Buckeye Fire Equipment Company</w:t>
        </w:r>
        <w:r>
          <w:rPr>
            <w:noProof/>
            <w:webHidden/>
          </w:rPr>
          <w:tab/>
        </w:r>
        <w:r>
          <w:rPr>
            <w:noProof/>
            <w:webHidden/>
          </w:rPr>
          <w:fldChar w:fldCharType="begin"/>
        </w:r>
        <w:r>
          <w:rPr>
            <w:noProof/>
            <w:webHidden/>
          </w:rPr>
          <w:instrText xml:space="preserve"> PAGEREF _Toc242199964 \h </w:instrText>
        </w:r>
        <w:r>
          <w:rPr>
            <w:noProof/>
            <w:webHidden/>
          </w:rPr>
        </w:r>
        <w:r>
          <w:rPr>
            <w:noProof/>
            <w:webHidden/>
          </w:rPr>
          <w:fldChar w:fldCharType="separate"/>
        </w:r>
        <w:r>
          <w:rPr>
            <w:noProof/>
            <w:webHidden/>
          </w:rPr>
          <w:t>49</w:t>
        </w:r>
        <w:r>
          <w:rPr>
            <w:noProof/>
            <w:webHidden/>
          </w:rPr>
          <w:fldChar w:fldCharType="end"/>
        </w:r>
      </w:hyperlink>
    </w:p>
    <w:p w:rsidR="00B75701" w:rsidRDefault="00B75701">
      <w:pPr>
        <w:pStyle w:val="TOC2"/>
        <w:tabs>
          <w:tab w:val="right" w:leader="dot" w:pos="10082"/>
        </w:tabs>
        <w:rPr>
          <w:rFonts w:asciiTheme="minorHAnsi" w:eastAsiaTheme="minorEastAsia" w:hAnsiTheme="minorHAnsi"/>
          <w:noProof/>
          <w:color w:val="auto"/>
          <w:sz w:val="22"/>
        </w:rPr>
      </w:pPr>
      <w:hyperlink w:anchor="_Toc242199965" w:history="1">
        <w:r w:rsidRPr="005F3D60">
          <w:rPr>
            <w:rStyle w:val="Hyperlink"/>
            <w:noProof/>
          </w:rPr>
          <w:t>GAAM Emergency Products (subsidiary of Evergreen Capital L.P.)</w:t>
        </w:r>
        <w:r>
          <w:rPr>
            <w:noProof/>
            <w:webHidden/>
          </w:rPr>
          <w:tab/>
        </w:r>
        <w:r>
          <w:rPr>
            <w:noProof/>
            <w:webHidden/>
          </w:rPr>
          <w:fldChar w:fldCharType="begin"/>
        </w:r>
        <w:r>
          <w:rPr>
            <w:noProof/>
            <w:webHidden/>
          </w:rPr>
          <w:instrText xml:space="preserve"> PAGEREF _Toc242199965 \h </w:instrText>
        </w:r>
        <w:r>
          <w:rPr>
            <w:noProof/>
            <w:webHidden/>
          </w:rPr>
        </w:r>
        <w:r>
          <w:rPr>
            <w:noProof/>
            <w:webHidden/>
          </w:rPr>
          <w:fldChar w:fldCharType="separate"/>
        </w:r>
        <w:r>
          <w:rPr>
            <w:noProof/>
            <w:webHidden/>
          </w:rPr>
          <w:t>52</w:t>
        </w:r>
        <w:r>
          <w:rPr>
            <w:noProof/>
            <w:webHidden/>
          </w:rPr>
          <w:fldChar w:fldCharType="end"/>
        </w:r>
      </w:hyperlink>
    </w:p>
    <w:p w:rsidR="00B75701" w:rsidRDefault="00B75701">
      <w:pPr>
        <w:pStyle w:val="TOC2"/>
        <w:tabs>
          <w:tab w:val="right" w:leader="dot" w:pos="10082"/>
        </w:tabs>
        <w:rPr>
          <w:rFonts w:asciiTheme="minorHAnsi" w:eastAsiaTheme="minorEastAsia" w:hAnsiTheme="minorHAnsi"/>
          <w:noProof/>
          <w:color w:val="auto"/>
          <w:sz w:val="22"/>
        </w:rPr>
      </w:pPr>
      <w:hyperlink w:anchor="_Toc242199966" w:history="1">
        <w:r w:rsidRPr="005F3D60">
          <w:rPr>
            <w:rStyle w:val="Hyperlink"/>
            <w:noProof/>
          </w:rPr>
          <w:t>Saudi Sicli Company</w:t>
        </w:r>
        <w:r>
          <w:rPr>
            <w:noProof/>
            <w:webHidden/>
          </w:rPr>
          <w:tab/>
        </w:r>
        <w:r>
          <w:rPr>
            <w:noProof/>
            <w:webHidden/>
          </w:rPr>
          <w:fldChar w:fldCharType="begin"/>
        </w:r>
        <w:r>
          <w:rPr>
            <w:noProof/>
            <w:webHidden/>
          </w:rPr>
          <w:instrText xml:space="preserve"> PAGEREF _Toc242199966 \h </w:instrText>
        </w:r>
        <w:r>
          <w:rPr>
            <w:noProof/>
            <w:webHidden/>
          </w:rPr>
        </w:r>
        <w:r>
          <w:rPr>
            <w:noProof/>
            <w:webHidden/>
          </w:rPr>
          <w:fldChar w:fldCharType="separate"/>
        </w:r>
        <w:r>
          <w:rPr>
            <w:noProof/>
            <w:webHidden/>
          </w:rPr>
          <w:t>55</w:t>
        </w:r>
        <w:r>
          <w:rPr>
            <w:noProof/>
            <w:webHidden/>
          </w:rPr>
          <w:fldChar w:fldCharType="end"/>
        </w:r>
      </w:hyperlink>
    </w:p>
    <w:p w:rsidR="00B75701" w:rsidRDefault="00B75701">
      <w:pPr>
        <w:pStyle w:val="TOC2"/>
        <w:tabs>
          <w:tab w:val="right" w:leader="dot" w:pos="10082"/>
        </w:tabs>
        <w:rPr>
          <w:rFonts w:asciiTheme="minorHAnsi" w:eastAsiaTheme="minorEastAsia" w:hAnsiTheme="minorHAnsi"/>
          <w:noProof/>
          <w:color w:val="auto"/>
          <w:sz w:val="22"/>
        </w:rPr>
      </w:pPr>
      <w:hyperlink w:anchor="_Toc242199967" w:history="1">
        <w:r w:rsidRPr="005F3D60">
          <w:rPr>
            <w:rStyle w:val="Hyperlink"/>
            <w:noProof/>
          </w:rPr>
          <w:t>Hatsuta Seisakusho Co., Ltd.</w:t>
        </w:r>
        <w:r>
          <w:rPr>
            <w:noProof/>
            <w:webHidden/>
          </w:rPr>
          <w:tab/>
        </w:r>
        <w:r>
          <w:rPr>
            <w:noProof/>
            <w:webHidden/>
          </w:rPr>
          <w:fldChar w:fldCharType="begin"/>
        </w:r>
        <w:r>
          <w:rPr>
            <w:noProof/>
            <w:webHidden/>
          </w:rPr>
          <w:instrText xml:space="preserve"> PAGEREF _Toc242199967 \h </w:instrText>
        </w:r>
        <w:r>
          <w:rPr>
            <w:noProof/>
            <w:webHidden/>
          </w:rPr>
        </w:r>
        <w:r>
          <w:rPr>
            <w:noProof/>
            <w:webHidden/>
          </w:rPr>
          <w:fldChar w:fldCharType="separate"/>
        </w:r>
        <w:r>
          <w:rPr>
            <w:noProof/>
            <w:webHidden/>
          </w:rPr>
          <w:t>58</w:t>
        </w:r>
        <w:r>
          <w:rPr>
            <w:noProof/>
            <w:webHidden/>
          </w:rPr>
          <w:fldChar w:fldCharType="end"/>
        </w:r>
      </w:hyperlink>
    </w:p>
    <w:p w:rsidR="00B75701" w:rsidRDefault="00B75701">
      <w:pPr>
        <w:pStyle w:val="TOC2"/>
        <w:tabs>
          <w:tab w:val="right" w:leader="dot" w:pos="10082"/>
        </w:tabs>
        <w:rPr>
          <w:rFonts w:asciiTheme="minorHAnsi" w:eastAsiaTheme="minorEastAsia" w:hAnsiTheme="minorHAnsi"/>
          <w:noProof/>
          <w:color w:val="auto"/>
          <w:sz w:val="22"/>
        </w:rPr>
      </w:pPr>
      <w:hyperlink w:anchor="_Toc242199968" w:history="1">
        <w:r w:rsidRPr="005F3D60">
          <w:rPr>
            <w:rStyle w:val="Hyperlink"/>
            <w:noProof/>
          </w:rPr>
          <w:t>Supremex Equipments</w:t>
        </w:r>
        <w:r>
          <w:rPr>
            <w:noProof/>
            <w:webHidden/>
          </w:rPr>
          <w:tab/>
        </w:r>
        <w:r>
          <w:rPr>
            <w:noProof/>
            <w:webHidden/>
          </w:rPr>
          <w:fldChar w:fldCharType="begin"/>
        </w:r>
        <w:r>
          <w:rPr>
            <w:noProof/>
            <w:webHidden/>
          </w:rPr>
          <w:instrText xml:space="preserve"> PAGEREF _Toc242199968 \h </w:instrText>
        </w:r>
        <w:r>
          <w:rPr>
            <w:noProof/>
            <w:webHidden/>
          </w:rPr>
        </w:r>
        <w:r>
          <w:rPr>
            <w:noProof/>
            <w:webHidden/>
          </w:rPr>
          <w:fldChar w:fldCharType="separate"/>
        </w:r>
        <w:r>
          <w:rPr>
            <w:noProof/>
            <w:webHidden/>
          </w:rPr>
          <w:t>60</w:t>
        </w:r>
        <w:r>
          <w:rPr>
            <w:noProof/>
            <w:webHidden/>
          </w:rPr>
          <w:fldChar w:fldCharType="end"/>
        </w:r>
      </w:hyperlink>
    </w:p>
    <w:p w:rsidR="00B75701" w:rsidRDefault="00B75701">
      <w:pPr>
        <w:pStyle w:val="TOC2"/>
        <w:tabs>
          <w:tab w:val="right" w:leader="dot" w:pos="10082"/>
        </w:tabs>
        <w:rPr>
          <w:rFonts w:asciiTheme="minorHAnsi" w:eastAsiaTheme="minorEastAsia" w:hAnsiTheme="minorHAnsi"/>
          <w:noProof/>
          <w:color w:val="auto"/>
          <w:sz w:val="22"/>
        </w:rPr>
      </w:pPr>
      <w:hyperlink w:anchor="_Toc242199969" w:history="1">
        <w:r w:rsidRPr="005F3D60">
          <w:rPr>
            <w:rStyle w:val="Hyperlink"/>
            <w:noProof/>
          </w:rPr>
          <w:t>Start Fire y Compañía Limitada</w:t>
        </w:r>
        <w:r>
          <w:rPr>
            <w:noProof/>
            <w:webHidden/>
          </w:rPr>
          <w:tab/>
        </w:r>
        <w:r>
          <w:rPr>
            <w:noProof/>
            <w:webHidden/>
          </w:rPr>
          <w:fldChar w:fldCharType="begin"/>
        </w:r>
        <w:r>
          <w:rPr>
            <w:noProof/>
            <w:webHidden/>
          </w:rPr>
          <w:instrText xml:space="preserve"> PAGEREF _Toc242199969 \h </w:instrText>
        </w:r>
        <w:r>
          <w:rPr>
            <w:noProof/>
            <w:webHidden/>
          </w:rPr>
        </w:r>
        <w:r>
          <w:rPr>
            <w:noProof/>
            <w:webHidden/>
          </w:rPr>
          <w:fldChar w:fldCharType="separate"/>
        </w:r>
        <w:r>
          <w:rPr>
            <w:noProof/>
            <w:webHidden/>
          </w:rPr>
          <w:t>62</w:t>
        </w:r>
        <w:r>
          <w:rPr>
            <w:noProof/>
            <w:webHidden/>
          </w:rPr>
          <w:fldChar w:fldCharType="end"/>
        </w:r>
      </w:hyperlink>
    </w:p>
    <w:p w:rsidR="00B75701" w:rsidRDefault="00B75701">
      <w:pPr>
        <w:pStyle w:val="TOC1"/>
        <w:tabs>
          <w:tab w:val="right" w:leader="dot" w:pos="10082"/>
        </w:tabs>
        <w:rPr>
          <w:rFonts w:asciiTheme="minorHAnsi" w:eastAsiaTheme="minorEastAsia" w:hAnsiTheme="minorHAnsi"/>
          <w:noProof/>
          <w:color w:val="auto"/>
          <w:sz w:val="22"/>
        </w:rPr>
      </w:pPr>
      <w:hyperlink w:anchor="_Toc242199970" w:history="1">
        <w:r w:rsidRPr="005F3D60">
          <w:rPr>
            <w:rStyle w:val="Hyperlink"/>
            <w:noProof/>
          </w:rPr>
          <w:t>Parameter Definitions</w:t>
        </w:r>
        <w:r>
          <w:rPr>
            <w:noProof/>
            <w:webHidden/>
          </w:rPr>
          <w:tab/>
        </w:r>
        <w:r>
          <w:rPr>
            <w:noProof/>
            <w:webHidden/>
          </w:rPr>
          <w:fldChar w:fldCharType="begin"/>
        </w:r>
        <w:r>
          <w:rPr>
            <w:noProof/>
            <w:webHidden/>
          </w:rPr>
          <w:instrText xml:space="preserve"> PAGEREF _Toc242199970 \h </w:instrText>
        </w:r>
        <w:r>
          <w:rPr>
            <w:noProof/>
            <w:webHidden/>
          </w:rPr>
        </w:r>
        <w:r>
          <w:rPr>
            <w:noProof/>
            <w:webHidden/>
          </w:rPr>
          <w:fldChar w:fldCharType="separate"/>
        </w:r>
        <w:r>
          <w:rPr>
            <w:noProof/>
            <w:webHidden/>
          </w:rPr>
          <w:t>64</w:t>
        </w:r>
        <w:r>
          <w:rPr>
            <w:noProof/>
            <w:webHidden/>
          </w:rPr>
          <w:fldChar w:fldCharType="end"/>
        </w:r>
      </w:hyperlink>
    </w:p>
    <w:p w:rsidR="00B75701" w:rsidRDefault="00B75701">
      <w:pPr>
        <w:pStyle w:val="TOC1"/>
        <w:tabs>
          <w:tab w:val="right" w:leader="dot" w:pos="10082"/>
        </w:tabs>
        <w:rPr>
          <w:rFonts w:asciiTheme="minorHAnsi" w:eastAsiaTheme="minorEastAsia" w:hAnsiTheme="minorHAnsi"/>
          <w:noProof/>
          <w:color w:val="auto"/>
          <w:sz w:val="22"/>
        </w:rPr>
      </w:pPr>
      <w:hyperlink w:anchor="_Toc242199971" w:history="1">
        <w:r w:rsidRPr="005F3D60">
          <w:rPr>
            <w:rStyle w:val="Hyperlink"/>
            <w:noProof/>
          </w:rPr>
          <w:t>Research Methodology</w:t>
        </w:r>
        <w:r>
          <w:rPr>
            <w:noProof/>
            <w:webHidden/>
          </w:rPr>
          <w:tab/>
        </w:r>
        <w:r>
          <w:rPr>
            <w:noProof/>
            <w:webHidden/>
          </w:rPr>
          <w:fldChar w:fldCharType="begin"/>
        </w:r>
        <w:r>
          <w:rPr>
            <w:noProof/>
            <w:webHidden/>
          </w:rPr>
          <w:instrText xml:space="preserve"> PAGEREF _Toc242199971 \h </w:instrText>
        </w:r>
        <w:r>
          <w:rPr>
            <w:noProof/>
            <w:webHidden/>
          </w:rPr>
        </w:r>
        <w:r>
          <w:rPr>
            <w:noProof/>
            <w:webHidden/>
          </w:rPr>
          <w:fldChar w:fldCharType="separate"/>
        </w:r>
        <w:r>
          <w:rPr>
            <w:noProof/>
            <w:webHidden/>
          </w:rPr>
          <w:t>65</w:t>
        </w:r>
        <w:r>
          <w:rPr>
            <w:noProof/>
            <w:webHidden/>
          </w:rPr>
          <w:fldChar w:fldCharType="end"/>
        </w:r>
      </w:hyperlink>
    </w:p>
    <w:p w:rsidR="0086232A" w:rsidRDefault="00B75701">
      <w:r>
        <w:fldChar w:fldCharType="end"/>
      </w:r>
    </w:p>
    <w:p w:rsidR="0086232A" w:rsidRDefault="00B75701">
      <w:pPr>
        <w:pStyle w:val="Heading1"/>
        <w:pageBreakBefore/>
        <w:pBdr>
          <w:bottom w:val="single" w:sz="24" w:space="6" w:color="52B69A"/>
        </w:pBdr>
      </w:pPr>
      <w:bookmarkStart w:id="1" w:name="_Toc242199944"/>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86232A">
        <w:trPr>
          <w:cantSplit/>
          <w:jc w:val="center"/>
        </w:trPr>
        <w:tc>
          <w:tcPr>
            <w:tcW w:w="5046" w:type="dxa"/>
            <w:shd w:val="clear" w:color="auto" w:fill="F8FAFC"/>
            <w:tcMar>
              <w:top w:w="160" w:type="dxa"/>
              <w:left w:w="160" w:type="dxa"/>
              <w:bottom w:w="160" w:type="dxa"/>
              <w:right w:w="160" w:type="dxa"/>
            </w:tcMar>
          </w:tcPr>
          <w:p w:rsidR="0086232A" w:rsidRDefault="00B75701">
            <w:pPr>
              <w:spacing w:after="20" w:line="240" w:lineRule="auto"/>
            </w:pPr>
            <w:r>
              <w:rPr>
                <w:b/>
                <w:color w:val="0F172A"/>
                <w:sz w:val="20"/>
              </w:rPr>
              <w:t>X — Product Capability</w:t>
            </w:r>
          </w:p>
          <w:p w:rsidR="0086232A" w:rsidRDefault="00B75701">
            <w:pPr>
              <w:spacing w:after="20" w:line="240" w:lineRule="auto"/>
            </w:pPr>
            <w:r>
              <w:rPr>
                <w:b/>
                <w:color w:val="0F172A"/>
              </w:rPr>
              <w:t xml:space="preserve">1. </w:t>
            </w:r>
            <w:r>
              <w:rPr>
                <w:color w:val="0F172A"/>
              </w:rPr>
              <w:t>Firefighting Apparatus &amp; Equipment Breadth</w:t>
            </w:r>
          </w:p>
          <w:p w:rsidR="0086232A" w:rsidRDefault="00B75701">
            <w:pPr>
              <w:spacing w:after="20" w:line="240" w:lineRule="auto"/>
            </w:pPr>
            <w:r>
              <w:rPr>
                <w:b/>
                <w:color w:val="0F172A"/>
              </w:rPr>
              <w:t xml:space="preserve">2. </w:t>
            </w:r>
            <w:r>
              <w:rPr>
                <w:color w:val="0F172A"/>
              </w:rPr>
              <w:t>Firefighting Product Performance &amp; Reliability</w:t>
            </w:r>
          </w:p>
          <w:p w:rsidR="0086232A" w:rsidRDefault="00B75701">
            <w:pPr>
              <w:spacing w:after="20" w:line="240" w:lineRule="auto"/>
            </w:pPr>
            <w:r>
              <w:rPr>
                <w:b/>
                <w:color w:val="0F172A"/>
              </w:rPr>
              <w:t xml:space="preserve">3. </w:t>
            </w:r>
            <w:r>
              <w:rPr>
                <w:color w:val="0F172A"/>
              </w:rPr>
              <w:t>Firefighting R&amp;D &amp; Innovation Capability</w:t>
            </w:r>
          </w:p>
          <w:p w:rsidR="0086232A" w:rsidRDefault="00B75701">
            <w:pPr>
              <w:spacing w:after="20" w:line="240" w:lineRule="auto"/>
            </w:pPr>
            <w:r>
              <w:rPr>
                <w:b/>
                <w:color w:val="0F172A"/>
              </w:rPr>
              <w:t xml:space="preserve">4. </w:t>
            </w:r>
            <w:r>
              <w:rPr>
                <w:color w:val="0F172A"/>
              </w:rPr>
              <w:t>Firefighting Manufacturing &amp; Quality Control</w:t>
            </w:r>
          </w:p>
          <w:p w:rsidR="0086232A" w:rsidRDefault="00B75701">
            <w:pPr>
              <w:spacing w:after="20" w:line="240" w:lineRule="auto"/>
            </w:pPr>
            <w:r>
              <w:rPr>
                <w:b/>
                <w:color w:val="0F172A"/>
              </w:rPr>
              <w:t xml:space="preserve">5. </w:t>
            </w:r>
            <w:r>
              <w:rPr>
                <w:color w:val="0F172A"/>
              </w:rPr>
              <w:t>Firefighting Regulatory Compliance &amp; Certifications</w:t>
            </w:r>
          </w:p>
        </w:tc>
        <w:tc>
          <w:tcPr>
            <w:tcW w:w="5046" w:type="dxa"/>
            <w:shd w:val="clear" w:color="auto" w:fill="F8FAFC"/>
            <w:tcMar>
              <w:top w:w="160" w:type="dxa"/>
              <w:left w:w="160" w:type="dxa"/>
              <w:bottom w:w="160" w:type="dxa"/>
              <w:right w:w="160" w:type="dxa"/>
            </w:tcMar>
          </w:tcPr>
          <w:p w:rsidR="0086232A" w:rsidRDefault="00B75701">
            <w:pPr>
              <w:spacing w:after="20" w:line="240" w:lineRule="auto"/>
            </w:pPr>
            <w:r>
              <w:rPr>
                <w:b/>
                <w:color w:val="0F172A"/>
                <w:sz w:val="20"/>
              </w:rPr>
              <w:t>Y — Business Capability</w:t>
            </w:r>
          </w:p>
          <w:p w:rsidR="0086232A" w:rsidRDefault="00B75701">
            <w:pPr>
              <w:spacing w:after="20" w:line="240" w:lineRule="auto"/>
            </w:pPr>
            <w:r>
              <w:rPr>
                <w:b/>
                <w:color w:val="0F172A"/>
              </w:rPr>
              <w:t xml:space="preserve">1. </w:t>
            </w:r>
            <w:r>
              <w:rPr>
                <w:color w:val="0F172A"/>
              </w:rPr>
              <w:t>Global Firefighting Market Reach &amp; Distribution</w:t>
            </w:r>
          </w:p>
          <w:p w:rsidR="0086232A" w:rsidRDefault="00B75701">
            <w:pPr>
              <w:spacing w:after="20" w:line="240" w:lineRule="auto"/>
            </w:pPr>
            <w:r>
              <w:rPr>
                <w:b/>
                <w:color w:val="0F172A"/>
              </w:rPr>
              <w:t xml:space="preserve">2. </w:t>
            </w:r>
            <w:r>
              <w:rPr>
                <w:color w:val="0F172A"/>
              </w:rPr>
              <w:t>Firefighting Customer Contracts &amp; Installed Base</w:t>
            </w:r>
          </w:p>
          <w:p w:rsidR="0086232A" w:rsidRDefault="00B75701">
            <w:pPr>
              <w:spacing w:after="20" w:line="240" w:lineRule="auto"/>
            </w:pPr>
            <w:r>
              <w:rPr>
                <w:b/>
                <w:color w:val="0F172A"/>
              </w:rPr>
              <w:t xml:space="preserve">3. </w:t>
            </w:r>
            <w:r>
              <w:rPr>
                <w:color w:val="0F172A"/>
              </w:rPr>
              <w:t xml:space="preserve">Firefighting Revenue &amp; </w:t>
            </w:r>
            <w:r>
              <w:rPr>
                <w:color w:val="0F172A"/>
              </w:rPr>
              <w:t>Financial Strength</w:t>
            </w:r>
          </w:p>
          <w:p w:rsidR="0086232A" w:rsidRDefault="00B75701">
            <w:pPr>
              <w:spacing w:after="20" w:line="240" w:lineRule="auto"/>
            </w:pPr>
            <w:r>
              <w:rPr>
                <w:b/>
                <w:color w:val="0F172A"/>
              </w:rPr>
              <w:t xml:space="preserve">4. </w:t>
            </w:r>
            <w:r>
              <w:rPr>
                <w:color w:val="0F172A"/>
              </w:rPr>
              <w:t>Firefighting Partnerships &amp; Channel Network</w:t>
            </w:r>
          </w:p>
          <w:p w:rsidR="0086232A" w:rsidRDefault="00B75701">
            <w:pPr>
              <w:spacing w:after="20" w:line="240" w:lineRule="auto"/>
            </w:pPr>
            <w:r>
              <w:rPr>
                <w:b/>
                <w:color w:val="0F172A"/>
              </w:rPr>
              <w:t xml:space="preserve">5. </w:t>
            </w:r>
            <w:r>
              <w:rPr>
                <w:color w:val="0F172A"/>
              </w:rPr>
              <w:t>Firefighting Market Share &amp; Growth</w:t>
            </w:r>
          </w:p>
        </w:tc>
      </w:tr>
    </w:tbl>
    <w:p w:rsidR="0086232A" w:rsidRDefault="00B75701">
      <w:pPr>
        <w:pStyle w:val="Heading1"/>
        <w:pageBreakBefore/>
        <w:pBdr>
          <w:bottom w:val="single" w:sz="24" w:space="6" w:color="52B69A"/>
        </w:pBdr>
      </w:pPr>
      <w:bookmarkStart w:id="2" w:name="_Toc242199945"/>
      <w:r>
        <w:lastRenderedPageBreak/>
        <w:t>Quadrant Positioning</w:t>
      </w:r>
      <w:bookmarkEnd w:id="2"/>
    </w:p>
    <w:p w:rsidR="0086232A" w:rsidRDefault="00B75701">
      <w:pPr>
        <w:spacing w:after="200"/>
      </w:pPr>
      <w:r>
        <w:rPr>
          <w:color w:val="64748B"/>
        </w:rPr>
        <w:t>(20 on chart · 116 in total)</w:t>
      </w:r>
    </w:p>
    <w:p w:rsidR="0086232A" w:rsidRDefault="00B75701">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86232A" w:rsidRDefault="00B75701">
      <w:pPr>
        <w:spacing w:after="20"/>
      </w:pPr>
      <w:r>
        <w:rPr>
          <w:b/>
          <w:sz w:val="18"/>
        </w:rPr>
        <w:t>Countries on chart (by quadrant)</w:t>
      </w:r>
    </w:p>
    <w:p w:rsidR="0086232A" w:rsidRDefault="00B75701">
      <w:r>
        <w:rPr>
          <w:sz w:val="18"/>
        </w:rPr>
        <w:t>Leaders: Austria×1, United States×2, Germany×1, Japan×1 · Challeng</w:t>
      </w:r>
      <w:r>
        <w:rPr>
          <w:sz w:val="18"/>
        </w:rPr>
        <w:t>ers: UAE×1, South Africa×1, Japan×1, Australia×1, India×1 · Trailblazers: United States×2, UAE×1, Spain×1, Singapore×1 · Evolving Players: Australia×1, Saudi Arabia×1, Japan×1, India×1, Chile×1</w:t>
      </w:r>
    </w:p>
    <w:p w:rsidR="0086232A" w:rsidRDefault="00B75701">
      <w:pPr>
        <w:pStyle w:val="Heading1"/>
        <w:pageBreakBefore/>
        <w:pBdr>
          <w:bottom w:val="single" w:sz="24" w:space="6" w:color="52B69A"/>
        </w:pBdr>
      </w:pPr>
      <w:bookmarkStart w:id="3" w:name="_Toc242199946"/>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6232A">
        <w:trPr>
          <w:cantSplit/>
          <w:jc w:val="center"/>
        </w:trPr>
        <w:tc>
          <w:tcPr>
            <w:tcW w:w="10092" w:type="dxa"/>
            <w:shd w:val="clear" w:color="auto" w:fill="F8FAFC"/>
            <w:tcMar>
              <w:top w:w="160" w:type="dxa"/>
              <w:left w:w="160" w:type="dxa"/>
              <w:bottom w:w="160" w:type="dxa"/>
              <w:right w:w="160" w:type="dxa"/>
            </w:tcMar>
          </w:tcPr>
          <w:p w:rsidR="0086232A" w:rsidRDefault="00B75701">
            <w:pPr>
              <w:spacing w:after="20" w:line="240" w:lineRule="auto"/>
            </w:pPr>
            <w:r>
              <w:rPr>
                <w:b/>
                <w:color w:val="0F172A"/>
                <w:sz w:val="16"/>
              </w:rPr>
              <w:t>Leaders</w:t>
            </w:r>
            <w:r>
              <w:rPr>
                <w:b/>
                <w:color w:val="0F172A"/>
                <w:sz w:val="22"/>
              </w:rPr>
              <w:t xml:space="preserve">   Integrated Market Leaders</w:t>
            </w:r>
          </w:p>
          <w:p w:rsidR="0086232A" w:rsidRDefault="00B75701">
            <w:pPr>
              <w:spacing w:after="20" w:line="240" w:lineRule="auto"/>
            </w:pPr>
            <w:r>
              <w:rPr>
                <w:color w:val="64748B"/>
                <w:sz w:val="17"/>
              </w:rPr>
              <w:t>Best-in-class Product Capability, Best-in-class Business Capability</w:t>
            </w:r>
          </w:p>
          <w:p w:rsidR="0086232A" w:rsidRDefault="00B75701">
            <w:pPr>
              <w:spacing w:after="20" w:line="240" w:lineRule="auto"/>
            </w:pPr>
            <w:r>
              <w:t>Companies demonstrating strong product capabilities and robust business execution. They combine mature and differentiated offerings with established market presence, customer reach, commer</w:t>
            </w:r>
            <w:r>
              <w:t>cial scale, and effective growth strategies, positioning them strongly for sustained market leadership.</w:t>
            </w:r>
          </w:p>
        </w:tc>
      </w:tr>
    </w:tbl>
    <w:p w:rsidR="0086232A" w:rsidRDefault="0086232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6232A">
        <w:trPr>
          <w:cantSplit/>
          <w:jc w:val="center"/>
        </w:trPr>
        <w:tc>
          <w:tcPr>
            <w:tcW w:w="10092" w:type="dxa"/>
            <w:shd w:val="clear" w:color="auto" w:fill="F8FAFC"/>
            <w:tcMar>
              <w:top w:w="160" w:type="dxa"/>
              <w:left w:w="160" w:type="dxa"/>
              <w:bottom w:w="160" w:type="dxa"/>
              <w:right w:w="160" w:type="dxa"/>
            </w:tcMar>
          </w:tcPr>
          <w:p w:rsidR="0086232A" w:rsidRDefault="00B75701">
            <w:pPr>
              <w:spacing w:after="20" w:line="240" w:lineRule="auto"/>
            </w:pPr>
            <w:r>
              <w:rPr>
                <w:b/>
                <w:color w:val="0F172A"/>
                <w:sz w:val="16"/>
              </w:rPr>
              <w:t>Challengers</w:t>
            </w:r>
            <w:r>
              <w:rPr>
                <w:b/>
                <w:color w:val="0F172A"/>
                <w:sz w:val="22"/>
              </w:rPr>
              <w:t xml:space="preserve">   Scale-Driven Challengers</w:t>
            </w:r>
          </w:p>
          <w:p w:rsidR="0086232A" w:rsidRDefault="00B75701">
            <w:pPr>
              <w:spacing w:after="20" w:line="240" w:lineRule="auto"/>
            </w:pPr>
            <w:r>
              <w:rPr>
                <w:color w:val="64748B"/>
                <w:sz w:val="17"/>
              </w:rPr>
              <w:t>Emerging Product Capability, Best-in-class Business Capability</w:t>
            </w:r>
          </w:p>
          <w:p w:rsidR="0086232A" w:rsidRDefault="00B75701">
            <w:pPr>
              <w:spacing w:after="20" w:line="240" w:lineRule="auto"/>
            </w:pPr>
            <w:r>
              <w:t xml:space="preserve">Companies with strong business presence and </w:t>
            </w:r>
            <w:r>
              <w:t>commercial capabilities, supported by established customer relationships, market reach, channels, or brand strength. However, their product portfolio may have relatively lower differentiation, breadth, maturity, or innovation compared with leading particip</w:t>
            </w:r>
            <w:r>
              <w:t>ants.</w:t>
            </w:r>
          </w:p>
        </w:tc>
      </w:tr>
    </w:tbl>
    <w:p w:rsidR="0086232A" w:rsidRDefault="0086232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6232A">
        <w:trPr>
          <w:cantSplit/>
          <w:jc w:val="center"/>
        </w:trPr>
        <w:tc>
          <w:tcPr>
            <w:tcW w:w="10092" w:type="dxa"/>
            <w:shd w:val="clear" w:color="auto" w:fill="F8FAFC"/>
            <w:tcMar>
              <w:top w:w="160" w:type="dxa"/>
              <w:left w:w="160" w:type="dxa"/>
              <w:bottom w:w="160" w:type="dxa"/>
              <w:right w:w="160" w:type="dxa"/>
            </w:tcMar>
          </w:tcPr>
          <w:p w:rsidR="0086232A" w:rsidRDefault="00B75701">
            <w:pPr>
              <w:spacing w:after="20" w:line="240" w:lineRule="auto"/>
            </w:pPr>
            <w:r>
              <w:rPr>
                <w:b/>
                <w:color w:val="0F172A"/>
                <w:sz w:val="16"/>
              </w:rPr>
              <w:t>Trailblazers</w:t>
            </w:r>
            <w:r>
              <w:rPr>
                <w:b/>
                <w:color w:val="0F172A"/>
                <w:sz w:val="22"/>
              </w:rPr>
              <w:t xml:space="preserve">   Innovation-Driven Trailblazers</w:t>
            </w:r>
          </w:p>
          <w:p w:rsidR="0086232A" w:rsidRDefault="00B75701">
            <w:pPr>
              <w:spacing w:after="20" w:line="240" w:lineRule="auto"/>
            </w:pPr>
            <w:r>
              <w:rPr>
                <w:color w:val="64748B"/>
                <w:sz w:val="17"/>
              </w:rPr>
              <w:t>Best-in-class Product Capability, Emerging Business Capability</w:t>
            </w:r>
          </w:p>
          <w:p w:rsidR="0086232A" w:rsidRDefault="00B75701">
            <w:pPr>
              <w:spacing w:after="20" w:line="240" w:lineRule="auto"/>
            </w:pPr>
            <w:r>
              <w:t>Companies demonstrating strong product capabilities, innovation, or differentiated offerings, but with comparatively lower business scale o</w:t>
            </w:r>
            <w:r>
              <w:t>r market penetration. Their growth potential depends on strengthening commercial execution, customer reach, partnerships, geographic presence, and overall market visibility.</w:t>
            </w:r>
          </w:p>
        </w:tc>
      </w:tr>
    </w:tbl>
    <w:p w:rsidR="0086232A" w:rsidRDefault="0086232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6232A">
        <w:trPr>
          <w:cantSplit/>
          <w:jc w:val="center"/>
        </w:trPr>
        <w:tc>
          <w:tcPr>
            <w:tcW w:w="10092" w:type="dxa"/>
            <w:shd w:val="clear" w:color="auto" w:fill="F8FAFC"/>
            <w:tcMar>
              <w:top w:w="160" w:type="dxa"/>
              <w:left w:w="160" w:type="dxa"/>
              <w:bottom w:w="160" w:type="dxa"/>
              <w:right w:w="160" w:type="dxa"/>
            </w:tcMar>
          </w:tcPr>
          <w:p w:rsidR="0086232A" w:rsidRDefault="00B75701">
            <w:pPr>
              <w:spacing w:after="20" w:line="240" w:lineRule="auto"/>
            </w:pPr>
            <w:r>
              <w:rPr>
                <w:b/>
                <w:color w:val="0F172A"/>
                <w:sz w:val="16"/>
              </w:rPr>
              <w:t>Emerging Players</w:t>
            </w:r>
            <w:r>
              <w:rPr>
                <w:b/>
                <w:color w:val="0F172A"/>
                <w:sz w:val="22"/>
              </w:rPr>
              <w:t xml:space="preserve">   Foundation-Building Evolving</w:t>
            </w:r>
          </w:p>
          <w:p w:rsidR="0086232A" w:rsidRDefault="00B75701">
            <w:pPr>
              <w:spacing w:after="20" w:line="240" w:lineRule="auto"/>
            </w:pPr>
            <w:r>
              <w:rPr>
                <w:color w:val="64748B"/>
                <w:sz w:val="17"/>
              </w:rPr>
              <w:t>Emerging Product Capability, Eme</w:t>
            </w:r>
            <w:r>
              <w:rPr>
                <w:color w:val="64748B"/>
                <w:sz w:val="17"/>
              </w:rPr>
              <w:t>rging Business Capability</w:t>
            </w:r>
          </w:p>
          <w:p w:rsidR="0086232A" w:rsidRDefault="00B75701">
            <w:pPr>
              <w:spacing w:after="20" w:line="240" w:lineRule="auto"/>
            </w:pPr>
            <w:r>
              <w:t>Companies with developing product capabilities and relatively limited business presence. These participants may be at an earlier stage of market development, serve focused segments or geographies, and have opportunities to strengt</w:t>
            </w:r>
            <w:r>
              <w:t>hen both their product proposition and commercial footprint.</w:t>
            </w:r>
          </w:p>
        </w:tc>
      </w:tr>
    </w:tbl>
    <w:p w:rsidR="0086232A" w:rsidRDefault="0086232A"/>
    <w:p w:rsidR="0086232A" w:rsidRDefault="00B75701">
      <w:pPr>
        <w:pStyle w:val="Heading1"/>
        <w:pageBreakBefore/>
        <w:pBdr>
          <w:bottom w:val="single" w:sz="24" w:space="6" w:color="52B69A"/>
        </w:pBdr>
      </w:pPr>
      <w:bookmarkStart w:id="4" w:name="_Toc242199947"/>
      <w:r>
        <w:lastRenderedPageBreak/>
        <w:t>Top 20 Companies</w:t>
      </w:r>
      <w:bookmarkEnd w:id="4"/>
    </w:p>
    <w:p w:rsidR="0086232A" w:rsidRDefault="00B75701">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86232A">
        <w:trPr>
          <w:cantSplit/>
          <w:tblHeader/>
          <w:jc w:val="center"/>
        </w:trPr>
        <w:tc>
          <w:tcPr>
            <w:tcW w:w="1565" w:type="dxa"/>
            <w:shd w:val="clear" w:color="auto" w:fill="002857"/>
            <w:tcMar>
              <w:top w:w="60" w:type="dxa"/>
              <w:left w:w="60" w:type="dxa"/>
              <w:bottom w:w="60" w:type="dxa"/>
              <w:right w:w="60" w:type="dxa"/>
            </w:tcMar>
          </w:tcPr>
          <w:p w:rsidR="0086232A" w:rsidRDefault="00B75701">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86232A" w:rsidRDefault="00B75701">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86232A" w:rsidRDefault="00B75701">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86232A" w:rsidRDefault="00B75701">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86232A" w:rsidRDefault="00B75701">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86232A" w:rsidRDefault="00B75701">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86232A" w:rsidRDefault="00B75701">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86232A" w:rsidRDefault="00B75701">
            <w:pPr>
              <w:spacing w:after="20" w:line="240" w:lineRule="auto"/>
            </w:pPr>
            <w:r>
              <w:rPr>
                <w:b/>
                <w:color w:val="FFFFFF"/>
                <w:sz w:val="13"/>
              </w:rPr>
              <w:t>OVERALL SCORE</w:t>
            </w:r>
          </w:p>
        </w:tc>
      </w:tr>
      <w:tr w:rsidR="0086232A">
        <w:trPr>
          <w:cantSplit/>
          <w:jc w:val="center"/>
        </w:trPr>
        <w:tc>
          <w:tcPr>
            <w:tcW w:w="1565" w:type="dxa"/>
            <w:shd w:val="clear" w:color="auto" w:fill="FFFFFF"/>
            <w:tcMar>
              <w:top w:w="45" w:type="dxa"/>
              <w:left w:w="45" w:type="dxa"/>
              <w:bottom w:w="45" w:type="dxa"/>
              <w:right w:w="45" w:type="dxa"/>
            </w:tcMar>
          </w:tcPr>
          <w:p w:rsidR="0086232A" w:rsidRDefault="00B75701">
            <w:pPr>
              <w:spacing w:after="20" w:line="240" w:lineRule="auto"/>
            </w:pPr>
            <w:r>
              <w:rPr>
                <w:sz w:val="16"/>
              </w:rPr>
              <w:t>Rosenbauer</w:t>
            </w:r>
          </w:p>
        </w:tc>
        <w:tc>
          <w:tcPr>
            <w:tcW w:w="1721" w:type="dxa"/>
            <w:shd w:val="clear" w:color="auto" w:fill="FFFFFF"/>
            <w:tcMar>
              <w:top w:w="45" w:type="dxa"/>
              <w:left w:w="45" w:type="dxa"/>
              <w:bottom w:w="45" w:type="dxa"/>
              <w:right w:w="45" w:type="dxa"/>
            </w:tcMar>
          </w:tcPr>
          <w:p w:rsidR="0086232A" w:rsidRDefault="00B75701">
            <w:pPr>
              <w:spacing w:after="20" w:line="240" w:lineRule="auto"/>
            </w:pPr>
            <w:r>
              <w:rPr>
                <w:sz w:val="16"/>
              </w:rPr>
              <w:t xml:space="preserve">Rosenbauer International AG </w:t>
            </w:r>
            <w:r>
              <w:rPr>
                <w:sz w:val="16"/>
              </w:rPr>
              <w:t>(acquired by Robau Beteiligungsverwaltung GmbH)</w:t>
            </w:r>
          </w:p>
        </w:tc>
        <w:tc>
          <w:tcPr>
            <w:tcW w:w="1330" w:type="dxa"/>
            <w:shd w:val="clear" w:color="auto" w:fill="FFFFFF"/>
            <w:tcMar>
              <w:top w:w="45" w:type="dxa"/>
              <w:left w:w="45" w:type="dxa"/>
              <w:bottom w:w="45" w:type="dxa"/>
              <w:right w:w="45" w:type="dxa"/>
            </w:tcMar>
          </w:tcPr>
          <w:p w:rsidR="0086232A" w:rsidRDefault="00B75701">
            <w:pPr>
              <w:spacing w:after="20" w:line="240" w:lineRule="auto"/>
            </w:pPr>
            <w:r>
              <w:rPr>
                <w:sz w:val="16"/>
              </w:rPr>
              <w:t>Leonding, Austria</w:t>
            </w:r>
          </w:p>
        </w:tc>
        <w:tc>
          <w:tcPr>
            <w:tcW w:w="939"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95</w:t>
            </w:r>
          </w:p>
        </w:tc>
      </w:tr>
      <w:tr w:rsidR="0086232A">
        <w:trPr>
          <w:cantSplit/>
          <w:jc w:val="center"/>
        </w:trPr>
        <w:tc>
          <w:tcPr>
            <w:tcW w:w="1565" w:type="dxa"/>
            <w:shd w:val="clear" w:color="auto" w:fill="F8FAFC"/>
            <w:tcMar>
              <w:top w:w="45" w:type="dxa"/>
              <w:left w:w="45" w:type="dxa"/>
              <w:bottom w:w="45" w:type="dxa"/>
              <w:right w:w="45" w:type="dxa"/>
            </w:tcMar>
          </w:tcPr>
          <w:p w:rsidR="0086232A" w:rsidRDefault="00B75701">
            <w:pPr>
              <w:spacing w:after="20" w:line="240" w:lineRule="auto"/>
            </w:pPr>
            <w:r>
              <w:rPr>
                <w:sz w:val="16"/>
              </w:rPr>
              <w:t>Pierce</w:t>
            </w:r>
          </w:p>
        </w:tc>
        <w:tc>
          <w:tcPr>
            <w:tcW w:w="1721" w:type="dxa"/>
            <w:shd w:val="clear" w:color="auto" w:fill="F8FAFC"/>
            <w:tcMar>
              <w:top w:w="45" w:type="dxa"/>
              <w:left w:w="45" w:type="dxa"/>
              <w:bottom w:w="45" w:type="dxa"/>
              <w:right w:w="45" w:type="dxa"/>
            </w:tcMar>
          </w:tcPr>
          <w:p w:rsidR="0086232A" w:rsidRDefault="00B75701">
            <w:pPr>
              <w:spacing w:after="20" w:line="240" w:lineRule="auto"/>
            </w:pPr>
            <w:r>
              <w:rPr>
                <w:sz w:val="16"/>
              </w:rPr>
              <w:t>Pierce Manufacturing Inc. (subsidiary of Oshkosh Corporation)</w:t>
            </w:r>
          </w:p>
        </w:tc>
        <w:tc>
          <w:tcPr>
            <w:tcW w:w="1330" w:type="dxa"/>
            <w:shd w:val="clear" w:color="auto" w:fill="F8FAFC"/>
            <w:tcMar>
              <w:top w:w="45" w:type="dxa"/>
              <w:left w:w="45" w:type="dxa"/>
              <w:bottom w:w="45" w:type="dxa"/>
              <w:right w:w="45" w:type="dxa"/>
            </w:tcMar>
          </w:tcPr>
          <w:p w:rsidR="0086232A" w:rsidRDefault="00B75701">
            <w:pPr>
              <w:spacing w:after="20" w:line="240" w:lineRule="auto"/>
            </w:pPr>
            <w:r>
              <w:rPr>
                <w:sz w:val="16"/>
              </w:rPr>
              <w:t>Appleton, Wisconsin, USA</w:t>
            </w:r>
          </w:p>
        </w:tc>
        <w:tc>
          <w:tcPr>
            <w:tcW w:w="939"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95</w:t>
            </w:r>
          </w:p>
        </w:tc>
      </w:tr>
      <w:tr w:rsidR="0086232A">
        <w:trPr>
          <w:cantSplit/>
          <w:jc w:val="center"/>
        </w:trPr>
        <w:tc>
          <w:tcPr>
            <w:tcW w:w="1565" w:type="dxa"/>
            <w:shd w:val="clear" w:color="auto" w:fill="FFFFFF"/>
            <w:tcMar>
              <w:top w:w="45" w:type="dxa"/>
              <w:left w:w="45" w:type="dxa"/>
              <w:bottom w:w="45" w:type="dxa"/>
              <w:right w:w="45" w:type="dxa"/>
            </w:tcMar>
          </w:tcPr>
          <w:p w:rsidR="0086232A" w:rsidRDefault="00B75701">
            <w:pPr>
              <w:spacing w:after="20" w:line="240" w:lineRule="auto"/>
            </w:pPr>
            <w:r>
              <w:rPr>
                <w:sz w:val="16"/>
              </w:rPr>
              <w:t>Magirus</w:t>
            </w:r>
          </w:p>
        </w:tc>
        <w:tc>
          <w:tcPr>
            <w:tcW w:w="1721" w:type="dxa"/>
            <w:shd w:val="clear" w:color="auto" w:fill="FFFFFF"/>
            <w:tcMar>
              <w:top w:w="45" w:type="dxa"/>
              <w:left w:w="45" w:type="dxa"/>
              <w:bottom w:w="45" w:type="dxa"/>
              <w:right w:w="45" w:type="dxa"/>
            </w:tcMar>
          </w:tcPr>
          <w:p w:rsidR="0086232A" w:rsidRDefault="00B75701">
            <w:pPr>
              <w:spacing w:after="20" w:line="240" w:lineRule="auto"/>
            </w:pPr>
            <w:r>
              <w:rPr>
                <w:sz w:val="16"/>
              </w:rPr>
              <w:t>Magirus GmbH</w:t>
            </w:r>
          </w:p>
        </w:tc>
        <w:tc>
          <w:tcPr>
            <w:tcW w:w="1330" w:type="dxa"/>
            <w:shd w:val="clear" w:color="auto" w:fill="FFFFFF"/>
            <w:tcMar>
              <w:top w:w="45" w:type="dxa"/>
              <w:left w:w="45" w:type="dxa"/>
              <w:bottom w:w="45" w:type="dxa"/>
              <w:right w:w="45" w:type="dxa"/>
            </w:tcMar>
          </w:tcPr>
          <w:p w:rsidR="0086232A" w:rsidRDefault="00B75701">
            <w:pPr>
              <w:spacing w:after="20" w:line="240" w:lineRule="auto"/>
            </w:pPr>
            <w:r>
              <w:rPr>
                <w:sz w:val="16"/>
              </w:rPr>
              <w:t xml:space="preserve">Ulm, </w:t>
            </w:r>
            <w:r>
              <w:rPr>
                <w:sz w:val="16"/>
              </w:rPr>
              <w:t>Germany</w:t>
            </w:r>
          </w:p>
        </w:tc>
        <w:tc>
          <w:tcPr>
            <w:tcW w:w="939"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92</w:t>
            </w:r>
          </w:p>
        </w:tc>
      </w:tr>
      <w:tr w:rsidR="0086232A">
        <w:trPr>
          <w:cantSplit/>
          <w:jc w:val="center"/>
        </w:trPr>
        <w:tc>
          <w:tcPr>
            <w:tcW w:w="1565" w:type="dxa"/>
            <w:shd w:val="clear" w:color="auto" w:fill="F8FAFC"/>
            <w:tcMar>
              <w:top w:w="45" w:type="dxa"/>
              <w:left w:w="45" w:type="dxa"/>
              <w:bottom w:w="45" w:type="dxa"/>
              <w:right w:w="45" w:type="dxa"/>
            </w:tcMar>
          </w:tcPr>
          <w:p w:rsidR="0086232A" w:rsidRDefault="00B75701">
            <w:pPr>
              <w:spacing w:after="20" w:line="240" w:lineRule="auto"/>
            </w:pPr>
            <w:r>
              <w:rPr>
                <w:sz w:val="16"/>
              </w:rPr>
              <w:t>E-ONE</w:t>
            </w:r>
          </w:p>
        </w:tc>
        <w:tc>
          <w:tcPr>
            <w:tcW w:w="1721" w:type="dxa"/>
            <w:shd w:val="clear" w:color="auto" w:fill="F8FAFC"/>
            <w:tcMar>
              <w:top w:w="45" w:type="dxa"/>
              <w:left w:w="45" w:type="dxa"/>
              <w:bottom w:w="45" w:type="dxa"/>
              <w:right w:w="45" w:type="dxa"/>
            </w:tcMar>
          </w:tcPr>
          <w:p w:rsidR="0086232A" w:rsidRDefault="00B75701">
            <w:pPr>
              <w:spacing w:after="20" w:line="240" w:lineRule="auto"/>
            </w:pPr>
            <w:r>
              <w:rPr>
                <w:sz w:val="16"/>
              </w:rPr>
              <w:t>E-ONE, Inc. (subsidiary of REV Group)</w:t>
            </w:r>
          </w:p>
        </w:tc>
        <w:tc>
          <w:tcPr>
            <w:tcW w:w="1330" w:type="dxa"/>
            <w:shd w:val="clear" w:color="auto" w:fill="F8FAFC"/>
            <w:tcMar>
              <w:top w:w="45" w:type="dxa"/>
              <w:left w:w="45" w:type="dxa"/>
              <w:bottom w:w="45" w:type="dxa"/>
              <w:right w:w="45" w:type="dxa"/>
            </w:tcMar>
          </w:tcPr>
          <w:p w:rsidR="0086232A" w:rsidRDefault="00B75701">
            <w:pPr>
              <w:spacing w:after="20" w:line="240" w:lineRule="auto"/>
            </w:pPr>
            <w:r>
              <w:rPr>
                <w:sz w:val="16"/>
              </w:rPr>
              <w:t>Ocala, Florida, USA</w:t>
            </w:r>
          </w:p>
        </w:tc>
        <w:tc>
          <w:tcPr>
            <w:tcW w:w="939"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90</w:t>
            </w:r>
          </w:p>
        </w:tc>
      </w:tr>
      <w:tr w:rsidR="0086232A">
        <w:trPr>
          <w:cantSplit/>
          <w:jc w:val="center"/>
        </w:trPr>
        <w:tc>
          <w:tcPr>
            <w:tcW w:w="1565" w:type="dxa"/>
            <w:shd w:val="clear" w:color="auto" w:fill="FFFFFF"/>
            <w:tcMar>
              <w:top w:w="45" w:type="dxa"/>
              <w:left w:w="45" w:type="dxa"/>
              <w:bottom w:w="45" w:type="dxa"/>
              <w:right w:w="45" w:type="dxa"/>
            </w:tcMar>
          </w:tcPr>
          <w:p w:rsidR="0086232A" w:rsidRDefault="00B75701">
            <w:pPr>
              <w:spacing w:after="20" w:line="240" w:lineRule="auto"/>
            </w:pPr>
            <w:r>
              <w:rPr>
                <w:sz w:val="16"/>
              </w:rPr>
              <w:t>Nittan</w:t>
            </w:r>
          </w:p>
        </w:tc>
        <w:tc>
          <w:tcPr>
            <w:tcW w:w="1721" w:type="dxa"/>
            <w:shd w:val="clear" w:color="auto" w:fill="FFFFFF"/>
            <w:tcMar>
              <w:top w:w="45" w:type="dxa"/>
              <w:left w:w="45" w:type="dxa"/>
              <w:bottom w:w="45" w:type="dxa"/>
              <w:right w:w="45" w:type="dxa"/>
            </w:tcMar>
          </w:tcPr>
          <w:p w:rsidR="0086232A" w:rsidRDefault="00B75701">
            <w:pPr>
              <w:spacing w:after="20" w:line="240" w:lineRule="auto"/>
            </w:pPr>
            <w:r>
              <w:rPr>
                <w:sz w:val="16"/>
              </w:rPr>
              <w:t>Nittan Co., Ltd. (subsidiary of SECOM Co., Ltd.)</w:t>
            </w:r>
          </w:p>
        </w:tc>
        <w:tc>
          <w:tcPr>
            <w:tcW w:w="1330" w:type="dxa"/>
            <w:shd w:val="clear" w:color="auto" w:fill="FFFFFF"/>
            <w:tcMar>
              <w:top w:w="45" w:type="dxa"/>
              <w:left w:w="45" w:type="dxa"/>
              <w:bottom w:w="45" w:type="dxa"/>
              <w:right w:w="45" w:type="dxa"/>
            </w:tcMar>
          </w:tcPr>
          <w:p w:rsidR="0086232A" w:rsidRDefault="00B75701">
            <w:pPr>
              <w:spacing w:after="20" w:line="240" w:lineRule="auto"/>
            </w:pPr>
            <w:r>
              <w:rPr>
                <w:sz w:val="16"/>
              </w:rPr>
              <w:t>Tokyo, Japan</w:t>
            </w:r>
          </w:p>
        </w:tc>
        <w:tc>
          <w:tcPr>
            <w:tcW w:w="939"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89</w:t>
            </w:r>
          </w:p>
        </w:tc>
      </w:tr>
      <w:tr w:rsidR="0086232A">
        <w:trPr>
          <w:cantSplit/>
          <w:jc w:val="center"/>
        </w:trPr>
        <w:tc>
          <w:tcPr>
            <w:tcW w:w="1565" w:type="dxa"/>
            <w:shd w:val="clear" w:color="auto" w:fill="F8FAFC"/>
            <w:tcMar>
              <w:top w:w="45" w:type="dxa"/>
              <w:left w:w="45" w:type="dxa"/>
              <w:bottom w:w="45" w:type="dxa"/>
              <w:right w:w="45" w:type="dxa"/>
            </w:tcMar>
          </w:tcPr>
          <w:p w:rsidR="0086232A" w:rsidRDefault="00B75701">
            <w:pPr>
              <w:spacing w:after="20" w:line="240" w:lineRule="auto"/>
            </w:pPr>
            <w:r>
              <w:rPr>
                <w:sz w:val="16"/>
              </w:rPr>
              <w:t>FIREX</w:t>
            </w:r>
          </w:p>
        </w:tc>
        <w:tc>
          <w:tcPr>
            <w:tcW w:w="1721" w:type="dxa"/>
            <w:shd w:val="clear" w:color="auto" w:fill="F8FAFC"/>
            <w:tcMar>
              <w:top w:w="45" w:type="dxa"/>
              <w:left w:w="45" w:type="dxa"/>
              <w:bottom w:w="45" w:type="dxa"/>
              <w:right w:w="45" w:type="dxa"/>
            </w:tcMar>
          </w:tcPr>
          <w:p w:rsidR="0086232A" w:rsidRDefault="00B75701">
            <w:pPr>
              <w:spacing w:after="20" w:line="240" w:lineRule="auto"/>
            </w:pPr>
            <w:r>
              <w:rPr>
                <w:sz w:val="16"/>
              </w:rPr>
              <w:t xml:space="preserve">Emirates </w:t>
            </w:r>
            <w:r>
              <w:rPr>
                <w:sz w:val="16"/>
              </w:rPr>
              <w:t>Fire Fighting Equipment Factory LLC</w:t>
            </w:r>
          </w:p>
        </w:tc>
        <w:tc>
          <w:tcPr>
            <w:tcW w:w="1330" w:type="dxa"/>
            <w:shd w:val="clear" w:color="auto" w:fill="F8FAFC"/>
            <w:tcMar>
              <w:top w:w="45" w:type="dxa"/>
              <w:left w:w="45" w:type="dxa"/>
              <w:bottom w:w="45" w:type="dxa"/>
              <w:right w:w="45" w:type="dxa"/>
            </w:tcMar>
          </w:tcPr>
          <w:p w:rsidR="0086232A" w:rsidRDefault="00B75701">
            <w:pPr>
              <w:spacing w:after="20" w:line="240" w:lineRule="auto"/>
            </w:pPr>
            <w:r>
              <w:rPr>
                <w:sz w:val="16"/>
              </w:rPr>
              <w:t>Sharjah, UAE</w:t>
            </w:r>
          </w:p>
        </w:tc>
        <w:tc>
          <w:tcPr>
            <w:tcW w:w="939"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86232A" w:rsidRDefault="00B75701">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83</w:t>
            </w:r>
          </w:p>
        </w:tc>
      </w:tr>
      <w:tr w:rsidR="0086232A">
        <w:trPr>
          <w:cantSplit/>
          <w:jc w:val="center"/>
        </w:trPr>
        <w:tc>
          <w:tcPr>
            <w:tcW w:w="1565" w:type="dxa"/>
            <w:shd w:val="clear" w:color="auto" w:fill="FFFFFF"/>
            <w:tcMar>
              <w:top w:w="45" w:type="dxa"/>
              <w:left w:w="45" w:type="dxa"/>
              <w:bottom w:w="45" w:type="dxa"/>
              <w:right w:w="45" w:type="dxa"/>
            </w:tcMar>
          </w:tcPr>
          <w:p w:rsidR="0086232A" w:rsidRDefault="00B75701">
            <w:pPr>
              <w:spacing w:after="20" w:line="240" w:lineRule="auto"/>
            </w:pPr>
            <w:r>
              <w:rPr>
                <w:sz w:val="16"/>
              </w:rPr>
              <w:t>CENTA</w:t>
            </w:r>
          </w:p>
        </w:tc>
        <w:tc>
          <w:tcPr>
            <w:tcW w:w="1721" w:type="dxa"/>
            <w:shd w:val="clear" w:color="auto" w:fill="FFFFFF"/>
            <w:tcMar>
              <w:top w:w="45" w:type="dxa"/>
              <w:left w:w="45" w:type="dxa"/>
              <w:bottom w:w="45" w:type="dxa"/>
              <w:right w:w="45" w:type="dxa"/>
            </w:tcMar>
          </w:tcPr>
          <w:p w:rsidR="0086232A" w:rsidRDefault="00B75701">
            <w:pPr>
              <w:spacing w:after="20" w:line="240" w:lineRule="auto"/>
            </w:pPr>
            <w:r>
              <w:rPr>
                <w:sz w:val="16"/>
              </w:rPr>
              <w:t>Centa Fire (Pty) Ltd</w:t>
            </w:r>
          </w:p>
        </w:tc>
        <w:tc>
          <w:tcPr>
            <w:tcW w:w="1330" w:type="dxa"/>
            <w:shd w:val="clear" w:color="auto" w:fill="FFFFFF"/>
            <w:tcMar>
              <w:top w:w="45" w:type="dxa"/>
              <w:left w:w="45" w:type="dxa"/>
              <w:bottom w:w="45" w:type="dxa"/>
              <w:right w:w="45" w:type="dxa"/>
            </w:tcMar>
          </w:tcPr>
          <w:p w:rsidR="0086232A" w:rsidRDefault="00B75701">
            <w:pPr>
              <w:spacing w:after="20" w:line="240" w:lineRule="auto"/>
            </w:pPr>
            <w:r>
              <w:rPr>
                <w:sz w:val="16"/>
              </w:rPr>
              <w:t>Durban, South Africa</w:t>
            </w:r>
          </w:p>
        </w:tc>
        <w:tc>
          <w:tcPr>
            <w:tcW w:w="939"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86232A" w:rsidRDefault="00B75701">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82</w:t>
            </w:r>
          </w:p>
        </w:tc>
      </w:tr>
      <w:tr w:rsidR="0086232A">
        <w:trPr>
          <w:cantSplit/>
          <w:jc w:val="center"/>
        </w:trPr>
        <w:tc>
          <w:tcPr>
            <w:tcW w:w="1565" w:type="dxa"/>
            <w:shd w:val="clear" w:color="auto" w:fill="F8FAFC"/>
            <w:tcMar>
              <w:top w:w="45" w:type="dxa"/>
              <w:left w:w="45" w:type="dxa"/>
              <w:bottom w:w="45" w:type="dxa"/>
              <w:right w:w="45" w:type="dxa"/>
            </w:tcMar>
          </w:tcPr>
          <w:p w:rsidR="0086232A" w:rsidRDefault="00B75701">
            <w:pPr>
              <w:spacing w:after="20" w:line="240" w:lineRule="auto"/>
            </w:pPr>
            <w:r>
              <w:rPr>
                <w:sz w:val="16"/>
              </w:rPr>
              <w:t>YAMATO</w:t>
            </w:r>
          </w:p>
        </w:tc>
        <w:tc>
          <w:tcPr>
            <w:tcW w:w="1721" w:type="dxa"/>
            <w:shd w:val="clear" w:color="auto" w:fill="F8FAFC"/>
            <w:tcMar>
              <w:top w:w="45" w:type="dxa"/>
              <w:left w:w="45" w:type="dxa"/>
              <w:bottom w:w="45" w:type="dxa"/>
              <w:right w:w="45" w:type="dxa"/>
            </w:tcMar>
          </w:tcPr>
          <w:p w:rsidR="0086232A" w:rsidRDefault="00B75701">
            <w:pPr>
              <w:spacing w:after="20" w:line="240" w:lineRule="auto"/>
            </w:pPr>
            <w:r>
              <w:rPr>
                <w:sz w:val="16"/>
              </w:rPr>
              <w:t>Yamato Protec Corporation</w:t>
            </w:r>
          </w:p>
        </w:tc>
        <w:tc>
          <w:tcPr>
            <w:tcW w:w="1330" w:type="dxa"/>
            <w:shd w:val="clear" w:color="auto" w:fill="F8FAFC"/>
            <w:tcMar>
              <w:top w:w="45" w:type="dxa"/>
              <w:left w:w="45" w:type="dxa"/>
              <w:bottom w:w="45" w:type="dxa"/>
              <w:right w:w="45" w:type="dxa"/>
            </w:tcMar>
          </w:tcPr>
          <w:p w:rsidR="0086232A" w:rsidRDefault="00B75701">
            <w:pPr>
              <w:spacing w:after="20" w:line="240" w:lineRule="auto"/>
            </w:pPr>
            <w:r>
              <w:rPr>
                <w:sz w:val="16"/>
              </w:rPr>
              <w:t>Tokyo, Japan</w:t>
            </w:r>
          </w:p>
        </w:tc>
        <w:tc>
          <w:tcPr>
            <w:tcW w:w="939"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86232A" w:rsidRDefault="00B75701">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82</w:t>
            </w:r>
          </w:p>
        </w:tc>
      </w:tr>
      <w:tr w:rsidR="0086232A">
        <w:trPr>
          <w:cantSplit/>
          <w:jc w:val="center"/>
        </w:trPr>
        <w:tc>
          <w:tcPr>
            <w:tcW w:w="1565" w:type="dxa"/>
            <w:shd w:val="clear" w:color="auto" w:fill="FFFFFF"/>
            <w:tcMar>
              <w:top w:w="45" w:type="dxa"/>
              <w:left w:w="45" w:type="dxa"/>
              <w:bottom w:w="45" w:type="dxa"/>
              <w:right w:w="45" w:type="dxa"/>
            </w:tcMar>
          </w:tcPr>
          <w:p w:rsidR="0086232A" w:rsidRDefault="00B75701">
            <w:pPr>
              <w:spacing w:after="20" w:line="240" w:lineRule="auto"/>
            </w:pPr>
            <w:r>
              <w:rPr>
                <w:sz w:val="16"/>
              </w:rPr>
              <w:t>FlameStop</w:t>
            </w:r>
          </w:p>
        </w:tc>
        <w:tc>
          <w:tcPr>
            <w:tcW w:w="1721" w:type="dxa"/>
            <w:shd w:val="clear" w:color="auto" w:fill="FFFFFF"/>
            <w:tcMar>
              <w:top w:w="45" w:type="dxa"/>
              <w:left w:w="45" w:type="dxa"/>
              <w:bottom w:w="45" w:type="dxa"/>
              <w:right w:w="45" w:type="dxa"/>
            </w:tcMar>
          </w:tcPr>
          <w:p w:rsidR="0086232A" w:rsidRDefault="00B75701">
            <w:pPr>
              <w:spacing w:after="20" w:line="240" w:lineRule="auto"/>
            </w:pPr>
            <w:r>
              <w:rPr>
                <w:sz w:val="16"/>
              </w:rPr>
              <w:t>FLAMESTOP AUSTRALIA PTY. LTD.</w:t>
            </w:r>
          </w:p>
        </w:tc>
        <w:tc>
          <w:tcPr>
            <w:tcW w:w="1330" w:type="dxa"/>
            <w:shd w:val="clear" w:color="auto" w:fill="FFFFFF"/>
            <w:tcMar>
              <w:top w:w="45" w:type="dxa"/>
              <w:left w:w="45" w:type="dxa"/>
              <w:bottom w:w="45" w:type="dxa"/>
              <w:right w:w="45" w:type="dxa"/>
            </w:tcMar>
          </w:tcPr>
          <w:p w:rsidR="0086232A" w:rsidRDefault="00B75701">
            <w:pPr>
              <w:spacing w:after="20" w:line="240" w:lineRule="auto"/>
            </w:pPr>
            <w:r>
              <w:rPr>
                <w:sz w:val="16"/>
              </w:rPr>
              <w:t>Lane Cove West, New South Wales, Australia</w:t>
            </w:r>
          </w:p>
        </w:tc>
        <w:tc>
          <w:tcPr>
            <w:tcW w:w="939"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86232A" w:rsidRDefault="00B75701">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81</w:t>
            </w:r>
          </w:p>
        </w:tc>
      </w:tr>
      <w:tr w:rsidR="0086232A">
        <w:trPr>
          <w:cantSplit/>
          <w:jc w:val="center"/>
        </w:trPr>
        <w:tc>
          <w:tcPr>
            <w:tcW w:w="1565" w:type="dxa"/>
            <w:shd w:val="clear" w:color="auto" w:fill="F8FAFC"/>
            <w:tcMar>
              <w:top w:w="45" w:type="dxa"/>
              <w:left w:w="45" w:type="dxa"/>
              <w:bottom w:w="45" w:type="dxa"/>
              <w:right w:w="45" w:type="dxa"/>
            </w:tcMar>
          </w:tcPr>
          <w:p w:rsidR="0086232A" w:rsidRDefault="00B75701">
            <w:pPr>
              <w:spacing w:after="20" w:line="240" w:lineRule="auto"/>
            </w:pPr>
            <w:r>
              <w:rPr>
                <w:sz w:val="16"/>
              </w:rPr>
              <w:t>AAAG</w:t>
            </w:r>
          </w:p>
        </w:tc>
        <w:tc>
          <w:tcPr>
            <w:tcW w:w="1721" w:type="dxa"/>
            <w:shd w:val="clear" w:color="auto" w:fill="F8FAFC"/>
            <w:tcMar>
              <w:top w:w="45" w:type="dxa"/>
              <w:left w:w="45" w:type="dxa"/>
              <w:bottom w:w="45" w:type="dxa"/>
              <w:right w:w="45" w:type="dxa"/>
            </w:tcMar>
          </w:tcPr>
          <w:p w:rsidR="0086232A" w:rsidRDefault="00B75701">
            <w:pPr>
              <w:spacing w:after="20" w:line="240" w:lineRule="auto"/>
            </w:pPr>
            <w:r>
              <w:rPr>
                <w:sz w:val="16"/>
              </w:rPr>
              <w:t>Shah Bhogilal Jethamal</w:t>
            </w:r>
          </w:p>
        </w:tc>
        <w:tc>
          <w:tcPr>
            <w:tcW w:w="1330" w:type="dxa"/>
            <w:shd w:val="clear" w:color="auto" w:fill="F8FAFC"/>
            <w:tcMar>
              <w:top w:w="45" w:type="dxa"/>
              <w:left w:w="45" w:type="dxa"/>
              <w:bottom w:w="45" w:type="dxa"/>
              <w:right w:w="45" w:type="dxa"/>
            </w:tcMar>
          </w:tcPr>
          <w:p w:rsidR="0086232A" w:rsidRDefault="00B75701">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86232A" w:rsidRDefault="00B75701">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80</w:t>
            </w:r>
          </w:p>
        </w:tc>
      </w:tr>
      <w:tr w:rsidR="0086232A">
        <w:trPr>
          <w:cantSplit/>
          <w:jc w:val="center"/>
        </w:trPr>
        <w:tc>
          <w:tcPr>
            <w:tcW w:w="1565" w:type="dxa"/>
            <w:shd w:val="clear" w:color="auto" w:fill="FFFFFF"/>
            <w:tcMar>
              <w:top w:w="45" w:type="dxa"/>
              <w:left w:w="45" w:type="dxa"/>
              <w:bottom w:w="45" w:type="dxa"/>
              <w:right w:w="45" w:type="dxa"/>
            </w:tcMar>
          </w:tcPr>
          <w:p w:rsidR="0086232A" w:rsidRDefault="00B75701">
            <w:pPr>
              <w:spacing w:after="20" w:line="240" w:lineRule="auto"/>
            </w:pPr>
            <w:r>
              <w:rPr>
                <w:sz w:val="16"/>
              </w:rPr>
              <w:t>Akron Brass</w:t>
            </w:r>
          </w:p>
        </w:tc>
        <w:tc>
          <w:tcPr>
            <w:tcW w:w="1721" w:type="dxa"/>
            <w:shd w:val="clear" w:color="auto" w:fill="FFFFFF"/>
            <w:tcMar>
              <w:top w:w="45" w:type="dxa"/>
              <w:left w:w="45" w:type="dxa"/>
              <w:bottom w:w="45" w:type="dxa"/>
              <w:right w:w="45" w:type="dxa"/>
            </w:tcMar>
          </w:tcPr>
          <w:p w:rsidR="0086232A" w:rsidRDefault="00B75701">
            <w:pPr>
              <w:spacing w:after="20" w:line="240" w:lineRule="auto"/>
            </w:pPr>
            <w:r>
              <w:rPr>
                <w:sz w:val="16"/>
              </w:rPr>
              <w:t xml:space="preserve">Akron Brass Company (subsidiary of IDEX </w:t>
            </w:r>
            <w:r>
              <w:rPr>
                <w:sz w:val="16"/>
              </w:rPr>
              <w:t>Corporation)</w:t>
            </w:r>
          </w:p>
        </w:tc>
        <w:tc>
          <w:tcPr>
            <w:tcW w:w="1330" w:type="dxa"/>
            <w:shd w:val="clear" w:color="auto" w:fill="FFFFFF"/>
            <w:tcMar>
              <w:top w:w="45" w:type="dxa"/>
              <w:left w:w="45" w:type="dxa"/>
              <w:bottom w:w="45" w:type="dxa"/>
              <w:right w:w="45" w:type="dxa"/>
            </w:tcMar>
          </w:tcPr>
          <w:p w:rsidR="0086232A" w:rsidRDefault="00B75701">
            <w:pPr>
              <w:spacing w:after="20" w:line="240" w:lineRule="auto"/>
            </w:pPr>
            <w:r>
              <w:rPr>
                <w:sz w:val="16"/>
              </w:rPr>
              <w:t>Wooster, Ohio, USA</w:t>
            </w:r>
          </w:p>
        </w:tc>
        <w:tc>
          <w:tcPr>
            <w:tcW w:w="939"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86232A" w:rsidRDefault="00B75701">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92</w:t>
            </w:r>
          </w:p>
        </w:tc>
      </w:tr>
      <w:tr w:rsidR="0086232A">
        <w:trPr>
          <w:cantSplit/>
          <w:jc w:val="center"/>
        </w:trPr>
        <w:tc>
          <w:tcPr>
            <w:tcW w:w="1565" w:type="dxa"/>
            <w:shd w:val="clear" w:color="auto" w:fill="F8FAFC"/>
            <w:tcMar>
              <w:top w:w="45" w:type="dxa"/>
              <w:left w:w="45" w:type="dxa"/>
              <w:bottom w:w="45" w:type="dxa"/>
              <w:right w:w="45" w:type="dxa"/>
            </w:tcMar>
          </w:tcPr>
          <w:p w:rsidR="0086232A" w:rsidRDefault="00B75701">
            <w:pPr>
              <w:spacing w:after="20" w:line="240" w:lineRule="auto"/>
            </w:pPr>
            <w:r>
              <w:rPr>
                <w:sz w:val="16"/>
              </w:rPr>
              <w:t>Bristol</w:t>
            </w:r>
          </w:p>
        </w:tc>
        <w:tc>
          <w:tcPr>
            <w:tcW w:w="1721" w:type="dxa"/>
            <w:shd w:val="clear" w:color="auto" w:fill="F8FAFC"/>
            <w:tcMar>
              <w:top w:w="45" w:type="dxa"/>
              <w:left w:w="45" w:type="dxa"/>
              <w:bottom w:w="45" w:type="dxa"/>
              <w:right w:w="45" w:type="dxa"/>
            </w:tcMar>
          </w:tcPr>
          <w:p w:rsidR="0086232A" w:rsidRDefault="00B75701">
            <w:pPr>
              <w:spacing w:after="20" w:line="240" w:lineRule="auto"/>
            </w:pPr>
            <w:r>
              <w:rPr>
                <w:sz w:val="16"/>
              </w:rPr>
              <w:t>Bristol Fire Engineering LLC</w:t>
            </w:r>
          </w:p>
        </w:tc>
        <w:tc>
          <w:tcPr>
            <w:tcW w:w="1330" w:type="dxa"/>
            <w:shd w:val="clear" w:color="auto" w:fill="F8FAFC"/>
            <w:tcMar>
              <w:top w:w="45" w:type="dxa"/>
              <w:left w:w="45" w:type="dxa"/>
              <w:bottom w:w="45" w:type="dxa"/>
              <w:right w:w="45" w:type="dxa"/>
            </w:tcMar>
          </w:tcPr>
          <w:p w:rsidR="0086232A" w:rsidRDefault="00B75701">
            <w:pPr>
              <w:spacing w:after="20" w:line="240" w:lineRule="auto"/>
            </w:pPr>
            <w:r>
              <w:rPr>
                <w:sz w:val="16"/>
              </w:rPr>
              <w:t>Dubai, UAE</w:t>
            </w:r>
          </w:p>
        </w:tc>
        <w:tc>
          <w:tcPr>
            <w:tcW w:w="939"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86232A" w:rsidRDefault="00B75701">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85</w:t>
            </w:r>
          </w:p>
        </w:tc>
      </w:tr>
      <w:tr w:rsidR="0086232A">
        <w:trPr>
          <w:cantSplit/>
          <w:jc w:val="center"/>
        </w:trPr>
        <w:tc>
          <w:tcPr>
            <w:tcW w:w="1565" w:type="dxa"/>
            <w:shd w:val="clear" w:color="auto" w:fill="FFFFFF"/>
            <w:tcMar>
              <w:top w:w="45" w:type="dxa"/>
              <w:left w:w="45" w:type="dxa"/>
              <w:bottom w:w="45" w:type="dxa"/>
              <w:right w:w="45" w:type="dxa"/>
            </w:tcMar>
          </w:tcPr>
          <w:p w:rsidR="0086232A" w:rsidRDefault="00B75701">
            <w:pPr>
              <w:spacing w:after="20" w:line="240" w:lineRule="auto"/>
            </w:pPr>
            <w:r>
              <w:rPr>
                <w:sz w:val="16"/>
              </w:rPr>
              <w:t>Productos Mesa</w:t>
            </w:r>
          </w:p>
        </w:tc>
        <w:tc>
          <w:tcPr>
            <w:tcW w:w="1721" w:type="dxa"/>
            <w:shd w:val="clear" w:color="auto" w:fill="FFFFFF"/>
            <w:tcMar>
              <w:top w:w="45" w:type="dxa"/>
              <w:left w:w="45" w:type="dxa"/>
              <w:bottom w:w="45" w:type="dxa"/>
              <w:right w:w="45" w:type="dxa"/>
            </w:tcMar>
          </w:tcPr>
          <w:p w:rsidR="0086232A" w:rsidRDefault="00B75701">
            <w:pPr>
              <w:spacing w:after="20" w:line="240" w:lineRule="auto"/>
            </w:pPr>
            <w:r>
              <w:rPr>
                <w:sz w:val="16"/>
              </w:rPr>
              <w:t>Productos Mesa S.A.</w:t>
            </w:r>
          </w:p>
        </w:tc>
        <w:tc>
          <w:tcPr>
            <w:tcW w:w="1330" w:type="dxa"/>
            <w:shd w:val="clear" w:color="auto" w:fill="FFFFFF"/>
            <w:tcMar>
              <w:top w:w="45" w:type="dxa"/>
              <w:left w:w="45" w:type="dxa"/>
              <w:bottom w:w="45" w:type="dxa"/>
              <w:right w:w="45" w:type="dxa"/>
            </w:tcMar>
          </w:tcPr>
          <w:p w:rsidR="0086232A" w:rsidRDefault="00B75701">
            <w:pPr>
              <w:spacing w:after="20" w:line="240" w:lineRule="auto"/>
            </w:pPr>
            <w:r>
              <w:rPr>
                <w:sz w:val="16"/>
              </w:rPr>
              <w:t>Logroño, Spain</w:t>
            </w:r>
          </w:p>
        </w:tc>
        <w:tc>
          <w:tcPr>
            <w:tcW w:w="939"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86232A" w:rsidRDefault="00B75701">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84</w:t>
            </w:r>
          </w:p>
        </w:tc>
      </w:tr>
      <w:tr w:rsidR="0086232A">
        <w:trPr>
          <w:cantSplit/>
          <w:jc w:val="center"/>
        </w:trPr>
        <w:tc>
          <w:tcPr>
            <w:tcW w:w="1565" w:type="dxa"/>
            <w:shd w:val="clear" w:color="auto" w:fill="F8FAFC"/>
            <w:tcMar>
              <w:top w:w="45" w:type="dxa"/>
              <w:left w:w="45" w:type="dxa"/>
              <w:bottom w:w="45" w:type="dxa"/>
              <w:right w:w="45" w:type="dxa"/>
            </w:tcMar>
          </w:tcPr>
          <w:p w:rsidR="0086232A" w:rsidRDefault="00B75701">
            <w:pPr>
              <w:spacing w:after="20" w:line="240" w:lineRule="auto"/>
            </w:pPr>
            <w:r>
              <w:rPr>
                <w:sz w:val="16"/>
              </w:rPr>
              <w:t>KILLFIRE</w:t>
            </w:r>
          </w:p>
        </w:tc>
        <w:tc>
          <w:tcPr>
            <w:tcW w:w="1721" w:type="dxa"/>
            <w:shd w:val="clear" w:color="auto" w:fill="F8FAFC"/>
            <w:tcMar>
              <w:top w:w="45" w:type="dxa"/>
              <w:left w:w="45" w:type="dxa"/>
              <w:bottom w:w="45" w:type="dxa"/>
              <w:right w:w="45" w:type="dxa"/>
            </w:tcMar>
          </w:tcPr>
          <w:p w:rsidR="0086232A" w:rsidRDefault="00B75701">
            <w:pPr>
              <w:spacing w:after="20" w:line="240" w:lineRule="auto"/>
            </w:pPr>
            <w:r>
              <w:rPr>
                <w:sz w:val="16"/>
              </w:rPr>
              <w:t>Asiatic Fire System Pte Ltd</w:t>
            </w:r>
          </w:p>
        </w:tc>
        <w:tc>
          <w:tcPr>
            <w:tcW w:w="1330" w:type="dxa"/>
            <w:shd w:val="clear" w:color="auto" w:fill="F8FAFC"/>
            <w:tcMar>
              <w:top w:w="45" w:type="dxa"/>
              <w:left w:w="45" w:type="dxa"/>
              <w:bottom w:w="45" w:type="dxa"/>
              <w:right w:w="45" w:type="dxa"/>
            </w:tcMar>
          </w:tcPr>
          <w:p w:rsidR="0086232A" w:rsidRDefault="00B75701">
            <w:pPr>
              <w:spacing w:after="20" w:line="240" w:lineRule="auto"/>
            </w:pPr>
            <w:r>
              <w:rPr>
                <w:sz w:val="16"/>
              </w:rPr>
              <w:t>Singapore, Singapore</w:t>
            </w:r>
          </w:p>
        </w:tc>
        <w:tc>
          <w:tcPr>
            <w:tcW w:w="939"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86232A" w:rsidRDefault="00B75701">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82</w:t>
            </w:r>
          </w:p>
        </w:tc>
      </w:tr>
      <w:tr w:rsidR="0086232A">
        <w:trPr>
          <w:cantSplit/>
          <w:jc w:val="center"/>
        </w:trPr>
        <w:tc>
          <w:tcPr>
            <w:tcW w:w="1565" w:type="dxa"/>
            <w:shd w:val="clear" w:color="auto" w:fill="FFFFFF"/>
            <w:tcMar>
              <w:top w:w="45" w:type="dxa"/>
              <w:left w:w="45" w:type="dxa"/>
              <w:bottom w:w="45" w:type="dxa"/>
              <w:right w:w="45" w:type="dxa"/>
            </w:tcMar>
          </w:tcPr>
          <w:p w:rsidR="0086232A" w:rsidRDefault="00B75701">
            <w:pPr>
              <w:spacing w:after="20" w:line="240" w:lineRule="auto"/>
            </w:pPr>
            <w:r>
              <w:rPr>
                <w:sz w:val="16"/>
              </w:rPr>
              <w:t>Buckeye</w:t>
            </w:r>
          </w:p>
        </w:tc>
        <w:tc>
          <w:tcPr>
            <w:tcW w:w="1721" w:type="dxa"/>
            <w:shd w:val="clear" w:color="auto" w:fill="FFFFFF"/>
            <w:tcMar>
              <w:top w:w="45" w:type="dxa"/>
              <w:left w:w="45" w:type="dxa"/>
              <w:bottom w:w="45" w:type="dxa"/>
              <w:right w:w="45" w:type="dxa"/>
            </w:tcMar>
          </w:tcPr>
          <w:p w:rsidR="0086232A" w:rsidRDefault="00B75701">
            <w:pPr>
              <w:spacing w:after="20" w:line="240" w:lineRule="auto"/>
            </w:pPr>
            <w:r>
              <w:rPr>
                <w:sz w:val="16"/>
              </w:rPr>
              <w:t>Buckeye Fire Equipment Company</w:t>
            </w:r>
          </w:p>
        </w:tc>
        <w:tc>
          <w:tcPr>
            <w:tcW w:w="1330" w:type="dxa"/>
            <w:shd w:val="clear" w:color="auto" w:fill="FFFFFF"/>
            <w:tcMar>
              <w:top w:w="45" w:type="dxa"/>
              <w:left w:w="45" w:type="dxa"/>
              <w:bottom w:w="45" w:type="dxa"/>
              <w:right w:w="45" w:type="dxa"/>
            </w:tcMar>
          </w:tcPr>
          <w:p w:rsidR="0086232A" w:rsidRDefault="00B75701">
            <w:pPr>
              <w:spacing w:after="20" w:line="240" w:lineRule="auto"/>
            </w:pPr>
            <w:r>
              <w:rPr>
                <w:sz w:val="16"/>
              </w:rPr>
              <w:t>Kings Mountain, North Carolina, USA</w:t>
            </w:r>
          </w:p>
        </w:tc>
        <w:tc>
          <w:tcPr>
            <w:tcW w:w="939"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86232A" w:rsidRDefault="00B75701">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82</w:t>
            </w:r>
          </w:p>
        </w:tc>
      </w:tr>
      <w:tr w:rsidR="0086232A">
        <w:trPr>
          <w:cantSplit/>
          <w:jc w:val="center"/>
        </w:trPr>
        <w:tc>
          <w:tcPr>
            <w:tcW w:w="1565" w:type="dxa"/>
            <w:shd w:val="clear" w:color="auto" w:fill="F8FAFC"/>
            <w:tcMar>
              <w:top w:w="45" w:type="dxa"/>
              <w:left w:w="45" w:type="dxa"/>
              <w:bottom w:w="45" w:type="dxa"/>
              <w:right w:w="45" w:type="dxa"/>
            </w:tcMar>
          </w:tcPr>
          <w:p w:rsidR="0086232A" w:rsidRDefault="00B75701">
            <w:pPr>
              <w:spacing w:after="20" w:line="240" w:lineRule="auto"/>
            </w:pPr>
            <w:r>
              <w:rPr>
                <w:sz w:val="16"/>
              </w:rPr>
              <w:t>GAAM</w:t>
            </w:r>
          </w:p>
        </w:tc>
        <w:tc>
          <w:tcPr>
            <w:tcW w:w="1721" w:type="dxa"/>
            <w:shd w:val="clear" w:color="auto" w:fill="F8FAFC"/>
            <w:tcMar>
              <w:top w:w="45" w:type="dxa"/>
              <w:left w:w="45" w:type="dxa"/>
              <w:bottom w:w="45" w:type="dxa"/>
              <w:right w:w="45" w:type="dxa"/>
            </w:tcMar>
          </w:tcPr>
          <w:p w:rsidR="0086232A" w:rsidRDefault="00B75701">
            <w:pPr>
              <w:spacing w:after="20" w:line="240" w:lineRule="auto"/>
            </w:pPr>
            <w:r>
              <w:rPr>
                <w:sz w:val="16"/>
              </w:rPr>
              <w:t xml:space="preserve">GAAM Emergency Products (subsidiary of Evergreen </w:t>
            </w:r>
            <w:r>
              <w:rPr>
                <w:sz w:val="16"/>
              </w:rPr>
              <w:t>Capital L.P.)</w:t>
            </w:r>
          </w:p>
        </w:tc>
        <w:tc>
          <w:tcPr>
            <w:tcW w:w="1330" w:type="dxa"/>
            <w:shd w:val="clear" w:color="auto" w:fill="F8FAFC"/>
            <w:tcMar>
              <w:top w:w="45" w:type="dxa"/>
              <w:left w:w="45" w:type="dxa"/>
              <w:bottom w:w="45" w:type="dxa"/>
              <w:right w:w="45" w:type="dxa"/>
            </w:tcMar>
          </w:tcPr>
          <w:p w:rsidR="0086232A" w:rsidRDefault="00B75701">
            <w:pPr>
              <w:spacing w:after="20" w:line="240" w:lineRule="auto"/>
            </w:pPr>
            <w:r>
              <w:rPr>
                <w:sz w:val="16"/>
              </w:rPr>
              <w:t>Footscray, Australia</w:t>
            </w:r>
          </w:p>
        </w:tc>
        <w:tc>
          <w:tcPr>
            <w:tcW w:w="939"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80</w:t>
            </w:r>
          </w:p>
        </w:tc>
      </w:tr>
      <w:tr w:rsidR="0086232A">
        <w:trPr>
          <w:cantSplit/>
          <w:jc w:val="center"/>
        </w:trPr>
        <w:tc>
          <w:tcPr>
            <w:tcW w:w="1565" w:type="dxa"/>
            <w:shd w:val="clear" w:color="auto" w:fill="FFFFFF"/>
            <w:tcMar>
              <w:top w:w="45" w:type="dxa"/>
              <w:left w:w="45" w:type="dxa"/>
              <w:bottom w:w="45" w:type="dxa"/>
              <w:right w:w="45" w:type="dxa"/>
            </w:tcMar>
          </w:tcPr>
          <w:p w:rsidR="0086232A" w:rsidRDefault="00B75701">
            <w:pPr>
              <w:spacing w:after="20" w:line="240" w:lineRule="auto"/>
            </w:pPr>
            <w:r>
              <w:rPr>
                <w:sz w:val="16"/>
              </w:rPr>
              <w:t>Saudi Sicli</w:t>
            </w:r>
          </w:p>
        </w:tc>
        <w:tc>
          <w:tcPr>
            <w:tcW w:w="1721" w:type="dxa"/>
            <w:shd w:val="clear" w:color="auto" w:fill="FFFFFF"/>
            <w:tcMar>
              <w:top w:w="45" w:type="dxa"/>
              <w:left w:w="45" w:type="dxa"/>
              <w:bottom w:w="45" w:type="dxa"/>
              <w:right w:w="45" w:type="dxa"/>
            </w:tcMar>
          </w:tcPr>
          <w:p w:rsidR="0086232A" w:rsidRDefault="00B75701">
            <w:pPr>
              <w:spacing w:after="20" w:line="240" w:lineRule="auto"/>
            </w:pPr>
            <w:r>
              <w:rPr>
                <w:sz w:val="16"/>
              </w:rPr>
              <w:t>Saudi Sicli Company</w:t>
            </w:r>
          </w:p>
        </w:tc>
        <w:tc>
          <w:tcPr>
            <w:tcW w:w="1330" w:type="dxa"/>
            <w:shd w:val="clear" w:color="auto" w:fill="FFFFFF"/>
            <w:tcMar>
              <w:top w:w="45" w:type="dxa"/>
              <w:left w:w="45" w:type="dxa"/>
              <w:bottom w:w="45" w:type="dxa"/>
              <w:right w:w="45" w:type="dxa"/>
            </w:tcMar>
          </w:tcPr>
          <w:p w:rsidR="0086232A" w:rsidRDefault="00B75701">
            <w:pPr>
              <w:spacing w:after="20" w:line="240" w:lineRule="auto"/>
            </w:pPr>
            <w:r>
              <w:rPr>
                <w:sz w:val="16"/>
              </w:rPr>
              <w:t>Riyadh, Saudi Arabia</w:t>
            </w:r>
          </w:p>
        </w:tc>
        <w:tc>
          <w:tcPr>
            <w:tcW w:w="939"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79</w:t>
            </w:r>
          </w:p>
        </w:tc>
      </w:tr>
      <w:tr w:rsidR="0086232A">
        <w:trPr>
          <w:cantSplit/>
          <w:jc w:val="center"/>
        </w:trPr>
        <w:tc>
          <w:tcPr>
            <w:tcW w:w="1565" w:type="dxa"/>
            <w:shd w:val="clear" w:color="auto" w:fill="F8FAFC"/>
            <w:tcMar>
              <w:top w:w="45" w:type="dxa"/>
              <w:left w:w="45" w:type="dxa"/>
              <w:bottom w:w="45" w:type="dxa"/>
              <w:right w:w="45" w:type="dxa"/>
            </w:tcMar>
          </w:tcPr>
          <w:p w:rsidR="0086232A" w:rsidRDefault="00B75701">
            <w:pPr>
              <w:spacing w:after="20" w:line="240" w:lineRule="auto"/>
            </w:pPr>
            <w:r>
              <w:rPr>
                <w:sz w:val="16"/>
              </w:rPr>
              <w:t>HATSUTA</w:t>
            </w:r>
          </w:p>
        </w:tc>
        <w:tc>
          <w:tcPr>
            <w:tcW w:w="1721" w:type="dxa"/>
            <w:shd w:val="clear" w:color="auto" w:fill="F8FAFC"/>
            <w:tcMar>
              <w:top w:w="45" w:type="dxa"/>
              <w:left w:w="45" w:type="dxa"/>
              <w:bottom w:w="45" w:type="dxa"/>
              <w:right w:w="45" w:type="dxa"/>
            </w:tcMar>
          </w:tcPr>
          <w:p w:rsidR="0086232A" w:rsidRDefault="00B75701">
            <w:pPr>
              <w:spacing w:after="20" w:line="240" w:lineRule="auto"/>
            </w:pPr>
            <w:r>
              <w:rPr>
                <w:sz w:val="16"/>
              </w:rPr>
              <w:t>Hatsuta Seisakusho Co., Ltd.</w:t>
            </w:r>
          </w:p>
        </w:tc>
        <w:tc>
          <w:tcPr>
            <w:tcW w:w="1330" w:type="dxa"/>
            <w:shd w:val="clear" w:color="auto" w:fill="F8FAFC"/>
            <w:tcMar>
              <w:top w:w="45" w:type="dxa"/>
              <w:left w:w="45" w:type="dxa"/>
              <w:bottom w:w="45" w:type="dxa"/>
              <w:right w:w="45" w:type="dxa"/>
            </w:tcMar>
          </w:tcPr>
          <w:p w:rsidR="0086232A" w:rsidRDefault="00B75701">
            <w:pPr>
              <w:spacing w:after="20" w:line="240" w:lineRule="auto"/>
            </w:pPr>
            <w:r>
              <w:rPr>
                <w:sz w:val="16"/>
              </w:rPr>
              <w:t>Hirakata, Japan</w:t>
            </w:r>
          </w:p>
        </w:tc>
        <w:tc>
          <w:tcPr>
            <w:tcW w:w="939"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76</w:t>
            </w:r>
          </w:p>
        </w:tc>
      </w:tr>
      <w:tr w:rsidR="0086232A">
        <w:trPr>
          <w:cantSplit/>
          <w:jc w:val="center"/>
        </w:trPr>
        <w:tc>
          <w:tcPr>
            <w:tcW w:w="1565" w:type="dxa"/>
            <w:shd w:val="clear" w:color="auto" w:fill="FFFFFF"/>
            <w:tcMar>
              <w:top w:w="45" w:type="dxa"/>
              <w:left w:w="45" w:type="dxa"/>
              <w:bottom w:w="45" w:type="dxa"/>
              <w:right w:w="45" w:type="dxa"/>
            </w:tcMar>
          </w:tcPr>
          <w:p w:rsidR="0086232A" w:rsidRDefault="00B75701">
            <w:pPr>
              <w:spacing w:after="20" w:line="240" w:lineRule="auto"/>
            </w:pPr>
            <w:r>
              <w:rPr>
                <w:sz w:val="16"/>
              </w:rPr>
              <w:t>Supremex</w:t>
            </w:r>
          </w:p>
        </w:tc>
        <w:tc>
          <w:tcPr>
            <w:tcW w:w="1721" w:type="dxa"/>
            <w:shd w:val="clear" w:color="auto" w:fill="FFFFFF"/>
            <w:tcMar>
              <w:top w:w="45" w:type="dxa"/>
              <w:left w:w="45" w:type="dxa"/>
              <w:bottom w:w="45" w:type="dxa"/>
              <w:right w:w="45" w:type="dxa"/>
            </w:tcMar>
          </w:tcPr>
          <w:p w:rsidR="0086232A" w:rsidRDefault="00B75701">
            <w:pPr>
              <w:spacing w:after="20" w:line="240" w:lineRule="auto"/>
            </w:pPr>
            <w:r>
              <w:rPr>
                <w:sz w:val="16"/>
              </w:rPr>
              <w:t>Supremex Equipments</w:t>
            </w:r>
          </w:p>
        </w:tc>
        <w:tc>
          <w:tcPr>
            <w:tcW w:w="1330" w:type="dxa"/>
            <w:shd w:val="clear" w:color="auto" w:fill="FFFFFF"/>
            <w:tcMar>
              <w:top w:w="45" w:type="dxa"/>
              <w:left w:w="45" w:type="dxa"/>
              <w:bottom w:w="45" w:type="dxa"/>
              <w:right w:w="45" w:type="dxa"/>
            </w:tcMar>
          </w:tcPr>
          <w:p w:rsidR="0086232A" w:rsidRDefault="00B75701">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86232A" w:rsidRDefault="00B75701">
            <w:pPr>
              <w:spacing w:after="20" w:line="240" w:lineRule="auto"/>
            </w:pPr>
            <w:r>
              <w:rPr>
                <w:b/>
                <w:color w:val="1E3A8A"/>
                <w:sz w:val="18"/>
              </w:rPr>
              <w:t>76</w:t>
            </w:r>
          </w:p>
        </w:tc>
      </w:tr>
      <w:tr w:rsidR="0086232A">
        <w:trPr>
          <w:cantSplit/>
          <w:jc w:val="center"/>
        </w:trPr>
        <w:tc>
          <w:tcPr>
            <w:tcW w:w="1565" w:type="dxa"/>
            <w:shd w:val="clear" w:color="auto" w:fill="F8FAFC"/>
            <w:tcMar>
              <w:top w:w="45" w:type="dxa"/>
              <w:left w:w="45" w:type="dxa"/>
              <w:bottom w:w="45" w:type="dxa"/>
              <w:right w:w="45" w:type="dxa"/>
            </w:tcMar>
          </w:tcPr>
          <w:p w:rsidR="0086232A" w:rsidRDefault="00B75701">
            <w:pPr>
              <w:spacing w:after="20" w:line="240" w:lineRule="auto"/>
            </w:pPr>
            <w:r>
              <w:rPr>
                <w:sz w:val="16"/>
              </w:rPr>
              <w:t>Start Fire</w:t>
            </w:r>
          </w:p>
        </w:tc>
        <w:tc>
          <w:tcPr>
            <w:tcW w:w="1721" w:type="dxa"/>
            <w:shd w:val="clear" w:color="auto" w:fill="F8FAFC"/>
            <w:tcMar>
              <w:top w:w="45" w:type="dxa"/>
              <w:left w:w="45" w:type="dxa"/>
              <w:bottom w:w="45" w:type="dxa"/>
              <w:right w:w="45" w:type="dxa"/>
            </w:tcMar>
          </w:tcPr>
          <w:p w:rsidR="0086232A" w:rsidRDefault="00B75701">
            <w:pPr>
              <w:spacing w:after="20" w:line="240" w:lineRule="auto"/>
            </w:pPr>
            <w:r>
              <w:rPr>
                <w:sz w:val="16"/>
              </w:rPr>
              <w:t>Start Fire y Compañía Limitada</w:t>
            </w:r>
          </w:p>
        </w:tc>
        <w:tc>
          <w:tcPr>
            <w:tcW w:w="1330" w:type="dxa"/>
            <w:shd w:val="clear" w:color="auto" w:fill="F8FAFC"/>
            <w:tcMar>
              <w:top w:w="45" w:type="dxa"/>
              <w:left w:w="45" w:type="dxa"/>
              <w:bottom w:w="45" w:type="dxa"/>
              <w:right w:w="45" w:type="dxa"/>
            </w:tcMar>
          </w:tcPr>
          <w:p w:rsidR="0086232A" w:rsidRDefault="00B75701">
            <w:pPr>
              <w:spacing w:after="20" w:line="240" w:lineRule="auto"/>
            </w:pPr>
            <w:r>
              <w:rPr>
                <w:sz w:val="16"/>
              </w:rPr>
              <w:t>Santiago, Chile</w:t>
            </w:r>
          </w:p>
        </w:tc>
        <w:tc>
          <w:tcPr>
            <w:tcW w:w="939"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86232A" w:rsidRDefault="00B75701">
            <w:pPr>
              <w:spacing w:after="20" w:line="240" w:lineRule="auto"/>
            </w:pPr>
            <w:r>
              <w:rPr>
                <w:b/>
                <w:color w:val="1E3A8A"/>
                <w:sz w:val="18"/>
              </w:rPr>
              <w:t>75</w:t>
            </w:r>
          </w:p>
        </w:tc>
      </w:tr>
    </w:tbl>
    <w:p w:rsidR="0086232A" w:rsidRDefault="00B75701">
      <w:pPr>
        <w:pStyle w:val="Heading1"/>
        <w:pageBreakBefore/>
        <w:pBdr>
          <w:bottom w:val="single" w:sz="24" w:space="6" w:color="52B69A"/>
        </w:pBdr>
      </w:pPr>
      <w:bookmarkStart w:id="5" w:name="_Toc242199948"/>
      <w:r>
        <w:lastRenderedPageBreak/>
        <w:t>Other Noticeable Players</w:t>
      </w:r>
      <w:bookmarkEnd w:id="5"/>
    </w:p>
    <w:p w:rsidR="0086232A" w:rsidRDefault="00B75701">
      <w:pPr>
        <w:spacing w:after="200"/>
      </w:pPr>
      <w:r>
        <w:rPr>
          <w:color w:val="64748B"/>
        </w:rPr>
        <w:t>(96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86232A">
        <w:trPr>
          <w:cantSplit/>
          <w:tblHeader/>
          <w:jc w:val="center"/>
        </w:trPr>
        <w:tc>
          <w:tcPr>
            <w:tcW w:w="1979" w:type="dxa"/>
            <w:shd w:val="clear" w:color="auto" w:fill="002857"/>
            <w:tcMar>
              <w:top w:w="60" w:type="dxa"/>
              <w:left w:w="60" w:type="dxa"/>
              <w:bottom w:w="60" w:type="dxa"/>
              <w:right w:w="60" w:type="dxa"/>
            </w:tcMar>
          </w:tcPr>
          <w:p w:rsidR="0086232A" w:rsidRDefault="00B75701">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86232A" w:rsidRDefault="00B75701">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86232A" w:rsidRDefault="00B75701">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86232A" w:rsidRDefault="00B75701">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86232A" w:rsidRDefault="00B75701">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86232A" w:rsidRDefault="00B75701">
            <w:pPr>
              <w:spacing w:after="20" w:line="240" w:lineRule="auto"/>
            </w:pPr>
            <w:r>
              <w:rPr>
                <w:b/>
                <w:color w:val="FFFFFF"/>
                <w:sz w:val="13"/>
              </w:rPr>
              <w:t>STRENGTH</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Ziegler</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Albert Ziegler GmbH (subsidiary of China International Marine Containers (Group) Ltd.)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Giengen, Germany</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Hale</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Hale Products Inc. (subsidiary of IDEX Corporation)</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Ocala, Florida, USA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Viking</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Viking Group Inc. (subsidiary of Minimax)</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Hastings, Michigan, USA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NAFFCO</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National Fire Fighting Manufacturing FZCO</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Dubai, UAE</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Waterous</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 xml:space="preserve">Waterous Company </w:t>
            </w:r>
            <w:r>
              <w:rPr>
                <w:sz w:val="16"/>
              </w:rPr>
              <w:t>(subsidiary of American Cast Iron Pipe Company)</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South St. Paul, Minnesota, USA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Pacific Helmets</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Pacific Helmets New Zealand Ltd (subsidiary of Lakeland Industries)</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Whanganui, New Zealand</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Angus Fire</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Angus Fire Ltd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Lancashire, UK</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Hochiki</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Hochiki Corporation</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Nohmi Bosai</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Nohmi Bosai Ltd. (subsidiary of SECOM Co., Ltd.)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SFFECO</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Saudi Factory</w:t>
            </w:r>
            <w:r>
              <w:rPr>
                <w:sz w:val="16"/>
              </w:rPr>
              <w:t xml:space="preserve"> for Fire Equipment Co.</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Riyadh, Saudi Arabia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SRI</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Steel Recon Industries Sdn. Bhd.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Subang Jaya, Malaysia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Task Force Tips</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Task Force Tips LLC (subsidiary of Madison Industries)</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 xml:space="preserve">Valparaiso, Indiana, </w:t>
            </w:r>
            <w:r>
              <w:rPr>
                <w:sz w:val="16"/>
              </w:rPr>
              <w:t>USA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Delta Fire</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Delta Fire Ltd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Norwich, UK</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Paratech</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Paratech Co., Ltd. (subsidiary of Pavilion Private Equity)</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Cheonan, South Korea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Morita</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Morita Corporation</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 xml:space="preserve">Osaka, </w:t>
            </w:r>
            <w:r>
              <w:rPr>
                <w:sz w:val="16"/>
              </w:rPr>
              <w:t>Japan</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Elkhart Brass</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Elkhart Brass Manufacturing Company, Inc.</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Elkhart, Indiana, USA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Wajax</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Waterax Inc. (subsidiary of Madison Industries)</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Montreal, Canada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Ansul</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Ansul</w:t>
            </w:r>
            <w:r>
              <w:rPr>
                <w:sz w:val="16"/>
              </w:rPr>
              <w:t xml:space="preserve"> Inc. (subsidiary of Wormald International)</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Marinette, Wisconsin, USA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HD Fire</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HD Fire Protect Limited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Thane, Maharashtra, India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AWG</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AWG Fittings GmbH (subsidiary of LUKAS Hydraulik GmbH)</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Ballendorf, Germany</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LEADER</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LEADER SAS</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Octeville-sur-Mer, France</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Amerex</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Amerex Corporation (subsidiary of McWane, Inc.)</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Trussville, Alabama, USA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Bavaria</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 xml:space="preserve">Bavaria </w:t>
            </w:r>
            <w:r>
              <w:rPr>
                <w:sz w:val="16"/>
              </w:rPr>
              <w:t>Fire-Fighting Solutions (subsidiary of Bavaria Holding)</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Cairo, Egypt</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NewAge</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NewAge Fire Fighting Co. Ltd.</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Surendranagar, India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lastRenderedPageBreak/>
              <w:t>NDC</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 xml:space="preserve">Nippon Dry Chemical Co., Ltd. (acquired by ALSOK and The Carlyle </w:t>
            </w:r>
            <w:r>
              <w:rPr>
                <w:sz w:val="16"/>
              </w:rPr>
              <w:t>Group)</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POK</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POK SAS</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Nogent-sur-Seine, France</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Desautel</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Desautel SAS</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Lyon, France</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Eversafe</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 xml:space="preserve">Eversafe Extinguisher Sdn. Bhd. (subsidiary of Leeden National </w:t>
            </w:r>
            <w:r>
              <w:rPr>
                <w:sz w:val="16"/>
              </w:rPr>
              <w:t>Oxygen Ltd)</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Subang Jaya, Selangor, Malaysia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MOBIAK</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MOBIAK SA</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Chania, Greece</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Safex</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Safex Fire Services Ltd.</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Wormald</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Wormald Australia Pty Ltd (subsidiary</w:t>
            </w:r>
            <w:r>
              <w:rPr>
                <w:sz w:val="16"/>
              </w:rPr>
              <w:t xml:space="preserve"> of Evergreen Capital L.P.)</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Sydney, Australia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Hancom Lifecare</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Hancom Lifecare Inc.</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Yongin, South Korea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Eschbach</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Jakob Eschbach GmbH</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Marsberg, Germany</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Ceasefire</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Ceasefire Industries Pvt. Ltd.</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Noida, Uttar Pradesh, India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Tohatsu</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Tohatsu Corporation</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KV Fire</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KV Fire Chemicals Pvt. Ltd.</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Qtec</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Qtec Fire Services (subsidiary of United Safety &amp; Survivability Corporation)</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Brisbane, Australia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Volkan</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Volkan İtfaiye Araçları San. ve Tic. A.Ş.</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Izmir, Turkey</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Unique Fire</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Unique Fire Industry Sdn</w:t>
            </w:r>
            <w:r>
              <w:rPr>
                <w:sz w:val="16"/>
              </w:rPr>
              <w:t xml:space="preserve"> Bhd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Shah Alam, Selangor, Malaysia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Badger</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Badger Fire Protection (subsidiary of Williams Holdings)</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Charlottesville, Virginia, USA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DoseTech</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DoseTech Fire</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Cape Town, South Africa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Fire Armour</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Fire Armour Pte. Ltd.</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Singapore</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Multron</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Multron Systems Pte Ltd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Singapore</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SafeQuip</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SafeQuip (Pty) Ltd</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Kuils River, South Africa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Davey</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Davey Water Products Pty Ltd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Melbourne, Australia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Frontline</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Frontline Fire &amp; Rescue Equipment Pty Ltd</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Malaga, Australia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Kidde</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Kidde Safety Europe Ltd. (acquired by Lone Star Funds)</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Mebane,</w:t>
            </w:r>
            <w:r>
              <w:rPr>
                <w:sz w:val="16"/>
              </w:rPr>
              <w:t xml:space="preserve"> North Carolina, USA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Flamefighter</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PSL Fire &amp; Safety</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Auckland, New Zealand</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Inforest</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Inforest Srl</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Alta Gracia, Argentina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Bullard</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E.D. Bullard Company</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Cynthiana, Kentucky, USA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Combat</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Lingjack Engineering Works Pte Ltd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Singapore</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Giacomini</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Giacomini S.p.A.</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San Maurizio d'Opaglio, Italy</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BFI Fire</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 xml:space="preserve">BFI Fire </w:t>
            </w:r>
            <w:r>
              <w:rPr>
                <w:sz w:val="16"/>
              </w:rPr>
              <w:t>Australia Pty Ltd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Newcastle, Australia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Gollmer &amp; Hummel</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Gollmer &amp; Hummel GmbH</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Karlskron, Germany</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lastRenderedPageBreak/>
              <w:t>NEANN</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RAPP Australia Pty Ltd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Lara, Australia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Fire Fighter</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Fire Fighter Industry Sdn Bhd</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Petaling Jaya, Selangor, Malaysia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Orion</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Orion Fire Engineering Pty Ltd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Sydney, Australia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Al Aman</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 xml:space="preserve">Al Aman Fire Fighting Equipment </w:t>
            </w:r>
            <w:r>
              <w:rPr>
                <w:sz w:val="16"/>
              </w:rPr>
              <w:t>Manufacturing</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Dubai, United Arab Emirates</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Marcé</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Marcé Fire Fighting Technology (Pty) Ltd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Centurion, South Africa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SERVVO</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PT Servvo Fire Indonesia</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Jakarta, Indonesia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LIFEGUARD</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United Fire Equipments Pvt. Ltd.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Melisan</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Melisan S.A.</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Buenos Aires, Argentina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Fire Shield</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Fire Shield India</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Mitren</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Mitren Sistemas e Equipamentos Kontra Incêndio Ltda.</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Santa Cruz do Sul, Brazil</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Pyroshield</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Alien Systems &amp; Technologies (Pty) Ltd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Johannesburg, South Africa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Resil</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Resil Extintores Ltda (acquired by Grupo ABG)</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Diadema, Brazil</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Flexcasty</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Metalcasty Ltda.</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Kanex</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Kanex Fire Solutions Limited</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 xml:space="preserve">Mumbai, </w:t>
            </w:r>
            <w:r>
              <w:rPr>
                <w:sz w:val="16"/>
              </w:rPr>
              <w:t>Maharashtra, India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Nichibou</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Nichibou Co., Ltd.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Armor Fire</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ArmorFire Industries</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Ghaziabad, India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FFA</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Fire Factory Australia Pty</w:t>
            </w:r>
            <w:r>
              <w:rPr>
                <w:sz w:val="16"/>
              </w:rPr>
              <w:t xml:space="preserve"> Ltd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Granville, Australia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Firesys</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Firesys Co., Ltd.</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Hwaseong, South Korea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GFF</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Gulf Fire Fighting Equipments FZE</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Dubai, UAE</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Hankook Fire</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Hankook Fire Fighting Equipment Co., Ltd.</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Yongin, South Korea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PARSCH</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Parsch GmbH &amp; Co. KG</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Ibbenbüren, Germany</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Charnaud</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A J Charnaud &amp; Co (Pty) Ltd</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Ladysmith, South Africa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STK</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STANG KOREA Co., Ltd.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Busan, South Korea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Woodlands Fire</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Woodlands Fire (Pty) Ltd</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Johannesburg, South Africa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ELIDE FIRE</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 xml:space="preserve">Elide Fire Ball </w:t>
            </w:r>
            <w:r>
              <w:rPr>
                <w:sz w:val="16"/>
              </w:rPr>
              <w:t>Pro Co., Ltd.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Pattaya, Chonburi, Thailand</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GUARD</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GUARD</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Dubai, UAE</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PALMER</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Palmer-Asia Inc.</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Parañaque City, Philippines</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Technoswitch</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Technoswitch (Pty) Ltd</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Johannesburg, South Africa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Avinash Fire</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Avinash Fire Protection Systems Pvt. Ltd.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Ludhiana, India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Palex</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Palladium Safety Solutions Pvt. Ltd.</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 xml:space="preserve">New Delhi, </w:t>
            </w:r>
            <w:r>
              <w:rPr>
                <w:sz w:val="16"/>
              </w:rPr>
              <w:t>India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FSP NZ</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FSP New Zealand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Auckland, New Zealand</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lastRenderedPageBreak/>
              <w:t>Zeus do Brasil</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Zeus do Brasil Equipamentos Contra Incêndio</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Blumenau, Brazil</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FSP Australia</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FSP</w:t>
            </w:r>
            <w:r>
              <w:rPr>
                <w:sz w:val="16"/>
              </w:rPr>
              <w:t xml:space="preserve"> Oz Products Pty Ltd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Yatala, Australia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Aso Extintores</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Aso Indústria e Comércio de Extintores Eireli</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Steel Fire</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Steel Fire</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Piauí, Brazil</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Novo Brasil</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Grupo Novo Brasil</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Yukon</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Raúl V. Batallés S.A.</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Buenos Aires, Argentina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Firetech</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Firetech Engineering Co. Ltd.</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Nairobi, Kenya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ANCO Manufacturing</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ANCO Manufacturing PTY Ltd</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Pietermaritzburg, South Africa</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Krurekpro</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Krurekpro Fire Equipment</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Johannesburg, South Africa</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FFFFF"/>
            <w:tcMar>
              <w:top w:w="45" w:type="dxa"/>
              <w:left w:w="45" w:type="dxa"/>
              <w:bottom w:w="45" w:type="dxa"/>
              <w:right w:w="45" w:type="dxa"/>
            </w:tcMar>
          </w:tcPr>
          <w:p w:rsidR="0086232A" w:rsidRDefault="00B75701">
            <w:pPr>
              <w:spacing w:after="20" w:line="240" w:lineRule="auto"/>
            </w:pPr>
            <w:r>
              <w:rPr>
                <w:sz w:val="16"/>
              </w:rPr>
              <w:t>Sensor Tech</w:t>
            </w:r>
          </w:p>
        </w:tc>
        <w:tc>
          <w:tcPr>
            <w:tcW w:w="2177" w:type="dxa"/>
            <w:shd w:val="clear" w:color="auto" w:fill="FFFFFF"/>
            <w:tcMar>
              <w:top w:w="45" w:type="dxa"/>
              <w:left w:w="45" w:type="dxa"/>
              <w:bottom w:w="45" w:type="dxa"/>
              <w:right w:w="45" w:type="dxa"/>
            </w:tcMar>
          </w:tcPr>
          <w:p w:rsidR="0086232A" w:rsidRDefault="00B75701">
            <w:pPr>
              <w:spacing w:after="20" w:line="240" w:lineRule="auto"/>
            </w:pPr>
            <w:r>
              <w:rPr>
                <w:sz w:val="16"/>
              </w:rPr>
              <w:t>Vision World Engineering LLC Group</w:t>
            </w:r>
          </w:p>
        </w:tc>
        <w:tc>
          <w:tcPr>
            <w:tcW w:w="1682" w:type="dxa"/>
            <w:shd w:val="clear" w:color="auto" w:fill="FFFFFF"/>
            <w:tcMar>
              <w:top w:w="45" w:type="dxa"/>
              <w:left w:w="45" w:type="dxa"/>
              <w:bottom w:w="45" w:type="dxa"/>
              <w:right w:w="45" w:type="dxa"/>
            </w:tcMar>
          </w:tcPr>
          <w:p w:rsidR="0086232A" w:rsidRDefault="00B75701">
            <w:pPr>
              <w:spacing w:after="20" w:line="240" w:lineRule="auto"/>
            </w:pPr>
            <w:r>
              <w:rPr>
                <w:sz w:val="16"/>
              </w:rPr>
              <w:t>Dubai, UAE</w:t>
            </w:r>
          </w:p>
        </w:tc>
        <w:tc>
          <w:tcPr>
            <w:tcW w:w="1187" w:type="dxa"/>
            <w:shd w:val="clear" w:color="auto" w:fill="FFFFFF"/>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6232A">
        <w:trPr>
          <w:cantSplit/>
          <w:jc w:val="center"/>
        </w:trPr>
        <w:tc>
          <w:tcPr>
            <w:tcW w:w="1979" w:type="dxa"/>
            <w:shd w:val="clear" w:color="auto" w:fill="F8FAFC"/>
            <w:tcMar>
              <w:top w:w="45" w:type="dxa"/>
              <w:left w:w="45" w:type="dxa"/>
              <w:bottom w:w="45" w:type="dxa"/>
              <w:right w:w="45" w:type="dxa"/>
            </w:tcMar>
          </w:tcPr>
          <w:p w:rsidR="0086232A" w:rsidRDefault="00B75701">
            <w:pPr>
              <w:spacing w:after="20" w:line="240" w:lineRule="auto"/>
            </w:pPr>
            <w:r>
              <w:rPr>
                <w:sz w:val="16"/>
              </w:rPr>
              <w:t>SHIELD</w:t>
            </w:r>
          </w:p>
        </w:tc>
        <w:tc>
          <w:tcPr>
            <w:tcW w:w="2177" w:type="dxa"/>
            <w:shd w:val="clear" w:color="auto" w:fill="F8FAFC"/>
            <w:tcMar>
              <w:top w:w="45" w:type="dxa"/>
              <w:left w:w="45" w:type="dxa"/>
              <w:bottom w:w="45" w:type="dxa"/>
              <w:right w:w="45" w:type="dxa"/>
            </w:tcMar>
          </w:tcPr>
          <w:p w:rsidR="0086232A" w:rsidRDefault="00B75701">
            <w:pPr>
              <w:spacing w:after="20" w:line="240" w:lineRule="auto"/>
            </w:pPr>
            <w:r>
              <w:rPr>
                <w:sz w:val="16"/>
              </w:rPr>
              <w:t>Shield International FZCO</w:t>
            </w:r>
          </w:p>
        </w:tc>
        <w:tc>
          <w:tcPr>
            <w:tcW w:w="1682" w:type="dxa"/>
            <w:shd w:val="clear" w:color="auto" w:fill="F8FAFC"/>
            <w:tcMar>
              <w:top w:w="45" w:type="dxa"/>
              <w:left w:w="45" w:type="dxa"/>
              <w:bottom w:w="45" w:type="dxa"/>
              <w:right w:w="45" w:type="dxa"/>
            </w:tcMar>
          </w:tcPr>
          <w:p w:rsidR="0086232A" w:rsidRDefault="00B75701">
            <w:pPr>
              <w:spacing w:after="20" w:line="240" w:lineRule="auto"/>
            </w:pPr>
            <w:r>
              <w:rPr>
                <w:sz w:val="16"/>
              </w:rPr>
              <w:t>Dubai, UAE</w:t>
            </w:r>
          </w:p>
        </w:tc>
        <w:tc>
          <w:tcPr>
            <w:tcW w:w="1187" w:type="dxa"/>
            <w:shd w:val="clear" w:color="auto" w:fill="F8FAFC"/>
            <w:tcMar>
              <w:top w:w="45" w:type="dxa"/>
              <w:left w:w="45" w:type="dxa"/>
              <w:bottom w:w="45" w:type="dxa"/>
              <w:right w:w="45" w:type="dxa"/>
            </w:tcMar>
          </w:tcPr>
          <w:p w:rsidR="0086232A" w:rsidRDefault="00B7570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6232A" w:rsidRDefault="00B7570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6232A" w:rsidRDefault="00B7570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86232A" w:rsidRDefault="00B75701">
      <w:pPr>
        <w:pStyle w:val="Heading1"/>
        <w:pageBreakBefore/>
        <w:pBdr>
          <w:bottom w:val="single" w:sz="24" w:space="6" w:color="52B69A"/>
        </w:pBdr>
      </w:pPr>
      <w:bookmarkStart w:id="6" w:name="_Toc242199949"/>
      <w:r>
        <w:lastRenderedPageBreak/>
        <w:t>Parameter Detail by Company</w:t>
      </w:r>
      <w:bookmarkEnd w:id="6"/>
    </w:p>
    <w:p w:rsidR="0086232A" w:rsidRDefault="00B75701">
      <w:pPr>
        <w:spacing w:after="200"/>
      </w:pPr>
      <w:r>
        <w:rPr>
          <w:color w:val="64748B"/>
        </w:rPr>
        <w:t xml:space="preserve">(Product Capability and Business Capability </w:t>
      </w:r>
      <w:r>
        <w:rPr>
          <w:color w:val="64748B"/>
        </w:rPr>
        <w:t>evidence for the 20 companies on the chart)</w:t>
      </w:r>
    </w:p>
    <w:p w:rsidR="0086232A" w:rsidRDefault="00B75701">
      <w:pPr>
        <w:pStyle w:val="Heading2"/>
        <w:shd w:val="clear" w:color="auto" w:fill="002857"/>
        <w:spacing w:after="0"/>
      </w:pPr>
      <w:bookmarkStart w:id="7" w:name="_Toc242199950"/>
      <w:r>
        <w:t>Rosenbauer International AG (acquired by Robau Beteiligungsverwaltung GmbH)</w:t>
      </w:r>
      <w:bookmarkEnd w:id="7"/>
    </w:p>
    <w:p w:rsidR="0086232A" w:rsidRDefault="00B75701">
      <w:pPr>
        <w:shd w:val="clear" w:color="auto" w:fill="002857"/>
        <w:spacing w:after="200"/>
      </w:pPr>
      <w:r>
        <w:rPr>
          <w:color w:val="CBD5E1"/>
          <w:sz w:val="18"/>
        </w:rPr>
        <w:t xml:space="preserve">Rosenbauer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93</w:t>
      </w:r>
      <w:r>
        <w:rPr>
          <w:color w:val="CBD5E1"/>
          <w:sz w:val="18"/>
        </w:rPr>
        <w:t xml:space="preserve">     Overall </w:t>
      </w:r>
      <w:r>
        <w:rPr>
          <w:b/>
          <w:color w:val="FFFFFF"/>
          <w:sz w:val="20"/>
        </w:rPr>
        <w:t>95</w:t>
      </w:r>
    </w:p>
    <w:p w:rsidR="0086232A" w:rsidRDefault="00B75701">
      <w:pPr>
        <w:keepNext/>
        <w:pBdr>
          <w:bottom w:val="single" w:sz="6" w:space="3" w:color="E2E8F0"/>
        </w:pBdr>
        <w:spacing w:before="120" w:after="120"/>
      </w:pPr>
      <w:r>
        <w:rPr>
          <w:b/>
          <w:caps/>
          <w:color w:val="1A759F"/>
        </w:rPr>
        <w:t>X — Product Capability</w:t>
      </w:r>
    </w:p>
    <w:p w:rsidR="0086232A" w:rsidRDefault="00B75701">
      <w:pPr>
        <w:keepNext/>
        <w:pBdr>
          <w:left w:val="single" w:sz="24" w:space="6" w:color="52B69A"/>
        </w:pBdr>
        <w:spacing w:before="120" w:after="60"/>
        <w:ind w:left="170"/>
      </w:pPr>
      <w:r>
        <w:rPr>
          <w:b/>
          <w:color w:val="0F172A"/>
          <w:sz w:val="20"/>
        </w:rPr>
        <w:t>Firefighting Apparatus &amp; Equipment Breadth — scored 100/1</w:t>
      </w:r>
      <w:r>
        <w:rPr>
          <w:b/>
          <w:color w:val="0F172A"/>
          <w:sz w:val="20"/>
        </w:rPr>
        <w:t>00</w:t>
      </w:r>
    </w:p>
    <w:p w:rsidR="0086232A" w:rsidRDefault="00B75701">
      <w:pPr>
        <w:keepNext/>
        <w:pBdr>
          <w:left w:val="single" w:sz="24" w:space="6" w:color="52B69A"/>
        </w:pBdr>
        <w:ind w:left="170"/>
      </w:pPr>
      <w:r>
        <w:t xml:space="preserve">The evaluation rests on the company's confirmed position as a full-range system provider covering multiple operational sectors (structural/municipal, wildland, airport, and industrial) across both heavy specialized apparatus and personal protective </w:t>
      </w:r>
      <w:r>
        <w:t>equipment categories. Based on primary research, the company has not disclosed the precise, standardized line-item product count metrics or comprehensive internal SKUs across all customized regional divisions.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offering</w:t>
      </w:r>
      <w:r>
        <w:t xml:space="preserve"> a comprehensive full-range portfolio of firefighting equipment that spans municipal fire engines, turntable ladders, aerial rescue platforms, airport vehicles (such as the PANTHER), industrial vehicles, forest wildfire vehicles, truck-mounted pumps, foam </w:t>
      </w:r>
      <w:r>
        <w:t>proportioning systems, and penetrative extinguishing systems.</w:t>
      </w:r>
    </w:p>
    <w:p w:rsidR="0086232A" w:rsidRDefault="00B75701">
      <w:pPr>
        <w:pStyle w:val="ListBullet"/>
        <w:spacing w:after="60"/>
        <w:ind w:left="510"/>
      </w:pPr>
      <w:r>
        <w:t xml:space="preserve">The company reports supplying personal protective equipment (PPE) including helmets (HEROS Titan), protective suits (FIRE FLEX and FIRE MAX 3), gloves, and boots (BOROS B4), alongside technical </w:t>
      </w:r>
      <w:r>
        <w:t>gear such as power generators, high-performance fans, submersible pumps, and nozzles (RTE FX).</w:t>
      </w:r>
    </w:p>
    <w:p w:rsidR="0086232A" w:rsidRDefault="00B75701">
      <w:pPr>
        <w:keepNext/>
        <w:pBdr>
          <w:left w:val="single" w:sz="24" w:space="6" w:color="52B69A"/>
        </w:pBdr>
        <w:spacing w:before="120" w:after="60"/>
        <w:ind w:left="170"/>
      </w:pPr>
      <w:r>
        <w:rPr>
          <w:b/>
          <w:color w:val="0F172A"/>
          <w:sz w:val="20"/>
        </w:rPr>
        <w:t>Firefighting Product Performance &amp; Reliability — scored 93/100</w:t>
      </w:r>
    </w:p>
    <w:p w:rsidR="0086232A" w:rsidRDefault="00B75701">
      <w:pPr>
        <w:keepNext/>
        <w:pBdr>
          <w:left w:val="single" w:sz="24" w:space="6" w:color="52B69A"/>
        </w:pBdr>
        <w:ind w:left="170"/>
      </w:pPr>
      <w:r>
        <w:t>The rating rests on the extensive compliance of the company's personal protective gear and apparat</w:t>
      </w:r>
      <w:r>
        <w:t>us pumps with internationally recognized EN and NFPA performance standards, alongside documented third-party performance certifications. Based on primary research, the company has not disclosed compiled field reliability data or statistical equipment failu</w:t>
      </w:r>
      <w:r>
        <w:t>re rates from municipal fire departments.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Rosenbauer International AG certifies its HEROS helmet series to European (EN 443, EN 16471, EN 16472, EN 14458) and American (NFPA 1971, ANSI Z87.1) standards, verifying product resilience agains</w:t>
      </w:r>
      <w:r>
        <w:t>t rigorous conditioning such as flame engulfment exceeding 1000 °C for 10 seconds and extreme temperatures down to -40 °C.</w:t>
      </w:r>
    </w:p>
    <w:p w:rsidR="0086232A" w:rsidRDefault="00B75701">
      <w:pPr>
        <w:pStyle w:val="ListBullet"/>
        <w:spacing w:after="60"/>
        <w:ind w:left="510"/>
      </w:pPr>
      <w:r>
        <w:t>The company reports that its custom carbon fiber N200 high-flow pump achieved third-party certification at 6,500-gpm after rigorous s</w:t>
      </w:r>
      <w:r>
        <w:t>tructural and performance testing in extreme environments, including cold climate testing.</w:t>
      </w:r>
    </w:p>
    <w:p w:rsidR="0086232A" w:rsidRDefault="00B75701">
      <w:pPr>
        <w:keepNext/>
        <w:pBdr>
          <w:left w:val="single" w:sz="24" w:space="6" w:color="52B69A"/>
        </w:pBdr>
        <w:spacing w:before="120" w:after="60"/>
        <w:ind w:left="170"/>
      </w:pPr>
      <w:r>
        <w:rPr>
          <w:b/>
          <w:color w:val="0F172A"/>
          <w:sz w:val="20"/>
        </w:rPr>
        <w:t>Firefighting R&amp;D &amp; Innovation Capability — scored 99/100</w:t>
      </w:r>
    </w:p>
    <w:p w:rsidR="0086232A" w:rsidRDefault="00B75701">
      <w:pPr>
        <w:keepNext/>
        <w:pBdr>
          <w:left w:val="single" w:sz="24" w:space="6" w:color="52B69A"/>
        </w:pBdr>
        <w:ind w:left="170"/>
      </w:pPr>
      <w:r>
        <w:t>The rating rests on the company's clear verifiable R&amp;D investments, extensive active patent holdings, and su</w:t>
      </w:r>
      <w:r>
        <w:t>ccessful field deployments of autonomous and electric firefighting vehicles. Based on primary research, the company has not disclosed the independent verification details for its total number of active international patent filings or the explicit breakdown</w:t>
      </w:r>
      <w:r>
        <w:t xml:space="preserve"> of autonomous systems spending versus vehicle assembly modifications.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allocating €19.9 million to total research and development costs in 2024, representing an increase from €16.3 million in 2023, with 60% incurred di</w:t>
      </w:r>
      <w:r>
        <w:t>rectly by Rosenbauer International AG.</w:t>
      </w:r>
    </w:p>
    <w:p w:rsidR="0086232A" w:rsidRDefault="00B75701">
      <w:pPr>
        <w:pStyle w:val="ListBullet"/>
        <w:spacing w:after="60"/>
        <w:ind w:left="510"/>
      </w:pPr>
      <w:r>
        <w:t xml:space="preserve">The company reports maintaining a global patent portfolio holding approximately 185 patents and patent applications at the end of 2025, alongside its series launch of the fully electric municipal firefighting vehicle </w:t>
      </w:r>
      <w:r>
        <w:t>series and the recent release of its RTE Robot AX autonomous platform in 2026.</w:t>
      </w:r>
    </w:p>
    <w:p w:rsidR="0086232A" w:rsidRDefault="00B75701">
      <w:pPr>
        <w:keepNext/>
        <w:pBdr>
          <w:left w:val="single" w:sz="24" w:space="6" w:color="52B69A"/>
        </w:pBdr>
        <w:spacing w:before="120" w:after="60"/>
        <w:ind w:left="170"/>
      </w:pPr>
      <w:r>
        <w:rPr>
          <w:b/>
          <w:color w:val="0F172A"/>
          <w:sz w:val="20"/>
        </w:rPr>
        <w:t>Firefighting Manufacturing &amp; Quality Control — scored 96/100</w:t>
      </w:r>
    </w:p>
    <w:p w:rsidR="0086232A" w:rsidRDefault="00B75701">
      <w:pPr>
        <w:keepNext/>
        <w:pBdr>
          <w:left w:val="single" w:sz="24" w:space="6" w:color="52B69A"/>
        </w:pBdr>
        <w:ind w:left="170"/>
      </w:pPr>
      <w:r>
        <w:t>The rating rests on the company's verified group-wide ISO 9001 quality management framework and its organized multi-</w:t>
      </w:r>
      <w:r>
        <w:t>country production setup. Based on primary research, the company has not disclosed its exact manufacturing defect rates or quantitative evidence of lean manufacturing efficiency.</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The company reports that its integrated quality management </w:t>
      </w:r>
      <w:r>
        <w:t>system spans its global manufacturing network of 15 production locations in eight countries, ensuring product quality and adherence to main international standards.</w:t>
      </w:r>
    </w:p>
    <w:p w:rsidR="0086232A" w:rsidRDefault="00B75701">
      <w:pPr>
        <w:pStyle w:val="ListBullet"/>
        <w:spacing w:after="60"/>
        <w:ind w:left="510"/>
      </w:pPr>
      <w:r>
        <w:lastRenderedPageBreak/>
        <w:t>The company holds valid group-wide third-party certifications including ISO 9001:2015 for q</w:t>
      </w:r>
      <w:r>
        <w:t>uality management systems, ISO 14001:2015 for environmental management, and ISO 50001:2018 for energy management across major production sites like Leonding, Luckenwalde, and Karlsruhe.</w:t>
      </w:r>
    </w:p>
    <w:p w:rsidR="0086232A" w:rsidRDefault="00B75701">
      <w:pPr>
        <w:keepNext/>
        <w:pBdr>
          <w:left w:val="single" w:sz="24" w:space="6" w:color="52B69A"/>
        </w:pBdr>
        <w:spacing w:before="120" w:after="60"/>
        <w:ind w:left="170"/>
      </w:pPr>
      <w:r>
        <w:rPr>
          <w:b/>
          <w:color w:val="0F172A"/>
          <w:sz w:val="20"/>
        </w:rPr>
        <w:t>Firefighting Regulatory Compliance &amp; Certifications — scored 97/100</w:t>
      </w:r>
    </w:p>
    <w:p w:rsidR="0086232A" w:rsidRDefault="00B75701">
      <w:pPr>
        <w:keepNext/>
        <w:pBdr>
          <w:left w:val="single" w:sz="24" w:space="6" w:color="52B69A"/>
        </w:pBdr>
        <w:ind w:left="170"/>
      </w:pPr>
      <w:r>
        <w:t>Th</w:t>
      </w:r>
      <w:r>
        <w:t>e rating rests on the company's extensively documented compliance with regional and global standards, including verified ISO 9001 quality management systems and European type-examination certifications for individual protective gear lines. Based on primary</w:t>
      </w:r>
      <w:r>
        <w:t xml:space="preserve"> research, the company has not disclosed the complete, centralized breakdown of its entire global regulatory audit passing rates across all manufacturing plants.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The company holds active management system certificates valid until May 11, </w:t>
      </w:r>
      <w:r>
        <w:t>2027, issued by Quality Austria, verifying conformity with the standard ISO 9001:2015 for the design, manufacturing, and servicing of firefighting vehicles, equipment, components, apparatus, and personal protective equipment.</w:t>
      </w:r>
    </w:p>
    <w:p w:rsidR="0086232A" w:rsidRDefault="00B75701">
      <w:pPr>
        <w:pStyle w:val="ListBullet"/>
        <w:spacing w:after="60"/>
        <w:ind w:left="510"/>
      </w:pPr>
      <w:r>
        <w:t xml:space="preserve">The company's personal </w:t>
      </w:r>
      <w:r>
        <w:t>protective equipment, specifically the HEROS Titan firefighting helmet, holds an EU Type-Examination Certificate issued by DGUV Test on December 11, 2023, confirming compliance with European standards DIN EN 443:2008-06, EN 16471:2014, and EN 16473:2014.</w:t>
      </w:r>
    </w:p>
    <w:p w:rsidR="0086232A" w:rsidRDefault="00B75701">
      <w:pPr>
        <w:keepNext/>
        <w:pBdr>
          <w:bottom w:val="single" w:sz="6" w:space="3" w:color="E2E8F0"/>
        </w:pBdr>
        <w:spacing w:before="120" w:after="120"/>
      </w:pPr>
      <w:r>
        <w:rPr>
          <w:b/>
          <w:caps/>
          <w:color w:val="1A759F"/>
        </w:rPr>
        <w:t>Y</w:t>
      </w:r>
      <w:r>
        <w:rPr>
          <w:b/>
          <w:caps/>
          <w:color w:val="1A759F"/>
        </w:rPr>
        <w:t xml:space="preserve"> — Business Capability</w:t>
      </w:r>
    </w:p>
    <w:p w:rsidR="0086232A" w:rsidRDefault="00B75701">
      <w:pPr>
        <w:keepNext/>
        <w:pBdr>
          <w:left w:val="single" w:sz="24" w:space="6" w:color="52B69A"/>
        </w:pBdr>
        <w:spacing w:before="120" w:after="60"/>
        <w:ind w:left="170"/>
      </w:pPr>
      <w:r>
        <w:rPr>
          <w:b/>
          <w:color w:val="0F172A"/>
          <w:sz w:val="20"/>
        </w:rPr>
        <w:t>Global Firefighting Market Reach &amp; Distribution — scored 89/100</w:t>
      </w:r>
    </w:p>
    <w:p w:rsidR="0086232A" w:rsidRDefault="00B75701">
      <w:pPr>
        <w:keepNext/>
        <w:pBdr>
          <w:left w:val="single" w:sz="24" w:space="6" w:color="52B69A"/>
        </w:pBdr>
        <w:ind w:left="170"/>
      </w:pPr>
      <w:r>
        <w:t>The rating rests on the company's verified extensive physical footprint and global operational infrastructure, including active regional segments across Europe, the Amer</w:t>
      </w:r>
      <w:r>
        <w:t>icas, the Middle East and Africa, and Asia-Pacific. Based on primary research, the company has not disclosed a specific granular breakdown of the individual identities and locations of all 160 independent trading partners.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w:t>
      </w:r>
      <w:r>
        <w:t>orts operating 15 production locations across 8 countries on 4 continents, maintaining its own sales and servicing companies in 18 countries, and cooperating with approximately 160 independent trading partners worldwide.</w:t>
      </w:r>
    </w:p>
    <w:p w:rsidR="0086232A" w:rsidRDefault="00B75701">
      <w:pPr>
        <w:pStyle w:val="ListBullet"/>
        <w:spacing w:after="60"/>
        <w:ind w:left="510"/>
      </w:pPr>
      <w:r>
        <w:t xml:space="preserve">The company reports a global sales </w:t>
      </w:r>
      <w:r>
        <w:t>and service footprint that reaches approximately 110 countries worldwide.</w:t>
      </w:r>
    </w:p>
    <w:p w:rsidR="0086232A" w:rsidRDefault="00B75701">
      <w:pPr>
        <w:keepNext/>
        <w:pBdr>
          <w:left w:val="single" w:sz="24" w:space="6" w:color="52B69A"/>
        </w:pBdr>
        <w:spacing w:before="120" w:after="60"/>
        <w:ind w:left="170"/>
      </w:pPr>
      <w:r>
        <w:rPr>
          <w:b/>
          <w:color w:val="0F172A"/>
          <w:sz w:val="20"/>
        </w:rPr>
        <w:t>Firefighting Customer Contracts &amp; Installed Base — scored 84/100</w:t>
      </w:r>
    </w:p>
    <w:p w:rsidR="0086232A" w:rsidRDefault="00B75701">
      <w:pPr>
        <w:keepNext/>
        <w:pBdr>
          <w:left w:val="single" w:sz="24" w:space="6" w:color="52B69A"/>
        </w:pBdr>
        <w:ind w:left="170"/>
      </w:pPr>
      <w:r>
        <w:t>The assessment rests on substantial self-reported financial indicators, record order backlogs, and multi-year municip</w:t>
      </w:r>
      <w:r>
        <w:t>al and military framework contract announcements. Based on primary research, the company has not disclosed the precise cumulative size or lifetime volume of its global active installed base of equipment currently in service.</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w:t>
      </w:r>
      <w:r>
        <w:t>eports that its order backlog reached €2,354.6 million at the end of the 2025 financial year, with annual revenues climbing to €1,429.0 million driven in part by a 4% global increase in vehicle deliveries to customers.</w:t>
      </w:r>
    </w:p>
    <w:p w:rsidR="0086232A" w:rsidRDefault="00B75701">
      <w:pPr>
        <w:pStyle w:val="ListBullet"/>
        <w:spacing w:after="60"/>
        <w:ind w:left="510"/>
      </w:pPr>
      <w:r>
        <w:t>The company reports securing a long-t</w:t>
      </w:r>
      <w:r>
        <w:t>erm framework contract with the German Armed Forces for up to 60 PANTHER airport firefighting vehicles, alongside a four-year framework contract with Romania’s civil protection organization (IGSU) for up to 100 hydraulic platforms.</w:t>
      </w:r>
    </w:p>
    <w:p w:rsidR="0086232A" w:rsidRDefault="00B75701">
      <w:pPr>
        <w:keepNext/>
        <w:pBdr>
          <w:left w:val="single" w:sz="24" w:space="6" w:color="52B69A"/>
        </w:pBdr>
        <w:spacing w:before="120" w:after="60"/>
        <w:ind w:left="170"/>
      </w:pPr>
      <w:r>
        <w:rPr>
          <w:b/>
          <w:color w:val="0F172A"/>
          <w:sz w:val="20"/>
        </w:rPr>
        <w:t>Firefighting Revenue &amp; F</w:t>
      </w:r>
      <w:r>
        <w:rPr>
          <w:b/>
          <w:color w:val="0F172A"/>
          <w:sz w:val="20"/>
        </w:rPr>
        <w:t>inancial Strength — scored 100/100</w:t>
      </w:r>
    </w:p>
    <w:p w:rsidR="0086232A" w:rsidRDefault="00B75701">
      <w:pPr>
        <w:keepNext/>
        <w:pBdr>
          <w:left w:val="single" w:sz="24" w:space="6" w:color="52B69A"/>
        </w:pBdr>
        <w:ind w:left="170"/>
      </w:pPr>
      <w:r>
        <w:t xml:space="preserve">The rating rests on the company's publicly audited annual financial data confirming record-high global firefighting revenues and strong profit margins. Based on primary research, the company has not disclosed the precise </w:t>
      </w:r>
      <w:r>
        <w:t>segment breakdown of capital expenditures exclusively earmarked for manufacturing capacity expansion.</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that the Rosenbauer Group generated €1,429.0 million in revenues for the 2025 financial year, up from €1,305.9 milli</w:t>
      </w:r>
      <w:r>
        <w:t>on in 2024, with 78% of sales coming from vehicles and 9% from equipment.</w:t>
      </w:r>
    </w:p>
    <w:p w:rsidR="0086232A" w:rsidRDefault="00B75701">
      <w:pPr>
        <w:pStyle w:val="ListBullet"/>
        <w:spacing w:after="60"/>
        <w:ind w:left="510"/>
      </w:pPr>
      <w:r>
        <w:t xml:space="preserve">The company reports that its full-year 2025 net income reached €54.3 million (up from €29.8 million in 2024), and it expects revenue to grow up to €1.6 billion in the 2026 financial </w:t>
      </w:r>
      <w:r>
        <w:t>year.</w:t>
      </w:r>
    </w:p>
    <w:p w:rsidR="0086232A" w:rsidRDefault="00B75701">
      <w:pPr>
        <w:keepNext/>
        <w:pBdr>
          <w:left w:val="single" w:sz="24" w:space="6" w:color="52B69A"/>
        </w:pBdr>
        <w:spacing w:before="120" w:after="60"/>
        <w:ind w:left="170"/>
      </w:pPr>
      <w:r>
        <w:rPr>
          <w:b/>
          <w:color w:val="0F172A"/>
          <w:sz w:val="20"/>
        </w:rPr>
        <w:lastRenderedPageBreak/>
        <w:t>Firefighting Partnerships &amp; Channel Network — scored 94/100</w:t>
      </w:r>
    </w:p>
    <w:p w:rsidR="0086232A" w:rsidRDefault="00B75701">
      <w:pPr>
        <w:keepNext/>
        <w:pBdr>
          <w:left w:val="single" w:sz="24" w:space="6" w:color="52B69A"/>
        </w:pBdr>
        <w:ind w:left="170"/>
      </w:pPr>
      <w:r>
        <w:t xml:space="preserve">We verified that the company maintains clear and globally verifiable distribution capabilities supported by dedicated localized service partnerships and established international </w:t>
      </w:r>
      <w:r>
        <w:t>dealerships. Based on primary research, the company has not disclosed a formalized breakdown of operational technology integration metrics or partner-tier classifications within its global channel network.</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Rosenbauer International AG repo</w:t>
      </w:r>
      <w:r>
        <w:t>rts that it operates its own sales and servicing companies in 18 countries and cooperates with around 160 independent trading partners globally to maintain an international network across 110 countries.</w:t>
      </w:r>
    </w:p>
    <w:p w:rsidR="0086232A" w:rsidRDefault="00B75701">
      <w:pPr>
        <w:pStyle w:val="ListBullet"/>
        <w:spacing w:after="60"/>
        <w:ind w:left="510"/>
      </w:pPr>
      <w:r>
        <w:t xml:space="preserve">Rosenbauer America announced a partnership in March </w:t>
      </w:r>
      <w:r>
        <w:t>2026 with MES-New Mexico, appointing them as an authorized dealer for apparatus sales and service in the State of New Mexico.</w:t>
      </w:r>
    </w:p>
    <w:p w:rsidR="0086232A" w:rsidRDefault="00B75701">
      <w:pPr>
        <w:keepNext/>
        <w:pBdr>
          <w:left w:val="single" w:sz="24" w:space="6" w:color="52B69A"/>
        </w:pBdr>
        <w:spacing w:before="120" w:after="60"/>
        <w:ind w:left="170"/>
      </w:pPr>
      <w:r>
        <w:rPr>
          <w:b/>
          <w:color w:val="0F172A"/>
          <w:sz w:val="20"/>
        </w:rPr>
        <w:t>Firefighting Market Share &amp; Growth — scored 100/100</w:t>
      </w:r>
    </w:p>
    <w:p w:rsidR="0086232A" w:rsidRDefault="00B75701">
      <w:pPr>
        <w:keepNext/>
        <w:pBdr>
          <w:left w:val="single" w:sz="24" w:space="6" w:color="52B69A"/>
        </w:pBdr>
        <w:ind w:left="170"/>
      </w:pPr>
      <w:r>
        <w:t>The rating rests on the company's clear disclosure of its €1.42 billion annual</w:t>
      </w:r>
      <w:r>
        <w:t xml:space="preserve"> revenue and its self-reported 11% global market share in the firefighting vehicles product group. Based on primary research, the company has not disclosed its precise share across the broader, comprehensive firefighting equipment and protective gear marke</w:t>
      </w:r>
      <w:r>
        <w:t>t segments.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generating full-year revenues of €1,429.0 million in 2025, up from €1,305.9 million in 2024, with its core Vehicles segment contributing 78% of total revenue.</w:t>
      </w:r>
    </w:p>
    <w:p w:rsidR="0086232A" w:rsidRDefault="00B75701">
      <w:pPr>
        <w:pStyle w:val="ListBullet"/>
        <w:spacing w:after="60"/>
        <w:ind w:left="510"/>
      </w:pPr>
      <w:r>
        <w:t xml:space="preserve">The company reports holding an approximate 11% </w:t>
      </w:r>
      <w:r>
        <w:t>global market share in firefighting vehicles based on an estimated global market volume of approximately 22,000 units.</w:t>
      </w:r>
    </w:p>
    <w:p w:rsidR="0086232A" w:rsidRDefault="00B75701">
      <w:pPr>
        <w:pStyle w:val="Heading2"/>
        <w:pageBreakBefore/>
        <w:shd w:val="clear" w:color="auto" w:fill="002857"/>
        <w:spacing w:after="0"/>
      </w:pPr>
      <w:bookmarkStart w:id="8" w:name="_Toc242199951"/>
      <w:r>
        <w:lastRenderedPageBreak/>
        <w:t>Pierce Manufacturing Inc. (subsidiary of Oshkosh Corporation)</w:t>
      </w:r>
      <w:bookmarkEnd w:id="8"/>
    </w:p>
    <w:p w:rsidR="0086232A" w:rsidRDefault="00B75701">
      <w:pPr>
        <w:shd w:val="clear" w:color="auto" w:fill="002857"/>
        <w:spacing w:after="200"/>
      </w:pPr>
      <w:r>
        <w:rPr>
          <w:color w:val="CBD5E1"/>
          <w:sz w:val="18"/>
        </w:rPr>
        <w:t xml:space="preserve">Pierce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96</w:t>
      </w:r>
      <w:r>
        <w:rPr>
          <w:color w:val="CBD5E1"/>
          <w:sz w:val="18"/>
        </w:rPr>
        <w:t xml:space="preserve">     Overall </w:t>
      </w:r>
      <w:r>
        <w:rPr>
          <w:b/>
          <w:color w:val="FFFFFF"/>
          <w:sz w:val="20"/>
        </w:rPr>
        <w:t>95</w:t>
      </w:r>
    </w:p>
    <w:p w:rsidR="0086232A" w:rsidRDefault="00B75701">
      <w:pPr>
        <w:keepNext/>
        <w:pBdr>
          <w:bottom w:val="single" w:sz="6" w:space="3" w:color="E2E8F0"/>
        </w:pBdr>
        <w:spacing w:before="120" w:after="120"/>
      </w:pPr>
      <w:r>
        <w:rPr>
          <w:b/>
          <w:caps/>
          <w:color w:val="1A759F"/>
        </w:rPr>
        <w:t>X — Product Capability</w:t>
      </w:r>
    </w:p>
    <w:p w:rsidR="0086232A" w:rsidRDefault="00B75701">
      <w:pPr>
        <w:keepNext/>
        <w:pBdr>
          <w:left w:val="single" w:sz="24" w:space="6" w:color="52B69A"/>
        </w:pBdr>
        <w:spacing w:before="120" w:after="60"/>
        <w:ind w:left="170"/>
      </w:pPr>
      <w:r>
        <w:rPr>
          <w:b/>
          <w:color w:val="0F172A"/>
          <w:sz w:val="20"/>
        </w:rPr>
        <w:t>Firefighting Apparatus &amp; Equipment Breadth — scored 72/100</w:t>
      </w:r>
    </w:p>
    <w:p w:rsidR="0086232A" w:rsidRDefault="00B75701">
      <w:pPr>
        <w:keepNext/>
        <w:pBdr>
          <w:left w:val="single" w:sz="24" w:space="6" w:color="52B69A"/>
        </w:pBdr>
        <w:ind w:left="170"/>
      </w:pPr>
      <w:r>
        <w:t>The rating rests on the company's confirmed capability to manufacture a broad range of specialized vehicle categories for structural, wildland, and industrial fire response, along with integrated p</w:t>
      </w:r>
      <w:r>
        <w:t>roprietary pumps and foam suppression systems. Based on primary research, the company has not disclosed a manufactured line of standalone ancillary equipment such as standalone fire hoses, nozzles, and personal protective equipment (PPE).</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a comprehensive line of custom and commercial fire apparatus, including custom and commercial pumpers, aerials, rescue trucks, tankers, wildland trucks, mini pumpers, and high-flow industrial apparatus.</w:t>
      </w:r>
    </w:p>
    <w:p w:rsidR="0086232A" w:rsidRDefault="00B75701">
      <w:pPr>
        <w:pStyle w:val="ListBullet"/>
        <w:spacing w:after="60"/>
        <w:ind w:left="510"/>
      </w:pPr>
      <w:r>
        <w:t>The company designs and integrat</w:t>
      </w:r>
      <w:r>
        <w:t>es its own specialized fire suppression technologies, including the Husky 3, Husky 12, and Husky Industrial foam systems, as well as the Hercules Compressed Air Foam System (CAFS).</w:t>
      </w:r>
    </w:p>
    <w:p w:rsidR="0086232A" w:rsidRDefault="00B75701">
      <w:pPr>
        <w:keepNext/>
        <w:pBdr>
          <w:left w:val="single" w:sz="24" w:space="6" w:color="52B69A"/>
        </w:pBdr>
        <w:spacing w:before="120" w:after="60"/>
        <w:ind w:left="170"/>
      </w:pPr>
      <w:r>
        <w:rPr>
          <w:b/>
          <w:color w:val="0F172A"/>
          <w:sz w:val="20"/>
        </w:rPr>
        <w:t>Firefighting Product Performance &amp; Reliability — scored 100/100</w:t>
      </w:r>
    </w:p>
    <w:p w:rsidR="0086232A" w:rsidRDefault="00B75701">
      <w:pPr>
        <w:keepNext/>
        <w:pBdr>
          <w:left w:val="single" w:sz="24" w:space="6" w:color="52B69A"/>
        </w:pBdr>
        <w:ind w:left="170"/>
      </w:pPr>
      <w:r>
        <w:t xml:space="preserve">The rating </w:t>
      </w:r>
      <w:r>
        <w:t>rests on the company’s extensive, independent third-party product safety and crashworthiness testing through Underwriters Laboratories to validate compliance with established industry-wide standards like NFPA 1900 and SAE guidelines. Based on primary resea</w:t>
      </w:r>
      <w:r>
        <w:t>rch, the company has not disclosed compiled statistical field reliability logs or quantified equipment failure rates from operational fire departments.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Pierce Manufacturing maintains independent third-party certifications from Underwriter</w:t>
      </w:r>
      <w:r>
        <w:t>s Laboratories (UL) verifying compliance with the National Fire Protection Association (NFPA) 1900 and CAN/ULC 515:2024 standards, which encompass bumper-to-bumper audits and rigorous performance testing for roads, pumps, weight, braking, and aerial applic</w:t>
      </w:r>
      <w:r>
        <w:t>ations.</w:t>
      </w:r>
    </w:p>
    <w:p w:rsidR="0086232A" w:rsidRDefault="00B75701">
      <w:pPr>
        <w:pStyle w:val="ListBullet"/>
        <w:spacing w:after="60"/>
        <w:ind w:left="510"/>
      </w:pPr>
      <w:r>
        <w:t>The company reports that its industrial apparatus line undergoes extreme endurance testing beyond regulatory standards, including a full 24-hour continuous component endurance test at total capacity to simulate severe fire suppression scenarios.</w:t>
      </w:r>
    </w:p>
    <w:p w:rsidR="0086232A" w:rsidRDefault="00B75701">
      <w:pPr>
        <w:keepNext/>
        <w:pBdr>
          <w:left w:val="single" w:sz="24" w:space="6" w:color="52B69A"/>
        </w:pBdr>
        <w:spacing w:before="120" w:after="60"/>
        <w:ind w:left="170"/>
      </w:pPr>
      <w:r>
        <w:rPr>
          <w:b/>
          <w:color w:val="0F172A"/>
          <w:sz w:val="20"/>
        </w:rPr>
        <w:t>Firefighting R&amp;D &amp; Innovation Capability — scored 99/100</w:t>
      </w:r>
    </w:p>
    <w:p w:rsidR="0086232A" w:rsidRDefault="00B75701">
      <w:pPr>
        <w:keepNext/>
        <w:pBdr>
          <w:left w:val="single" w:sz="24" w:space="6" w:color="52B69A"/>
        </w:pBdr>
        <w:ind w:left="170"/>
      </w:pPr>
      <w:r>
        <w:t>The rating rests on the company's verified portfolio of active machinery patents and its multi-year record of launching proprietary vehicle platforms, electric apparatus, and integrated safety system</w:t>
      </w:r>
      <w:r>
        <w:t>s. Based on primary research, the company has not disclosed the exact annual financial figures or budget allocated specifically to its firefighting research and development division.</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The company reports the development and deployment of </w:t>
      </w:r>
      <w:r>
        <w:t>proprietary firefighting technologies, including the Pierce Volterra electric fire truck, the AI-powered Collision Avoidance Mitigation System (CAMS), and the ClearSky fully integrated telematics solution.</w:t>
      </w:r>
    </w:p>
    <w:p w:rsidR="0086232A" w:rsidRDefault="00B75701">
      <w:pPr>
        <w:pStyle w:val="ListBullet"/>
        <w:spacing w:after="60"/>
        <w:ind w:left="510"/>
      </w:pPr>
      <w:r>
        <w:t>Pierce Manufacturing Inc. holds multiple utility p</w:t>
      </w:r>
      <w:r>
        <w:t>atents assigned by the USPTO, including Patent 7,784,554 for its Pierce Ultimate Configuration (PUC) vehicle design and active patents covering aerial ladders and quint configuration fire apparatus.</w:t>
      </w:r>
    </w:p>
    <w:p w:rsidR="0086232A" w:rsidRDefault="00B75701">
      <w:pPr>
        <w:keepNext/>
        <w:pBdr>
          <w:left w:val="single" w:sz="24" w:space="6" w:color="52B69A"/>
        </w:pBdr>
        <w:spacing w:before="120" w:after="60"/>
        <w:ind w:left="170"/>
      </w:pPr>
      <w:r>
        <w:rPr>
          <w:b/>
          <w:color w:val="0F172A"/>
          <w:sz w:val="20"/>
        </w:rPr>
        <w:t>Firefighting Manufacturing &amp; Quality Control — scored 100</w:t>
      </w:r>
      <w:r>
        <w:rPr>
          <w:b/>
          <w:color w:val="0F172A"/>
          <w:sz w:val="20"/>
        </w:rPr>
        <w:t>/100</w:t>
      </w:r>
    </w:p>
    <w:p w:rsidR="0086232A" w:rsidRDefault="00B75701">
      <w:pPr>
        <w:keepNext/>
        <w:pBdr>
          <w:left w:val="single" w:sz="24" w:space="6" w:color="52B69A"/>
        </w:pBdr>
        <w:ind w:left="170"/>
      </w:pPr>
      <w:r>
        <w:t>We verified that the company possesses third-party certification and clear operational infrastructure to maintain repeatable production quality, which underpins its manufacturing performance. Based on primary research, the company has not disclosed in</w:t>
      </w:r>
      <w:r>
        <w:t>ternal production metrics such as its exact first pass yield or internal defect rates.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that its primary manufacturing facilities in Appleton, Wisconsin, and Bradenton, Florida, have achieved third-party verified ISO 90</w:t>
      </w:r>
      <w:r>
        <w:t>01:2015 certification covering engineering, manufacturing, and customer service.</w:t>
      </w:r>
    </w:p>
    <w:p w:rsidR="0086232A" w:rsidRDefault="00B75701">
      <w:pPr>
        <w:pStyle w:val="ListBullet"/>
        <w:spacing w:after="60"/>
        <w:ind w:left="510"/>
      </w:pPr>
      <w:r>
        <w:t xml:space="preserve">The company reports integrating lean manufacturing and Six Sigma DMAIC methodologies into its operations, utilizing specialized quality control infrastructure such as robotic </w:t>
      </w:r>
      <w:r>
        <w:t>buffing cells and a light tunnel final inspection area.</w:t>
      </w:r>
    </w:p>
    <w:p w:rsidR="0086232A" w:rsidRDefault="00B75701">
      <w:pPr>
        <w:keepNext/>
        <w:pBdr>
          <w:left w:val="single" w:sz="24" w:space="6" w:color="52B69A"/>
        </w:pBdr>
        <w:spacing w:before="120" w:after="60"/>
        <w:ind w:left="170"/>
      </w:pPr>
      <w:r>
        <w:rPr>
          <w:b/>
          <w:color w:val="0F172A"/>
          <w:sz w:val="20"/>
        </w:rPr>
        <w:lastRenderedPageBreak/>
        <w:t>Firefighting Regulatory Compliance &amp; Certifications — scored 100/100</w:t>
      </w:r>
    </w:p>
    <w:p w:rsidR="0086232A" w:rsidRDefault="00B75701">
      <w:pPr>
        <w:keepNext/>
        <w:pBdr>
          <w:left w:val="single" w:sz="24" w:space="6" w:color="52B69A"/>
        </w:pBdr>
        <w:ind w:left="170"/>
      </w:pPr>
      <w:r>
        <w:t>The assessment rests on the company's comprehensive suite of third-party certified regulatory frameworks, which include bumper-to-b</w:t>
      </w:r>
      <w:r>
        <w:t>umper independent vehicle testing by Underwriters Laboratories alongside global quality management standards. Based on primary research, the company has not disclosed any material regulatory non-compliance issues or audit failures across its active product</w:t>
      </w:r>
      <w:r>
        <w:t>ion facilities.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that it holds third-party certifications to the NFPA 1900 standard and Canada CAN/ULC 515:2024 standard, which are verified via independent audits by Underwriters Laboratories (UL) across multiple testi</w:t>
      </w:r>
      <w:r>
        <w:t>ng stages including road, pump, weight, brake, performance, and aerial application tests prior to vehicle release.</w:t>
      </w:r>
    </w:p>
    <w:p w:rsidR="0086232A" w:rsidRDefault="00B75701">
      <w:pPr>
        <w:pStyle w:val="ListBullet"/>
        <w:spacing w:after="60"/>
        <w:ind w:left="510"/>
      </w:pPr>
      <w:r>
        <w:t>The company reports that its manufacturing facilities in Appleton, Wisconsin, and Bradenton, Florida, hold ISO 9001-2015 quality management s</w:t>
      </w:r>
      <w:r>
        <w:t>ystem certifications and its Appleton facility is a certified ISO 14001:2015 environmental management system site.</w:t>
      </w:r>
    </w:p>
    <w:p w:rsidR="0086232A" w:rsidRDefault="00B75701">
      <w:pPr>
        <w:keepNext/>
        <w:pBdr>
          <w:bottom w:val="single" w:sz="6" w:space="3" w:color="E2E8F0"/>
        </w:pBdr>
        <w:spacing w:before="120" w:after="120"/>
      </w:pPr>
      <w:r>
        <w:rPr>
          <w:b/>
          <w:caps/>
          <w:color w:val="1A759F"/>
        </w:rPr>
        <w:t>Y — Business Capability</w:t>
      </w:r>
    </w:p>
    <w:p w:rsidR="0086232A" w:rsidRDefault="00B75701">
      <w:pPr>
        <w:keepNext/>
        <w:pBdr>
          <w:left w:val="single" w:sz="24" w:space="6" w:color="52B69A"/>
        </w:pBdr>
        <w:spacing w:before="120" w:after="60"/>
        <w:ind w:left="170"/>
      </w:pPr>
      <w:r>
        <w:rPr>
          <w:b/>
          <w:color w:val="0F172A"/>
          <w:sz w:val="20"/>
        </w:rPr>
        <w:t>Global Firefighting Market Reach &amp; Distribution — scored 100/100</w:t>
      </w:r>
    </w:p>
    <w:p w:rsidR="0086232A" w:rsidRDefault="00B75701">
      <w:pPr>
        <w:keepNext/>
        <w:pBdr>
          <w:left w:val="single" w:sz="24" w:space="6" w:color="52B69A"/>
        </w:pBdr>
        <w:ind w:left="170"/>
      </w:pPr>
      <w:r>
        <w:t>The evaluation rests on the company's verified exten</w:t>
      </w:r>
      <w:r>
        <w:t>sive North American dealer footprint and structured international regional assignments, though its core business remains heavily concentrated on custom apparatus within North America. Based on primary research, the company has not disclosed the exact numbe</w:t>
      </w:r>
      <w:r>
        <w:t>r of international countries served outside its parent corporation's aggregated metrics.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a North American sales and distribution footprint composed of 19 dealerships (16 in the United States covering all 50 states, and</w:t>
      </w:r>
      <w:r>
        <w:t xml:space="preserve"> 3 in Canada) supported by more than 120 regional service facilities.</w:t>
      </w:r>
    </w:p>
    <w:p w:rsidR="0086232A" w:rsidRDefault="00B75701">
      <w:pPr>
        <w:pStyle w:val="ListBullet"/>
        <w:spacing w:after="60"/>
        <w:ind w:left="510"/>
      </w:pPr>
      <w:r>
        <w:t xml:space="preserve">The company maintains an international dealer network with assigned sales contacts mapped across distinct global territories, including Africa, the Asia Pacific region (specifically </w:t>
      </w:r>
      <w:r>
        <w:t>Japan and South Korea), Australia, China, Europe, India, Latin America, and the Middle East.</w:t>
      </w:r>
    </w:p>
    <w:p w:rsidR="0086232A" w:rsidRDefault="00B75701">
      <w:pPr>
        <w:keepNext/>
        <w:pBdr>
          <w:left w:val="single" w:sz="24" w:space="6" w:color="52B69A"/>
        </w:pBdr>
        <w:spacing w:before="120" w:after="60"/>
        <w:ind w:left="170"/>
      </w:pPr>
      <w:r>
        <w:rPr>
          <w:b/>
          <w:color w:val="0F172A"/>
          <w:sz w:val="20"/>
        </w:rPr>
        <w:t>Firefighting Customer Contracts &amp; Installed Base — scored 95/100</w:t>
      </w:r>
    </w:p>
    <w:p w:rsidR="0086232A" w:rsidRDefault="00B75701">
      <w:pPr>
        <w:keepNext/>
        <w:pBdr>
          <w:left w:val="single" w:sz="24" w:space="6" w:color="52B69A"/>
        </w:pBdr>
        <w:ind w:left="170"/>
      </w:pPr>
      <w:r>
        <w:t xml:space="preserve">The assessment rests on the company's verified deployment figures exceeding 62,500 total vehicles </w:t>
      </w:r>
      <w:r>
        <w:t>in service alongside multiple public municipal multi-unit purchase orders. Based on primary research, the company has not disclosed the current total dollar value of its active contract backlog or its exact percentage share of the municipal installed base.</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it has built and put into service more than 62,500 fire apparatus, including more than 33,900 on its custom chassis.</w:t>
      </w:r>
    </w:p>
    <w:p w:rsidR="0086232A" w:rsidRDefault="00B75701">
      <w:pPr>
        <w:pStyle w:val="ListBullet"/>
        <w:spacing w:after="60"/>
        <w:ind w:left="510"/>
      </w:pPr>
      <w:r>
        <w:t>Pierce Manufacturing has secured numerous municipal and fleet procurement contracts, including a 10-</w:t>
      </w:r>
      <w:r>
        <w:t>year agreement with the Calgary Fire Department for custom tenders, an 18-custom apparatus order worth part of a $52 million initiative for the City of San Diego Fire-Rescue Department, and a 23-custom apparatus fleet replacement order from the Baltimore C</w:t>
      </w:r>
      <w:r>
        <w:t>ounty Fire Department.</w:t>
      </w:r>
    </w:p>
    <w:p w:rsidR="0086232A" w:rsidRDefault="00B75701">
      <w:pPr>
        <w:keepNext/>
        <w:pBdr>
          <w:left w:val="single" w:sz="24" w:space="6" w:color="52B69A"/>
        </w:pBdr>
        <w:spacing w:before="120" w:after="60"/>
        <w:ind w:left="170"/>
      </w:pPr>
      <w:r>
        <w:rPr>
          <w:b/>
          <w:color w:val="0F172A"/>
          <w:sz w:val="20"/>
        </w:rPr>
        <w:t>Firefighting Revenue &amp; Financial Strength — scored 87/100</w:t>
      </w:r>
    </w:p>
    <w:p w:rsidR="0086232A" w:rsidRDefault="00B75701">
      <w:pPr>
        <w:keepNext/>
        <w:pBdr>
          <w:left w:val="single" w:sz="24" w:space="6" w:color="52B69A"/>
        </w:pBdr>
        <w:ind w:left="170"/>
      </w:pPr>
      <w:r>
        <w:t>We verified that the parent organization's filings disclose aggregated financial metrics and strategic expansions for the overall Vocational division. Based on primary researc</w:t>
      </w:r>
      <w:r>
        <w:t>h, the company has not disclosed standalone, audited segment profit figures or independent annual balance sheet metrics specifically isolated for the Pierce Manufacturing subsidiary.</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that its parent entity, Oshkosh Cor</w:t>
      </w:r>
      <w:r>
        <w:t>poration, recorded total annual revenue of $10.4 billion in 2025, with the Vocational segment (which includes Pierce) accounting for approximately 35% to 36% of net sales.</w:t>
      </w:r>
    </w:p>
    <w:p w:rsidR="0086232A" w:rsidRDefault="00B75701">
      <w:pPr>
        <w:pStyle w:val="ListBullet"/>
        <w:spacing w:after="60"/>
        <w:ind w:left="510"/>
      </w:pPr>
      <w:r>
        <w:t>The company reports it is executing more than $150 million in manufacturing facility</w:t>
      </w:r>
      <w:r>
        <w:t xml:space="preserve"> investments across Wisconsin, Florida, and Tennessee to increase production capacity and reduce extended fire truck lead times.</w:t>
      </w:r>
    </w:p>
    <w:p w:rsidR="0086232A" w:rsidRDefault="00B75701">
      <w:pPr>
        <w:keepNext/>
        <w:pBdr>
          <w:left w:val="single" w:sz="24" w:space="6" w:color="52B69A"/>
        </w:pBdr>
        <w:spacing w:before="120" w:after="60"/>
        <w:ind w:left="170"/>
      </w:pPr>
      <w:r>
        <w:rPr>
          <w:b/>
          <w:color w:val="0F172A"/>
          <w:sz w:val="20"/>
        </w:rPr>
        <w:lastRenderedPageBreak/>
        <w:t>Firefighting Partnerships &amp; Channel Network — scored 100/100</w:t>
      </w:r>
    </w:p>
    <w:p w:rsidR="0086232A" w:rsidRDefault="00B75701">
      <w:pPr>
        <w:keepNext/>
        <w:pBdr>
          <w:left w:val="single" w:sz="24" w:space="6" w:color="52B69A"/>
        </w:pBdr>
        <w:ind w:left="170"/>
      </w:pPr>
      <w:r>
        <w:t>We verified that the company's rating rests on its deeply entrench</w:t>
      </w:r>
      <w:r>
        <w:t>ed, exclusive dealer network across the United States and Canada that manages both commercial procurement contracts and localized lifecycle maintenance. Based on primary research, the company has not disclosed the structured frameworks or technical require</w:t>
      </w:r>
      <w:r>
        <w:t>ments of its official technology partner integration programs.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maintaining a highly integrated custom fire apparatus dealer network consisting of 19 exclusive North American dealerships, with 16 in the United States co</w:t>
      </w:r>
      <w:r>
        <w:t>vering 50 states and 3 in Canada.</w:t>
      </w:r>
    </w:p>
    <w:p w:rsidR="0086232A" w:rsidRDefault="00B75701">
      <w:pPr>
        <w:pStyle w:val="ListBullet"/>
        <w:spacing w:after="60"/>
        <w:ind w:left="510"/>
      </w:pPr>
      <w:r>
        <w:t>The company reports that its channel network includes aftermarket product support via more than 120 regional service facilities and a "Pierce Service Brigade" consisting of over 600 factory-trained technicians and 140 mobi</w:t>
      </w:r>
      <w:r>
        <w:t>le service vehicles.</w:t>
      </w:r>
    </w:p>
    <w:p w:rsidR="0086232A" w:rsidRDefault="00B75701">
      <w:pPr>
        <w:keepNext/>
        <w:pBdr>
          <w:left w:val="single" w:sz="24" w:space="6" w:color="52B69A"/>
        </w:pBdr>
        <w:spacing w:before="120" w:after="60"/>
        <w:ind w:left="170"/>
      </w:pPr>
      <w:r>
        <w:rPr>
          <w:b/>
          <w:color w:val="0F172A"/>
          <w:sz w:val="20"/>
        </w:rPr>
        <w:t>Firefighting Market Share &amp; Growth — scored 98/100</w:t>
      </w:r>
    </w:p>
    <w:p w:rsidR="0086232A" w:rsidRDefault="00B75701">
      <w:pPr>
        <w:keepNext/>
        <w:pBdr>
          <w:left w:val="single" w:sz="24" w:space="6" w:color="52B69A"/>
        </w:pBdr>
        <w:ind w:left="170"/>
      </w:pPr>
      <w:r>
        <w:t>We verified that Pierce Manufacturing Inc. is positioned as a key global player expanding domestic production capacity to address significant backlogs and rising municipal capital spen</w:t>
      </w:r>
      <w:r>
        <w:t>ding. Based on primary research, the company has not disclosed its precise share of the global firefighting equipment market or its specific year-over-year revenue growth rates.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it is executing a multi-year manufacturi</w:t>
      </w:r>
      <w:r>
        <w:t>ng modernization strategy backed by a $150 million investment program spanning facilities in Wisconsin, Florida, and Tennessee to expand production capacity.</w:t>
      </w:r>
    </w:p>
    <w:p w:rsidR="0086232A" w:rsidRDefault="00B75701">
      <w:pPr>
        <w:pStyle w:val="ListBullet"/>
        <w:spacing w:after="60"/>
        <w:ind w:left="510"/>
      </w:pPr>
      <w:r>
        <w:t xml:space="preserve">The company reports its expansion initiatives have successfully added over 500,000 square feet of </w:t>
      </w:r>
      <w:r>
        <w:t>facility space and hired approximately 800 new team members to satisfy growing demand and reduce vehicle lead times.</w:t>
      </w:r>
    </w:p>
    <w:p w:rsidR="0086232A" w:rsidRDefault="00B75701">
      <w:pPr>
        <w:pStyle w:val="Heading2"/>
        <w:pageBreakBefore/>
        <w:shd w:val="clear" w:color="auto" w:fill="002857"/>
        <w:spacing w:after="0"/>
      </w:pPr>
      <w:bookmarkStart w:id="9" w:name="_Toc242199952"/>
      <w:r>
        <w:lastRenderedPageBreak/>
        <w:t>Magirus GmbH</w:t>
      </w:r>
      <w:bookmarkEnd w:id="9"/>
    </w:p>
    <w:p w:rsidR="0086232A" w:rsidRDefault="00B75701">
      <w:pPr>
        <w:shd w:val="clear" w:color="auto" w:fill="002857"/>
        <w:spacing w:after="200"/>
      </w:pPr>
      <w:r>
        <w:rPr>
          <w:color w:val="CBD5E1"/>
          <w:sz w:val="18"/>
        </w:rPr>
        <w:t xml:space="preserve">Magirus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92</w:t>
      </w:r>
      <w:r>
        <w:rPr>
          <w:color w:val="CBD5E1"/>
          <w:sz w:val="18"/>
        </w:rPr>
        <w:t xml:space="preserve">     Overall </w:t>
      </w:r>
      <w:r>
        <w:rPr>
          <w:b/>
          <w:color w:val="FFFFFF"/>
          <w:sz w:val="20"/>
        </w:rPr>
        <w:t>92</w:t>
      </w:r>
    </w:p>
    <w:p w:rsidR="0086232A" w:rsidRDefault="00B75701">
      <w:pPr>
        <w:keepNext/>
        <w:pBdr>
          <w:bottom w:val="single" w:sz="6" w:space="3" w:color="E2E8F0"/>
        </w:pBdr>
        <w:spacing w:before="120" w:after="120"/>
      </w:pPr>
      <w:r>
        <w:rPr>
          <w:b/>
          <w:caps/>
          <w:color w:val="1A759F"/>
        </w:rPr>
        <w:t>X — Product Capability</w:t>
      </w:r>
    </w:p>
    <w:p w:rsidR="0086232A" w:rsidRDefault="00B75701">
      <w:pPr>
        <w:keepNext/>
        <w:pBdr>
          <w:left w:val="single" w:sz="24" w:space="6" w:color="52B69A"/>
        </w:pBdr>
        <w:spacing w:before="120" w:after="60"/>
        <w:ind w:left="170"/>
      </w:pPr>
      <w:r>
        <w:rPr>
          <w:b/>
          <w:color w:val="0F172A"/>
          <w:sz w:val="20"/>
        </w:rPr>
        <w:t xml:space="preserve">Firefighting Apparatus &amp; Equipment Breadth — </w:t>
      </w:r>
      <w:r>
        <w:rPr>
          <w:b/>
          <w:color w:val="0F172A"/>
          <w:sz w:val="20"/>
        </w:rPr>
        <w:t>scored 97/100</w:t>
      </w:r>
    </w:p>
    <w:p w:rsidR="0086232A" w:rsidRDefault="00B75701">
      <w:pPr>
        <w:keepNext/>
        <w:pBdr>
          <w:left w:val="single" w:sz="24" w:space="6" w:color="52B69A"/>
        </w:pBdr>
        <w:ind w:left="170"/>
      </w:pPr>
      <w:r>
        <w:t>We verified that the company's product line spans structural, wildland, and industrial/airport vehicle superstructures alongside proprietary pumps, monitors, and tactical equipment. Based on primary research, the company has not disclosed the</w:t>
      </w:r>
      <w:r>
        <w:t xml:space="preserve"> complete technical performance metrics for its entire global catalog variants under a unified data registry.</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a comprehensive firefighting apparatus portfolio that includes turntable ladders, light/medium/heavy pumpers</w:t>
      </w:r>
      <w:r>
        <w:t>, airport rescue and firefighting (ARFF) vehicles, logistics and rescue vehicles, forest fire engines, and specialized tracked vehicles like the Magirus FireBull.</w:t>
      </w:r>
    </w:p>
    <w:p w:rsidR="0086232A" w:rsidRDefault="00B75701">
      <w:pPr>
        <w:pStyle w:val="ListBullet"/>
        <w:spacing w:after="60"/>
        <w:ind w:left="510"/>
      </w:pPr>
      <w:r>
        <w:t>The company reports an extensive internal line of components and firefighting equipment inclu</w:t>
      </w:r>
      <w:r>
        <w:t>ding centrifugal fire pumps (normal and high-pressure series), portable pumps (Magirus FIRE), Poseidon submersible pumps, monitors, admixture/proportioning systems, fittings, hoses, nozzles, and the ProtectUs P1 full-shell helmet.</w:t>
      </w:r>
    </w:p>
    <w:p w:rsidR="0086232A" w:rsidRDefault="00B75701">
      <w:pPr>
        <w:keepNext/>
        <w:pBdr>
          <w:left w:val="single" w:sz="24" w:space="6" w:color="52B69A"/>
        </w:pBdr>
        <w:spacing w:before="120" w:after="60"/>
        <w:ind w:left="170"/>
      </w:pPr>
      <w:r>
        <w:rPr>
          <w:b/>
          <w:color w:val="0F172A"/>
          <w:sz w:val="20"/>
        </w:rPr>
        <w:t>Firefighting Product Perf</w:t>
      </w:r>
      <w:r>
        <w:rPr>
          <w:b/>
          <w:color w:val="0F172A"/>
          <w:sz w:val="20"/>
        </w:rPr>
        <w:t>ormance &amp; Reliability — scored 77/100</w:t>
      </w:r>
    </w:p>
    <w:p w:rsidR="0086232A" w:rsidRDefault="00B75701">
      <w:pPr>
        <w:keepNext/>
        <w:pBdr>
          <w:left w:val="single" w:sz="24" w:space="6" w:color="52B69A"/>
        </w:pBdr>
        <w:ind w:left="170"/>
      </w:pPr>
      <w:r>
        <w:t>The rating rests on the company's verified compliance with European crash test standards for its crew cabs and internal performance testing parameters. Based on primary research, the company has not disclosed comprehen</w:t>
      </w:r>
      <w:r>
        <w:t>sive, independent third-party field reliability datasets or unified field performance metrics from fire departments.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The company reports that its Magirus Team Cab is the first firefighting crew cab worldwide to successfully pass and meet </w:t>
      </w:r>
      <w:r>
        <w:t>the ECE R-29/03 crash test standard.</w:t>
      </w:r>
    </w:p>
    <w:p w:rsidR="0086232A" w:rsidRDefault="00B75701">
      <w:pPr>
        <w:pStyle w:val="ListBullet"/>
        <w:spacing w:after="60"/>
        <w:ind w:left="510"/>
      </w:pPr>
      <w:r>
        <w:t>The company reports that it operates its own testing facility to thoroughly test all vehicle performance parameters, including engine power, torque, braking force, and on- and off-road climbing ability.</w:t>
      </w:r>
    </w:p>
    <w:p w:rsidR="0086232A" w:rsidRDefault="00B75701">
      <w:pPr>
        <w:keepNext/>
        <w:pBdr>
          <w:left w:val="single" w:sz="24" w:space="6" w:color="52B69A"/>
        </w:pBdr>
        <w:spacing w:before="120" w:after="60"/>
        <w:ind w:left="170"/>
      </w:pPr>
      <w:r>
        <w:rPr>
          <w:b/>
          <w:color w:val="0F172A"/>
          <w:sz w:val="20"/>
        </w:rPr>
        <w:t>Firefighting R&amp;D</w:t>
      </w:r>
      <w:r>
        <w:rPr>
          <w:b/>
          <w:color w:val="0F172A"/>
          <w:sz w:val="20"/>
        </w:rPr>
        <w:t xml:space="preserve"> &amp; Innovation Capability — scored 99/100</w:t>
      </w:r>
    </w:p>
    <w:p w:rsidR="0086232A" w:rsidRDefault="00B75701">
      <w:pPr>
        <w:keepNext/>
        <w:pBdr>
          <w:left w:val="single" w:sz="24" w:space="6" w:color="52B69A"/>
        </w:pBdr>
        <w:ind w:left="170"/>
      </w:pPr>
      <w:r>
        <w:t>We verified that the company possesses advanced capabilities in autonomous robotics, digitized fleet networking, and intelligent nozzle/ladder software control systems based on multiple production-ready product roll</w:t>
      </w:r>
      <w:r>
        <w:t>outs and field handovers. Based on primary research, the company has not disclosed its precise annual financial investments in research and development or specific figures regarding its patent portfolio holdings.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the c</w:t>
      </w:r>
      <w:r>
        <w:t>ommercial development and launch of its "Next Generation Firefighting" portfolio, featuring the Wolf R1 tactical response robot, the AirCore TAF firefighting robot, and digital tactile mission support tools like TacticNet and FleetConnect.</w:t>
      </w:r>
    </w:p>
    <w:p w:rsidR="0086232A" w:rsidRDefault="00B75701">
      <w:pPr>
        <w:pStyle w:val="ListBullet"/>
        <w:spacing w:after="60"/>
        <w:ind w:left="510"/>
      </w:pPr>
      <w:r>
        <w:t>The company repo</w:t>
      </w:r>
      <w:r>
        <w:t>rts the development and world-first delivery of turntable ladders integrated with automated "SmartControl" software technology to the Offenbach am Main fire department in December 2024.</w:t>
      </w:r>
    </w:p>
    <w:p w:rsidR="0086232A" w:rsidRDefault="00B75701">
      <w:pPr>
        <w:keepNext/>
        <w:pBdr>
          <w:left w:val="single" w:sz="24" w:space="6" w:color="52B69A"/>
        </w:pBdr>
        <w:spacing w:before="120" w:after="60"/>
        <w:ind w:left="170"/>
      </w:pPr>
      <w:r>
        <w:rPr>
          <w:b/>
          <w:color w:val="0F172A"/>
          <w:sz w:val="20"/>
        </w:rPr>
        <w:t>Firefighting Manufacturing &amp; Quality Control — scored 92/100</w:t>
      </w:r>
    </w:p>
    <w:p w:rsidR="0086232A" w:rsidRDefault="00B75701">
      <w:pPr>
        <w:keepNext/>
        <w:pBdr>
          <w:left w:val="single" w:sz="24" w:space="6" w:color="52B69A"/>
        </w:pBdr>
        <w:ind w:left="170"/>
      </w:pPr>
      <w:r>
        <w:t xml:space="preserve">The </w:t>
      </w:r>
      <w:r>
        <w:t>rating rests on the company's documented adherence to international ISO 9001 quality standards and independent operational efficiency recognition via multiple Bronze Level World Class Manufacturing certifications. Based on primary research, the company has</w:t>
      </w:r>
      <w:r>
        <w:t xml:space="preserve"> not disclosed its specific manufacturing defect rates or quantitative lean manufacturing performance metrics.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that its products are manufactured according to the ISO 9001 quality management system standards.</w:t>
      </w:r>
    </w:p>
    <w:p w:rsidR="0086232A" w:rsidRDefault="00B75701">
      <w:pPr>
        <w:pStyle w:val="ListBullet"/>
        <w:spacing w:after="60"/>
        <w:ind w:left="510"/>
      </w:pPr>
      <w:r>
        <w:t>The compa</w:t>
      </w:r>
      <w:r>
        <w:t>ny's manufacturing facility in Ulm, Germany achieved Bronze Level designation in the World Class Manufacturing (WCM) program in February 2018, followed by its Brescia, Italy plant in October 2018.</w:t>
      </w:r>
    </w:p>
    <w:p w:rsidR="0086232A" w:rsidRDefault="00B75701">
      <w:pPr>
        <w:keepNext/>
        <w:pBdr>
          <w:left w:val="single" w:sz="24" w:space="6" w:color="52B69A"/>
        </w:pBdr>
        <w:spacing w:before="120" w:after="60"/>
        <w:ind w:left="170"/>
      </w:pPr>
      <w:r>
        <w:rPr>
          <w:b/>
          <w:color w:val="0F172A"/>
          <w:sz w:val="20"/>
        </w:rPr>
        <w:t>Firefighting Regulatory Compliance &amp; Certifications — score</w:t>
      </w:r>
      <w:r>
        <w:rPr>
          <w:b/>
          <w:color w:val="0F172A"/>
          <w:sz w:val="20"/>
        </w:rPr>
        <w:t>d 90/100</w:t>
      </w:r>
    </w:p>
    <w:p w:rsidR="0086232A" w:rsidRDefault="00B75701">
      <w:pPr>
        <w:keepNext/>
        <w:pBdr>
          <w:left w:val="single" w:sz="24" w:space="6" w:color="52B69A"/>
        </w:pBdr>
        <w:ind w:left="170"/>
      </w:pPr>
      <w:r>
        <w:t>The evaluation is based on Magirus GmbH's verifiable product engineering compliance, specifically meeting European EN standards for pumps and global ECE crash standards for its structural cabins. Based on primary research, the company has not disc</w:t>
      </w:r>
      <w:r>
        <w:t>losed a comprehensive list of its site-specific ISO manufacturing quality certifications or explicit audits.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company's firefighting equipment components, including tactical pumps, are certified to EN 1028 standards.</w:t>
      </w:r>
    </w:p>
    <w:p w:rsidR="0086232A" w:rsidRDefault="00B75701">
      <w:pPr>
        <w:pStyle w:val="ListBullet"/>
        <w:spacing w:after="60"/>
        <w:ind w:left="510"/>
      </w:pPr>
      <w:r>
        <w:lastRenderedPageBreak/>
        <w:t>The company report</w:t>
      </w:r>
      <w:r>
        <w:t>s that its Magirus Team Cab was the first firefighting crew cab worldwide to pass the ECE R-29/03 crash safety test.</w:t>
      </w:r>
    </w:p>
    <w:p w:rsidR="0086232A" w:rsidRDefault="00B75701">
      <w:pPr>
        <w:keepNext/>
        <w:pBdr>
          <w:bottom w:val="single" w:sz="6" w:space="3" w:color="E2E8F0"/>
        </w:pBdr>
        <w:spacing w:before="120" w:after="120"/>
      </w:pPr>
      <w:r>
        <w:rPr>
          <w:b/>
          <w:caps/>
          <w:color w:val="1A759F"/>
        </w:rPr>
        <w:t>Y — Business Capability</w:t>
      </w:r>
    </w:p>
    <w:p w:rsidR="0086232A" w:rsidRDefault="00B75701">
      <w:pPr>
        <w:keepNext/>
        <w:pBdr>
          <w:left w:val="single" w:sz="24" w:space="6" w:color="52B69A"/>
        </w:pBdr>
        <w:spacing w:before="120" w:after="60"/>
        <w:ind w:left="170"/>
      </w:pPr>
      <w:r>
        <w:rPr>
          <w:b/>
          <w:color w:val="0F172A"/>
          <w:sz w:val="20"/>
        </w:rPr>
        <w:t>Global Firefighting Market Reach &amp; Distribution — scored 91/100</w:t>
      </w:r>
    </w:p>
    <w:p w:rsidR="0086232A" w:rsidRDefault="00B75701">
      <w:pPr>
        <w:keepNext/>
        <w:pBdr>
          <w:left w:val="single" w:sz="24" w:space="6" w:color="52B69A"/>
        </w:pBdr>
        <w:ind w:left="170"/>
      </w:pPr>
      <w:r>
        <w:t xml:space="preserve">The evaluation rests on the company's established, </w:t>
      </w:r>
      <w:r>
        <w:t xml:space="preserve">multi-national distribution presence across more than 100 countries and its distinct infrastructure in Europe and the Middle East. Based on primary research, the company has not disclosed the precise number of third-party distributors or independent sales </w:t>
      </w:r>
      <w:r>
        <w:t>offices within its global network.</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active operations in 150 countries around the world, backed by an international sales and service network tailored to its customer structure.</w:t>
      </w:r>
    </w:p>
    <w:p w:rsidR="0086232A" w:rsidRDefault="00B75701">
      <w:pPr>
        <w:pStyle w:val="ListBullet"/>
        <w:spacing w:after="60"/>
        <w:ind w:left="510"/>
      </w:pPr>
      <w:r>
        <w:t>The company reports established subsidiar</w:t>
      </w:r>
      <w:r>
        <w:t>ies and production sites across Europe in Germany, Italy, France, Austria, and Switzerland, along with active expansions including a newly established entity in the United Arab Emirates and a planned joint venture in Saudi Arabia.</w:t>
      </w:r>
    </w:p>
    <w:p w:rsidR="0086232A" w:rsidRDefault="00B75701">
      <w:pPr>
        <w:keepNext/>
        <w:pBdr>
          <w:left w:val="single" w:sz="24" w:space="6" w:color="52B69A"/>
        </w:pBdr>
        <w:spacing w:before="120" w:after="60"/>
        <w:ind w:left="170"/>
      </w:pPr>
      <w:r>
        <w:rPr>
          <w:b/>
          <w:color w:val="0F172A"/>
          <w:sz w:val="20"/>
        </w:rPr>
        <w:t>Firefighting Customer Con</w:t>
      </w:r>
      <w:r>
        <w:rPr>
          <w:b/>
          <w:color w:val="0F172A"/>
          <w:sz w:val="20"/>
        </w:rPr>
        <w:t>tracts &amp; Installed Base — scored 92/100</w:t>
      </w:r>
    </w:p>
    <w:p w:rsidR="0086232A" w:rsidRDefault="00B75701">
      <w:pPr>
        <w:keepNext/>
        <w:pBdr>
          <w:left w:val="single" w:sz="24" w:space="6" w:color="52B69A"/>
        </w:pBdr>
        <w:ind w:left="170"/>
      </w:pPr>
      <w:r>
        <w:t xml:space="preserve">The evaluation rests on the company’s confirmed extensive commercial order backlog exceeding €1 billion and named municipal fleet deliveries across multiple continents. Based on primary research, the company has not </w:t>
      </w:r>
      <w:r>
        <w:t>disclosed a comprehensive breakdown of its cumulative active installed base or specific annualized contract volumes by region.</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The company reports an order backlog surpassing the €1 billion mark alongside an expected full-year revenue of </w:t>
      </w:r>
      <w:r>
        <w:t>more than €400 million following strong growth in the first half of 2026.</w:t>
      </w:r>
    </w:p>
    <w:p w:rsidR="0086232A" w:rsidRDefault="00B75701">
      <w:pPr>
        <w:pStyle w:val="ListBullet"/>
        <w:spacing w:after="60"/>
        <w:ind w:left="510"/>
      </w:pPr>
      <w:r>
        <w:t>The company has documented targeted municipal and international contract executions, including the delivery of 100 fire engines to the Junta Nacional de Bomberos de Chile and an M42L</w:t>
      </w:r>
      <w:r>
        <w:t xml:space="preserve"> turntable ladder delivery to the Mumbai Fire Department in India completed in October 2024.</w:t>
      </w:r>
    </w:p>
    <w:p w:rsidR="0086232A" w:rsidRDefault="00B75701">
      <w:pPr>
        <w:keepNext/>
        <w:pBdr>
          <w:left w:val="single" w:sz="24" w:space="6" w:color="52B69A"/>
        </w:pBdr>
        <w:spacing w:before="120" w:after="60"/>
        <w:ind w:left="170"/>
      </w:pPr>
      <w:r>
        <w:rPr>
          <w:b/>
          <w:color w:val="0F172A"/>
          <w:sz w:val="20"/>
        </w:rPr>
        <w:t>Firefighting Revenue &amp; Financial Strength — scored 87/100</w:t>
      </w:r>
    </w:p>
    <w:p w:rsidR="0086232A" w:rsidRDefault="00B75701">
      <w:pPr>
        <w:keepNext/>
        <w:pBdr>
          <w:left w:val="single" w:sz="24" w:space="6" w:color="52B69A"/>
        </w:pBdr>
        <w:ind w:left="170"/>
      </w:pPr>
      <w:r>
        <w:t xml:space="preserve">The rating rests on the company's detailed self-reported financial performance metrics for 2025 and 2026 </w:t>
      </w:r>
      <w:r>
        <w:t xml:space="preserve">including first-half revenue growth, projected full-year sales, and order backlog figures following its strategic acquisition by Mutares. Based on primary research, the company has not disclosed audited full-year net profit or detailed segmental cash flow </w:t>
      </w:r>
      <w:r>
        <w:t>statement breakdowns for its firefighting segment within public corporate disclosures.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that its first-half 2026 revenue increased by more than 30% compared with the same period last year, full-year 2026 revenue is expe</w:t>
      </w:r>
      <w:r>
        <w:t>cted to surpass €400 million, and its total order backlog exceeds €1 billion.</w:t>
      </w:r>
    </w:p>
    <w:p w:rsidR="0086232A" w:rsidRDefault="00B75701">
      <w:pPr>
        <w:pStyle w:val="ListBullet"/>
        <w:spacing w:after="60"/>
        <w:ind w:left="510"/>
      </w:pPr>
      <w:r>
        <w:t>The company reports a comprehensive transformation program launched in May 2025 following its acquisition by Mutares, setting a target to double sales to over €750 million by 203</w:t>
      </w:r>
      <w:r>
        <w:t>0 through an expansion of production capacities and an innovation offensive.</w:t>
      </w:r>
    </w:p>
    <w:p w:rsidR="0086232A" w:rsidRDefault="00B75701">
      <w:pPr>
        <w:keepNext/>
        <w:pBdr>
          <w:left w:val="single" w:sz="24" w:space="6" w:color="52B69A"/>
        </w:pBdr>
        <w:spacing w:before="120" w:after="60"/>
        <w:ind w:left="170"/>
      </w:pPr>
      <w:r>
        <w:rPr>
          <w:b/>
          <w:color w:val="0F172A"/>
          <w:sz w:val="20"/>
        </w:rPr>
        <w:t>Firefighting Partnerships &amp; Channel Network — scored 94/100</w:t>
      </w:r>
    </w:p>
    <w:p w:rsidR="0086232A" w:rsidRDefault="00B75701">
      <w:pPr>
        <w:keepNext/>
        <w:pBdr>
          <w:left w:val="single" w:sz="24" w:space="6" w:color="52B69A"/>
        </w:pBdr>
        <w:ind w:left="170"/>
      </w:pPr>
      <w:r>
        <w:t>The rating rests on Magirus GmbH's active international dealership expansions and long-term technical collaborations fo</w:t>
      </w:r>
      <w:r>
        <w:t>r robotic incident response solutions across Europe, Asia, and the Middle East. Based on primary research, the company has not disclosed formal tiering requirements or specific compliance criteria for its global channel partner network.</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w:t>
      </w:r>
      <w:r>
        <w:t>he company reports a strategic technology partnership with EmiControls GmbH that was expanded via a new cooperation agreement signed in January 2026 with a minimum three-year term to drive joint sales and co-develop modular robotic and water mist turbine s</w:t>
      </w:r>
      <w:r>
        <w:t>ystems like the AirCore TAF.</w:t>
      </w:r>
    </w:p>
    <w:p w:rsidR="0086232A" w:rsidRDefault="00B75701">
      <w:pPr>
        <w:pStyle w:val="ListBullet"/>
        <w:spacing w:after="60"/>
        <w:ind w:left="510"/>
      </w:pPr>
      <w:r>
        <w:t>The company reports expanding its Asian distribution network by partnering with Katakura Industries via its subsidiary Nihon Kikai Kogyo in June 2025 to reinforce its sales and service presence across Japan.</w:t>
      </w:r>
    </w:p>
    <w:p w:rsidR="0086232A" w:rsidRDefault="00B75701">
      <w:pPr>
        <w:keepNext/>
        <w:pBdr>
          <w:left w:val="single" w:sz="24" w:space="6" w:color="52B69A"/>
        </w:pBdr>
        <w:spacing w:before="120" w:after="60"/>
        <w:ind w:left="170"/>
      </w:pPr>
      <w:r>
        <w:rPr>
          <w:b/>
          <w:color w:val="0F172A"/>
          <w:sz w:val="20"/>
        </w:rPr>
        <w:lastRenderedPageBreak/>
        <w:t>Firefighting Market</w:t>
      </w:r>
      <w:r>
        <w:rPr>
          <w:b/>
          <w:color w:val="0F172A"/>
          <w:sz w:val="20"/>
        </w:rPr>
        <w:t xml:space="preserve"> Share &amp; Growth — scored 98/100</w:t>
      </w:r>
    </w:p>
    <w:p w:rsidR="0086232A" w:rsidRDefault="00B75701">
      <w:pPr>
        <w:keepNext/>
        <w:pBdr>
          <w:left w:val="single" w:sz="24" w:space="6" w:color="52B69A"/>
        </w:pBdr>
        <w:ind w:left="170"/>
      </w:pPr>
      <w:r>
        <w:t>We verified the company's financial growth trajectory through its recent first-half 2026 revenue acceleration and its expanded order backlog. Based on primary research, the company has not disclosed its exact global market s</w:t>
      </w:r>
      <w:r>
        <w:t>hare percentage within the firefighting equipment market.</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that its revenue increased by more than 30% in the first half of 2026 compared with the same period last year, with an order backlog exceeding €1 billion and fu</w:t>
      </w:r>
      <w:r>
        <w:t>ll-year revenue expected to surpass €400 million.</w:t>
      </w:r>
    </w:p>
    <w:p w:rsidR="0086232A" w:rsidRDefault="00B75701">
      <w:pPr>
        <w:pStyle w:val="ListBullet"/>
        <w:spacing w:after="60"/>
        <w:ind w:left="510"/>
      </w:pPr>
      <w:r>
        <w:t>The company reports a strategic 10-point transformation plan following its acquisition by Mutares that targets doubling its sales to over €750 million by 2030.</w:t>
      </w:r>
    </w:p>
    <w:p w:rsidR="0086232A" w:rsidRDefault="00B75701">
      <w:pPr>
        <w:pStyle w:val="Heading2"/>
        <w:pageBreakBefore/>
        <w:shd w:val="clear" w:color="auto" w:fill="002857"/>
        <w:spacing w:after="0"/>
      </w:pPr>
      <w:bookmarkStart w:id="10" w:name="_Toc242199953"/>
      <w:r>
        <w:lastRenderedPageBreak/>
        <w:t>E-ONE, Inc. (subsidiary of REV Group)</w:t>
      </w:r>
      <w:bookmarkEnd w:id="10"/>
    </w:p>
    <w:p w:rsidR="0086232A" w:rsidRDefault="00B75701">
      <w:pPr>
        <w:shd w:val="clear" w:color="auto" w:fill="002857"/>
        <w:spacing w:after="200"/>
      </w:pPr>
      <w:r>
        <w:rPr>
          <w:color w:val="CBD5E1"/>
          <w:sz w:val="18"/>
        </w:rPr>
        <w:t xml:space="preserve">E-ONE   </w:t>
      </w:r>
      <w:r>
        <w:rPr>
          <w:color w:val="7CFC00"/>
          <w:sz w:val="18"/>
        </w:rPr>
        <w:t xml:space="preserve">● </w:t>
      </w:r>
      <w:r>
        <w:rPr>
          <w:b/>
          <w:color w:val="FFFFFF"/>
          <w:sz w:val="18"/>
        </w:rPr>
        <w:t>Leaders</w:t>
      </w:r>
      <w:r>
        <w:rPr>
          <w:color w:val="CBD5E1"/>
          <w:sz w:val="18"/>
        </w:rPr>
        <w:t xml:space="preserve">     X </w:t>
      </w:r>
      <w:r>
        <w:rPr>
          <w:b/>
          <w:color w:val="FFFFFF"/>
          <w:sz w:val="20"/>
        </w:rPr>
        <w:t>87</w:t>
      </w:r>
      <w:r>
        <w:rPr>
          <w:color w:val="CBD5E1"/>
          <w:sz w:val="18"/>
        </w:rPr>
        <w:t xml:space="preserve">     Y </w:t>
      </w:r>
      <w:r>
        <w:rPr>
          <w:b/>
          <w:color w:val="FFFFFF"/>
          <w:sz w:val="20"/>
        </w:rPr>
        <w:t>94</w:t>
      </w:r>
      <w:r>
        <w:rPr>
          <w:color w:val="CBD5E1"/>
          <w:sz w:val="18"/>
        </w:rPr>
        <w:t xml:space="preserve">     Overall </w:t>
      </w:r>
      <w:r>
        <w:rPr>
          <w:b/>
          <w:color w:val="FFFFFF"/>
          <w:sz w:val="20"/>
        </w:rPr>
        <w:t>90</w:t>
      </w:r>
    </w:p>
    <w:p w:rsidR="0086232A" w:rsidRDefault="00B75701">
      <w:pPr>
        <w:keepNext/>
        <w:pBdr>
          <w:bottom w:val="single" w:sz="6" w:space="3" w:color="E2E8F0"/>
        </w:pBdr>
        <w:spacing w:before="120" w:after="120"/>
      </w:pPr>
      <w:r>
        <w:rPr>
          <w:b/>
          <w:caps/>
          <w:color w:val="1A759F"/>
        </w:rPr>
        <w:t>X — Product Capability</w:t>
      </w:r>
    </w:p>
    <w:p w:rsidR="0086232A" w:rsidRDefault="00B75701">
      <w:pPr>
        <w:keepNext/>
        <w:pBdr>
          <w:left w:val="single" w:sz="24" w:space="6" w:color="52B69A"/>
        </w:pBdr>
        <w:spacing w:before="120" w:after="60"/>
        <w:ind w:left="170"/>
      </w:pPr>
      <w:r>
        <w:rPr>
          <w:b/>
          <w:color w:val="0F172A"/>
          <w:sz w:val="20"/>
        </w:rPr>
        <w:t>Firefighting Apparatus &amp; Equipment Breadth — scored 77/100</w:t>
      </w:r>
    </w:p>
    <w:p w:rsidR="0086232A" w:rsidRDefault="00B75701">
      <w:pPr>
        <w:keepNext/>
        <w:pBdr>
          <w:left w:val="single" w:sz="24" w:space="6" w:color="52B69A"/>
        </w:pBdr>
        <w:ind w:left="170"/>
      </w:pPr>
      <w:r>
        <w:t xml:space="preserve">The market evaluation rests on the company's verified capability to manufacture a full spectrum of specialized heavy-duty </w:t>
      </w:r>
      <w:r>
        <w:t>firefighting apparatus covering structural, industrial, and aircraft use cases. Based on primary research, the company has not disclosed a dedicated line of branded standalone ancillary equipment such as personal protective equipment (PPE), standalone fire</w:t>
      </w:r>
      <w:r>
        <w:t xml:space="preserve"> hoses, or nozzle portfolios.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a comprehensive line of heavy-duty emergency vehicles and custom fire apparatus, which includes custom and commercial pumpers, tankers, aerial ladders, aerial platforms, tractor-drawn aeri</w:t>
      </w:r>
      <w:r>
        <w:t>als, rescues, specialized industrial trucks, and Aircraft Rescue Firefighting (ARFF) units.</w:t>
      </w:r>
    </w:p>
    <w:p w:rsidR="0086232A" w:rsidRDefault="00B75701">
      <w:pPr>
        <w:pStyle w:val="ListBullet"/>
        <w:spacing w:after="60"/>
        <w:ind w:left="510"/>
      </w:pPr>
      <w:r>
        <w:t>The company's specialized industrial line includes custom pumpers with foam system integration and pumps rated up to 4,000 GPM, while its airport fleet features the</w:t>
      </w:r>
      <w:r>
        <w:t xml:space="preserve"> Titan ARFF series designed for air transportability and rapid deployment.</w:t>
      </w:r>
    </w:p>
    <w:p w:rsidR="0086232A" w:rsidRDefault="00B75701">
      <w:pPr>
        <w:keepNext/>
        <w:pBdr>
          <w:left w:val="single" w:sz="24" w:space="6" w:color="52B69A"/>
        </w:pBdr>
        <w:spacing w:before="120" w:after="60"/>
        <w:ind w:left="170"/>
      </w:pPr>
      <w:r>
        <w:rPr>
          <w:b/>
          <w:color w:val="0F172A"/>
          <w:sz w:val="20"/>
        </w:rPr>
        <w:t>Firefighting Product Performance &amp; Reliability — scored 86/100</w:t>
      </w:r>
    </w:p>
    <w:p w:rsidR="0086232A" w:rsidRDefault="00B75701">
      <w:pPr>
        <w:keepNext/>
        <w:pBdr>
          <w:left w:val="single" w:sz="24" w:space="6" w:color="52B69A"/>
        </w:pBdr>
        <w:ind w:left="170"/>
      </w:pPr>
      <w:r>
        <w:t>We verified that the company holds documented compliance with strict industry safety baselines through independent thi</w:t>
      </w:r>
      <w:r>
        <w:t>rd-party prototype testing and heavy-duty structural engineering specifications. Based on primary research, the company has not disclosed comprehensive field reliability rates or standardized long-term equipment service-life data across its entire municipa</w:t>
      </w:r>
      <w:r>
        <w:t>l product lines.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Independent third-party advanced product testing at the Navistar Proving Ground and the Center for Advanced Product Evaluation confirmed that the E-ONE TITAN 4×4 Aircraft Rescue and Firefighting vehicle met or exceeded NF</w:t>
      </w:r>
      <w:r>
        <w:t>PA 414 standards, successfully completing 34 prototype and 13 operational tests.</w:t>
      </w:r>
    </w:p>
    <w:p w:rsidR="0086232A" w:rsidRDefault="00B75701">
      <w:pPr>
        <w:pStyle w:val="ListBullet"/>
        <w:spacing w:after="60"/>
        <w:ind w:left="510"/>
      </w:pPr>
      <w:r>
        <w:t>The company reports that its custom fire apparatus cab structures are engineered to exceed NFPA and SAE safety standards, withstanding over five times the static roof load and</w:t>
      </w:r>
      <w:r>
        <w:t xml:space="preserve"> double the frontal impact requirements.</w:t>
      </w:r>
    </w:p>
    <w:p w:rsidR="0086232A" w:rsidRDefault="00B75701">
      <w:pPr>
        <w:keepNext/>
        <w:pBdr>
          <w:left w:val="single" w:sz="24" w:space="6" w:color="52B69A"/>
        </w:pBdr>
        <w:spacing w:before="120" w:after="60"/>
        <w:ind w:left="170"/>
      </w:pPr>
      <w:r>
        <w:rPr>
          <w:b/>
          <w:color w:val="0F172A"/>
          <w:sz w:val="20"/>
        </w:rPr>
        <w:t>Firefighting R&amp;D &amp; Innovation Capability — scored 92/100</w:t>
      </w:r>
    </w:p>
    <w:p w:rsidR="0086232A" w:rsidRDefault="00B75701">
      <w:pPr>
        <w:keepNext/>
        <w:pBdr>
          <w:left w:val="single" w:sz="24" w:space="6" w:color="52B69A"/>
        </w:pBdr>
        <w:ind w:left="170"/>
      </w:pPr>
      <w:r>
        <w:t>The rating rests on the company's confirmed historical track record in vehicle body engineering, heavy structural innovations, and the successful commercializ</w:t>
      </w:r>
      <w:r>
        <w:t>ation of its all-electric custom fire engine chassis. Based on primary research, the company has not disclosed localized patent counts, R&amp;D expense allocations, or specific co-development initiatives focusing on smart nozzles, advanced autonomous robotics,</w:t>
      </w:r>
      <w:r>
        <w:t xml:space="preserve"> or localized thermal imaging accessories.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The company reports its ongoing 50-year history of structural product design milestones, which include pioneering the first modular extruded aluminum fire truck body in 1974, developing advanced </w:t>
      </w:r>
      <w:r>
        <w:t>aerial apparatus series, and delivering the DND Air Transportable Aircraft Rescue Fire Fighting (ARFF) vehicle in 2020.</w:t>
      </w:r>
    </w:p>
    <w:p w:rsidR="0086232A" w:rsidRDefault="00B75701">
      <w:pPr>
        <w:pStyle w:val="ListBullet"/>
        <w:spacing w:after="60"/>
        <w:ind w:left="510"/>
      </w:pPr>
      <w:r>
        <w:t>The company expanded its engineering portfolio with the introduction and commercial release of the Vector, which it reports as North Ame</w:t>
      </w:r>
      <w:r>
        <w:t>rica's first fully electric custom fire truck, launched in 2022.</w:t>
      </w:r>
    </w:p>
    <w:p w:rsidR="0086232A" w:rsidRDefault="00B75701">
      <w:pPr>
        <w:keepNext/>
        <w:pBdr>
          <w:left w:val="single" w:sz="24" w:space="6" w:color="52B69A"/>
        </w:pBdr>
        <w:spacing w:before="120" w:after="60"/>
        <w:ind w:left="170"/>
      </w:pPr>
      <w:r>
        <w:rPr>
          <w:b/>
          <w:color w:val="0F172A"/>
          <w:sz w:val="20"/>
        </w:rPr>
        <w:t>Firefighting Manufacturing &amp; Quality Control — scored 87/100</w:t>
      </w:r>
    </w:p>
    <w:p w:rsidR="0086232A" w:rsidRDefault="00B75701">
      <w:pPr>
        <w:keepNext/>
        <w:pBdr>
          <w:left w:val="single" w:sz="24" w:space="6" w:color="52B69A"/>
        </w:pBdr>
        <w:ind w:left="170"/>
      </w:pPr>
      <w:r>
        <w:t>Our evaluation rests on the company's documented adherence to an ISO 9001 quality management framework and its ongoing capital dep</w:t>
      </w:r>
      <w:r>
        <w:t>loyment to scale plant capacity. Based on primary research, the company has not disclosed its specific manufacturing defect rates or quantified lean production efficiency metrics.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that it operates under an ISO 9001 cer</w:t>
      </w:r>
      <w:r>
        <w:t>tified quality management system and a lean manufacturing production system.</w:t>
      </w:r>
    </w:p>
    <w:p w:rsidR="0086232A" w:rsidRDefault="00B75701">
      <w:pPr>
        <w:pStyle w:val="ListBullet"/>
        <w:spacing w:after="60"/>
        <w:ind w:left="510"/>
      </w:pPr>
      <w:r>
        <w:t>The company announced a $23.5 million strategic manufacturing investment in its Ocala, Florida facility on March 17, 2026, to expand its aerial vehicle production capacity by 35 p</w:t>
      </w:r>
      <w:r>
        <w:t>ercent.</w:t>
      </w:r>
    </w:p>
    <w:p w:rsidR="0086232A" w:rsidRDefault="00B75701">
      <w:pPr>
        <w:keepNext/>
        <w:pBdr>
          <w:left w:val="single" w:sz="24" w:space="6" w:color="52B69A"/>
        </w:pBdr>
        <w:spacing w:before="120" w:after="60"/>
        <w:ind w:left="170"/>
      </w:pPr>
      <w:r>
        <w:rPr>
          <w:b/>
          <w:color w:val="0F172A"/>
          <w:sz w:val="20"/>
        </w:rPr>
        <w:t>Firefighting Regulatory Compliance &amp; Certifications — scored 93/100</w:t>
      </w:r>
    </w:p>
    <w:p w:rsidR="0086232A" w:rsidRDefault="00B75701">
      <w:pPr>
        <w:keepNext/>
        <w:pBdr>
          <w:left w:val="single" w:sz="24" w:space="6" w:color="52B69A"/>
        </w:pBdr>
        <w:ind w:left="170"/>
      </w:pPr>
      <w:r>
        <w:t>We verified that the company's rating rests on clear evidence of structural adherence to dominant manufacturing quality and industry safety metrics, including holding ISO 9001 regi</w:t>
      </w:r>
      <w:r>
        <w:t xml:space="preserve">stration, engineering apparatus to meet consolidated NFPA 1900 rules, and securing third-party European crashworthiness validation. Based on primary </w:t>
      </w:r>
      <w:r>
        <w:lastRenderedPageBreak/>
        <w:t>research, the company has not disclosed the complete outcomes or granular audit trail of its compliance fai</w:t>
      </w:r>
      <w:r>
        <w:t>lures or explicit regional certifications outside North America and Europe.</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E-ONE is an ISO 9001 registered manufacturer and explicitly designs its extruded aluminum or formed 304L stainless steel products to meet and exceed NFPA </w:t>
      </w:r>
      <w:r>
        <w:t>standards.</w:t>
      </w:r>
    </w:p>
    <w:p w:rsidR="0086232A" w:rsidRDefault="00B75701">
      <w:pPr>
        <w:pStyle w:val="ListBullet"/>
        <w:spacing w:after="60"/>
        <w:ind w:left="510"/>
      </w:pPr>
      <w:r>
        <w:t>The company reports that it tests its cabs in excess of the European ECE-R29 Crash Worthiness Standard and was the first in the fire industry to obtain third-party certification for this parameter.</w:t>
      </w:r>
    </w:p>
    <w:p w:rsidR="0086232A" w:rsidRDefault="00B75701">
      <w:pPr>
        <w:keepNext/>
        <w:pBdr>
          <w:bottom w:val="single" w:sz="6" w:space="3" w:color="E2E8F0"/>
        </w:pBdr>
        <w:spacing w:before="120" w:after="120"/>
      </w:pPr>
      <w:r>
        <w:rPr>
          <w:b/>
          <w:caps/>
          <w:color w:val="1A759F"/>
        </w:rPr>
        <w:t>Y — Business Capability</w:t>
      </w:r>
    </w:p>
    <w:p w:rsidR="0086232A" w:rsidRDefault="00B75701">
      <w:pPr>
        <w:keepNext/>
        <w:pBdr>
          <w:left w:val="single" w:sz="24" w:space="6" w:color="52B69A"/>
        </w:pBdr>
        <w:spacing w:before="120" w:after="60"/>
        <w:ind w:left="170"/>
      </w:pPr>
      <w:r>
        <w:rPr>
          <w:b/>
          <w:color w:val="0F172A"/>
          <w:sz w:val="20"/>
        </w:rPr>
        <w:t>Global Firefighting Mar</w:t>
      </w:r>
      <w:r>
        <w:rPr>
          <w:b/>
          <w:color w:val="0F172A"/>
          <w:sz w:val="20"/>
        </w:rPr>
        <w:t>ket Reach &amp; Distribution — scored 89/100</w:t>
      </w:r>
    </w:p>
    <w:p w:rsidR="0086232A" w:rsidRDefault="00B75701">
      <w:pPr>
        <w:keepNext/>
        <w:pBdr>
          <w:left w:val="single" w:sz="24" w:space="6" w:color="52B69A"/>
        </w:pBdr>
        <w:ind w:left="170"/>
      </w:pPr>
      <w:r>
        <w:t>The rating rests on the company's self-reported operational reach of vehicles across 80 countries and its established regional dealer networks spanning North America and parts of Africa. Based on primary research, t</w:t>
      </w:r>
      <w:r>
        <w:t>he company has not disclosed the exact global breakdown or total count of its authorized international distributors and dedicated sales offices.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having more than 28,000 first responder vehicles in active service throug</w:t>
      </w:r>
      <w:r>
        <w:t>hout North America and 80 countries around the world.</w:t>
      </w:r>
    </w:p>
    <w:p w:rsidR="0086232A" w:rsidRDefault="00B75701">
      <w:pPr>
        <w:pStyle w:val="ListBullet"/>
        <w:spacing w:after="60"/>
        <w:ind w:left="510"/>
      </w:pPr>
      <w:r>
        <w:t>The company reports maintaining an extensive dealer locator network across North America and beyond, including international dealer partnerships such as Fleet Africa for the Sub-Saharan Africa region.</w:t>
      </w:r>
    </w:p>
    <w:p w:rsidR="0086232A" w:rsidRDefault="00B75701">
      <w:pPr>
        <w:keepNext/>
        <w:pBdr>
          <w:left w:val="single" w:sz="24" w:space="6" w:color="52B69A"/>
        </w:pBdr>
        <w:spacing w:before="120" w:after="60"/>
        <w:ind w:left="170"/>
      </w:pPr>
      <w:r>
        <w:rPr>
          <w:b/>
          <w:color w:val="0F172A"/>
          <w:sz w:val="20"/>
        </w:rPr>
        <w:t>F</w:t>
      </w:r>
      <w:r>
        <w:rPr>
          <w:b/>
          <w:color w:val="0F172A"/>
          <w:sz w:val="20"/>
        </w:rPr>
        <w:t>irefighting Customer Contracts &amp; Installed Base — scored 100/100</w:t>
      </w:r>
    </w:p>
    <w:p w:rsidR="0086232A" w:rsidRDefault="00B75701">
      <w:pPr>
        <w:keepNext/>
        <w:pBdr>
          <w:left w:val="single" w:sz="24" w:space="6" w:color="52B69A"/>
        </w:pBdr>
        <w:ind w:left="170"/>
      </w:pPr>
      <w:r>
        <w:t xml:space="preserve">The evaluation reflects the company's verified procurement success through massive municipal fleet modernization contracts alongside an extensive, long-term global vehicle distribution base. </w:t>
      </w:r>
      <w:r>
        <w:t>Based on primary research, the company has not disclosed a detailed comprehensive breakdown of its industrial versus municipal client contract values or exact regional fleet retention rates.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E-ONE announced a landmark contract in June </w:t>
      </w:r>
      <w:r>
        <w:t>2026 with the Chicago Fire Department valued at more than $100 million for 120 emergency vehicles, including 42 pumpers and 38 aerial ladder trucks.</w:t>
      </w:r>
    </w:p>
    <w:p w:rsidR="0086232A" w:rsidRDefault="00B75701">
      <w:pPr>
        <w:pStyle w:val="ListBullet"/>
        <w:spacing w:after="60"/>
        <w:ind w:left="510"/>
      </w:pPr>
      <w:r>
        <w:t>The company reports a substantial global footprint with an installed base of over 23,000 vehicles in operat</w:t>
      </w:r>
      <w:r>
        <w:t>ion around the world.</w:t>
      </w:r>
    </w:p>
    <w:p w:rsidR="0086232A" w:rsidRDefault="00B75701">
      <w:pPr>
        <w:keepNext/>
        <w:pBdr>
          <w:left w:val="single" w:sz="24" w:space="6" w:color="52B69A"/>
        </w:pBdr>
        <w:spacing w:before="120" w:after="60"/>
        <w:ind w:left="170"/>
      </w:pPr>
      <w:r>
        <w:rPr>
          <w:b/>
          <w:color w:val="0F172A"/>
          <w:sz w:val="20"/>
        </w:rPr>
        <w:t>Firefighting Revenue &amp; Financial Strength — scored 86/100</w:t>
      </w:r>
    </w:p>
    <w:p w:rsidR="0086232A" w:rsidRDefault="00B75701">
      <w:pPr>
        <w:keepNext/>
        <w:pBdr>
          <w:left w:val="single" w:sz="24" w:space="6" w:color="52B69A"/>
        </w:pBdr>
        <w:ind w:left="170"/>
      </w:pPr>
      <w:r>
        <w:t>We verified that the company has committed significant capital to capacity expansions through a multi-million dollar plant extension intended to boost its specialty vehicle pro</w:t>
      </w:r>
      <w:r>
        <w:t>duction volumes. Based on primary research, the company has not disclosed standalone segment revenues, profit margins, or distinct financial statements isolated from its parent organization.</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announced a $23.5 million manufactu</w:t>
      </w:r>
      <w:r>
        <w:t>ring facility investment at its Ocala campus to expand its aerial firefighting apparatus production capacity by 35%.</w:t>
      </w:r>
    </w:p>
    <w:p w:rsidR="0086232A" w:rsidRDefault="00B75701">
      <w:pPr>
        <w:pStyle w:val="ListBullet"/>
        <w:spacing w:after="60"/>
        <w:ind w:left="510"/>
      </w:pPr>
      <w:r>
        <w:t>E-ONE operates as part of the broader REV Group corporate portfolio, which reported that its modular inventory fire apparatus units can red</w:t>
      </w:r>
      <w:r>
        <w:t>uce municipal delivery backlogs down to under 12 months.</w:t>
      </w:r>
    </w:p>
    <w:p w:rsidR="0086232A" w:rsidRDefault="00B75701">
      <w:pPr>
        <w:keepNext/>
        <w:pBdr>
          <w:left w:val="single" w:sz="24" w:space="6" w:color="52B69A"/>
        </w:pBdr>
        <w:spacing w:before="120" w:after="60"/>
        <w:ind w:left="170"/>
      </w:pPr>
      <w:r>
        <w:rPr>
          <w:b/>
          <w:color w:val="0F172A"/>
          <w:sz w:val="20"/>
        </w:rPr>
        <w:t>Firefighting Partnerships &amp; Channel Network — scored 94/100</w:t>
      </w:r>
    </w:p>
    <w:p w:rsidR="0086232A" w:rsidRDefault="00B75701">
      <w:pPr>
        <w:keepNext/>
        <w:pBdr>
          <w:left w:val="single" w:sz="24" w:space="6" w:color="52B69A"/>
        </w:pBdr>
        <w:ind w:left="170"/>
      </w:pPr>
      <w:r>
        <w:t>The rating rests on the company's clear and verifiable network of regional channel partners and authorized dealers that manage localized sa</w:t>
      </w:r>
      <w:r>
        <w:t>les, training, and single-source warranty fulfillment. Based on primary research, the company has not disclosed granular operational benchmarks or formal quantitative key performance indicators measuring the growth or performance metrics of its partner pro</w:t>
      </w:r>
      <w:r>
        <w:t>grams.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The company reports a comprehensive regional dealer and distribution network across North America and select global locations, including dedicated regional authorized dealers such as Fire Service, Inc. (covering Northern Illinois, </w:t>
      </w:r>
      <w:r>
        <w:t>Indiana, and Wisconsin), 1200 Degrees (covering Canada), and Haven Fire and Safety (covering Dubai and the Northern Emirates).</w:t>
      </w:r>
    </w:p>
    <w:p w:rsidR="0086232A" w:rsidRDefault="00B75701">
      <w:pPr>
        <w:pStyle w:val="ListBullet"/>
        <w:spacing w:after="60"/>
        <w:ind w:left="510"/>
      </w:pPr>
      <w:r>
        <w:t>The company utilizes the REV Group dealer parts sales program to provide aftermarket support, incorporating structured systems li</w:t>
      </w:r>
      <w:r>
        <w:t>ke vehicle lookup, consignment services, tiered benefits, and OEM options.</w:t>
      </w:r>
    </w:p>
    <w:p w:rsidR="0086232A" w:rsidRDefault="00B75701">
      <w:pPr>
        <w:keepNext/>
        <w:pBdr>
          <w:left w:val="single" w:sz="24" w:space="6" w:color="52B69A"/>
        </w:pBdr>
        <w:spacing w:before="120" w:after="60"/>
        <w:ind w:left="170"/>
      </w:pPr>
      <w:r>
        <w:rPr>
          <w:b/>
          <w:color w:val="0F172A"/>
          <w:sz w:val="20"/>
        </w:rPr>
        <w:t>Firefighting Market Share &amp; Growth — scored 100/100</w:t>
      </w:r>
    </w:p>
    <w:p w:rsidR="0086232A" w:rsidRDefault="00B75701">
      <w:pPr>
        <w:keepNext/>
        <w:pBdr>
          <w:left w:val="single" w:sz="24" w:space="6" w:color="52B69A"/>
        </w:pBdr>
        <w:ind w:left="170"/>
      </w:pPr>
      <w:r>
        <w:t xml:space="preserve">The evaluation rests on independent verification that the company's parent entity is a primary market player holding significant </w:t>
      </w:r>
      <w:r>
        <w:t xml:space="preserve">market share in the firefighting vehicle space, supported by self-reported facility expansion to meet market </w:t>
      </w:r>
      <w:r>
        <w:lastRenderedPageBreak/>
        <w:t>demand. Based on primary research, the company has not disclosed its exact percentage share of the global firefighting equipment market or its spec</w:t>
      </w:r>
      <w:r>
        <w:t>ific year-over-year revenue growth rates.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has announced a $23.5 million strategic facility investment in Ocala, Florida to expand its aerial firefighting apparatus production capacity by 35 percent.</w:t>
      </w:r>
    </w:p>
    <w:p w:rsidR="0086232A" w:rsidRDefault="00B75701">
      <w:pPr>
        <w:pStyle w:val="ListBullet"/>
        <w:spacing w:after="60"/>
        <w:ind w:left="510"/>
      </w:pPr>
      <w:r>
        <w:t>The company reports a histo</w:t>
      </w:r>
      <w:r>
        <w:t>rical global installed base of more than 28,000 delivered vehicles.</w:t>
      </w:r>
    </w:p>
    <w:p w:rsidR="0086232A" w:rsidRDefault="00B75701">
      <w:pPr>
        <w:pStyle w:val="Heading2"/>
        <w:pageBreakBefore/>
        <w:shd w:val="clear" w:color="auto" w:fill="002857"/>
        <w:spacing w:after="0"/>
      </w:pPr>
      <w:bookmarkStart w:id="11" w:name="_Toc242199954"/>
      <w:r>
        <w:lastRenderedPageBreak/>
        <w:t>Nittan Co., Ltd. (subsidiary of SECOM Co., Ltd.)</w:t>
      </w:r>
      <w:bookmarkEnd w:id="11"/>
    </w:p>
    <w:p w:rsidR="0086232A" w:rsidRDefault="00B75701">
      <w:pPr>
        <w:shd w:val="clear" w:color="auto" w:fill="002857"/>
        <w:spacing w:after="200"/>
      </w:pPr>
      <w:r>
        <w:rPr>
          <w:color w:val="CBD5E1"/>
          <w:sz w:val="18"/>
        </w:rPr>
        <w:t xml:space="preserve">Nittan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89</w:t>
      </w:r>
      <w:r>
        <w:rPr>
          <w:color w:val="CBD5E1"/>
          <w:sz w:val="18"/>
        </w:rPr>
        <w:t xml:space="preserve">     Overall </w:t>
      </w:r>
      <w:r>
        <w:rPr>
          <w:b/>
          <w:color w:val="FFFFFF"/>
          <w:sz w:val="20"/>
        </w:rPr>
        <w:t>89</w:t>
      </w:r>
    </w:p>
    <w:p w:rsidR="0086232A" w:rsidRDefault="00B75701">
      <w:pPr>
        <w:keepNext/>
        <w:pBdr>
          <w:bottom w:val="single" w:sz="6" w:space="3" w:color="E2E8F0"/>
        </w:pBdr>
        <w:spacing w:before="120" w:after="120"/>
      </w:pPr>
      <w:r>
        <w:rPr>
          <w:b/>
          <w:caps/>
          <w:color w:val="1A759F"/>
        </w:rPr>
        <w:t>X — Product Capability</w:t>
      </w:r>
    </w:p>
    <w:p w:rsidR="0086232A" w:rsidRDefault="00B75701">
      <w:pPr>
        <w:keepNext/>
        <w:pBdr>
          <w:left w:val="single" w:sz="24" w:space="6" w:color="52B69A"/>
        </w:pBdr>
        <w:spacing w:before="120" w:after="60"/>
        <w:ind w:left="170"/>
      </w:pPr>
      <w:r>
        <w:rPr>
          <w:b/>
          <w:color w:val="0F172A"/>
          <w:sz w:val="20"/>
        </w:rPr>
        <w:t>Firefighting Apparatus &amp; Equipment Breadth — scored 65/100</w:t>
      </w:r>
    </w:p>
    <w:p w:rsidR="0086232A" w:rsidRDefault="00B75701">
      <w:pPr>
        <w:keepNext/>
        <w:pBdr>
          <w:left w:val="single" w:sz="24" w:space="6" w:color="52B69A"/>
        </w:pBdr>
        <w:ind w:left="170"/>
      </w:pPr>
      <w:r>
        <w:t>We ve</w:t>
      </w:r>
      <w:r>
        <w:t xml:space="preserve">rified that the company's confirmed capabilities rest on fire alarms, detection technology, and fixed gas/foam fire suppression systems. </w:t>
      </w:r>
      <w:r>
        <w:t>ニッタン株式会社</w:t>
      </w:r>
      <w:r>
        <w:t xml:space="preserve"> +2 Based on primary research, the company has not disclosed the manufacture of mechanical firefighting apparat</w:t>
      </w:r>
      <w:r>
        <w:t>us, protective gear, or tactical suppression tools like fire trucks, pumps, hoses, and nozzles.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a comprehensive catalog focused heavily on fire detection and alarm systems, including analogue addressable and convention</w:t>
      </w:r>
      <w:r>
        <w:t>al smoke detectors, heat detectors, flame detectors, control panels, and testers.</w:t>
      </w:r>
    </w:p>
    <w:p w:rsidR="0086232A" w:rsidRDefault="00B75701">
      <w:pPr>
        <w:pStyle w:val="ListBullet"/>
        <w:spacing w:after="60"/>
        <w:ind w:left="510"/>
      </w:pPr>
      <w:r>
        <w:t>The company reports a specialized line of fire extinguishing systems, including gaseous suppression systems (CO2, N2, HFC-23, Halon1301, HFC-227ea, and FK-5-1-12 clean agents</w:t>
      </w:r>
      <w:r>
        <w:t>), sprinkler heads, wet/dry pipe deluge valves, and foam systems.</w:t>
      </w:r>
    </w:p>
    <w:p w:rsidR="0086232A" w:rsidRDefault="00B75701">
      <w:pPr>
        <w:keepNext/>
        <w:pBdr>
          <w:left w:val="single" w:sz="24" w:space="6" w:color="52B69A"/>
        </w:pBdr>
        <w:spacing w:before="120" w:after="60"/>
        <w:ind w:left="170"/>
      </w:pPr>
      <w:r>
        <w:rPr>
          <w:b/>
          <w:color w:val="0F172A"/>
          <w:sz w:val="20"/>
        </w:rPr>
        <w:t>Firefighting Product Performance &amp; Reliability — scored 93/100</w:t>
      </w:r>
    </w:p>
    <w:p w:rsidR="0086232A" w:rsidRDefault="00B75701">
      <w:pPr>
        <w:keepNext/>
        <w:pBdr>
          <w:left w:val="single" w:sz="24" w:space="6" w:color="52B69A"/>
        </w:pBdr>
        <w:ind w:left="170"/>
      </w:pPr>
      <w:r>
        <w:t xml:space="preserve">The rating rests on the company’s extensive, third-party verified certifications from major international safety bodies </w:t>
      </w:r>
      <w:r>
        <w:t>(including FM, LPCB, VdS, and EN 54) validating the operational integrity of its fire detection systems under stress conditions. Based on primary research, the company has not disclosed field reliability data from fire departments or independent physical t</w:t>
      </w:r>
      <w:r>
        <w:t>est results regarding apparatus durability in rugged terrain.</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Nittan Co., Ltd. reports that its Evolution analogue addressable fire detection product line is certified and approved under international standards including LPCB, VdS, </w:t>
      </w:r>
      <w:r>
        <w:t>Intertek, and BS EN 54, with independent testing performed under design extremes such as minimum voltage paired with maximum loop load.</w:t>
      </w:r>
    </w:p>
    <w:p w:rsidR="0086232A" w:rsidRDefault="00B75701">
      <w:pPr>
        <w:pStyle w:val="ListBullet"/>
        <w:spacing w:after="60"/>
        <w:ind w:left="510"/>
      </w:pPr>
      <w:r>
        <w:t>Nittan Co., Ltd. announced the global availability of its SKH047MF ultra-compact UV flame detector on September 25, 2026</w:t>
      </w:r>
      <w:r>
        <w:t>, which is certified with FM Approval under the FM 3260:2021 standard.</w:t>
      </w:r>
    </w:p>
    <w:p w:rsidR="0086232A" w:rsidRDefault="00B75701">
      <w:pPr>
        <w:keepNext/>
        <w:pBdr>
          <w:left w:val="single" w:sz="24" w:space="6" w:color="52B69A"/>
        </w:pBdr>
        <w:spacing w:before="120" w:after="60"/>
        <w:ind w:left="170"/>
      </w:pPr>
      <w:r>
        <w:rPr>
          <w:b/>
          <w:color w:val="0F172A"/>
          <w:sz w:val="20"/>
        </w:rPr>
        <w:t>Firefighting R&amp;D &amp; Innovation Capability — scored 92/100</w:t>
      </w:r>
    </w:p>
    <w:p w:rsidR="0086232A" w:rsidRDefault="00B75701">
      <w:pPr>
        <w:keepNext/>
        <w:pBdr>
          <w:left w:val="single" w:sz="24" w:space="6" w:color="52B69A"/>
        </w:pBdr>
        <w:ind w:left="170"/>
      </w:pPr>
      <w:r>
        <w:t xml:space="preserve">The rating rests on the company's verified history of product iterations, such as its proprietary dual-optical sensing chambers </w:t>
      </w:r>
      <w:r>
        <w:t xml:space="preserve">designed to minimise false alarms and its recent certified product expansions. </w:t>
      </w:r>
      <w:r>
        <w:t>ニッタン株式会社</w:t>
      </w:r>
      <w:r>
        <w:t xml:space="preserve"> +1 Based on primary research, the company has not disclosed its exact annual research and development budget allocations or patent numbers.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w:t>
      </w:r>
      <w:r>
        <w:t>y reports launching the SKH047MF in September 2026, which it outlines as the world’s first non-explosion-proof, FM-approved ultra-compact standard UV flame detector.</w:t>
      </w:r>
    </w:p>
    <w:p w:rsidR="0086232A" w:rsidRDefault="00B75701">
      <w:pPr>
        <w:pStyle w:val="ListBullet"/>
        <w:spacing w:after="60"/>
        <w:ind w:left="510"/>
      </w:pPr>
      <w:r>
        <w:t xml:space="preserve">The company reports launching two new UL-listed clean agent fire suppression systems, the </w:t>
      </w:r>
      <w:r>
        <w:t>HFC-227ea (NIT-200) and the FK-5-1-12 (NIT-1230).</w:t>
      </w:r>
    </w:p>
    <w:p w:rsidR="0086232A" w:rsidRDefault="00B75701">
      <w:pPr>
        <w:keepNext/>
        <w:pBdr>
          <w:left w:val="single" w:sz="24" w:space="6" w:color="52B69A"/>
        </w:pBdr>
        <w:spacing w:before="120" w:after="60"/>
        <w:ind w:left="170"/>
      </w:pPr>
      <w:r>
        <w:rPr>
          <w:b/>
          <w:color w:val="0F172A"/>
          <w:sz w:val="20"/>
        </w:rPr>
        <w:t>Firefighting Manufacturing &amp; Quality Control — scored 96/100</w:t>
      </w:r>
    </w:p>
    <w:p w:rsidR="0086232A" w:rsidRDefault="00B75701">
      <w:pPr>
        <w:keepNext/>
        <w:pBdr>
          <w:left w:val="single" w:sz="24" w:space="6" w:color="52B69A"/>
        </w:pBdr>
        <w:ind w:left="170"/>
      </w:pPr>
      <w:r>
        <w:t>The rating rests on the company's verified and maintained ISO 9001 quality management certifications across its main manufacturing facilities and</w:t>
      </w:r>
      <w:r>
        <w:t xml:space="preserve"> global subsidiaries. </w:t>
      </w:r>
      <w:r>
        <w:t>ニッタン株式会社</w:t>
      </w:r>
      <w:r>
        <w:t xml:space="preserve"> +2 Based on primary research, the company has not disclosed internal manufacturing defect rates or lean implementation metrics.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maintains ISO 9001 certification for the design, development, and m</w:t>
      </w:r>
      <w:r>
        <w:t>anufacture of automatic fire detectors, fire alarm control systems, indicating equipment, and fire extinguishing equipment across its divisions and plants, including its Otone and 2nd Otone factories.</w:t>
      </w:r>
    </w:p>
    <w:p w:rsidR="0086232A" w:rsidRDefault="00B75701">
      <w:pPr>
        <w:pStyle w:val="ListBullet"/>
        <w:spacing w:after="60"/>
        <w:ind w:left="510"/>
      </w:pPr>
      <w:r>
        <w:t>Nittan Europe successfully transitioned its Quality Man</w:t>
      </w:r>
      <w:r>
        <w:t>agement System to the internationally accredited ISO 9001:2015 standard following a collaborative audit process with BRE.</w:t>
      </w:r>
    </w:p>
    <w:p w:rsidR="0086232A" w:rsidRDefault="00B75701">
      <w:pPr>
        <w:keepNext/>
        <w:pBdr>
          <w:left w:val="single" w:sz="24" w:space="6" w:color="52B69A"/>
        </w:pBdr>
        <w:spacing w:before="120" w:after="60"/>
        <w:ind w:left="170"/>
      </w:pPr>
      <w:r>
        <w:rPr>
          <w:b/>
          <w:color w:val="0F172A"/>
          <w:sz w:val="20"/>
        </w:rPr>
        <w:lastRenderedPageBreak/>
        <w:t>Firefighting Regulatory Compliance &amp; Certifications — scored 97/100</w:t>
      </w:r>
    </w:p>
    <w:p w:rsidR="0086232A" w:rsidRDefault="00B75701">
      <w:pPr>
        <w:keepNext/>
        <w:pBdr>
          <w:left w:val="single" w:sz="24" w:space="6" w:color="52B69A"/>
        </w:pBdr>
        <w:ind w:left="170"/>
      </w:pPr>
      <w:r>
        <w:t xml:space="preserve">We verified that the company's rating rests on its extensive list </w:t>
      </w:r>
      <w:r>
        <w:t xml:space="preserve">of verified third-party global product and system certifications, including UL, EN 54, CE, and ISO 9001:2015. </w:t>
      </w:r>
      <w:r>
        <w:t>ニッタン株式会社</w:t>
      </w:r>
      <w:r>
        <w:t xml:space="preserve"> +3 Based on primary research, the company has not disclosed comprehensive records of passing regular third-party facility audits or indiv</w:t>
      </w:r>
      <w:r>
        <w:t>idual compliance tracking metrics for its manufacturing plants.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Nittan Co., Ltd. holds third-party product safety certifications from Underwriters Laboratories (UL), including approvals under the ANSI/UL 268 standard for smoke detectors, </w:t>
      </w:r>
      <w:r>
        <w:t>ANSI/UL 521 for heat detectors, and UL 864 for fire alarm control units.</w:t>
      </w:r>
    </w:p>
    <w:p w:rsidR="0086232A" w:rsidRDefault="00B75701">
      <w:pPr>
        <w:pStyle w:val="ListBullet"/>
        <w:spacing w:after="60"/>
        <w:ind w:left="510"/>
      </w:pPr>
      <w:r>
        <w:t xml:space="preserve">The company maintains global manufacturing and quality management standard compliance, holding an active ISO 9001:2015 certificate audited by the Japan Quality Assurance Organization </w:t>
      </w:r>
      <w:r>
        <w:t>(JQA) for the design, development, and manufacture of automatic fire detectors and fire alarm control systems, as well as European standard compliance with certificates of constancy of performance under EN 54-2 and EN 54-4.</w:t>
      </w:r>
    </w:p>
    <w:p w:rsidR="0086232A" w:rsidRDefault="00B75701">
      <w:pPr>
        <w:keepNext/>
        <w:pBdr>
          <w:bottom w:val="single" w:sz="6" w:space="3" w:color="E2E8F0"/>
        </w:pBdr>
        <w:spacing w:before="120" w:after="120"/>
      </w:pPr>
      <w:r>
        <w:rPr>
          <w:b/>
          <w:caps/>
          <w:color w:val="1A759F"/>
        </w:rPr>
        <w:t>Y — Business Capability</w:t>
      </w:r>
    </w:p>
    <w:p w:rsidR="0086232A" w:rsidRDefault="00B75701">
      <w:pPr>
        <w:keepNext/>
        <w:pBdr>
          <w:left w:val="single" w:sz="24" w:space="6" w:color="52B69A"/>
        </w:pBdr>
        <w:spacing w:before="120" w:after="60"/>
        <w:ind w:left="170"/>
      </w:pPr>
      <w:r>
        <w:rPr>
          <w:b/>
          <w:color w:val="0F172A"/>
          <w:sz w:val="20"/>
        </w:rPr>
        <w:t>Global F</w:t>
      </w:r>
      <w:r>
        <w:rPr>
          <w:b/>
          <w:color w:val="0F172A"/>
          <w:sz w:val="20"/>
        </w:rPr>
        <w:t>irefighting Market Reach &amp; Distribution — scored 100/100</w:t>
      </w:r>
    </w:p>
    <w:p w:rsidR="0086232A" w:rsidRDefault="00B75701">
      <w:pPr>
        <w:keepNext/>
        <w:pBdr>
          <w:left w:val="single" w:sz="24" w:space="6" w:color="52B69A"/>
        </w:pBdr>
        <w:ind w:left="170"/>
      </w:pPr>
      <w:r>
        <w:t xml:space="preserve">The rating rests on confirmed global reach encompassing over 90 countries and regional bases across Asia and Europe. </w:t>
      </w:r>
      <w:r>
        <w:t>ニッタン株式会社</w:t>
      </w:r>
      <w:r>
        <w:t xml:space="preserve"> +3 Based on primary research, the company has not disclosed the explicit </w:t>
      </w:r>
      <w:r>
        <w:t>count or regional distribution of its third-party distributor entities and global sales offices.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serving over 90 countries worldwide.</w:t>
      </w:r>
    </w:p>
    <w:p w:rsidR="0086232A" w:rsidRDefault="00B75701">
      <w:pPr>
        <w:pStyle w:val="ListBullet"/>
        <w:spacing w:after="60"/>
        <w:ind w:left="510"/>
      </w:pPr>
      <w:r>
        <w:t>The company maintains operational, sales, R&amp;D, and manufacturing footprints spanning</w:t>
      </w:r>
      <w:r>
        <w:t xml:space="preserve"> Japan, China, Sweden, Vietnam, and the United Kingdom.</w:t>
      </w:r>
    </w:p>
    <w:p w:rsidR="0086232A" w:rsidRDefault="00B75701">
      <w:pPr>
        <w:keepNext/>
        <w:pBdr>
          <w:left w:val="single" w:sz="24" w:space="6" w:color="52B69A"/>
        </w:pBdr>
        <w:spacing w:before="120" w:after="60"/>
        <w:ind w:left="170"/>
      </w:pPr>
      <w:r>
        <w:rPr>
          <w:b/>
          <w:color w:val="0F172A"/>
          <w:sz w:val="20"/>
        </w:rPr>
        <w:t>Firefighting Customer Contracts &amp; Installed Base — scored 79/100</w:t>
      </w:r>
    </w:p>
    <w:p w:rsidR="0086232A" w:rsidRDefault="00B75701">
      <w:pPr>
        <w:keepNext/>
        <w:pBdr>
          <w:left w:val="single" w:sz="24" w:space="6" w:color="52B69A"/>
        </w:pBdr>
        <w:ind w:left="170"/>
      </w:pPr>
      <w:r>
        <w:t>We verified that Nittan Co., Ltd. has verifiable capability and commercial deployments of its fire detection devices and systems across</w:t>
      </w:r>
      <w:r>
        <w:t xml:space="preserve"> landmark office and transit developments. </w:t>
      </w:r>
      <w:r>
        <w:t>ニッタン株式会社</w:t>
      </w:r>
      <w:r>
        <w:t xml:space="preserve"> +1 Based on primary research, the company has not disclosed the volume and value of its municipal contracts, named fire department client rosters, or total active fleet and equipment installed base figure</w:t>
      </w:r>
      <w:r>
        <w: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that its specialized equipment has been deployed in high-profile applications, such as the installation of its closed-type water spray system (AQUAFORCE) at Su:k Kaihinmakuhari in 2008 and a specialized fire protect</w:t>
      </w:r>
      <w:r>
        <w:t>ion equipment installation at the JR Tokai Shin Yokohama Station building.</w:t>
      </w:r>
    </w:p>
    <w:p w:rsidR="0086232A" w:rsidRDefault="00B75701">
      <w:pPr>
        <w:pStyle w:val="ListBullet"/>
        <w:spacing w:after="60"/>
        <w:ind w:left="510"/>
      </w:pPr>
      <w:r>
        <w:t>Nittan's Evolution fire detection devices were selected and installed by its elite partner Fire Technology Ireland to protect the EXO building in Dublin, deploying more than 1,350 a</w:t>
      </w:r>
      <w:r>
        <w:t>nalogue addressable devices across 16 floors and three basements.</w:t>
      </w:r>
    </w:p>
    <w:p w:rsidR="0086232A" w:rsidRDefault="00B75701">
      <w:pPr>
        <w:keepNext/>
        <w:pBdr>
          <w:left w:val="single" w:sz="24" w:space="6" w:color="52B69A"/>
        </w:pBdr>
        <w:spacing w:before="120" w:after="60"/>
        <w:ind w:left="170"/>
      </w:pPr>
      <w:r>
        <w:rPr>
          <w:b/>
          <w:color w:val="0F172A"/>
          <w:sz w:val="20"/>
        </w:rPr>
        <w:t>Firefighting Revenue &amp; Financial Strength — scored 85/100</w:t>
      </w:r>
    </w:p>
    <w:p w:rsidR="0086232A" w:rsidRDefault="00B75701">
      <w:pPr>
        <w:keepNext/>
        <w:pBdr>
          <w:left w:val="single" w:sz="24" w:space="6" w:color="52B69A"/>
        </w:pBdr>
        <w:ind w:left="170"/>
      </w:pPr>
      <w:r>
        <w:t>The assessment rests on the discrete regional revenue performance from specific fire protection subsidiaries and the company's histo</w:t>
      </w:r>
      <w:r>
        <w:t xml:space="preserve">rical manufacturing baseline. </w:t>
      </w:r>
      <w:r>
        <w:t>ニッタン株式会社</w:t>
      </w:r>
      <w:r>
        <w:t xml:space="preserve"> +2 Based on primary research, the company has not disclosed a fully consolidated global revenue, profitability segment matrix, or formal capacity investment figures specifically isolated for Nittan Co., Ltd.'s complet</w:t>
      </w:r>
      <w:r>
        <w:t>e firefighting equipment operations.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company's principal line of business includes the development, manufacture, distribution, and installation of fire alarm equipment, with subsidiary sales of fire protection equipment such as Nittan</w:t>
      </w:r>
      <w:r>
        <w:t xml:space="preserve"> Europe Ltd. generating £1,194 thousand and manufacturing units like Nittan Asean Co., Ltd. operating at US$3,236 thousand.</w:t>
      </w:r>
    </w:p>
    <w:p w:rsidR="0086232A" w:rsidRDefault="00B75701">
      <w:pPr>
        <w:pStyle w:val="ListBullet"/>
        <w:spacing w:after="60"/>
        <w:ind w:left="510"/>
      </w:pPr>
      <w:r>
        <w:t>NITTAN Corporation, the auto parts parent company that shares corporate identifiers on local platforms, reports consolidated net sal</w:t>
      </w:r>
      <w:r>
        <w:t>es of 51,676 million yen for the fiscal year ended March 2026, but the standalone firefighting entity, Nittan Co., Ltd., operates under separate consolidated reporting streams.</w:t>
      </w:r>
    </w:p>
    <w:p w:rsidR="0086232A" w:rsidRDefault="00B75701">
      <w:pPr>
        <w:keepNext/>
        <w:pBdr>
          <w:left w:val="single" w:sz="24" w:space="6" w:color="52B69A"/>
        </w:pBdr>
        <w:spacing w:before="120" w:after="60"/>
        <w:ind w:left="170"/>
      </w:pPr>
      <w:r>
        <w:rPr>
          <w:b/>
          <w:color w:val="0F172A"/>
          <w:sz w:val="20"/>
        </w:rPr>
        <w:t>Firefighting Partnerships &amp; Channel Network — scored 85/100</w:t>
      </w:r>
    </w:p>
    <w:p w:rsidR="0086232A" w:rsidRDefault="00B75701">
      <w:pPr>
        <w:keepNext/>
        <w:pBdr>
          <w:left w:val="single" w:sz="24" w:space="6" w:color="52B69A"/>
        </w:pBdr>
        <w:ind w:left="170"/>
      </w:pPr>
      <w:r>
        <w:t>The assessment rest</w:t>
      </w:r>
      <w:r>
        <w:t>s on the company's documented channel management frameworks and established OEM technology partnerships. Based on primary research, the company has not disclosed the full quantitative breakdown of its global distribution network revenue or the specific per</w:t>
      </w:r>
      <w:r>
        <w:t>formance metrics of its channel partner programs.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that its European division operates the Nittan Elite Partner and Nittan Elite Distributor Programmes to manage and reward its network of installation partners and produ</w:t>
      </w:r>
      <w:r>
        <w:t>ct distributors.</w:t>
      </w:r>
    </w:p>
    <w:p w:rsidR="0086232A" w:rsidRDefault="00B75701">
      <w:pPr>
        <w:pStyle w:val="ListBullet"/>
        <w:spacing w:after="60"/>
        <w:ind w:left="510"/>
      </w:pPr>
      <w:r>
        <w:lastRenderedPageBreak/>
        <w:t>The company reports that it maintains OEM agreements with partner organisations, including Ramtech, Calectro, Plumis, and Hana Engineering, to supply its key fire detector technologies as integrated "Own Brand" systems.</w:t>
      </w:r>
    </w:p>
    <w:p w:rsidR="0086232A" w:rsidRDefault="00B75701">
      <w:pPr>
        <w:keepNext/>
        <w:pBdr>
          <w:left w:val="single" w:sz="24" w:space="6" w:color="52B69A"/>
        </w:pBdr>
        <w:spacing w:before="120" w:after="60"/>
        <w:ind w:left="170"/>
      </w:pPr>
      <w:r>
        <w:rPr>
          <w:b/>
          <w:color w:val="0F172A"/>
          <w:sz w:val="20"/>
        </w:rPr>
        <w:t>Firefighting Market</w:t>
      </w:r>
      <w:r>
        <w:rPr>
          <w:b/>
          <w:color w:val="0F172A"/>
          <w:sz w:val="20"/>
        </w:rPr>
        <w:t xml:space="preserve"> Share &amp; Growth — scored 94/100</w:t>
      </w:r>
    </w:p>
    <w:p w:rsidR="0086232A" w:rsidRDefault="00B75701">
      <w:pPr>
        <w:keepNext/>
        <w:pBdr>
          <w:left w:val="single" w:sz="24" w:space="6" w:color="52B69A"/>
        </w:pBdr>
        <w:ind w:left="170"/>
      </w:pPr>
      <w:r>
        <w:t xml:space="preserve">The evaluation is based on the company's verified self-reported short-term financial performance and full-year revenue growth projections for its fire protection and disaster prevention segments. </w:t>
      </w:r>
      <w:r>
        <w:t>日本タングステン株式会社</w:t>
      </w:r>
      <w:r>
        <w:t xml:space="preserve"> Based on primar</w:t>
      </w:r>
      <w:r>
        <w:t>y research, the company has not disclosed its specific percentage share of the global firefighting equipment market.</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Nittan Co., Ltd. reported consolidated net sales of 6,309 million yen for the six-month period ended September 30, 2024, </w:t>
      </w:r>
      <w:r>
        <w:t>reflecting an 11.3% year-over-year growth rate.</w:t>
      </w:r>
    </w:p>
    <w:p w:rsidR="0086232A" w:rsidRDefault="00B75701">
      <w:pPr>
        <w:pStyle w:val="ListBullet"/>
        <w:spacing w:after="60"/>
        <w:ind w:left="510"/>
      </w:pPr>
      <w:r>
        <w:t>The company provided a full-year forecast for the fiscal year ending March 31, 2025, projecting net sales of 12,000 million yen, an expected increase of 4.7%.</w:t>
      </w:r>
    </w:p>
    <w:p w:rsidR="0086232A" w:rsidRDefault="00B75701">
      <w:pPr>
        <w:pStyle w:val="Heading2"/>
        <w:pageBreakBefore/>
        <w:shd w:val="clear" w:color="auto" w:fill="002857"/>
        <w:spacing w:after="0"/>
      </w:pPr>
      <w:bookmarkStart w:id="12" w:name="_Toc242199955"/>
      <w:r>
        <w:lastRenderedPageBreak/>
        <w:t>Emirates Fire Fighting Equipment Factory LLC</w:t>
      </w:r>
      <w:bookmarkEnd w:id="12"/>
    </w:p>
    <w:p w:rsidR="0086232A" w:rsidRDefault="00B75701">
      <w:pPr>
        <w:shd w:val="clear" w:color="auto" w:fill="002857"/>
        <w:spacing w:after="200"/>
      </w:pPr>
      <w:r>
        <w:rPr>
          <w:color w:val="CBD5E1"/>
          <w:sz w:val="18"/>
        </w:rPr>
        <w:t xml:space="preserve">FIREX   </w:t>
      </w:r>
      <w:r>
        <w:rPr>
          <w:color w:val="7EB6FF"/>
          <w:sz w:val="18"/>
        </w:rPr>
        <w:t xml:space="preserve">● </w:t>
      </w:r>
      <w:r>
        <w:rPr>
          <w:b/>
          <w:color w:val="FFFFFF"/>
          <w:sz w:val="18"/>
        </w:rPr>
        <w:t>Challengers</w:t>
      </w:r>
      <w:r>
        <w:rPr>
          <w:color w:val="CBD5E1"/>
          <w:sz w:val="18"/>
        </w:rPr>
        <w:t xml:space="preserve">     X </w:t>
      </w:r>
      <w:r>
        <w:rPr>
          <w:b/>
          <w:color w:val="FFFFFF"/>
          <w:sz w:val="20"/>
        </w:rPr>
        <w:t>85</w:t>
      </w:r>
      <w:r>
        <w:rPr>
          <w:color w:val="CBD5E1"/>
          <w:sz w:val="18"/>
        </w:rPr>
        <w:t xml:space="preserve">     Y </w:t>
      </w:r>
      <w:r>
        <w:rPr>
          <w:b/>
          <w:color w:val="FFFFFF"/>
          <w:sz w:val="20"/>
        </w:rPr>
        <w:t>81</w:t>
      </w:r>
      <w:r>
        <w:rPr>
          <w:color w:val="CBD5E1"/>
          <w:sz w:val="18"/>
        </w:rPr>
        <w:t xml:space="preserve">     Overall </w:t>
      </w:r>
      <w:r>
        <w:rPr>
          <w:b/>
          <w:color w:val="FFFFFF"/>
          <w:sz w:val="20"/>
        </w:rPr>
        <w:t>83</w:t>
      </w:r>
    </w:p>
    <w:p w:rsidR="0086232A" w:rsidRDefault="00B75701">
      <w:pPr>
        <w:keepNext/>
        <w:pBdr>
          <w:bottom w:val="single" w:sz="6" w:space="3" w:color="E2E8F0"/>
        </w:pBdr>
        <w:spacing w:before="120" w:after="120"/>
      </w:pPr>
      <w:r>
        <w:rPr>
          <w:b/>
          <w:caps/>
          <w:color w:val="1A759F"/>
        </w:rPr>
        <w:t>X — Product Capability</w:t>
      </w:r>
    </w:p>
    <w:p w:rsidR="0086232A" w:rsidRDefault="00B75701">
      <w:pPr>
        <w:keepNext/>
        <w:pBdr>
          <w:left w:val="single" w:sz="24" w:space="6" w:color="52B69A"/>
        </w:pBdr>
        <w:spacing w:before="120" w:after="60"/>
        <w:ind w:left="170"/>
      </w:pPr>
      <w:r>
        <w:rPr>
          <w:b/>
          <w:color w:val="0F172A"/>
          <w:sz w:val="20"/>
        </w:rPr>
        <w:t>Firefighting Apparatus &amp; Equipment Breadth — scored 77/100</w:t>
      </w:r>
    </w:p>
    <w:p w:rsidR="0086232A" w:rsidRDefault="00B75701">
      <w:pPr>
        <w:keepNext/>
        <w:pBdr>
          <w:left w:val="single" w:sz="24" w:space="6" w:color="52B69A"/>
        </w:pBdr>
        <w:ind w:left="170"/>
      </w:pPr>
      <w:r>
        <w:t>We verified that Emirates Fire Fighting Equipment Factory LLC (FIREX) maintains an extensive internal range of manufact</w:t>
      </w:r>
      <w:r>
        <w:t>uring capabilities covering heavy apparatus, fire suppression installations, and individual safety gear categories. Based on primary research, the company has not disclosed audited third-party market performance figures or independent verification data ver</w:t>
      </w:r>
      <w:r>
        <w:t>ifying its global cross-category adoption metrics against industry leaders. Emirates Fire Fighting Equipment Factory LLC (FIREX) +1</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The company reports offering a product portfolio that spans custom emergency vehicles (such as industrial </w:t>
      </w:r>
      <w:r>
        <w:t>and multipurpose fire trucks), fire pumps, firefighting skids, foam systems, suppression systems (like total flooding gas and wet chemical configurations), nozzles, fire hoses, landing valves, and specialized personal protective equipment including fire fi</w:t>
      </w:r>
      <w:r>
        <w:t>ghting suits and self-contained breathing apparatus (SCBA).</w:t>
      </w:r>
    </w:p>
    <w:p w:rsidR="0086232A" w:rsidRDefault="00B75701">
      <w:pPr>
        <w:pStyle w:val="ListBullet"/>
        <w:spacing w:after="60"/>
        <w:ind w:left="510"/>
      </w:pPr>
      <w:r>
        <w:t>Product specifications from the company outline integrated, high-capacity equipment integrations, such as its multipurpose firefighting vehicle which incorporates a 3,000 lpm Waterous pump, an Akr</w:t>
      </w:r>
      <w:r>
        <w:t>on electric monitor, and a 300 kg dry chemical powder (DCP) system. Emirates Fire Fighting Equipment Factory LLC (FIREX) +3</w:t>
      </w:r>
    </w:p>
    <w:p w:rsidR="0086232A" w:rsidRDefault="00B75701">
      <w:pPr>
        <w:keepNext/>
        <w:pBdr>
          <w:left w:val="single" w:sz="24" w:space="6" w:color="52B69A"/>
        </w:pBdr>
        <w:spacing w:before="120" w:after="60"/>
        <w:ind w:left="170"/>
      </w:pPr>
      <w:r>
        <w:rPr>
          <w:b/>
          <w:color w:val="0F172A"/>
          <w:sz w:val="20"/>
        </w:rPr>
        <w:t>Firefighting Product Performance &amp; Reliability — scored 88/100</w:t>
      </w:r>
    </w:p>
    <w:p w:rsidR="0086232A" w:rsidRDefault="00B75701">
      <w:pPr>
        <w:keepNext/>
        <w:pBdr>
          <w:left w:val="single" w:sz="24" w:space="6" w:color="52B69A"/>
        </w:pBdr>
        <w:ind w:left="170"/>
      </w:pPr>
      <w:r>
        <w:t>The rating rests on the company's clear compliance profile, which fea</w:t>
      </w:r>
      <w:r>
        <w:t xml:space="preserve">tures verified product listings and management certifications from major international safety bodies like UL, LPCB, and BSI. Based on primary research, the company has not disclosed third-party field reliability data or specific equipment performance test </w:t>
      </w:r>
      <w:r>
        <w:t>records under extreme conditions.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Emirates Fire Fighting Equipment Factory LLC (FIREX) maintains third-party product and system certifications from independent compliance authorities, including LPCB (Loss Prevention Certification Board) c</w:t>
      </w:r>
      <w:r>
        <w:t>ertification for its kitchen hood systems and fire-rated cables, BSI Kitemark certificates, and UL Certification for its fire-rated doors and newly introduced fire pumps.</w:t>
      </w:r>
    </w:p>
    <w:p w:rsidR="0086232A" w:rsidRDefault="00B75701">
      <w:pPr>
        <w:pStyle w:val="ListBullet"/>
        <w:spacing w:after="60"/>
        <w:ind w:left="510"/>
      </w:pPr>
      <w:r>
        <w:t>The company reports that its engineering team designs, installs, and commissions spec</w:t>
      </w:r>
      <w:r>
        <w:t>ialized suppression and detection systems to explicitly satisfy international standards, including National Fire Protection Association (NFPA) codes and British Standards (BS).</w:t>
      </w:r>
    </w:p>
    <w:p w:rsidR="0086232A" w:rsidRDefault="00B75701">
      <w:pPr>
        <w:keepNext/>
        <w:pBdr>
          <w:left w:val="single" w:sz="24" w:space="6" w:color="52B69A"/>
        </w:pBdr>
        <w:spacing w:before="120" w:after="60"/>
        <w:ind w:left="170"/>
      </w:pPr>
      <w:r>
        <w:rPr>
          <w:b/>
          <w:color w:val="0F172A"/>
          <w:sz w:val="20"/>
        </w:rPr>
        <w:t>Firefighting R&amp;D &amp; Innovation Capability — scored 79/100</w:t>
      </w:r>
    </w:p>
    <w:p w:rsidR="0086232A" w:rsidRDefault="00B75701">
      <w:pPr>
        <w:keepNext/>
        <w:pBdr>
          <w:left w:val="single" w:sz="24" w:space="6" w:color="52B69A"/>
        </w:pBdr>
        <w:ind w:left="170"/>
      </w:pPr>
      <w:r>
        <w:t>We verified that the c</w:t>
      </w:r>
      <w:r>
        <w:t>ompany maintains an active academic partnership for fire protection engineering research. Based on primary research, the company has not disclosed its dedicated R&amp;D spending, active patent filings, or specific technological innovation outputs.</w:t>
      </w:r>
    </w:p>
    <w:p w:rsidR="0086232A" w:rsidRDefault="00B75701">
      <w:pPr>
        <w:keepNext/>
        <w:spacing w:after="40"/>
        <w:ind w:left="170"/>
      </w:pPr>
      <w:r>
        <w:rPr>
          <w:b/>
          <w:caps/>
          <w:color w:val="64748B"/>
          <w:sz w:val="15"/>
        </w:rPr>
        <w:t>Supporting p</w:t>
      </w:r>
      <w:r>
        <w:rPr>
          <w:b/>
          <w:caps/>
          <w:color w:val="64748B"/>
          <w:sz w:val="15"/>
        </w:rPr>
        <w:t>oints</w:t>
      </w:r>
    </w:p>
    <w:p w:rsidR="0086232A" w:rsidRDefault="00B75701">
      <w:pPr>
        <w:pStyle w:val="ListBullet"/>
        <w:spacing w:after="60"/>
        <w:ind w:left="510"/>
      </w:pPr>
      <w:r>
        <w:t>Emirates Fire Fighting Equipment Factory LLC (FIREX) signed a Memorandum of Understanding (MoU) with the American University of Sharjah (AUS) to collaborate on research, fire protection engineering, and student internships.</w:t>
      </w:r>
    </w:p>
    <w:p w:rsidR="0086232A" w:rsidRDefault="00B75701">
      <w:pPr>
        <w:pStyle w:val="ListBullet"/>
        <w:spacing w:after="60"/>
        <w:ind w:left="510"/>
      </w:pPr>
      <w:r>
        <w:t>Not available Facebook</w:t>
      </w:r>
    </w:p>
    <w:p w:rsidR="0086232A" w:rsidRDefault="00B75701">
      <w:pPr>
        <w:keepNext/>
        <w:pBdr>
          <w:left w:val="single" w:sz="24" w:space="6" w:color="52B69A"/>
        </w:pBdr>
        <w:spacing w:before="120" w:after="60"/>
        <w:ind w:left="170"/>
      </w:pPr>
      <w:r>
        <w:rPr>
          <w:b/>
          <w:color w:val="0F172A"/>
          <w:sz w:val="20"/>
        </w:rPr>
        <w:t>Firefighting Manufacturing &amp; Quality Control — scored 87/100</w:t>
      </w:r>
    </w:p>
    <w:p w:rsidR="0086232A" w:rsidRDefault="00B75701">
      <w:pPr>
        <w:keepNext/>
        <w:pBdr>
          <w:left w:val="single" w:sz="24" w:space="6" w:color="52B69A"/>
        </w:pBdr>
        <w:ind w:left="170"/>
      </w:pPr>
      <w:r>
        <w:t>The evaluation rests on the company's verified ISO certifications, product-level UL listings, and established regional manufacturing presence. Based on primary research, the company has not discl</w:t>
      </w:r>
      <w:r>
        <w:t>osed granular internal quality metrics, specific lean manufacturing practices, or audited manufacturing defect rates.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The company reports operating a dedicated manufacturing facility in Sharjah, United Arab Emirates, equipped with </w:t>
      </w:r>
      <w:r>
        <w:t>machinery to deliver products of superior standard and quality.</w:t>
      </w:r>
    </w:p>
    <w:p w:rsidR="0086232A" w:rsidRDefault="00B75701">
      <w:pPr>
        <w:pStyle w:val="ListBullet"/>
        <w:spacing w:after="60"/>
        <w:ind w:left="510"/>
      </w:pPr>
      <w:r>
        <w:t>The company reports that it was awarded an ISO 9001-2000 Certificate of Approval in 2002, holds a BSI ISO 50001 energy management certificate, and has received UL certifications for its fire p</w:t>
      </w:r>
      <w:r>
        <w:t>umps and fire-rated doors as of August 2026.</w:t>
      </w:r>
    </w:p>
    <w:p w:rsidR="0086232A" w:rsidRDefault="00B75701">
      <w:pPr>
        <w:keepNext/>
        <w:pBdr>
          <w:left w:val="single" w:sz="24" w:space="6" w:color="52B69A"/>
        </w:pBdr>
        <w:spacing w:before="120" w:after="60"/>
        <w:ind w:left="170"/>
      </w:pPr>
      <w:r>
        <w:rPr>
          <w:b/>
          <w:color w:val="0F172A"/>
          <w:sz w:val="20"/>
        </w:rPr>
        <w:t>Firefighting Regulatory Compliance &amp; Certifications — scored 93/100</w:t>
      </w:r>
    </w:p>
    <w:p w:rsidR="0086232A" w:rsidRDefault="00B75701">
      <w:pPr>
        <w:keepNext/>
        <w:pBdr>
          <w:left w:val="single" w:sz="24" w:space="6" w:color="52B69A"/>
        </w:pBdr>
        <w:ind w:left="170"/>
      </w:pPr>
      <w:r>
        <w:t>The rating rests on the company's verified third-party global certifications, including BSI Kitemark, LPCB, and UL, which demonstrate robust co</w:t>
      </w:r>
      <w:r>
        <w:t xml:space="preserve">mpliance for multiple core product groups. Based on primary research, the company has </w:t>
      </w:r>
      <w:r>
        <w:lastRenderedPageBreak/>
        <w:t>not disclosed the full breadth of its compliance audits or independent test reports for its custom vehicle and alarm system segments.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Emirates Fire Figh</w:t>
      </w:r>
      <w:r>
        <w:t>ting Equipment Factory LLC (FIREX) holds an ISO 9001 quality management system certification, an ISO 50001 energy management system certification, and product-specific BSI Kitemark certification (such as KM 652350 for dry pillar fire hydrants).</w:t>
      </w:r>
    </w:p>
    <w:p w:rsidR="0086232A" w:rsidRDefault="00B75701">
      <w:pPr>
        <w:pStyle w:val="ListBullet"/>
        <w:spacing w:after="60"/>
        <w:ind w:left="510"/>
      </w:pPr>
      <w:r>
        <w:t>The company</w:t>
      </w:r>
      <w:r>
        <w:t xml:space="preserve"> has obtained third-party Loss Prevention Certification Board (LPCB) certification for its fire-rated cables and kitchen hood system, along with Underwriters Laboratories (UL) certification for its fire-rated doors.</w:t>
      </w:r>
    </w:p>
    <w:p w:rsidR="0086232A" w:rsidRDefault="00B75701">
      <w:pPr>
        <w:keepNext/>
        <w:pBdr>
          <w:bottom w:val="single" w:sz="6" w:space="3" w:color="E2E8F0"/>
        </w:pBdr>
        <w:spacing w:before="120" w:after="120"/>
      </w:pPr>
      <w:r>
        <w:rPr>
          <w:b/>
          <w:caps/>
          <w:color w:val="1A759F"/>
        </w:rPr>
        <w:t>Y — Business Capability</w:t>
      </w:r>
    </w:p>
    <w:p w:rsidR="0086232A" w:rsidRDefault="00B75701">
      <w:pPr>
        <w:keepNext/>
        <w:pBdr>
          <w:left w:val="single" w:sz="24" w:space="6" w:color="52B69A"/>
        </w:pBdr>
        <w:spacing w:before="120" w:after="60"/>
        <w:ind w:left="170"/>
      </w:pPr>
      <w:r>
        <w:rPr>
          <w:b/>
          <w:color w:val="0F172A"/>
          <w:sz w:val="20"/>
        </w:rPr>
        <w:t>Global Firefight</w:t>
      </w:r>
      <w:r>
        <w:rPr>
          <w:b/>
          <w:color w:val="0F172A"/>
          <w:sz w:val="20"/>
        </w:rPr>
        <w:t>ing Market Reach &amp; Distribution — scored 84/100</w:t>
      </w:r>
    </w:p>
    <w:p w:rsidR="0086232A" w:rsidRDefault="00B75701">
      <w:pPr>
        <w:keepNext/>
        <w:pBdr>
          <w:left w:val="single" w:sz="24" w:space="6" w:color="52B69A"/>
        </w:pBdr>
        <w:ind w:left="170"/>
      </w:pPr>
      <w:r>
        <w:t xml:space="preserve">Our rating rests on the company's self-reported distribution network covering five distinct global regions and its specific operations in countries like Spain and Saudi Arabia. Based on primary research, the </w:t>
      </w:r>
      <w:r>
        <w:t>company has not disclosed the exact number of active global distributors or international sales offices.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holding an international presence across several countries, including Qatar, Jordan, Saudi Arabia, Spain, and Tan</w:t>
      </w:r>
      <w:r>
        <w:t>zania.</w:t>
      </w:r>
    </w:p>
    <w:p w:rsidR="0086232A" w:rsidRDefault="00B75701">
      <w:pPr>
        <w:pStyle w:val="ListBullet"/>
        <w:spacing w:after="60"/>
        <w:ind w:left="510"/>
      </w:pPr>
      <w:r>
        <w:t>The company reports distributing its firefighting equipment and systems across the Middle East, Africa, Asia, North America, and South America from its main facility in Sharjah, UAE.</w:t>
      </w:r>
    </w:p>
    <w:p w:rsidR="0086232A" w:rsidRDefault="00B75701">
      <w:pPr>
        <w:keepNext/>
        <w:pBdr>
          <w:left w:val="single" w:sz="24" w:space="6" w:color="52B69A"/>
        </w:pBdr>
        <w:spacing w:before="120" w:after="60"/>
        <w:ind w:left="170"/>
      </w:pPr>
      <w:r>
        <w:rPr>
          <w:b/>
          <w:color w:val="0F172A"/>
          <w:sz w:val="20"/>
        </w:rPr>
        <w:t>Firefighting Customer Contracts &amp; Installed Base — scored 79/100</w:t>
      </w:r>
    </w:p>
    <w:p w:rsidR="0086232A" w:rsidRDefault="00B75701">
      <w:pPr>
        <w:keepNext/>
        <w:pBdr>
          <w:left w:val="single" w:sz="24" w:space="6" w:color="52B69A"/>
        </w:pBdr>
        <w:ind w:left="170"/>
      </w:pPr>
      <w:r>
        <w:t>T</w:t>
      </w:r>
      <w:r>
        <w:t>he rating rests on confirmed equipment installations across major regional infrastructure projects, including airports and commercial towers. Based on primary research, the company has not disclosed the precise contract values, recent award volumes, or the</w:t>
      </w:r>
      <w:r>
        <w:t xml:space="preserve"> total size of its active municipal and department fleets.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Emirates Fire Fighting Equipment Factory LLC (FIREX) lists extensive project installations across high-rise residential, commercial, industrial, and infrastructure developments in</w:t>
      </w:r>
      <w:r>
        <w:t xml:space="preserve"> the Middle East, including major sites such as Sharjah Airport, Saudi German Hospital Ajman, Ellington DT1 Downtown Dubai, Opera Grand, and Ritz Carlton Hotel.</w:t>
      </w:r>
    </w:p>
    <w:p w:rsidR="0086232A" w:rsidRDefault="00B75701">
      <w:pPr>
        <w:pStyle w:val="ListBullet"/>
        <w:spacing w:after="60"/>
        <w:ind w:left="510"/>
      </w:pPr>
      <w:r>
        <w:t>The company reports a historical operational presence serving the MENA region and global intern</w:t>
      </w:r>
      <w:r>
        <w:t>ational markets since its establishment in 1983.</w:t>
      </w:r>
    </w:p>
    <w:p w:rsidR="0086232A" w:rsidRDefault="00B75701">
      <w:pPr>
        <w:keepNext/>
        <w:pBdr>
          <w:left w:val="single" w:sz="24" w:space="6" w:color="52B69A"/>
        </w:pBdr>
        <w:spacing w:before="120" w:after="60"/>
        <w:ind w:left="170"/>
      </w:pPr>
      <w:r>
        <w:rPr>
          <w:b/>
          <w:color w:val="0F172A"/>
          <w:sz w:val="20"/>
        </w:rPr>
        <w:t>Firefighting Revenue &amp; Financial Strength — scored 72/100</w:t>
      </w:r>
    </w:p>
    <w:p w:rsidR="0086232A" w:rsidRDefault="00B75701">
      <w:pPr>
        <w:keepNext/>
        <w:pBdr>
          <w:left w:val="single" w:sz="24" w:space="6" w:color="52B69A"/>
        </w:pBdr>
        <w:ind w:left="170"/>
      </w:pPr>
      <w:r>
        <w:t xml:space="preserve">We verified that the company actively participates in regional educational and engineering research partnerships. Based on primary research, the </w:t>
      </w:r>
      <w:r>
        <w:t>company has not disclosed its annual revenue, net profitability, or financial statements.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In November 2020, the American University of Sharjah formed a partnership with Emirates Fire Fighting Equipment Factory LLC to collaborate on resear</w:t>
      </w:r>
      <w:r>
        <w:t>ch, student internships, and fire protection engineering.</w:t>
      </w:r>
    </w:p>
    <w:p w:rsidR="0086232A" w:rsidRDefault="00B75701">
      <w:pPr>
        <w:keepNext/>
        <w:pBdr>
          <w:left w:val="single" w:sz="24" w:space="6" w:color="52B69A"/>
        </w:pBdr>
        <w:spacing w:before="120" w:after="60"/>
        <w:ind w:left="170"/>
      </w:pPr>
      <w:r>
        <w:rPr>
          <w:b/>
          <w:color w:val="0F172A"/>
          <w:sz w:val="20"/>
        </w:rPr>
        <w:t>Firefighting Partnerships &amp; Channel Network — scored 71/100</w:t>
      </w:r>
    </w:p>
    <w:p w:rsidR="0086232A" w:rsidRDefault="00B75701">
      <w:pPr>
        <w:keepNext/>
        <w:pBdr>
          <w:left w:val="single" w:sz="24" w:space="6" w:color="52B69A"/>
        </w:pBdr>
        <w:ind w:left="170"/>
      </w:pPr>
      <w:r>
        <w:t>The assessment rests on the company's disclosed distribution footprint of over 30 international agents and its strategic supply alliance w</w:t>
      </w:r>
      <w:r>
        <w:t>ith Secure Vision. Based on primary research, the company has not disclosed formalized OEM co-development programs or structured tech-partner joint ventures.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a distribution network comprising more than 30 agents who re</w:t>
      </w:r>
      <w:r>
        <w:t>present and distribute its products across global international markets.</w:t>
      </w:r>
    </w:p>
    <w:p w:rsidR="0086232A" w:rsidRDefault="00B75701">
      <w:pPr>
        <w:pStyle w:val="ListBullet"/>
        <w:spacing w:after="60"/>
        <w:ind w:left="510"/>
      </w:pPr>
      <w:r>
        <w:t>Secure Vision operates in an ongoing partnership with Emirates Fire Fighting Equipment Factory LLC (FIREX) to deliver high-performance fire protection, pumps, and suppression systems.</w:t>
      </w:r>
    </w:p>
    <w:p w:rsidR="0086232A" w:rsidRDefault="00B75701">
      <w:pPr>
        <w:keepNext/>
        <w:pBdr>
          <w:left w:val="single" w:sz="24" w:space="6" w:color="52B69A"/>
        </w:pBdr>
        <w:spacing w:before="120" w:after="60"/>
        <w:ind w:left="170"/>
      </w:pPr>
      <w:r>
        <w:rPr>
          <w:b/>
          <w:color w:val="0F172A"/>
          <w:sz w:val="20"/>
        </w:rPr>
        <w:t>Firefighting Market Share &amp; Growth — scored 98/100</w:t>
      </w:r>
    </w:p>
    <w:p w:rsidR="0086232A" w:rsidRDefault="00B75701">
      <w:pPr>
        <w:keepNext/>
        <w:pBdr>
          <w:left w:val="single" w:sz="24" w:space="6" w:color="52B69A"/>
        </w:pBdr>
        <w:ind w:left="170"/>
      </w:pPr>
      <w:r>
        <w:t>We verified that the company expanded its manufacturing capability by 30% to capture demand within the local and regional fire safety sector. Based on primary research, the company has not disclosed its e</w:t>
      </w:r>
      <w:r>
        <w:t>xact global firefighting equipment market share or its specific year-over-year revenue growth rates.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expanded its manufacturing capacity by 30% in 2024 to meet the growing demand for fire suppression systems.</w:t>
      </w:r>
    </w:p>
    <w:p w:rsidR="0086232A" w:rsidRDefault="00B75701">
      <w:pPr>
        <w:pStyle w:val="ListBullet"/>
        <w:spacing w:after="60"/>
        <w:ind w:left="510"/>
      </w:pPr>
      <w:r>
        <w:lastRenderedPageBreak/>
        <w:t>The company repor</w:t>
      </w:r>
      <w:r>
        <w:t>ts that it has established an international presence serving MENA and global markets since its establishment in Sharjah, UAE, in 1983.</w:t>
      </w:r>
    </w:p>
    <w:p w:rsidR="0086232A" w:rsidRDefault="00B75701">
      <w:pPr>
        <w:pStyle w:val="Heading2"/>
        <w:pageBreakBefore/>
        <w:shd w:val="clear" w:color="auto" w:fill="002857"/>
        <w:spacing w:after="0"/>
      </w:pPr>
      <w:bookmarkStart w:id="13" w:name="_Toc242199956"/>
      <w:r>
        <w:lastRenderedPageBreak/>
        <w:t>Centa Fire (Pty) Ltd</w:t>
      </w:r>
      <w:bookmarkEnd w:id="13"/>
    </w:p>
    <w:p w:rsidR="0086232A" w:rsidRDefault="00B75701">
      <w:pPr>
        <w:shd w:val="clear" w:color="auto" w:fill="002857"/>
        <w:spacing w:after="200"/>
      </w:pPr>
      <w:r>
        <w:rPr>
          <w:color w:val="CBD5E1"/>
          <w:sz w:val="18"/>
        </w:rPr>
        <w:t xml:space="preserve">CENTA   </w:t>
      </w: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81</w:t>
      </w:r>
      <w:r>
        <w:rPr>
          <w:color w:val="CBD5E1"/>
          <w:sz w:val="18"/>
        </w:rPr>
        <w:t xml:space="preserve">     Overall </w:t>
      </w:r>
      <w:r>
        <w:rPr>
          <w:b/>
          <w:color w:val="FFFFFF"/>
          <w:sz w:val="20"/>
        </w:rPr>
        <w:t>82</w:t>
      </w:r>
    </w:p>
    <w:p w:rsidR="0086232A" w:rsidRDefault="00B75701">
      <w:pPr>
        <w:keepNext/>
        <w:pBdr>
          <w:bottom w:val="single" w:sz="6" w:space="3" w:color="E2E8F0"/>
        </w:pBdr>
        <w:spacing w:before="120" w:after="120"/>
      </w:pPr>
      <w:r>
        <w:rPr>
          <w:b/>
          <w:caps/>
          <w:color w:val="1A759F"/>
        </w:rPr>
        <w:t>X — Product Capability</w:t>
      </w:r>
    </w:p>
    <w:p w:rsidR="0086232A" w:rsidRDefault="00B75701">
      <w:pPr>
        <w:keepNext/>
        <w:pBdr>
          <w:left w:val="single" w:sz="24" w:space="6" w:color="52B69A"/>
        </w:pBdr>
        <w:spacing w:before="120" w:after="60"/>
        <w:ind w:left="170"/>
      </w:pPr>
      <w:r>
        <w:rPr>
          <w:b/>
          <w:color w:val="0F172A"/>
          <w:sz w:val="20"/>
        </w:rPr>
        <w:t>Firefighting Apparatus</w:t>
      </w:r>
      <w:r>
        <w:rPr>
          <w:b/>
          <w:color w:val="0F172A"/>
          <w:sz w:val="20"/>
        </w:rPr>
        <w:t xml:space="preserve"> &amp; Equipment Breadth — scored 68/100</w:t>
      </w:r>
    </w:p>
    <w:p w:rsidR="0086232A" w:rsidRDefault="00B75701">
      <w:pPr>
        <w:keepNext/>
        <w:pBdr>
          <w:left w:val="single" w:sz="24" w:space="6" w:color="52B69A"/>
        </w:pBdr>
        <w:ind w:left="170"/>
      </w:pPr>
      <w:r>
        <w:t xml:space="preserve">We verified that the company possesses a well-documented portfolio in portable, gaseous, kitchen, and sprinkler fire suppression systems. Based on primary research, the company has not disclosed any proprietary </w:t>
      </w:r>
      <w:r>
        <w:t>manufacturing or distribution capabilities for fire trucks, large vehicle-mounted pumps, or personal protective equipment (PPE).</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offering a product portfolio that includes portable fire equipment (such as SANS-certifie</w:t>
      </w:r>
      <w:r>
        <w:t>d fire extinguishers), gaseous fire suppression systems, Lehavot Kitchen Shield commercial kitchen fire protection systems, firefighting foams, hose reels, hoses, cabinets, and signage, while acting as an authorized distributor of Reliable fire sprinkler e</w:t>
      </w:r>
      <w:r>
        <w:t>quipment.</w:t>
      </w:r>
    </w:p>
    <w:p w:rsidR="0086232A" w:rsidRDefault="00B75701">
      <w:pPr>
        <w:keepNext/>
        <w:pBdr>
          <w:left w:val="single" w:sz="24" w:space="6" w:color="52B69A"/>
        </w:pBdr>
        <w:spacing w:before="120" w:after="60"/>
        <w:ind w:left="170"/>
      </w:pPr>
      <w:r>
        <w:rPr>
          <w:b/>
          <w:color w:val="0F172A"/>
          <w:sz w:val="20"/>
        </w:rPr>
        <w:t>Firefighting Product Performance &amp; Reliability — scored 88/100</w:t>
      </w:r>
    </w:p>
    <w:p w:rsidR="0086232A" w:rsidRDefault="00B75701">
      <w:pPr>
        <w:keepNext/>
        <w:pBdr>
          <w:left w:val="single" w:sz="24" w:space="6" w:color="52B69A"/>
        </w:pBdr>
        <w:ind w:left="170"/>
      </w:pPr>
      <w:r>
        <w:t>The assessment rests on verified product certifications issued by BSI Assurance UK Ltd confirming compliance with South African National Standards for portable extinguishers. Based on</w:t>
      </w:r>
      <w:r>
        <w:t xml:space="preserve"> primary research, the company has not disclosed third-party test results under extreme rugged terrain conditions or field reliability data from fire departments.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officially holds BSI Kitemark Certification (Certificate Number</w:t>
      </w:r>
      <w:r>
        <w:t>: KM 704201) verifying compliance with SANS 1910 and SANS 1567 standards for its portable refillable fire extinguishers and CO2 type extinguishers.</w:t>
      </w:r>
    </w:p>
    <w:p w:rsidR="0086232A" w:rsidRDefault="00B75701">
      <w:pPr>
        <w:pStyle w:val="ListBullet"/>
        <w:spacing w:after="60"/>
        <w:ind w:left="510"/>
      </w:pPr>
      <w:r>
        <w:t>The company reports that it operates as an ISO 9001:2015 certified manufacturer of SANS-approved portable fi</w:t>
      </w:r>
      <w:r>
        <w:t>re protection equipment.</w:t>
      </w:r>
    </w:p>
    <w:p w:rsidR="0086232A" w:rsidRDefault="00B75701">
      <w:pPr>
        <w:keepNext/>
        <w:pBdr>
          <w:left w:val="single" w:sz="24" w:space="6" w:color="52B69A"/>
        </w:pBdr>
        <w:spacing w:before="120" w:after="60"/>
        <w:ind w:left="170"/>
      </w:pPr>
      <w:r>
        <w:rPr>
          <w:b/>
          <w:color w:val="0F172A"/>
          <w:sz w:val="20"/>
        </w:rPr>
        <w:t>Firefighting R&amp;D &amp; Innovation Capability — scored 79/100</w:t>
      </w:r>
    </w:p>
    <w:p w:rsidR="0086232A" w:rsidRDefault="00B75701">
      <w:pPr>
        <w:keepNext/>
        <w:pBdr>
          <w:left w:val="single" w:sz="24" w:space="6" w:color="52B69A"/>
        </w:pBdr>
        <w:ind w:left="170"/>
      </w:pPr>
      <w:r>
        <w:t>We verified that the company's technical initiatives focus on deploying a digital asset-tracking system and acting as a regional distributor for third-party automated sprinkl</w:t>
      </w:r>
      <w:r>
        <w:t>er technology. Based on primary research, the company has not disclosed dedicated R&amp;D spending, active patent filings, or proprietary advancements in autonomous systems.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utilizing an internet-based, real-time maintenan</w:t>
      </w:r>
      <w:r>
        <w:t>ce management system to track portable equipment units, pressure tests, and serial numbers.</w:t>
      </w:r>
    </w:p>
    <w:p w:rsidR="0086232A" w:rsidRDefault="00B75701">
      <w:pPr>
        <w:pStyle w:val="ListBullet"/>
        <w:spacing w:after="60"/>
        <w:ind w:left="510"/>
      </w:pPr>
      <w:r>
        <w:t xml:space="preserve">Centa Fire (Pty) Ltd operates as a local distributor of specialized firefighting components manufactured by international technology partners, such as the Reliable </w:t>
      </w:r>
      <w:r>
        <w:t>Automatic Sprinkler Co., Inc.</w:t>
      </w:r>
    </w:p>
    <w:p w:rsidR="0086232A" w:rsidRDefault="00B75701">
      <w:pPr>
        <w:keepNext/>
        <w:pBdr>
          <w:left w:val="single" w:sz="24" w:space="6" w:color="52B69A"/>
        </w:pBdr>
        <w:spacing w:before="120" w:after="60"/>
        <w:ind w:left="170"/>
      </w:pPr>
      <w:r>
        <w:rPr>
          <w:b/>
          <w:color w:val="0F172A"/>
          <w:sz w:val="20"/>
        </w:rPr>
        <w:t>Firefighting Manufacturing &amp; Quality Control — scored 96/100</w:t>
      </w:r>
    </w:p>
    <w:p w:rsidR="0086232A" w:rsidRDefault="00B75701">
      <w:pPr>
        <w:keepNext/>
        <w:pBdr>
          <w:left w:val="single" w:sz="24" w:space="6" w:color="52B69A"/>
        </w:pBdr>
        <w:ind w:left="170"/>
      </w:pPr>
      <w:r>
        <w:t>The rating rests on the company's verified ISO 9001:2015 quality management certification and third-party BSI Kitemark product approvals. Facebook ·CENTA Group Compl</w:t>
      </w:r>
      <w:r>
        <w:t>ete Fire Protection +3 Based on primary research, the company has not disclosed internal metrics regarding its lean manufacturing practices or precise factory defect rates.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Centa Fire (Pty) Ltd holds an active ISO 9001:2015 international </w:t>
      </w:r>
      <w:r>
        <w:t>quality endorsement for its manufacturing operations.</w:t>
      </w:r>
    </w:p>
    <w:p w:rsidR="0086232A" w:rsidRDefault="00B75701">
      <w:pPr>
        <w:pStyle w:val="ListBullet"/>
        <w:spacing w:after="60"/>
        <w:ind w:left="510"/>
      </w:pPr>
      <w:r>
        <w:t>The company has officially received BSI Kitemark Certification for its portable refillable and carbon dioxide (CO2) type fire extinguishers under standards SANS 1910 and SANS 1567.</w:t>
      </w:r>
    </w:p>
    <w:p w:rsidR="0086232A" w:rsidRDefault="00B75701">
      <w:pPr>
        <w:keepNext/>
        <w:pBdr>
          <w:left w:val="single" w:sz="24" w:space="6" w:color="52B69A"/>
        </w:pBdr>
        <w:spacing w:before="120" w:after="60"/>
        <w:ind w:left="170"/>
      </w:pPr>
      <w:r>
        <w:rPr>
          <w:b/>
          <w:color w:val="0F172A"/>
          <w:sz w:val="20"/>
        </w:rPr>
        <w:t>Firefighting Regulato</w:t>
      </w:r>
      <w:r>
        <w:rPr>
          <w:b/>
          <w:color w:val="0F172A"/>
          <w:sz w:val="20"/>
        </w:rPr>
        <w:t>ry Compliance &amp; Certifications — scored 88/100</w:t>
      </w:r>
    </w:p>
    <w:p w:rsidR="0086232A" w:rsidRDefault="00B75701">
      <w:pPr>
        <w:keepNext/>
        <w:pBdr>
          <w:left w:val="single" w:sz="24" w:space="6" w:color="52B69A"/>
        </w:pBdr>
        <w:ind w:left="170"/>
      </w:pPr>
      <w:r>
        <w:t>The rating rests on the company's robust regional compliance framework and independent third-party product safety endorsements for its portable suppression equipment. Based on primary research, the company has</w:t>
      </w:r>
      <w:r>
        <w:t xml:space="preserve"> not disclosed comprehensive international certifications under global frameworks like NFPA or European EN standards across its broader product portfolio.</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The company holds an ISO 9001:2015 quality management system certification for its </w:t>
      </w:r>
      <w:r>
        <w:t>manufacturing operations and is registered with the South African Qualification and Certification Committee Fire.</w:t>
      </w:r>
    </w:p>
    <w:p w:rsidR="0086232A" w:rsidRDefault="00B75701">
      <w:pPr>
        <w:pStyle w:val="ListBullet"/>
        <w:spacing w:after="60"/>
        <w:ind w:left="510"/>
      </w:pPr>
      <w:r>
        <w:t>The company has obtained independent BSI Kitemark certification for its portable refillable and carbon dioxide fire extinguishers under the SA</w:t>
      </w:r>
      <w:r>
        <w:t>NS 1910 and SANS 1567 regulatory standards.</w:t>
      </w:r>
    </w:p>
    <w:p w:rsidR="0086232A" w:rsidRDefault="00B75701">
      <w:pPr>
        <w:keepNext/>
        <w:pBdr>
          <w:bottom w:val="single" w:sz="6" w:space="3" w:color="E2E8F0"/>
        </w:pBdr>
        <w:spacing w:before="120" w:after="120"/>
      </w:pPr>
      <w:r>
        <w:rPr>
          <w:b/>
          <w:caps/>
          <w:color w:val="1A759F"/>
        </w:rPr>
        <w:lastRenderedPageBreak/>
        <w:t>Y — Business Capability</w:t>
      </w:r>
    </w:p>
    <w:p w:rsidR="0086232A" w:rsidRDefault="00B75701">
      <w:pPr>
        <w:keepNext/>
        <w:pBdr>
          <w:left w:val="single" w:sz="24" w:space="6" w:color="52B69A"/>
        </w:pBdr>
        <w:spacing w:before="120" w:after="60"/>
        <w:ind w:left="170"/>
      </w:pPr>
      <w:r>
        <w:rPr>
          <w:b/>
          <w:color w:val="0F172A"/>
          <w:sz w:val="20"/>
        </w:rPr>
        <w:t>Global Firefighting Market Reach &amp; Distribution — scored 86/100</w:t>
      </w:r>
    </w:p>
    <w:p w:rsidR="0086232A" w:rsidRDefault="00B75701">
      <w:pPr>
        <w:keepNext/>
        <w:pBdr>
          <w:left w:val="single" w:sz="24" w:space="6" w:color="52B69A"/>
        </w:pBdr>
        <w:ind w:left="170"/>
      </w:pPr>
      <w:r>
        <w:t xml:space="preserve">The evaluation rests on the company's clear regional distribution footprint across multiple African nations and its </w:t>
      </w:r>
      <w:r>
        <w:t>established domestic network within South Africa. Based on primary research, the company has not disclosed any sales offices, distribution infrastructure, or operations within key global firefighting markets like North America, Europe, or Asia.</w:t>
      </w:r>
    </w:p>
    <w:p w:rsidR="0086232A" w:rsidRDefault="00B75701">
      <w:pPr>
        <w:keepNext/>
        <w:spacing w:after="40"/>
        <w:ind w:left="170"/>
      </w:pPr>
      <w:r>
        <w:rPr>
          <w:b/>
          <w:caps/>
          <w:color w:val="64748B"/>
          <w:sz w:val="15"/>
        </w:rPr>
        <w:t xml:space="preserve">Supporting </w:t>
      </w:r>
      <w:r>
        <w:rPr>
          <w:b/>
          <w:caps/>
          <w:color w:val="64748B"/>
          <w:sz w:val="15"/>
        </w:rPr>
        <w:t>points</w:t>
      </w:r>
    </w:p>
    <w:p w:rsidR="0086232A" w:rsidRDefault="00B75701">
      <w:pPr>
        <w:pStyle w:val="ListBullet"/>
        <w:spacing w:after="60"/>
        <w:ind w:left="510"/>
      </w:pPr>
      <w:r>
        <w:t>The company reports having a presence in over 15 to 19 African countries and the Indian Ocean Islands, utilizing a network of more than 20 members and agents located within South Africa.</w:t>
      </w:r>
    </w:p>
    <w:p w:rsidR="0086232A" w:rsidRDefault="00B75701">
      <w:pPr>
        <w:pStyle w:val="ListBullet"/>
        <w:spacing w:after="60"/>
        <w:ind w:left="510"/>
      </w:pPr>
      <w:r>
        <w:t xml:space="preserve">Centa Group operates as a major regional distributor and </w:t>
      </w:r>
      <w:r>
        <w:t>manufacturer within the sub-Saharan African market, serving as an authorized distributor of international partner brands like Reliable fire sprinkler equipment.</w:t>
      </w:r>
    </w:p>
    <w:p w:rsidR="0086232A" w:rsidRDefault="00B75701">
      <w:pPr>
        <w:keepNext/>
        <w:pBdr>
          <w:left w:val="single" w:sz="24" w:space="6" w:color="52B69A"/>
        </w:pBdr>
        <w:spacing w:before="120" w:after="60"/>
        <w:ind w:left="170"/>
      </w:pPr>
      <w:r>
        <w:rPr>
          <w:b/>
          <w:color w:val="0F172A"/>
          <w:sz w:val="20"/>
        </w:rPr>
        <w:t>Firefighting Customer Contracts &amp; Installed Base — scored 81/100</w:t>
      </w:r>
    </w:p>
    <w:p w:rsidR="0086232A" w:rsidRDefault="00B75701">
      <w:pPr>
        <w:keepNext/>
        <w:pBdr>
          <w:left w:val="single" w:sz="24" w:space="6" w:color="52B69A"/>
        </w:pBdr>
        <w:ind w:left="170"/>
      </w:pPr>
      <w:r>
        <w:t>The rating rests on the compan</w:t>
      </w:r>
      <w:r>
        <w:t>y's self-reported framework for national service delivery and centralized contracts with specific commercial and corporate entities. Based on primary research, the company has not disclosed audited transaction values, precise contract volumes, or its absol</w:t>
      </w:r>
      <w:r>
        <w:t>ute active installed equipment base.</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centralized national contracts utilizing a 24/7 internet-based maintenance tracking software system.</w:t>
      </w:r>
    </w:p>
    <w:p w:rsidR="0086232A" w:rsidRDefault="00B75701">
      <w:pPr>
        <w:pStyle w:val="ListBullet"/>
        <w:spacing w:after="60"/>
        <w:ind w:left="510"/>
      </w:pPr>
      <w:r>
        <w:t>The company reports active service delivery to named clients including Bidvest/T</w:t>
      </w:r>
      <w:r>
        <w:t>elkom, Cipla, City Lodge, Edcon, and major banks.</w:t>
      </w:r>
    </w:p>
    <w:p w:rsidR="0086232A" w:rsidRDefault="00B75701">
      <w:pPr>
        <w:keepNext/>
        <w:pBdr>
          <w:left w:val="single" w:sz="24" w:space="6" w:color="52B69A"/>
        </w:pBdr>
        <w:spacing w:before="120" w:after="60"/>
        <w:ind w:left="170"/>
      </w:pPr>
      <w:r>
        <w:rPr>
          <w:b/>
          <w:color w:val="0F172A"/>
          <w:sz w:val="20"/>
        </w:rPr>
        <w:t>Firefighting Revenue &amp; Financial Strength — scored 72/100</w:t>
      </w:r>
    </w:p>
    <w:p w:rsidR="0086232A" w:rsidRDefault="00B75701">
      <w:pPr>
        <w:keepNext/>
        <w:pBdr>
          <w:left w:val="single" w:sz="24" w:space="6" w:color="52B69A"/>
        </w:pBdr>
        <w:ind w:left="170"/>
      </w:pPr>
      <w:r>
        <w:t>We verified that Centa Fire (Pty) Ltd has a long operational history and broad geographic distribution across Africa. Facebook ·CENTA Group Complete</w:t>
      </w:r>
      <w:r>
        <w:t xml:space="preserve"> Fire Protection +1 Based on primary research, the company has not disclosed its total revenue, net profitability, or specific financial health metrics.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operating since 1993 as a proudly South African manufacturer of p</w:t>
      </w:r>
      <w:r>
        <w:t>ortable firefighting equipment and has expanded its footprint to serve trusted businesses in over 19 countries.</w:t>
      </w:r>
    </w:p>
    <w:p w:rsidR="0086232A" w:rsidRDefault="00B75701">
      <w:pPr>
        <w:keepNext/>
        <w:pBdr>
          <w:left w:val="single" w:sz="24" w:space="6" w:color="52B69A"/>
        </w:pBdr>
        <w:spacing w:before="120" w:after="60"/>
        <w:ind w:left="170"/>
      </w:pPr>
      <w:r>
        <w:rPr>
          <w:b/>
          <w:color w:val="0F172A"/>
          <w:sz w:val="20"/>
        </w:rPr>
        <w:t>Firefighting Partnerships &amp; Channel Network — scored 75/100</w:t>
      </w:r>
    </w:p>
    <w:p w:rsidR="0086232A" w:rsidRDefault="00B75701">
      <w:pPr>
        <w:keepNext/>
        <w:pBdr>
          <w:left w:val="single" w:sz="24" w:space="6" w:color="52B69A"/>
        </w:pBdr>
        <w:ind w:left="170"/>
      </w:pPr>
      <w:r>
        <w:t>The assessment rests on the company's verified role as a regional partner and distri</w:t>
      </w:r>
      <w:r>
        <w:t>butor for Reliable Automatic Sprinkler Co., Inc. across sub-Saharan Africa. Based on primary research, the company has not disclosed formalized partner tier program structures or specific metrics regarding joint venture investments.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w:t>
      </w:r>
      <w:r>
        <w:t>ompany reports it serves as an authorized distributor of Reliable Automatic Sprinkler Co., Inc. fire sprinkler equipment throughout sub-Saharan Africa.</w:t>
      </w:r>
    </w:p>
    <w:p w:rsidR="0086232A" w:rsidRDefault="00B75701">
      <w:pPr>
        <w:pStyle w:val="ListBullet"/>
        <w:spacing w:after="60"/>
        <w:ind w:left="510"/>
      </w:pPr>
      <w:r>
        <w:t>The company reports a formal distribution structure comprising CENTA Group (a network of member companie</w:t>
      </w:r>
      <w:r>
        <w:t>s delivering local services) and CENTA Holdings (the manufacturing and product arm) to facilitate its channel distribution strategy.</w:t>
      </w:r>
    </w:p>
    <w:p w:rsidR="0086232A" w:rsidRDefault="00B75701">
      <w:pPr>
        <w:keepNext/>
        <w:pBdr>
          <w:left w:val="single" w:sz="24" w:space="6" w:color="52B69A"/>
        </w:pBdr>
        <w:spacing w:before="120" w:after="60"/>
        <w:ind w:left="170"/>
      </w:pPr>
      <w:r>
        <w:rPr>
          <w:b/>
          <w:color w:val="0F172A"/>
          <w:sz w:val="20"/>
        </w:rPr>
        <w:t>Firefighting Market Share &amp; Growth — scored 93/100</w:t>
      </w:r>
    </w:p>
    <w:p w:rsidR="0086232A" w:rsidRDefault="00B75701">
      <w:pPr>
        <w:keepNext/>
        <w:pBdr>
          <w:left w:val="single" w:sz="24" w:space="6" w:color="52B69A"/>
        </w:pBdr>
        <w:ind w:left="170"/>
      </w:pPr>
      <w:r>
        <w:t xml:space="preserve">The evaluation rests on the company's self-reported historical </w:t>
      </w:r>
      <w:r>
        <w:t>transformation from a regional distributor to an equipment manufacturer with expanded geographic distribution. Based on primary research, the company has not disclosed its precise global or regional market share percentages or year-over-year financial grow</w:t>
      </w:r>
      <w:r>
        <w:t>th rates.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that since its establishment in 1993, it has grown from a local distributor into a prominent manufacturer of fire safety equipment across Africa, operating a national network of over 20 group members and exte</w:t>
      </w:r>
      <w:r>
        <w:t>nding its reach into 19 other countries across Africa and the Indian Ocean Islands.</w:t>
      </w:r>
    </w:p>
    <w:p w:rsidR="0086232A" w:rsidRDefault="00B75701">
      <w:pPr>
        <w:pStyle w:val="Heading2"/>
        <w:pageBreakBefore/>
        <w:shd w:val="clear" w:color="auto" w:fill="002857"/>
        <w:spacing w:after="0"/>
      </w:pPr>
      <w:bookmarkStart w:id="14" w:name="_Toc242199957"/>
      <w:r>
        <w:lastRenderedPageBreak/>
        <w:t>Yamato Protec Corporation</w:t>
      </w:r>
      <w:bookmarkEnd w:id="14"/>
    </w:p>
    <w:p w:rsidR="0086232A" w:rsidRDefault="00B75701">
      <w:pPr>
        <w:shd w:val="clear" w:color="auto" w:fill="002857"/>
        <w:spacing w:after="200"/>
      </w:pPr>
      <w:r>
        <w:rPr>
          <w:color w:val="CBD5E1"/>
          <w:sz w:val="18"/>
        </w:rPr>
        <w:t xml:space="preserve">YAMATO   </w:t>
      </w:r>
      <w:r>
        <w:rPr>
          <w:color w:val="7EB6FF"/>
          <w:sz w:val="18"/>
        </w:rPr>
        <w:t xml:space="preserve">● </w:t>
      </w:r>
      <w:r>
        <w:rPr>
          <w:b/>
          <w:color w:val="FFFFFF"/>
          <w:sz w:val="18"/>
        </w:rPr>
        <w:t>Challengers</w:t>
      </w:r>
      <w:r>
        <w:rPr>
          <w:color w:val="CBD5E1"/>
          <w:sz w:val="18"/>
        </w:rPr>
        <w:t xml:space="preserve">     X </w:t>
      </w:r>
      <w:r>
        <w:rPr>
          <w:b/>
          <w:color w:val="FFFFFF"/>
          <w:sz w:val="20"/>
        </w:rPr>
        <w:t>76</w:t>
      </w:r>
      <w:r>
        <w:rPr>
          <w:color w:val="CBD5E1"/>
          <w:sz w:val="18"/>
        </w:rPr>
        <w:t xml:space="preserve">     Y </w:t>
      </w:r>
      <w:r>
        <w:rPr>
          <w:b/>
          <w:color w:val="FFFFFF"/>
          <w:sz w:val="20"/>
        </w:rPr>
        <w:t>87</w:t>
      </w:r>
      <w:r>
        <w:rPr>
          <w:color w:val="CBD5E1"/>
          <w:sz w:val="18"/>
        </w:rPr>
        <w:t xml:space="preserve">     Overall </w:t>
      </w:r>
      <w:r>
        <w:rPr>
          <w:b/>
          <w:color w:val="FFFFFF"/>
          <w:sz w:val="20"/>
        </w:rPr>
        <w:t>82</w:t>
      </w:r>
    </w:p>
    <w:p w:rsidR="0086232A" w:rsidRDefault="00B75701">
      <w:pPr>
        <w:keepNext/>
        <w:pBdr>
          <w:bottom w:val="single" w:sz="6" w:space="3" w:color="E2E8F0"/>
        </w:pBdr>
        <w:spacing w:before="120" w:after="120"/>
      </w:pPr>
      <w:r>
        <w:rPr>
          <w:b/>
          <w:caps/>
          <w:color w:val="1A759F"/>
        </w:rPr>
        <w:t>X — Product Capability</w:t>
      </w:r>
    </w:p>
    <w:p w:rsidR="0086232A" w:rsidRDefault="00B75701">
      <w:pPr>
        <w:keepNext/>
        <w:pBdr>
          <w:left w:val="single" w:sz="24" w:space="6" w:color="52B69A"/>
        </w:pBdr>
        <w:spacing w:before="120" w:after="60"/>
        <w:ind w:left="170"/>
      </w:pPr>
      <w:r>
        <w:rPr>
          <w:b/>
          <w:color w:val="0F172A"/>
          <w:sz w:val="20"/>
        </w:rPr>
        <w:t>Firefighting Apparatus &amp; Equipment Breadth — scored 68/100</w:t>
      </w:r>
    </w:p>
    <w:p w:rsidR="0086232A" w:rsidRDefault="00B75701">
      <w:pPr>
        <w:keepNext/>
        <w:pBdr>
          <w:left w:val="single" w:sz="24" w:space="6" w:color="52B69A"/>
        </w:pBdr>
        <w:ind w:left="170"/>
      </w:pPr>
      <w:r>
        <w:t>We verif</w:t>
      </w:r>
      <w:r>
        <w:t>ied that the company has a documented presence in fire suppression systems and multi-category fire extinguishers for structural and industrial configurations. Based on primary research, the company has not disclosed the manufacture or supply of specialized</w:t>
      </w:r>
      <w:r>
        <w:t xml:space="preserve"> apparatus such as fire trucks, personal protective equipment (PPE), pumps, or firefighting hoses.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Yamato Protec Corporation reports offering a product portfolio focused on fixed-type fire extinguishing systems, portable and wheeled-type </w:t>
      </w:r>
      <w:r>
        <w:t>fire extinguishers, residential smoke detectors, emergency escape hatches, and fire alarm equipment.</w:t>
      </w:r>
    </w:p>
    <w:p w:rsidR="0086232A" w:rsidRDefault="00B75701">
      <w:pPr>
        <w:pStyle w:val="ListBullet"/>
        <w:spacing w:after="60"/>
        <w:ind w:left="510"/>
      </w:pPr>
      <w:r>
        <w:t xml:space="preserve">Yamato Protec Corporation manufactures the "ABLE" automatic fire extinguishing system tailored for specialized industrial machine tools and electronic </w:t>
      </w:r>
      <w:r>
        <w:t>control equipment utilizing carbon dioxide, foam, or powder suppression agents.</w:t>
      </w:r>
    </w:p>
    <w:p w:rsidR="0086232A" w:rsidRDefault="00B75701">
      <w:pPr>
        <w:keepNext/>
        <w:pBdr>
          <w:left w:val="single" w:sz="24" w:space="6" w:color="52B69A"/>
        </w:pBdr>
        <w:spacing w:before="120" w:after="60"/>
        <w:ind w:left="170"/>
      </w:pPr>
      <w:r>
        <w:rPr>
          <w:b/>
          <w:color w:val="0F172A"/>
          <w:sz w:val="20"/>
        </w:rPr>
        <w:t>Firefighting Product Performance &amp; Reliability — scored 73/100</w:t>
      </w:r>
    </w:p>
    <w:p w:rsidR="0086232A" w:rsidRDefault="00B75701">
      <w:pPr>
        <w:keepNext/>
        <w:pBdr>
          <w:left w:val="single" w:sz="24" w:space="6" w:color="52B69A"/>
        </w:pBdr>
        <w:ind w:left="170"/>
      </w:pPr>
      <w:r>
        <w:t>We verified that the company holds relevant regional compliance records including Japanese ministerial type appro</w:t>
      </w:r>
      <w:r>
        <w:t>vals, SOLAS marine certifications, and Thailand Industrial Standards for its extinguisher systems. thai.emidas.com +2 Based on primary research, the company has not disclosed third-party performance test metrics under extreme environmental conditions or pr</w:t>
      </w:r>
      <w:r>
        <w:t>ogrammatic field reliability data from municipal fire departments.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that its portable ship fire extinguishers are compliant with the new SOLAS II-2 marine standard.</w:t>
      </w:r>
    </w:p>
    <w:p w:rsidR="0086232A" w:rsidRDefault="00B75701">
      <w:pPr>
        <w:pStyle w:val="ListBullet"/>
        <w:spacing w:after="60"/>
        <w:ind w:left="510"/>
      </w:pPr>
      <w:r>
        <w:t>The company's ABC dry chemical powder fire extinguishe</w:t>
      </w:r>
      <w:r>
        <w:t>rs (models YA-10XE-T and YA-20XE-T) are certified to the Thailand Industrial Standard (TIS).</w:t>
      </w:r>
    </w:p>
    <w:p w:rsidR="0086232A" w:rsidRDefault="00B75701">
      <w:pPr>
        <w:keepNext/>
        <w:pBdr>
          <w:left w:val="single" w:sz="24" w:space="6" w:color="52B69A"/>
        </w:pBdr>
        <w:spacing w:before="120" w:after="60"/>
        <w:ind w:left="170"/>
      </w:pPr>
      <w:r>
        <w:rPr>
          <w:b/>
          <w:color w:val="0F172A"/>
          <w:sz w:val="20"/>
        </w:rPr>
        <w:t>Firefighting R&amp;D &amp; Innovation Capability — scored 88/100</w:t>
      </w:r>
    </w:p>
    <w:p w:rsidR="0086232A" w:rsidRDefault="00B75701">
      <w:pPr>
        <w:keepNext/>
        <w:pBdr>
          <w:left w:val="single" w:sz="24" w:space="6" w:color="52B69A"/>
        </w:pBdr>
        <w:ind w:left="170"/>
      </w:pPr>
      <w:r>
        <w:t>The rating rests on the company’s recent verifiable patent for eco-friendly fluorine-free foam suppression</w:t>
      </w:r>
      <w:r>
        <w:t xml:space="preserve"> agents and ongoing self-reported product research in advanced hazard applications like metal fires. Based on primary research, the company has not disclosed clear evidence of investment or active product development in smart nozzles, thermal imaging, or a</w:t>
      </w:r>
      <w:r>
        <w:t>utonomous/robotic systems.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was granted a patent (Patent number: 11883702) on January 30, 2024, for a fluorine-free foam fire extinguishing agent containing cationic and anionic surfactants.</w:t>
      </w:r>
    </w:p>
    <w:p w:rsidR="0086232A" w:rsidRDefault="00B75701">
      <w:pPr>
        <w:pStyle w:val="ListBullet"/>
        <w:spacing w:after="60"/>
        <w:ind w:left="510"/>
      </w:pPr>
      <w:r>
        <w:t>The company reports ongoing research</w:t>
      </w:r>
      <w:r>
        <w:t xml:space="preserve"> to develop a specialized discharge device for suppressing high-heat metal fires caused by flammable metal powders.</w:t>
      </w:r>
    </w:p>
    <w:p w:rsidR="0086232A" w:rsidRDefault="00B75701">
      <w:pPr>
        <w:keepNext/>
        <w:pBdr>
          <w:left w:val="single" w:sz="24" w:space="6" w:color="52B69A"/>
        </w:pBdr>
        <w:spacing w:before="120" w:after="60"/>
        <w:ind w:left="170"/>
      </w:pPr>
      <w:r>
        <w:rPr>
          <w:b/>
          <w:color w:val="0F172A"/>
          <w:sz w:val="20"/>
        </w:rPr>
        <w:t>Firefighting Manufacturing &amp; Quality Control — scored 65/100</w:t>
      </w:r>
    </w:p>
    <w:p w:rsidR="0086232A" w:rsidRDefault="00B75701">
      <w:pPr>
        <w:keepNext/>
        <w:pBdr>
          <w:left w:val="single" w:sz="24" w:space="6" w:color="52B69A"/>
        </w:pBdr>
        <w:ind w:left="170"/>
      </w:pPr>
      <w:r>
        <w:t xml:space="preserve">We verified that while the company's regional operations hold specific product </w:t>
      </w:r>
      <w:r>
        <w:t xml:space="preserve">standards like Thailand Industrial Standards (TIS) certifications for its portable extinguishers, it does not provide publicly available corporate-wide operational metrics regarding manufacturing efficiency. </w:t>
      </w:r>
      <w:r>
        <w:t>【</w:t>
      </w:r>
      <w:r>
        <w:t>AXEL GLOBAL</w:t>
      </w:r>
      <w:r>
        <w:t>】</w:t>
      </w:r>
      <w:r>
        <w:t>AS ONE +1 Based on primary research</w:t>
      </w:r>
      <w:r>
        <w:t>, the company has not disclosed ISO manufacturing certifications, lean production benchmarks, or defect rate statistics for its core firefighting production facilities.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maintaining a long-term manufacturing design stan</w:t>
      </w:r>
      <w:r>
        <w:t>dard to ensure proper accumulator pressure at the time of shipment from its factories, as seen in the development of its ABC Powder Fire Extinguisher Type 20 YAM-20X.</w:t>
      </w:r>
    </w:p>
    <w:p w:rsidR="0086232A" w:rsidRDefault="00B75701">
      <w:pPr>
        <w:keepNext/>
        <w:pBdr>
          <w:left w:val="single" w:sz="24" w:space="6" w:color="52B69A"/>
        </w:pBdr>
        <w:spacing w:before="120" w:after="60"/>
        <w:ind w:left="170"/>
      </w:pPr>
      <w:r>
        <w:rPr>
          <w:b/>
          <w:color w:val="0F172A"/>
          <w:sz w:val="20"/>
        </w:rPr>
        <w:lastRenderedPageBreak/>
        <w:t>Firefighting Regulatory Compliance &amp; Certifications — scored 84/100</w:t>
      </w:r>
    </w:p>
    <w:p w:rsidR="0086232A" w:rsidRDefault="00B75701">
      <w:pPr>
        <w:keepNext/>
        <w:pBdr>
          <w:left w:val="single" w:sz="24" w:space="6" w:color="52B69A"/>
        </w:pBdr>
        <w:ind w:left="170"/>
      </w:pPr>
      <w:r>
        <w:t>The company's complia</w:t>
      </w:r>
      <w:r>
        <w:t>nce capability is validated by its regional TIS certification and specialized marine approvals matching international SOLAS standards. Based on primary research, the company has not disclosed comprehensive, centrally aggregated data regarding specific glob</w:t>
      </w:r>
      <w:r>
        <w:t>al certifications like NFPA, EN, or group-wide ISO quality management standards.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Yamato Protec Corporation fire extinguishers built at its Vietnam manufacturing facility obtained Thailand Industrial Standard (TIS) certification for commer</w:t>
      </w:r>
      <w:r>
        <w:t>cial entry into the Thailand market.</w:t>
      </w:r>
    </w:p>
    <w:p w:rsidR="0086232A" w:rsidRDefault="00B75701">
      <w:pPr>
        <w:pStyle w:val="ListBullet"/>
        <w:spacing w:after="60"/>
        <w:ind w:left="510"/>
      </w:pPr>
      <w:r>
        <w:t>Yamato Protec Corporation marine fire extinguishers are verified by independent distributor records to hold HK Approved status from Nippon Hakuyohin Kentei Kyokai and comply with the revised SOLAS II-2 standards.</w:t>
      </w:r>
    </w:p>
    <w:p w:rsidR="0086232A" w:rsidRDefault="00B75701">
      <w:pPr>
        <w:keepNext/>
        <w:pBdr>
          <w:bottom w:val="single" w:sz="6" w:space="3" w:color="E2E8F0"/>
        </w:pBdr>
        <w:spacing w:before="120" w:after="120"/>
      </w:pPr>
      <w:r>
        <w:rPr>
          <w:b/>
          <w:caps/>
          <w:color w:val="1A759F"/>
        </w:rPr>
        <w:t>Y — Bu</w:t>
      </w:r>
      <w:r>
        <w:rPr>
          <w:b/>
          <w:caps/>
          <w:color w:val="1A759F"/>
        </w:rPr>
        <w:t>siness Capability</w:t>
      </w:r>
    </w:p>
    <w:p w:rsidR="0086232A" w:rsidRDefault="00B75701">
      <w:pPr>
        <w:keepNext/>
        <w:pBdr>
          <w:left w:val="single" w:sz="24" w:space="6" w:color="52B69A"/>
        </w:pBdr>
        <w:spacing w:before="120" w:after="60"/>
        <w:ind w:left="170"/>
      </w:pPr>
      <w:r>
        <w:rPr>
          <w:b/>
          <w:color w:val="0F172A"/>
          <w:sz w:val="20"/>
        </w:rPr>
        <w:t>Global Firefighting Market Reach &amp; Distribution — scored 86/100</w:t>
      </w:r>
    </w:p>
    <w:p w:rsidR="0086232A" w:rsidRDefault="00B75701">
      <w:pPr>
        <w:keepNext/>
        <w:pBdr>
          <w:left w:val="single" w:sz="24" w:space="6" w:color="52B69A"/>
        </w:pBdr>
        <w:ind w:left="170"/>
      </w:pPr>
      <w:r>
        <w:t>The evaluation rests on the company's verified commercial presence and supply chains across East and Southeast Asia, driven by its hubs in Japan, Vietnam, and Thailand. Based</w:t>
      </w:r>
      <w:r>
        <w:t xml:space="preserve"> on primary research, the company has not disclosed comprehensive metrics regarding its overall global distributor counts or broad distribution infrastructure in North American and European markets.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Yamato Protec Corporation operates regi</w:t>
      </w:r>
      <w:r>
        <w:t>onal branches in Southeast Asia, including a production and engineering footprint in Vietnam established over 2003–2011, and a dedicated sales affiliate, Yamato Protec Asia Co., Ltd., established in Bangkok, Thailand in June 2012.</w:t>
      </w:r>
    </w:p>
    <w:p w:rsidR="0086232A" w:rsidRDefault="00B75701">
      <w:pPr>
        <w:pStyle w:val="ListBullet"/>
        <w:spacing w:after="60"/>
        <w:ind w:left="510"/>
      </w:pPr>
      <w:r>
        <w:t xml:space="preserve">The company maintains an </w:t>
      </w:r>
      <w:r>
        <w:t>office network and localized manufacturing through Yamato Protec (Dong Nai) Co., Ltd. in Ho Chi Minh City, Vietnam, to manufacture and supply fire equipment across parts of the Asian market.</w:t>
      </w:r>
    </w:p>
    <w:p w:rsidR="0086232A" w:rsidRDefault="00B75701">
      <w:pPr>
        <w:keepNext/>
        <w:pBdr>
          <w:left w:val="single" w:sz="24" w:space="6" w:color="52B69A"/>
        </w:pBdr>
        <w:spacing w:before="120" w:after="60"/>
        <w:ind w:left="170"/>
      </w:pPr>
      <w:r>
        <w:rPr>
          <w:b/>
          <w:color w:val="0F172A"/>
          <w:sz w:val="20"/>
        </w:rPr>
        <w:t>Firefighting Customer Contracts &amp; Installed Base — scored 79/100</w:t>
      </w:r>
    </w:p>
    <w:p w:rsidR="0086232A" w:rsidRDefault="00B75701">
      <w:pPr>
        <w:keepNext/>
        <w:pBdr>
          <w:left w:val="single" w:sz="24" w:space="6" w:color="52B69A"/>
        </w:pBdr>
        <w:ind w:left="170"/>
      </w:pPr>
      <w:r>
        <w:t>The rating rests on confirmed heavy industrial project installations, such as those at the Thai Binh and Nghi Son thermal power plants. yamatoprotecvietnam.com Based on primary research, the company has not disclosed the full transaction volume or comprehe</w:t>
      </w:r>
      <w:r>
        <w:t>nsive contract metrics regarding municipal fire departments.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it has completed the installation of a fire protection system at the Thai Binh Thermal Power Plant.</w:t>
      </w:r>
    </w:p>
    <w:p w:rsidR="0086232A" w:rsidRDefault="00B75701">
      <w:pPr>
        <w:pStyle w:val="ListBullet"/>
        <w:spacing w:after="60"/>
        <w:ind w:left="510"/>
      </w:pPr>
      <w:r>
        <w:t xml:space="preserve">The company reports it has completed the installation of </w:t>
      </w:r>
      <w:r>
        <w:t>a fire protection system at the Nghi Son Thermal Power Plant.</w:t>
      </w:r>
    </w:p>
    <w:p w:rsidR="0086232A" w:rsidRDefault="00B75701">
      <w:pPr>
        <w:keepNext/>
        <w:pBdr>
          <w:left w:val="single" w:sz="24" w:space="6" w:color="52B69A"/>
        </w:pBdr>
        <w:spacing w:before="120" w:after="60"/>
        <w:ind w:left="170"/>
      </w:pPr>
      <w:r>
        <w:rPr>
          <w:b/>
          <w:color w:val="0F172A"/>
          <w:sz w:val="20"/>
        </w:rPr>
        <w:t>Firefighting Revenue &amp; Financial Strength — scored 90/100</w:t>
      </w:r>
    </w:p>
    <w:p w:rsidR="0086232A" w:rsidRDefault="00B75701">
      <w:pPr>
        <w:keepNext/>
        <w:pBdr>
          <w:left w:val="single" w:sz="24" w:space="6" w:color="52B69A"/>
        </w:pBdr>
        <w:ind w:left="170"/>
      </w:pPr>
      <w:r>
        <w:t>The rating rests on the company's clear capital expenditure capability verified by its 7.5 billion yen investment to expand manufacturin</w:t>
      </w:r>
      <w:r>
        <w:t>g capacity for its specialized fire suppression agent. Based on primary research, the company has not disclosed its precise annual segment revenue or total profitability metrics.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In February 2026, Yamato Protec Corporation announced a cap</w:t>
      </w:r>
      <w:r>
        <w:t>ital investment of approximately 7.5 billion yen to rebuild its domestic production bases and build its first domestic mass-production system for the new fire extinguishing agent 'K/SMOKE', with operations planned to start sequentially from the summer of 2</w:t>
      </w:r>
      <w:r>
        <w:t>027.</w:t>
      </w:r>
    </w:p>
    <w:p w:rsidR="0086232A" w:rsidRDefault="00B75701">
      <w:pPr>
        <w:pStyle w:val="ListBullet"/>
        <w:spacing w:after="60"/>
        <w:ind w:left="510"/>
      </w:pPr>
      <w:r>
        <w:t>As of January 1, 2026, Yamato Protec Corporation reports a paid-in capital of 99,000,000 yen and authorized capital of 350,000,000 yen.</w:t>
      </w:r>
    </w:p>
    <w:p w:rsidR="0086232A" w:rsidRDefault="00B75701">
      <w:pPr>
        <w:keepNext/>
        <w:pBdr>
          <w:left w:val="single" w:sz="24" w:space="6" w:color="52B69A"/>
        </w:pBdr>
        <w:spacing w:before="120" w:after="60"/>
        <w:ind w:left="170"/>
      </w:pPr>
      <w:r>
        <w:rPr>
          <w:b/>
          <w:color w:val="0F172A"/>
          <w:sz w:val="20"/>
        </w:rPr>
        <w:t>Firefighting Partnerships &amp; Channel Network — scored 80/100</w:t>
      </w:r>
    </w:p>
    <w:p w:rsidR="0086232A" w:rsidRDefault="00B75701">
      <w:pPr>
        <w:keepNext/>
        <w:pBdr>
          <w:left w:val="single" w:sz="24" w:space="6" w:color="52B69A"/>
        </w:pBdr>
        <w:ind w:left="170"/>
      </w:pPr>
      <w:r>
        <w:t>The evaluation rests on verified local showroom collabo</w:t>
      </w:r>
      <w:r>
        <w:t>rations in Southeast Asia and dedicated digital procurement tools supporting channel partners. Based on primary research, the company has not disclosed comprehensive frameworks for its global channel partner programs or formal OEM technology alliances.</w:t>
      </w:r>
    </w:p>
    <w:p w:rsidR="0086232A" w:rsidRDefault="00B75701">
      <w:pPr>
        <w:keepNext/>
        <w:spacing w:after="40"/>
        <w:ind w:left="170"/>
      </w:pPr>
      <w:r>
        <w:rPr>
          <w:b/>
          <w:caps/>
          <w:color w:val="64748B"/>
          <w:sz w:val="15"/>
        </w:rPr>
        <w:t>Sup</w:t>
      </w:r>
      <w:r>
        <w:rPr>
          <w:b/>
          <w:caps/>
          <w:color w:val="64748B"/>
          <w:sz w:val="15"/>
        </w:rPr>
        <w:t>porting points</w:t>
      </w:r>
    </w:p>
    <w:p w:rsidR="0086232A" w:rsidRDefault="00B75701">
      <w:pPr>
        <w:pStyle w:val="ListBullet"/>
        <w:spacing w:after="60"/>
        <w:ind w:left="510"/>
      </w:pPr>
      <w:r>
        <w:t>The company reports providing a dedicated, password-protected e-commerce platform called YP-HIKESHI.com specifically for its distributor network to streamline online ordering.</w:t>
      </w:r>
    </w:p>
    <w:p w:rsidR="0086232A" w:rsidRDefault="00B75701">
      <w:pPr>
        <w:pStyle w:val="ListBullet"/>
        <w:spacing w:after="60"/>
        <w:ind w:left="510"/>
      </w:pPr>
      <w:r>
        <w:t xml:space="preserve">Yamato Protec Corporation collaborated with CONINCO to establish </w:t>
      </w:r>
      <w:r>
        <w:t>and operate a specialized product showroom in Hanoi, Vietnam, to extend its local retail distribution channels.</w:t>
      </w:r>
    </w:p>
    <w:p w:rsidR="0086232A" w:rsidRDefault="00B75701">
      <w:pPr>
        <w:keepNext/>
        <w:pBdr>
          <w:left w:val="single" w:sz="24" w:space="6" w:color="52B69A"/>
        </w:pBdr>
        <w:spacing w:before="120" w:after="60"/>
        <w:ind w:left="170"/>
      </w:pPr>
      <w:r>
        <w:rPr>
          <w:b/>
          <w:color w:val="0F172A"/>
          <w:sz w:val="20"/>
        </w:rPr>
        <w:t>Firefighting Market Share &amp; Growth — scored 98/100</w:t>
      </w:r>
    </w:p>
    <w:p w:rsidR="0086232A" w:rsidRDefault="00B75701">
      <w:pPr>
        <w:keepNext/>
        <w:pBdr>
          <w:left w:val="single" w:sz="24" w:space="6" w:color="52B69A"/>
        </w:pBdr>
        <w:ind w:left="170"/>
      </w:pPr>
      <w:r>
        <w:t>The evaluation rests on the company's verified self-reported top market share in portable fir</w:t>
      </w:r>
      <w:r>
        <w:t xml:space="preserve">e extinguishers in its home market and an active 7.5 billion yen production expansion strategy announced in early 2026. Based on primary </w:t>
      </w:r>
      <w:r>
        <w:lastRenderedPageBreak/>
        <w:t>research, the company has not disclosed audited global market share percentages or quantified year-over-year revenue gr</w:t>
      </w:r>
      <w:r>
        <w:t>owth metrics for its consolidated firefighting equipment segments.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Yamato Protec Corporation reports that it has gained the top market share of portable fire extinguishers in Japan.</w:t>
      </w:r>
    </w:p>
    <w:p w:rsidR="0086232A" w:rsidRDefault="00B75701">
      <w:pPr>
        <w:pStyle w:val="ListBullet"/>
        <w:spacing w:after="60"/>
        <w:ind w:left="510"/>
      </w:pPr>
      <w:r>
        <w:t>On February 3, 2026, the company announced a total capit</w:t>
      </w:r>
      <w:r>
        <w:t>al investment of approximately 7.5 billion yen centered on constructing new factories and reorganizing bases to mass-produce its new fire extinguishing agent, 'K/SMOKE', to capture growing demand.</w:t>
      </w:r>
    </w:p>
    <w:p w:rsidR="0086232A" w:rsidRDefault="00B75701">
      <w:pPr>
        <w:pStyle w:val="Heading2"/>
        <w:pageBreakBefore/>
        <w:shd w:val="clear" w:color="auto" w:fill="002857"/>
        <w:spacing w:after="0"/>
      </w:pPr>
      <w:bookmarkStart w:id="15" w:name="_Toc242199958"/>
      <w:r>
        <w:lastRenderedPageBreak/>
        <w:t>FLAMESTOP AUSTRALIA PTY. LTD.</w:t>
      </w:r>
      <w:bookmarkEnd w:id="15"/>
    </w:p>
    <w:p w:rsidR="0086232A" w:rsidRDefault="00B75701">
      <w:pPr>
        <w:shd w:val="clear" w:color="auto" w:fill="002857"/>
        <w:spacing w:after="200"/>
      </w:pPr>
      <w:r>
        <w:rPr>
          <w:color w:val="CBD5E1"/>
          <w:sz w:val="18"/>
        </w:rPr>
        <w:t xml:space="preserve">FlameStop   </w:t>
      </w:r>
      <w:r>
        <w:rPr>
          <w:color w:val="7EB6FF"/>
          <w:sz w:val="18"/>
        </w:rPr>
        <w:t xml:space="preserve">● </w:t>
      </w:r>
      <w:r>
        <w:rPr>
          <w:b/>
          <w:color w:val="FFFFFF"/>
          <w:sz w:val="18"/>
        </w:rPr>
        <w:t>Challengers</w:t>
      </w:r>
      <w:r>
        <w:rPr>
          <w:color w:val="CBD5E1"/>
          <w:sz w:val="18"/>
        </w:rPr>
        <w:t xml:space="preserve">    </w:t>
      </w:r>
      <w:r>
        <w:rPr>
          <w:color w:val="CBD5E1"/>
          <w:sz w:val="18"/>
        </w:rPr>
        <w:t xml:space="preserve"> X </w:t>
      </w:r>
      <w:r>
        <w:rPr>
          <w:b/>
          <w:color w:val="FFFFFF"/>
          <w:sz w:val="20"/>
        </w:rPr>
        <w:t>80</w:t>
      </w:r>
      <w:r>
        <w:rPr>
          <w:color w:val="CBD5E1"/>
          <w:sz w:val="18"/>
        </w:rPr>
        <w:t xml:space="preserve">     Y </w:t>
      </w:r>
      <w:r>
        <w:rPr>
          <w:b/>
          <w:color w:val="FFFFFF"/>
          <w:sz w:val="20"/>
        </w:rPr>
        <w:t>82</w:t>
      </w:r>
      <w:r>
        <w:rPr>
          <w:color w:val="CBD5E1"/>
          <w:sz w:val="18"/>
        </w:rPr>
        <w:t xml:space="preserve">     Overall </w:t>
      </w:r>
      <w:r>
        <w:rPr>
          <w:b/>
          <w:color w:val="FFFFFF"/>
          <w:sz w:val="20"/>
        </w:rPr>
        <w:t>81</w:t>
      </w:r>
    </w:p>
    <w:p w:rsidR="0086232A" w:rsidRDefault="00B75701">
      <w:pPr>
        <w:keepNext/>
        <w:pBdr>
          <w:bottom w:val="single" w:sz="6" w:space="3" w:color="E2E8F0"/>
        </w:pBdr>
        <w:spacing w:before="120" w:after="120"/>
      </w:pPr>
      <w:r>
        <w:rPr>
          <w:b/>
          <w:caps/>
          <w:color w:val="1A759F"/>
        </w:rPr>
        <w:t>X — Product Capability</w:t>
      </w:r>
    </w:p>
    <w:p w:rsidR="0086232A" w:rsidRDefault="00B75701">
      <w:pPr>
        <w:keepNext/>
        <w:pBdr>
          <w:left w:val="single" w:sz="24" w:space="6" w:color="52B69A"/>
        </w:pBdr>
        <w:spacing w:before="120" w:after="60"/>
        <w:ind w:left="170"/>
      </w:pPr>
      <w:r>
        <w:rPr>
          <w:b/>
          <w:color w:val="0F172A"/>
          <w:sz w:val="20"/>
        </w:rPr>
        <w:t>Firefighting Apparatus &amp; Equipment Breadth — scored 72/100</w:t>
      </w:r>
    </w:p>
    <w:p w:rsidR="0086232A" w:rsidRDefault="00B75701">
      <w:pPr>
        <w:keepNext/>
        <w:pBdr>
          <w:left w:val="single" w:sz="24" w:space="6" w:color="52B69A"/>
        </w:pBdr>
        <w:ind w:left="170"/>
      </w:pPr>
      <w:r>
        <w:t xml:space="preserve">The evaluation rests on the company's verified breadth across multiple core categories of fire suppression tools, detection systems, and </w:t>
      </w:r>
      <w:r>
        <w:t>mechanical hardware. Based on primary research, the company has not disclosed the manufacture or supply of heavy firefighting apparatus such as fire trucks or personal protective equipment (PPE).</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FlameStop Australia Pty. Ltd. reports a co</w:t>
      </w:r>
      <w:r>
        <w:t>mprehensive range of fire protection products, including portable and mobile fire extinguishers, fire blankets, fire hose reels, hydrant landing valves, lay-flat hoses, branch pipes, nozzles, adapters, and fire sprinklers.</w:t>
      </w:r>
    </w:p>
    <w:p w:rsidR="0086232A" w:rsidRDefault="00B75701">
      <w:pPr>
        <w:pStyle w:val="ListBullet"/>
        <w:spacing w:after="60"/>
        <w:ind w:left="510"/>
      </w:pPr>
      <w:r>
        <w:t>The company's portfolio also incl</w:t>
      </w:r>
      <w:r>
        <w:t>udes fire alarm detection systems, fire fighting foam, passive fire equipment, and exit or emergency lighting systems, covering structural and industrial safety needs.</w:t>
      </w:r>
    </w:p>
    <w:p w:rsidR="0086232A" w:rsidRDefault="00B75701">
      <w:pPr>
        <w:keepNext/>
        <w:pBdr>
          <w:left w:val="single" w:sz="24" w:space="6" w:color="52B69A"/>
        </w:pBdr>
        <w:spacing w:before="120" w:after="60"/>
        <w:ind w:left="170"/>
      </w:pPr>
      <w:r>
        <w:rPr>
          <w:b/>
          <w:color w:val="0F172A"/>
          <w:sz w:val="20"/>
        </w:rPr>
        <w:t>Firefighting Product Performance &amp; Reliability — scored 65/100</w:t>
      </w:r>
    </w:p>
    <w:p w:rsidR="0086232A" w:rsidRDefault="00B75701">
      <w:pPr>
        <w:keepNext/>
        <w:pBdr>
          <w:left w:val="single" w:sz="24" w:space="6" w:color="52B69A"/>
        </w:pBdr>
        <w:ind w:left="170"/>
      </w:pPr>
      <w:r>
        <w:t>The rating rests on the c</w:t>
      </w:r>
      <w:r>
        <w:t xml:space="preserve">ompany's compliance testing against regional Australian Standards and its distribution of third-party certified suppression components. Based on primary research, the company has not disclosed granular third-party test results, field reliability data from </w:t>
      </w:r>
      <w:r>
        <w:t>fire departments, or specific NFPA or EN equipment certifications for its own manufactured lines.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The company reports that its expanded Exit and Emergency Lighting range is designed, manufactured, and tested in accordance with Australian </w:t>
      </w:r>
      <w:r>
        <w:t>Standard AS 2293 for compliant performance.</w:t>
      </w:r>
    </w:p>
    <w:p w:rsidR="0086232A" w:rsidRDefault="00B75701">
      <w:pPr>
        <w:pStyle w:val="ListBullet"/>
        <w:spacing w:after="60"/>
        <w:ind w:left="510"/>
      </w:pPr>
      <w:r>
        <w:t>The company distributes third-party equipment that holds specific certifications, such as Viking Mirage fire sprinklers which are cULus Listed and FM Approved for Light and Ordinary Hazard occupancies.</w:t>
      </w:r>
    </w:p>
    <w:p w:rsidR="0086232A" w:rsidRDefault="00B75701">
      <w:pPr>
        <w:keepNext/>
        <w:pBdr>
          <w:left w:val="single" w:sz="24" w:space="6" w:color="52B69A"/>
        </w:pBdr>
        <w:spacing w:before="120" w:after="60"/>
        <w:ind w:left="170"/>
      </w:pPr>
      <w:r>
        <w:rPr>
          <w:b/>
          <w:color w:val="0F172A"/>
          <w:sz w:val="20"/>
        </w:rPr>
        <w:t>Firefighti</w:t>
      </w:r>
      <w:r>
        <w:rPr>
          <w:b/>
          <w:color w:val="0F172A"/>
          <w:sz w:val="20"/>
        </w:rPr>
        <w:t>ng R&amp;D &amp; Innovation Capability — scored 88/100</w:t>
      </w:r>
    </w:p>
    <w:p w:rsidR="0086232A" w:rsidRDefault="00B75701">
      <w:pPr>
        <w:keepNext/>
        <w:pBdr>
          <w:left w:val="single" w:sz="24" w:space="6" w:color="52B69A"/>
        </w:pBdr>
        <w:ind w:left="170"/>
      </w:pPr>
      <w:r>
        <w:t xml:space="preserve">We verified the company's selection as an industry innovation award finalist in 2026 for its sustainable chemical repurposing solution, alongside its adaptation of patent-pending accessory designs for partner </w:t>
      </w:r>
      <w:r>
        <w:t>detection systems. Based on primary research, the company has not disclosed its total financial expenditures on research and development or its full portfolio of proprietary engineering patents.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FlameStop Australia Pty. Ltd. reports devel</w:t>
      </w:r>
      <w:r>
        <w:t>oping an Extinguisher Recycling Program that repurposes ABE dry chemical powder into liquid fertiliser for agricultural use, which led to the company being named a finalist for the Fire Protection Industry Awards Innovative Product &amp; Technology Solution Aw</w:t>
      </w:r>
      <w:r>
        <w:t>ard announced in April 2026.</w:t>
      </w:r>
    </w:p>
    <w:p w:rsidR="0086232A" w:rsidRDefault="00B75701">
      <w:pPr>
        <w:pStyle w:val="ListBullet"/>
        <w:spacing w:after="60"/>
        <w:ind w:left="510"/>
      </w:pPr>
      <w:r>
        <w:t>The company commercialises a patent-pending Flush Mount Sampling Point engineered for Xtralis Aspirating Smoke Detection (ASD) pipe networks as a functional alternative to traditional conical points.</w:t>
      </w:r>
    </w:p>
    <w:p w:rsidR="0086232A" w:rsidRDefault="00B75701">
      <w:pPr>
        <w:keepNext/>
        <w:pBdr>
          <w:left w:val="single" w:sz="24" w:space="6" w:color="52B69A"/>
        </w:pBdr>
        <w:spacing w:before="120" w:after="60"/>
        <w:ind w:left="170"/>
      </w:pPr>
      <w:r>
        <w:rPr>
          <w:b/>
          <w:color w:val="0F172A"/>
          <w:sz w:val="20"/>
        </w:rPr>
        <w:t xml:space="preserve">Firefighting Manufacturing </w:t>
      </w:r>
      <w:r>
        <w:rPr>
          <w:b/>
          <w:color w:val="0F172A"/>
          <w:sz w:val="20"/>
        </w:rPr>
        <w:t>&amp; Quality Control — scored 87/100</w:t>
      </w:r>
    </w:p>
    <w:p w:rsidR="0086232A" w:rsidRDefault="00B75701">
      <w:pPr>
        <w:keepNext/>
        <w:pBdr>
          <w:left w:val="single" w:sz="24" w:space="6" w:color="52B69A"/>
        </w:pBdr>
        <w:ind w:left="170"/>
      </w:pPr>
      <w:r>
        <w:t>The rating rests on the company's confirmed third-party product manufacturing compliance via the StandardsMark Licence alongside its internal testing facilities. Based on primary research, the company has not disclosed spe</w:t>
      </w:r>
      <w:r>
        <w:t>cific factory automation metrics, comprehensive internal quality control frameworks, lean manufacturing practices, or facility-wide ISO certifications (such as ISO 9001).</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The company holds a SAI Global StandardsMark Licence certifying </w:t>
      </w:r>
      <w:r>
        <w:t>that its fire alarm systems are manufactured in compliance with the AS 7240 series standards.</w:t>
      </w:r>
    </w:p>
    <w:p w:rsidR="0086232A" w:rsidRDefault="00B75701">
      <w:pPr>
        <w:pStyle w:val="ListBullet"/>
        <w:spacing w:after="60"/>
        <w:ind w:left="510"/>
      </w:pPr>
      <w:r>
        <w:t xml:space="preserve">The company maintains product design and testing facilities across four Australian locations, stating that every extinguisher is tested to verify it meets strict </w:t>
      </w:r>
      <w:r>
        <w:t>performance and quality benchmarks.</w:t>
      </w:r>
    </w:p>
    <w:p w:rsidR="0086232A" w:rsidRDefault="00B75701">
      <w:pPr>
        <w:keepNext/>
        <w:pBdr>
          <w:left w:val="single" w:sz="24" w:space="6" w:color="52B69A"/>
        </w:pBdr>
        <w:spacing w:before="120" w:after="60"/>
        <w:ind w:left="170"/>
      </w:pPr>
      <w:r>
        <w:rPr>
          <w:b/>
          <w:color w:val="0F172A"/>
          <w:sz w:val="20"/>
        </w:rPr>
        <w:lastRenderedPageBreak/>
        <w:t>Firefighting Regulatory Compliance &amp; Certifications — scored 90/100</w:t>
      </w:r>
    </w:p>
    <w:p w:rsidR="0086232A" w:rsidRDefault="00B75701">
      <w:pPr>
        <w:keepNext/>
        <w:pBdr>
          <w:left w:val="single" w:sz="24" w:space="6" w:color="52B69A"/>
        </w:pBdr>
        <w:ind w:left="170"/>
      </w:pPr>
      <w:r>
        <w:t xml:space="preserve">The rating rests on FlameStop Australia Pty. Ltd.'s documented product compliance with essential Australian and New Zealand fire safety standards </w:t>
      </w:r>
      <w:r>
        <w:t>(including AS 7240, AS/NZS 1841, and AS 2293) via third-party certification frameworks like the SAI Global StandardsMark Licence. Based on primary research, the company has not disclosed comprehensive details regarding its compliance with international fir</w:t>
      </w:r>
      <w:r>
        <w:t>efighting frameworks outside Australasia, such as direct NFPA or European EN certifications for its core proprietary manufactured lines.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FlameStop Australia Pty. Ltd. holds a StandardsMark Licence issued by SAI Global, confirming complian</w:t>
      </w:r>
      <w:r>
        <w:t>ce with the AS 7240 series standards for fire alarm systems and the AS/NZS 1841.5:2007 standard for portable fire extinguishers.</w:t>
      </w:r>
    </w:p>
    <w:p w:rsidR="0086232A" w:rsidRDefault="00B75701">
      <w:pPr>
        <w:pStyle w:val="ListBullet"/>
        <w:spacing w:after="60"/>
        <w:ind w:left="510"/>
      </w:pPr>
      <w:r>
        <w:t>The company designs and tests its exit and emergency lighting systems to comply with the Australian Standard AS 2293.</w:t>
      </w:r>
    </w:p>
    <w:p w:rsidR="0086232A" w:rsidRDefault="00B75701">
      <w:pPr>
        <w:keepNext/>
        <w:pBdr>
          <w:bottom w:val="single" w:sz="6" w:space="3" w:color="E2E8F0"/>
        </w:pBdr>
        <w:spacing w:before="120" w:after="120"/>
      </w:pPr>
      <w:r>
        <w:rPr>
          <w:b/>
          <w:caps/>
          <w:color w:val="1A759F"/>
        </w:rPr>
        <w:t>Y — Busin</w:t>
      </w:r>
      <w:r>
        <w:rPr>
          <w:b/>
          <w:caps/>
          <w:color w:val="1A759F"/>
        </w:rPr>
        <w:t>ess Capability</w:t>
      </w:r>
    </w:p>
    <w:p w:rsidR="0086232A" w:rsidRDefault="00B75701">
      <w:pPr>
        <w:keepNext/>
        <w:pBdr>
          <w:left w:val="single" w:sz="24" w:space="6" w:color="52B69A"/>
        </w:pBdr>
        <w:spacing w:before="120" w:after="60"/>
        <w:ind w:left="170"/>
      </w:pPr>
      <w:r>
        <w:rPr>
          <w:b/>
          <w:color w:val="0F172A"/>
          <w:sz w:val="20"/>
        </w:rPr>
        <w:t>Global Firefighting Market Reach &amp; Distribution — scored 84/100</w:t>
      </w:r>
    </w:p>
    <w:p w:rsidR="0086232A" w:rsidRDefault="00B75701">
      <w:pPr>
        <w:keepNext/>
        <w:pBdr>
          <w:left w:val="single" w:sz="24" w:space="6" w:color="52B69A"/>
        </w:pBdr>
        <w:ind w:left="170"/>
      </w:pPr>
      <w:r>
        <w:t>We verified that the firm maintains a strong regional footprint backed by 15 distribution hubs within the Australasia market. Based on primary research, the company has not disc</w:t>
      </w:r>
      <w:r>
        <w:t>losed its specific global distribution metrics, including the number of international countries regularly served or foreign sales office locations.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maintaining a distribution network of 15 warehouses across Australia a</w:t>
      </w:r>
      <w:r>
        <w:t>nd New Zealand to supply portable fire equipment and safety solutions.</w:t>
      </w:r>
    </w:p>
    <w:p w:rsidR="0086232A" w:rsidRDefault="00B75701">
      <w:pPr>
        <w:pStyle w:val="ListBullet"/>
        <w:spacing w:after="60"/>
        <w:ind w:left="510"/>
      </w:pPr>
      <w:r>
        <w:t>The company offers dedicated export assistance via a specialized contact channel to manage individual international client requirements.</w:t>
      </w:r>
    </w:p>
    <w:p w:rsidR="0086232A" w:rsidRDefault="00B75701">
      <w:pPr>
        <w:keepNext/>
        <w:pBdr>
          <w:left w:val="single" w:sz="24" w:space="6" w:color="52B69A"/>
        </w:pBdr>
        <w:spacing w:before="120" w:after="60"/>
        <w:ind w:left="170"/>
      </w:pPr>
      <w:r>
        <w:rPr>
          <w:b/>
          <w:color w:val="0F172A"/>
          <w:sz w:val="20"/>
        </w:rPr>
        <w:t>Firefighting Customer Contracts &amp; Installed Base</w:t>
      </w:r>
      <w:r>
        <w:rPr>
          <w:b/>
          <w:color w:val="0F172A"/>
          <w:sz w:val="20"/>
        </w:rPr>
        <w:t xml:space="preserve"> — scored 76/100</w:t>
      </w:r>
    </w:p>
    <w:p w:rsidR="0086232A" w:rsidRDefault="00B75701">
      <w:pPr>
        <w:keepNext/>
        <w:pBdr>
          <w:left w:val="single" w:sz="24" w:space="6" w:color="52B69A"/>
        </w:pBdr>
        <w:ind w:left="170"/>
      </w:pPr>
      <w:r>
        <w:t>The rating rests on the company's confirmed role as a major national trade wholesaler and manufacturer supplying installation and maintenance firms across Australia, along with general mentions of a large distributed base of warning system</w:t>
      </w:r>
      <w:r>
        <w:t>s. Based on primary research, the company has not disclosed the volume or value of its customer contracts, specific contract awards, named municipal or industrial clients, or overall fleet and installed base metrics.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w:t>
      </w:r>
      <w:r>
        <w:t>hat it devotes its supply exclusively to installation and maintenance companies in the fire protection industry.</w:t>
      </w:r>
    </w:p>
    <w:p w:rsidR="0086232A" w:rsidRDefault="00B75701">
      <w:pPr>
        <w:pStyle w:val="ListBullet"/>
        <w:spacing w:after="60"/>
        <w:ind w:left="510"/>
      </w:pPr>
      <w:r>
        <w:t>The company reports that thousands of its distributed Emergency Warning and Intercommunication Systems (EWIS), such as the Vigilant QE20, are i</w:t>
      </w:r>
      <w:r>
        <w:t>nstalled across Australia.</w:t>
      </w:r>
    </w:p>
    <w:p w:rsidR="0086232A" w:rsidRDefault="00B75701">
      <w:pPr>
        <w:keepNext/>
        <w:pBdr>
          <w:left w:val="single" w:sz="24" w:space="6" w:color="52B69A"/>
        </w:pBdr>
        <w:spacing w:before="120" w:after="60"/>
        <w:ind w:left="170"/>
      </w:pPr>
      <w:r>
        <w:rPr>
          <w:b/>
          <w:color w:val="0F172A"/>
          <w:sz w:val="20"/>
        </w:rPr>
        <w:t>Firefighting Revenue &amp; Financial Strength — scored 65/100</w:t>
      </w:r>
    </w:p>
    <w:p w:rsidR="0086232A" w:rsidRDefault="00B75701">
      <w:pPr>
        <w:keepNext/>
        <w:pBdr>
          <w:left w:val="single" w:sz="24" w:space="6" w:color="52B69A"/>
        </w:pBdr>
        <w:ind w:left="170"/>
      </w:pPr>
      <w:r>
        <w:t xml:space="preserve">We verified that FlameStop Australia Pty. Ltd. operates as a registered Australian proprietary company. Based on primary research, the company has not disclosed its total </w:t>
      </w:r>
      <w:r>
        <w:t>revenue, profitability, and financial stability in the firefighting segment.</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Not available</w:t>
      </w:r>
    </w:p>
    <w:p w:rsidR="0086232A" w:rsidRDefault="00B75701">
      <w:pPr>
        <w:keepNext/>
        <w:pBdr>
          <w:left w:val="single" w:sz="24" w:space="6" w:color="52B69A"/>
        </w:pBdr>
        <w:spacing w:before="120" w:after="60"/>
        <w:ind w:left="170"/>
      </w:pPr>
      <w:r>
        <w:rPr>
          <w:b/>
          <w:color w:val="0F172A"/>
          <w:sz w:val="20"/>
        </w:rPr>
        <w:t>Firefighting Partnerships &amp; Channel Network — scored 94/100</w:t>
      </w:r>
    </w:p>
    <w:p w:rsidR="0086232A" w:rsidRDefault="00B75701">
      <w:pPr>
        <w:keepNext/>
        <w:pBdr>
          <w:left w:val="single" w:sz="24" w:space="6" w:color="52B69A"/>
        </w:pBdr>
        <w:ind w:left="170"/>
      </w:pPr>
      <w:r>
        <w:t xml:space="preserve">The evaluation rests on FlameStop Australia Pty. Ltd.'s established distribution </w:t>
      </w:r>
      <w:r>
        <w:t>agreements with major global manufacturers like Johnson Controls and BOSS Passive Fire to offer integrated detection and suppression solutions. Based on primary research, the company has not disclosed formalized, structured tier-based channel partner progr</w:t>
      </w:r>
      <w:r>
        <w:t>ams or joint venture equity alliances.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an official national distribution partnership with Johnson Controls to supply approved fire detection and evacuation warning system products across its nationwide distribution cen</w:t>
      </w:r>
      <w:r>
        <w:t>tres.</w:t>
      </w:r>
    </w:p>
    <w:p w:rsidR="0086232A" w:rsidRDefault="00B75701">
      <w:pPr>
        <w:pStyle w:val="ListBullet"/>
        <w:spacing w:after="60"/>
        <w:ind w:left="510"/>
      </w:pPr>
      <w:r>
        <w:t>The company reports operating as an authorised distributor of BOSS Passive Fire products to provide solutions for penetration seals and blank openings across the Australian fire industry.</w:t>
      </w:r>
    </w:p>
    <w:p w:rsidR="0086232A" w:rsidRDefault="00B75701">
      <w:pPr>
        <w:keepNext/>
        <w:pBdr>
          <w:left w:val="single" w:sz="24" w:space="6" w:color="52B69A"/>
        </w:pBdr>
        <w:spacing w:before="120" w:after="60"/>
        <w:ind w:left="170"/>
      </w:pPr>
      <w:r>
        <w:rPr>
          <w:b/>
          <w:color w:val="0F172A"/>
          <w:sz w:val="20"/>
        </w:rPr>
        <w:lastRenderedPageBreak/>
        <w:t>Firefighting Market Share &amp; Growth — scored 93/100</w:t>
      </w:r>
    </w:p>
    <w:p w:rsidR="0086232A" w:rsidRDefault="00B75701">
      <w:pPr>
        <w:keepNext/>
        <w:pBdr>
          <w:left w:val="single" w:sz="24" w:space="6" w:color="52B69A"/>
        </w:pBdr>
        <w:ind w:left="170"/>
      </w:pPr>
      <w:r>
        <w:t xml:space="preserve">The rating </w:t>
      </w:r>
      <w:r>
        <w:t>rests on the company's self-reported position as the largest independent fire equipment manufacturer and wholesaler in Australia with 14 regional distribution centres. Based on primary research, the company has not disclosed its specific global market shar</w:t>
      </w:r>
      <w:r>
        <w:t>e percentages or verified year-over-year growth trajectories.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that it is the largest independent fire equipment manufacturer and wholesaler in Australia.</w:t>
      </w:r>
    </w:p>
    <w:p w:rsidR="0086232A" w:rsidRDefault="00B75701">
      <w:pPr>
        <w:pStyle w:val="ListBullet"/>
        <w:spacing w:after="60"/>
        <w:ind w:left="510"/>
      </w:pPr>
      <w:r>
        <w:t>The company reports operating 14 distribution centres across Aus</w:t>
      </w:r>
      <w:r>
        <w:t>tralia and New Zealand to distribute its fire safety products.</w:t>
      </w:r>
    </w:p>
    <w:p w:rsidR="0086232A" w:rsidRDefault="00B75701">
      <w:pPr>
        <w:pStyle w:val="Heading2"/>
        <w:pageBreakBefore/>
        <w:shd w:val="clear" w:color="auto" w:fill="002857"/>
        <w:spacing w:after="0"/>
      </w:pPr>
      <w:bookmarkStart w:id="16" w:name="_Toc242199959"/>
      <w:r>
        <w:lastRenderedPageBreak/>
        <w:t>Shah Bhogilal Jethamal</w:t>
      </w:r>
      <w:bookmarkEnd w:id="16"/>
    </w:p>
    <w:p w:rsidR="0086232A" w:rsidRDefault="00B75701">
      <w:pPr>
        <w:shd w:val="clear" w:color="auto" w:fill="002857"/>
        <w:spacing w:after="200"/>
      </w:pPr>
      <w:r>
        <w:rPr>
          <w:color w:val="CBD5E1"/>
          <w:sz w:val="18"/>
        </w:rPr>
        <w:t xml:space="preserve">AAAG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78</w:t>
      </w:r>
      <w:r>
        <w:rPr>
          <w:color w:val="CBD5E1"/>
          <w:sz w:val="18"/>
        </w:rPr>
        <w:t xml:space="preserve">     Overall </w:t>
      </w:r>
      <w:r>
        <w:rPr>
          <w:b/>
          <w:color w:val="FFFFFF"/>
          <w:sz w:val="20"/>
        </w:rPr>
        <w:t>80</w:t>
      </w:r>
    </w:p>
    <w:p w:rsidR="0086232A" w:rsidRDefault="00B75701">
      <w:pPr>
        <w:keepNext/>
        <w:pBdr>
          <w:bottom w:val="single" w:sz="6" w:space="3" w:color="E2E8F0"/>
        </w:pBdr>
        <w:spacing w:before="120" w:after="120"/>
      </w:pPr>
      <w:r>
        <w:rPr>
          <w:b/>
          <w:caps/>
          <w:color w:val="1A759F"/>
        </w:rPr>
        <w:t>X — Product Capability</w:t>
      </w:r>
    </w:p>
    <w:p w:rsidR="0086232A" w:rsidRDefault="00B75701">
      <w:pPr>
        <w:keepNext/>
        <w:pBdr>
          <w:left w:val="single" w:sz="24" w:space="6" w:color="52B69A"/>
        </w:pBdr>
        <w:spacing w:before="120" w:after="60"/>
        <w:ind w:left="170"/>
      </w:pPr>
      <w:r>
        <w:rPr>
          <w:b/>
          <w:color w:val="0F172A"/>
          <w:sz w:val="20"/>
        </w:rPr>
        <w:t>Firefighting Apparatus &amp; Equipment Breadth — scored 72/100</w:t>
      </w:r>
    </w:p>
    <w:p w:rsidR="0086232A" w:rsidRDefault="00B75701">
      <w:pPr>
        <w:keepNext/>
        <w:pBdr>
          <w:left w:val="single" w:sz="24" w:space="6" w:color="52B69A"/>
        </w:pBdr>
        <w:ind w:left="170"/>
      </w:pPr>
      <w:r>
        <w:t xml:space="preserve">The company shows verifiable </w:t>
      </w:r>
      <w:r>
        <w:t>production capability across specific firefighting water and foam delivery components according to third-party public tender vendor lists. Based on primary research, the company has not disclosed a comprehensive breadth of apparatus and equipment across br</w:t>
      </w:r>
      <w:r>
        <w:t>oader structural, wildland, and industrial fire trucks, pumps, or personal protective equipment categories.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Shah Bhogilal Jethamal is an approved manufacturer of fire hydrants, monitors, deluge valves, foam nozzles, and fire hose accessor</w:t>
      </w:r>
      <w:r>
        <w:t>ies.</w:t>
      </w:r>
    </w:p>
    <w:p w:rsidR="0086232A" w:rsidRDefault="00B75701">
      <w:pPr>
        <w:keepNext/>
        <w:pBdr>
          <w:left w:val="single" w:sz="24" w:space="6" w:color="52B69A"/>
        </w:pBdr>
        <w:spacing w:before="120" w:after="60"/>
        <w:ind w:left="170"/>
      </w:pPr>
      <w:r>
        <w:rPr>
          <w:b/>
          <w:color w:val="0F172A"/>
          <w:sz w:val="20"/>
        </w:rPr>
        <w:t>Firefighting Product Performance &amp; Reliability — scored 70/100</w:t>
      </w:r>
    </w:p>
    <w:p w:rsidR="0086232A" w:rsidRDefault="00B75701">
      <w:pPr>
        <w:keepNext/>
        <w:pBdr>
          <w:left w:val="single" w:sz="24" w:space="6" w:color="52B69A"/>
        </w:pBdr>
        <w:ind w:left="170"/>
      </w:pPr>
      <w:r>
        <w:t xml:space="preserve">The rating rests on the company’s extensive self-reported portfolio of international product certifications, though we verified that independent operational performance validation remains </w:t>
      </w:r>
      <w:r>
        <w:t>unavailable. Based on primary research, the company has not disclosed third-party field reliability data or specific test results under extreme conditions.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The company reports that its manufacturing operations are certified to ISO </w:t>
      </w:r>
      <w:r>
        <w:t>9001:2008 standards and its firefighting equipment holds international certifications including UL listings and FM approvals.</w:t>
      </w:r>
    </w:p>
    <w:p w:rsidR="0086232A" w:rsidRDefault="00B75701">
      <w:pPr>
        <w:pStyle w:val="ListBullet"/>
        <w:spacing w:after="60"/>
        <w:ind w:left="510"/>
      </w:pPr>
      <w:r>
        <w:t>The company reports that its aerial platforms and turntable ladders comply with EN 1777 performance standards for high-altitude ac</w:t>
      </w:r>
      <w:r>
        <w:t>cess.</w:t>
      </w:r>
    </w:p>
    <w:p w:rsidR="0086232A" w:rsidRDefault="00B75701">
      <w:pPr>
        <w:keepNext/>
        <w:pBdr>
          <w:left w:val="single" w:sz="24" w:space="6" w:color="52B69A"/>
        </w:pBdr>
        <w:spacing w:before="120" w:after="60"/>
        <w:ind w:left="170"/>
      </w:pPr>
      <w:r>
        <w:rPr>
          <w:b/>
          <w:color w:val="0F172A"/>
          <w:sz w:val="20"/>
        </w:rPr>
        <w:t>Firefighting R&amp;D &amp; Innovation Capability — scored 92/100</w:t>
      </w:r>
    </w:p>
    <w:p w:rsidR="0086232A" w:rsidRDefault="00B75701">
      <w:pPr>
        <w:keepNext/>
        <w:pBdr>
          <w:left w:val="single" w:sz="24" w:space="6" w:color="52B69A"/>
        </w:pBdr>
        <w:ind w:left="170"/>
      </w:pPr>
      <w:r>
        <w:t>The rating rests on verified structural research collaborations with academic institutions and the development of emerging automated suppression tools like drones and robots. Based on primary r</w:t>
      </w:r>
      <w:r>
        <w:t>esearch, the company has not disclosed the exact size of its annual R&amp;D expenditure or the total volume of its engineering patent filings.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the development of a firefighting drone coupled with caps technology designed t</w:t>
      </w:r>
      <w:r>
        <w:t>o tackle fires at substantial elevations, along with the ongoing development of robust firefighting robots for harsh environments, as presented at a Fire &amp; Security Association of India event.</w:t>
      </w:r>
    </w:p>
    <w:p w:rsidR="0086232A" w:rsidRDefault="00B75701">
      <w:pPr>
        <w:pStyle w:val="ListBullet"/>
        <w:spacing w:after="60"/>
        <w:ind w:left="510"/>
      </w:pPr>
      <w:r>
        <w:t>The company established the Shah Bhogilal Jethalal Laboratory f</w:t>
      </w:r>
      <w:r>
        <w:t>or Passive Fire System Testing at the Indian Institute of Technology Gandhinagar, which was inaugurated in December 2022 to advance practical training, live demonstration, and research in fire prevention and firefighting techniques.</w:t>
      </w:r>
    </w:p>
    <w:p w:rsidR="0086232A" w:rsidRDefault="00B75701">
      <w:pPr>
        <w:keepNext/>
        <w:pBdr>
          <w:left w:val="single" w:sz="24" w:space="6" w:color="52B69A"/>
        </w:pBdr>
        <w:spacing w:before="120" w:after="60"/>
        <w:ind w:left="170"/>
      </w:pPr>
      <w:r>
        <w:rPr>
          <w:b/>
          <w:color w:val="0F172A"/>
          <w:sz w:val="20"/>
        </w:rPr>
        <w:t>Firefighting Manufactur</w:t>
      </w:r>
      <w:r>
        <w:rPr>
          <w:b/>
          <w:color w:val="0F172A"/>
          <w:sz w:val="20"/>
        </w:rPr>
        <w:t>ing &amp; Quality Control — scored 87/100</w:t>
      </w:r>
    </w:p>
    <w:p w:rsidR="0086232A" w:rsidRDefault="00B75701">
      <w:pPr>
        <w:keepNext/>
        <w:pBdr>
          <w:left w:val="single" w:sz="24" w:space="6" w:color="52B69A"/>
        </w:pBdr>
        <w:ind w:left="170"/>
      </w:pPr>
      <w:r>
        <w:t xml:space="preserve">The assessment rests on the company's verified ISO 9001 certification and extensive product approvals from international and national agencies like UL, FM, LPCB, and BIS. Based on primary research, the company has not </w:t>
      </w:r>
      <w:r>
        <w:t>disclosed exact internal manufacturing efficiency rates, lean management framework details, or specific defect metrics.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its manufacturing facility is certified to ISO 9001:2015 series standard by BVQI.</w:t>
      </w:r>
    </w:p>
    <w:p w:rsidR="0086232A" w:rsidRDefault="00B75701">
      <w:pPr>
        <w:pStyle w:val="ListBullet"/>
        <w:spacing w:after="60"/>
        <w:ind w:left="510"/>
      </w:pPr>
      <w:r>
        <w:t>The company repo</w:t>
      </w:r>
      <w:r>
        <w:t>rts its infrastructure includes a 50,000 to 60,000 square feet facility with an in-house foundry, modern machine workshop with CNC machines, assembling, and testing capabilities such as chemical testing labs and hydraulic performance testing.</w:t>
      </w:r>
    </w:p>
    <w:p w:rsidR="0086232A" w:rsidRDefault="00B75701">
      <w:pPr>
        <w:keepNext/>
        <w:pBdr>
          <w:left w:val="single" w:sz="24" w:space="6" w:color="52B69A"/>
        </w:pBdr>
        <w:spacing w:before="120" w:after="60"/>
        <w:ind w:left="170"/>
      </w:pPr>
      <w:r>
        <w:rPr>
          <w:b/>
          <w:color w:val="0F172A"/>
          <w:sz w:val="20"/>
        </w:rPr>
        <w:t xml:space="preserve">Firefighting </w:t>
      </w:r>
      <w:r>
        <w:rPr>
          <w:b/>
          <w:color w:val="0F172A"/>
          <w:sz w:val="20"/>
        </w:rPr>
        <w:t>Regulatory Compliance &amp; Certifications — scored 90/100</w:t>
      </w:r>
    </w:p>
    <w:p w:rsidR="0086232A" w:rsidRDefault="00B75701">
      <w:pPr>
        <w:keepNext/>
        <w:pBdr>
          <w:left w:val="single" w:sz="24" w:space="6" w:color="52B69A"/>
        </w:pBdr>
        <w:ind w:left="170"/>
      </w:pPr>
      <w:r>
        <w:t>The assessment rests on the company's confirmed alignment with key regional and international certification frameworks, showing independent verification for specific product lines like foam monitors an</w:t>
      </w:r>
      <w:r>
        <w:t>d hydrant valves. Based on primary research, the company has not disclosed the complete outcomes or public availability of its formal interoperability and regular quality audit reports.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holding multiple product-level c</w:t>
      </w:r>
      <w:r>
        <w:t>ertifications from international and national bodies, including Underwriters Laboratories (UL) Listing certificates for its foam monitors and foam branches, and Factory Mutual (FM) Approval certificates for its hydrant (hose) valves.</w:t>
      </w:r>
    </w:p>
    <w:p w:rsidR="0086232A" w:rsidRDefault="00B75701">
      <w:pPr>
        <w:pStyle w:val="ListBullet"/>
        <w:spacing w:after="60"/>
        <w:ind w:left="510"/>
      </w:pPr>
      <w:r>
        <w:lastRenderedPageBreak/>
        <w:t>The company reports ma</w:t>
      </w:r>
      <w:r>
        <w:t>intaining compliance with regional regulatory standards through Bureau of Indian Standards (BIS) certifications for its hydrant valves, branch pipes with nozzles, and stand-post type monitors, alongside quality approvals from the Directorate General of Qua</w:t>
      </w:r>
      <w:r>
        <w:t>lity Assurance (DGQA), Ministry of Defence.</w:t>
      </w:r>
    </w:p>
    <w:p w:rsidR="0086232A" w:rsidRDefault="00B75701">
      <w:pPr>
        <w:keepNext/>
        <w:pBdr>
          <w:bottom w:val="single" w:sz="6" w:space="3" w:color="E2E8F0"/>
        </w:pBdr>
        <w:spacing w:before="120" w:after="120"/>
      </w:pPr>
      <w:r>
        <w:rPr>
          <w:b/>
          <w:caps/>
          <w:color w:val="1A759F"/>
        </w:rPr>
        <w:t>Y — Business Capability</w:t>
      </w:r>
    </w:p>
    <w:p w:rsidR="0086232A" w:rsidRDefault="00B75701">
      <w:pPr>
        <w:keepNext/>
        <w:pBdr>
          <w:left w:val="single" w:sz="24" w:space="6" w:color="52B69A"/>
        </w:pBdr>
        <w:spacing w:before="120" w:after="60"/>
        <w:ind w:left="170"/>
      </w:pPr>
      <w:r>
        <w:rPr>
          <w:b/>
          <w:color w:val="0F172A"/>
          <w:sz w:val="20"/>
        </w:rPr>
        <w:t>Global Firefighting Market Reach &amp; Distribution — scored 89/100</w:t>
      </w:r>
    </w:p>
    <w:p w:rsidR="0086232A" w:rsidRDefault="00B75701">
      <w:pPr>
        <w:keepNext/>
        <w:pBdr>
          <w:left w:val="single" w:sz="24" w:space="6" w:color="52B69A"/>
        </w:pBdr>
        <w:ind w:left="170"/>
      </w:pPr>
      <w:r>
        <w:t>The assessment rests on the company's established distribution footprint across key international regions including North Am</w:t>
      </w:r>
      <w:r>
        <w:t>erica, Europe, and Asia, bolstered by its dedicated regional operations in India and Dubai. Based on primary research, the company has not disclosed the exact number of global distributors or the total count of international countries served.</w:t>
      </w:r>
    </w:p>
    <w:p w:rsidR="0086232A" w:rsidRDefault="00B75701">
      <w:pPr>
        <w:keepNext/>
        <w:spacing w:after="40"/>
        <w:ind w:left="170"/>
      </w:pPr>
      <w:r>
        <w:rPr>
          <w:b/>
          <w:caps/>
          <w:color w:val="64748B"/>
          <w:sz w:val="15"/>
        </w:rPr>
        <w:t xml:space="preserve">Supporting </w:t>
      </w:r>
      <w:r>
        <w:rPr>
          <w:b/>
          <w:caps/>
          <w:color w:val="64748B"/>
          <w:sz w:val="15"/>
        </w:rPr>
        <w:t>points</w:t>
      </w:r>
    </w:p>
    <w:p w:rsidR="0086232A" w:rsidRDefault="00B75701">
      <w:pPr>
        <w:pStyle w:val="ListBullet"/>
        <w:spacing w:after="60"/>
        <w:ind w:left="510"/>
      </w:pPr>
      <w:r>
        <w:t>The company reports that it exports its firefighting products internationally to the USA, UK, Italy, Singapore, and the Middle East.</w:t>
      </w:r>
    </w:p>
    <w:p w:rsidR="0086232A" w:rsidRDefault="00B75701">
      <w:pPr>
        <w:pStyle w:val="ListBullet"/>
        <w:spacing w:after="60"/>
        <w:ind w:left="510"/>
      </w:pPr>
      <w:r>
        <w:t xml:space="preserve">The company maintains its registered office and factory operations in Gujarat, India, alongside a liaison office in </w:t>
      </w:r>
      <w:r>
        <w:t>Mumbai, India, and an international corporate footprint via its Dubai office.</w:t>
      </w:r>
    </w:p>
    <w:p w:rsidR="0086232A" w:rsidRDefault="00B75701">
      <w:pPr>
        <w:keepNext/>
        <w:pBdr>
          <w:left w:val="single" w:sz="24" w:space="6" w:color="52B69A"/>
        </w:pBdr>
        <w:spacing w:before="120" w:after="60"/>
        <w:ind w:left="170"/>
      </w:pPr>
      <w:r>
        <w:rPr>
          <w:b/>
          <w:color w:val="0F172A"/>
          <w:sz w:val="20"/>
        </w:rPr>
        <w:t>Firefighting Customer Contracts &amp; Installed Base — scored 77/100</w:t>
      </w:r>
    </w:p>
    <w:p w:rsidR="0086232A" w:rsidRDefault="00B75701">
      <w:pPr>
        <w:keepNext/>
        <w:pBdr>
          <w:left w:val="single" w:sz="24" w:space="6" w:color="52B69A"/>
        </w:pBdr>
        <w:ind w:left="170"/>
      </w:pPr>
      <w:r>
        <w:t>The evaluation is based on the company's self-reported client base across major global industrial sectors and its</w:t>
      </w:r>
      <w:r>
        <w:t xml:space="preserve"> international product distribution network. Based on primary research, the company has not disclosed the volume and value of specific contracts with fire departments, municipalities, or industrial clients, nor its exact installed base or fleet size of equ</w:t>
      </w:r>
      <w:r>
        <w:t>ipment in service.</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serving corporate clients and a dealer network across major commercial and industrial sectors, including oil and gas, petrochemicals, and construction.</w:t>
      </w:r>
    </w:p>
    <w:p w:rsidR="0086232A" w:rsidRDefault="00B75701">
      <w:pPr>
        <w:pStyle w:val="ListBullet"/>
        <w:spacing w:after="60"/>
        <w:ind w:left="510"/>
      </w:pPr>
      <w:r>
        <w:t>The company reports exporting its water and foa</w:t>
      </w:r>
      <w:r>
        <w:t>m-based firefighting equipment internationally to markets including the USA, UK, Italy, Singapore, and the Middle East.</w:t>
      </w:r>
    </w:p>
    <w:p w:rsidR="0086232A" w:rsidRDefault="00B75701">
      <w:pPr>
        <w:keepNext/>
        <w:pBdr>
          <w:left w:val="single" w:sz="24" w:space="6" w:color="52B69A"/>
        </w:pBdr>
        <w:spacing w:before="120" w:after="60"/>
        <w:ind w:left="170"/>
      </w:pPr>
      <w:r>
        <w:rPr>
          <w:b/>
          <w:color w:val="0F172A"/>
          <w:sz w:val="20"/>
        </w:rPr>
        <w:t>Firefighting Revenue &amp; Financial Strength — scored 87/100</w:t>
      </w:r>
    </w:p>
    <w:p w:rsidR="0086232A" w:rsidRDefault="00B75701">
      <w:pPr>
        <w:keepNext/>
        <w:pBdr>
          <w:left w:val="single" w:sz="24" w:space="6" w:color="52B69A"/>
        </w:pBdr>
        <w:ind w:left="170"/>
      </w:pPr>
      <w:r>
        <w:t>The rating rests on independent verification of the firm's historical baseline</w:t>
      </w:r>
      <w:r>
        <w:t xml:space="preserve"> revenue, double-digit operating profitability, and sustained physical facility investments. Based on primary research, the company has not disclosed audited annual segment revenue or capacity utilization metrics for recent fiscal years.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In fiscal 2017, independent rating agency CRISIL verified that Shah Bhogilal Jethalal &amp; Bros (operating the AAAG brand) achieved an annual revenue of Rs 41 crore with a healthy operating margin of 15.1% and a net worth of Rs 24.2 crore.</w:t>
      </w:r>
    </w:p>
    <w:p w:rsidR="0086232A" w:rsidRDefault="00B75701">
      <w:pPr>
        <w:pStyle w:val="ListBullet"/>
        <w:spacing w:after="60"/>
        <w:ind w:left="510"/>
      </w:pPr>
      <w:r>
        <w:t>The company reports</w:t>
      </w:r>
      <w:r>
        <w:t xml:space="preserve"> operating an integrated 50,000 square foot manufacturing plant in Kalol/Gandhinagar featuring an in-house foundry, CNC machining, assembly, and testing facilities to support its production.</w:t>
      </w:r>
    </w:p>
    <w:p w:rsidR="0086232A" w:rsidRDefault="00B75701">
      <w:pPr>
        <w:keepNext/>
        <w:pBdr>
          <w:left w:val="single" w:sz="24" w:space="6" w:color="52B69A"/>
        </w:pBdr>
        <w:spacing w:before="120" w:after="60"/>
        <w:ind w:left="170"/>
      </w:pPr>
      <w:r>
        <w:rPr>
          <w:b/>
          <w:color w:val="0F172A"/>
          <w:sz w:val="20"/>
        </w:rPr>
        <w:t>Firefighting Partnerships &amp; Channel Network — scored 68/100</w:t>
      </w:r>
    </w:p>
    <w:p w:rsidR="0086232A" w:rsidRDefault="00B75701">
      <w:pPr>
        <w:keepNext/>
        <w:pBdr>
          <w:left w:val="single" w:sz="24" w:space="6" w:color="52B69A"/>
        </w:pBdr>
        <w:ind w:left="170"/>
      </w:pPr>
      <w:r>
        <w:t>The a</w:t>
      </w:r>
      <w:r>
        <w:t>ssessment rests on the company's self-reported active export channels and broad geographic supply footprint. Based on primary research, the company has not disclosed structured channel partner programs, official joint ventures, or strategic OEM supply agre</w:t>
      </w:r>
      <w:r>
        <w:t>ements.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maintaining an international marketing and export distribution network to supply its firefighting equipment across the United States, the United Kingdom, Italy, Singapore, and the Middle East.</w:t>
      </w:r>
    </w:p>
    <w:p w:rsidR="0086232A" w:rsidRDefault="00B75701">
      <w:pPr>
        <w:keepNext/>
        <w:pBdr>
          <w:left w:val="single" w:sz="24" w:space="6" w:color="52B69A"/>
        </w:pBdr>
        <w:spacing w:before="120" w:after="60"/>
        <w:ind w:left="170"/>
      </w:pPr>
      <w:r>
        <w:rPr>
          <w:b/>
          <w:color w:val="0F172A"/>
          <w:sz w:val="20"/>
        </w:rPr>
        <w:t>Firefighting Mark</w:t>
      </w:r>
      <w:r>
        <w:rPr>
          <w:b/>
          <w:color w:val="0F172A"/>
          <w:sz w:val="20"/>
        </w:rPr>
        <w:t>et Share &amp; Growth — scored 69/100</w:t>
      </w:r>
    </w:p>
    <w:p w:rsidR="0086232A" w:rsidRDefault="00B75701">
      <w:pPr>
        <w:keepNext/>
        <w:pBdr>
          <w:left w:val="single" w:sz="24" w:space="6" w:color="52B69A"/>
        </w:pBdr>
        <w:ind w:left="170"/>
      </w:pPr>
      <w:r>
        <w:t>Based on primary research, the company has not disclosed its precise market share metrics or recent year-over-year growth trajectory.</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Not available</w:t>
      </w:r>
    </w:p>
    <w:p w:rsidR="0086232A" w:rsidRDefault="00B75701">
      <w:pPr>
        <w:pStyle w:val="Heading2"/>
        <w:pageBreakBefore/>
        <w:shd w:val="clear" w:color="auto" w:fill="002857"/>
        <w:spacing w:after="0"/>
      </w:pPr>
      <w:bookmarkStart w:id="17" w:name="_Toc242199960"/>
      <w:r>
        <w:lastRenderedPageBreak/>
        <w:t>Akron Brass Company (subsidiary of IDEX Corporation)</w:t>
      </w:r>
      <w:bookmarkEnd w:id="17"/>
    </w:p>
    <w:p w:rsidR="0086232A" w:rsidRDefault="00B75701">
      <w:pPr>
        <w:shd w:val="clear" w:color="auto" w:fill="002857"/>
        <w:spacing w:after="200"/>
      </w:pPr>
      <w:r>
        <w:rPr>
          <w:color w:val="CBD5E1"/>
          <w:sz w:val="18"/>
        </w:rPr>
        <w:t xml:space="preserve">Akron Brass   </w:t>
      </w:r>
      <w:r>
        <w:rPr>
          <w:color w:val="C4B5FD"/>
          <w:sz w:val="18"/>
        </w:rPr>
        <w:t xml:space="preserve">● </w:t>
      </w:r>
      <w:r>
        <w:rPr>
          <w:b/>
          <w:color w:val="FFFFFF"/>
          <w:sz w:val="18"/>
        </w:rPr>
        <w:t>Trailblazers</w:t>
      </w:r>
      <w:r>
        <w:rPr>
          <w:color w:val="CBD5E1"/>
          <w:sz w:val="18"/>
        </w:rPr>
        <w:t xml:space="preserve">     X </w:t>
      </w:r>
      <w:r>
        <w:rPr>
          <w:b/>
          <w:color w:val="FFFFFF"/>
          <w:sz w:val="20"/>
        </w:rPr>
        <w:t>95</w:t>
      </w:r>
      <w:r>
        <w:rPr>
          <w:color w:val="CBD5E1"/>
          <w:sz w:val="18"/>
        </w:rPr>
        <w:t xml:space="preserve">     Y </w:t>
      </w:r>
      <w:r>
        <w:rPr>
          <w:b/>
          <w:color w:val="FFFFFF"/>
          <w:sz w:val="20"/>
        </w:rPr>
        <w:t>89</w:t>
      </w:r>
      <w:r>
        <w:rPr>
          <w:color w:val="CBD5E1"/>
          <w:sz w:val="18"/>
        </w:rPr>
        <w:t xml:space="preserve">     Overall </w:t>
      </w:r>
      <w:r>
        <w:rPr>
          <w:b/>
          <w:color w:val="FFFFFF"/>
          <w:sz w:val="20"/>
        </w:rPr>
        <w:t>92</w:t>
      </w:r>
    </w:p>
    <w:p w:rsidR="0086232A" w:rsidRDefault="00B75701">
      <w:pPr>
        <w:keepNext/>
        <w:pBdr>
          <w:bottom w:val="single" w:sz="6" w:space="3" w:color="E2E8F0"/>
        </w:pBdr>
        <w:spacing w:before="120" w:after="120"/>
      </w:pPr>
      <w:r>
        <w:rPr>
          <w:b/>
          <w:caps/>
          <w:color w:val="1A759F"/>
        </w:rPr>
        <w:t>X — Product Capability</w:t>
      </w:r>
    </w:p>
    <w:p w:rsidR="0086232A" w:rsidRDefault="00B75701">
      <w:pPr>
        <w:keepNext/>
        <w:pBdr>
          <w:left w:val="single" w:sz="24" w:space="6" w:color="52B69A"/>
        </w:pBdr>
        <w:spacing w:before="120" w:after="60"/>
        <w:ind w:left="170"/>
      </w:pPr>
      <w:r>
        <w:rPr>
          <w:b/>
          <w:color w:val="0F172A"/>
          <w:sz w:val="20"/>
        </w:rPr>
        <w:t>Firefighting Apparatus &amp; Equipment Breadth — scored 91/100</w:t>
      </w:r>
    </w:p>
    <w:p w:rsidR="0086232A" w:rsidRDefault="00B75701">
      <w:pPr>
        <w:keepNext/>
        <w:pBdr>
          <w:left w:val="single" w:sz="24" w:space="6" w:color="52B69A"/>
        </w:pBdr>
        <w:ind w:left="170"/>
      </w:pPr>
      <w:r>
        <w:t xml:space="preserve">The rating rests on the company's verified, extensive product catalog covering major firefighting waterflow and </w:t>
      </w:r>
      <w:r>
        <w:t>tactical suppression categories like nozzles, monitors, and valves across structural, industrial, and wildland use cases. Based on primary research, the company has not disclosed a presence in personal protective equipment (PPE) or full fire truck/apparatu</w:t>
      </w:r>
      <w:r>
        <w:t>s vehicle assembly.</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a specialized product portfolio that spans handline nozzles, fire monitors, heavy-duty fire apparatus valves, fittings, adapters, foam equipment, water testing equipment, and scene lighting.</w:t>
      </w:r>
    </w:p>
    <w:p w:rsidR="0086232A" w:rsidRDefault="00B75701">
      <w:pPr>
        <w:pStyle w:val="ListBullet"/>
        <w:spacing w:after="60"/>
        <w:ind w:left="510"/>
      </w:pPr>
      <w:r>
        <w:t xml:space="preserve">The </w:t>
      </w:r>
      <w:r>
        <w:t>company's product lines are designed to support multiple firefighting environments, offering configurations specifically tailored for structural, industrial, and wildland forestry applications.</w:t>
      </w:r>
    </w:p>
    <w:p w:rsidR="0086232A" w:rsidRDefault="00B75701">
      <w:pPr>
        <w:keepNext/>
        <w:pBdr>
          <w:left w:val="single" w:sz="24" w:space="6" w:color="52B69A"/>
        </w:pBdr>
        <w:spacing w:before="120" w:after="60"/>
        <w:ind w:left="170"/>
      </w:pPr>
      <w:r>
        <w:rPr>
          <w:b/>
          <w:color w:val="0F172A"/>
          <w:sz w:val="20"/>
        </w:rPr>
        <w:t>Firefighting Product Performance &amp; Reliability — scored 100/10</w:t>
      </w:r>
      <w:r>
        <w:rPr>
          <w:b/>
          <w:color w:val="0F172A"/>
          <w:sz w:val="20"/>
        </w:rPr>
        <w:t>0</w:t>
      </w:r>
    </w:p>
    <w:p w:rsidR="0086232A" w:rsidRDefault="00B75701">
      <w:pPr>
        <w:keepNext/>
        <w:pBdr>
          <w:left w:val="single" w:sz="24" w:space="6" w:color="52B69A"/>
        </w:pBdr>
        <w:ind w:left="170"/>
      </w:pPr>
      <w:r>
        <w:t>The market research rating rests on the company's extensive third-party product certifications, rigorous full-production testing protocols, and compliance with long-standing NFPA standards. Based on primary research, the company has not disclosed compreh</w:t>
      </w:r>
      <w:r>
        <w:t>ensive field reliability data summaries from fire departments.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Akron Brass Company designs and manufactures firefighting portable adjustable-pattern nozzles (including its Turbojet and Assault lines) to comply fully with the NFPA 1964 sta</w:t>
      </w:r>
      <w:r>
        <w:t>ndard, including corrosion, UV resistance, and cold temperature drop testing.</w:t>
      </w:r>
    </w:p>
    <w:p w:rsidR="0086232A" w:rsidRDefault="00B75701">
      <w:pPr>
        <w:pStyle w:val="ListBullet"/>
        <w:spacing w:after="60"/>
        <w:ind w:left="510"/>
      </w:pPr>
      <w:r>
        <w:t>The company reports that all manufactured products undergo 100% testing for performance, accuracy, and function, holding additional independent certifications such as Factory Mut</w:t>
      </w:r>
      <w:r>
        <w:t>ual (FM) approval, European Standards (EN-15767-1), and CE conformity.</w:t>
      </w:r>
    </w:p>
    <w:p w:rsidR="0086232A" w:rsidRDefault="00B75701">
      <w:pPr>
        <w:keepNext/>
        <w:pBdr>
          <w:left w:val="single" w:sz="24" w:space="6" w:color="52B69A"/>
        </w:pBdr>
        <w:spacing w:before="120" w:after="60"/>
        <w:ind w:left="170"/>
      </w:pPr>
      <w:r>
        <w:rPr>
          <w:b/>
          <w:color w:val="0F172A"/>
          <w:sz w:val="20"/>
        </w:rPr>
        <w:t>Firefighting R&amp;D &amp; Innovation Capability — scored 100/100</w:t>
      </w:r>
    </w:p>
    <w:p w:rsidR="0086232A" w:rsidRDefault="00B75701">
      <w:pPr>
        <w:keepNext/>
        <w:pBdr>
          <w:left w:val="single" w:sz="24" w:space="6" w:color="52B69A"/>
        </w:pBdr>
        <w:ind w:left="170"/>
      </w:pPr>
      <w:r>
        <w:t>The assessment rests on the company's clear and verified track record of high-tech patent generation and smart connected produc</w:t>
      </w:r>
      <w:r>
        <w:t>t launches, specifically the SAM Smart Nozzle ecosystem. Based on primary research, the company has not disclosed exact annual research and development expenditure figures.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the development and deployment of the SAM Sma</w:t>
      </w:r>
      <w:r>
        <w:t>rt Nozzle 2.0 system with patent-pending N₂P Technology™ and Nozzle-to-Pump wireless communication, allowing firefighters to charge lines on-demand, monitor tank levels, and automatically adjust pump pressures from the nozzle tip.</w:t>
      </w:r>
    </w:p>
    <w:p w:rsidR="0086232A" w:rsidRDefault="00B75701">
      <w:pPr>
        <w:pStyle w:val="ListBullet"/>
        <w:spacing w:after="60"/>
        <w:ind w:left="510"/>
      </w:pPr>
      <w:r>
        <w:t>The company was granted U</w:t>
      </w:r>
      <w:r>
        <w:t>S Patent Number 12,521,584 on January 13, 2026, for a wired smart nozzle system that enables continuous electrical communication between the nozzle and a distant control center via a specialized swiveling joint and slip ring assembly.</w:t>
      </w:r>
    </w:p>
    <w:p w:rsidR="0086232A" w:rsidRDefault="00B75701">
      <w:pPr>
        <w:keepNext/>
        <w:pBdr>
          <w:left w:val="single" w:sz="24" w:space="6" w:color="52B69A"/>
        </w:pBdr>
        <w:spacing w:before="120" w:after="60"/>
        <w:ind w:left="170"/>
      </w:pPr>
      <w:r>
        <w:rPr>
          <w:b/>
          <w:color w:val="0F172A"/>
          <w:sz w:val="20"/>
        </w:rPr>
        <w:t xml:space="preserve">Firefighting </w:t>
      </w:r>
      <w:r>
        <w:rPr>
          <w:b/>
          <w:color w:val="0F172A"/>
          <w:sz w:val="20"/>
        </w:rPr>
        <w:t>Manufacturing &amp; Quality Control — scored 93/100</w:t>
      </w:r>
    </w:p>
    <w:p w:rsidR="0086232A" w:rsidRDefault="00B75701">
      <w:pPr>
        <w:keepNext/>
        <w:pBdr>
          <w:left w:val="single" w:sz="24" w:space="6" w:color="52B69A"/>
        </w:pBdr>
        <w:ind w:left="170"/>
      </w:pPr>
      <w:r>
        <w:t xml:space="preserve">The assessment rests on the company's registered ISO 9001 certification and integrated quality assurance protocols within its foundry and machining assembly operations. Based on primary research, the company </w:t>
      </w:r>
      <w:r>
        <w:t>has not disclosed quantitative factory defect rates or specific manufacturing efficiency data.</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maintaining an ISO 9001 certified Quality Management System and utilizes operational methodologies including Kaizen, 5S, Le</w:t>
      </w:r>
      <w:r>
        <w:t>an manufacturing, and Value Stream Mapping across its production processes.</w:t>
      </w:r>
    </w:p>
    <w:p w:rsidR="0086232A" w:rsidRDefault="00B75701">
      <w:pPr>
        <w:pStyle w:val="ListBullet"/>
        <w:spacing w:after="60"/>
        <w:ind w:left="510"/>
      </w:pPr>
      <w:r>
        <w:t>The company reports that all products undergo 100% testing for performance, functionality, and water-tight integrity, utilizing automated Coordinate Measuring Machine metrology for</w:t>
      </w:r>
      <w:r>
        <w:t xml:space="preserve"> precision tolerances.</w:t>
      </w:r>
    </w:p>
    <w:p w:rsidR="0086232A" w:rsidRDefault="00B75701">
      <w:pPr>
        <w:keepNext/>
        <w:pBdr>
          <w:left w:val="single" w:sz="24" w:space="6" w:color="52B69A"/>
        </w:pBdr>
        <w:spacing w:before="120" w:after="60"/>
        <w:ind w:left="170"/>
      </w:pPr>
      <w:r>
        <w:rPr>
          <w:b/>
          <w:color w:val="0F172A"/>
          <w:sz w:val="20"/>
        </w:rPr>
        <w:lastRenderedPageBreak/>
        <w:t>Firefighting Regulatory Compliance &amp; Certifications — scored 90/100</w:t>
      </w:r>
    </w:p>
    <w:p w:rsidR="0086232A" w:rsidRDefault="00B75701">
      <w:pPr>
        <w:keepNext/>
        <w:pBdr>
          <w:left w:val="single" w:sz="24" w:space="6" w:color="52B69A"/>
        </w:pBdr>
        <w:ind w:left="170"/>
      </w:pPr>
      <w:r>
        <w:t>The evaluation rests on the company's robust, documented framework of global product-specific certifications and international manufacturing standards. Based on prim</w:t>
      </w:r>
      <w:r>
        <w:t>ary research, the company has not disclosed specific third-party regulatory audit schedules or year-over-year certification compliance pass rates.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holding 28 NFPA certificates covering its Assault, Mercury, AkroFoam, P</w:t>
      </w:r>
      <w:r>
        <w:t>roVenger, Saberjet, UltraJet, and Turbojets lines, alongside 17 FM certificates for firefighting monitors and systems, and 6 EN certificates conforming to EN 15182/BS EN-15182 standards.</w:t>
      </w:r>
    </w:p>
    <w:p w:rsidR="0086232A" w:rsidRDefault="00B75701">
      <w:pPr>
        <w:pStyle w:val="ListBullet"/>
        <w:spacing w:after="60"/>
        <w:ind w:left="510"/>
      </w:pPr>
      <w:r>
        <w:t>The company reports maintaining an ISO 9001 quality management regist</w:t>
      </w:r>
      <w:r>
        <w:t>ration for its Wooster, Ohio facility, with additional product compliance covering CE, ATEX, and Coast Guard approvals.</w:t>
      </w:r>
    </w:p>
    <w:p w:rsidR="0086232A" w:rsidRDefault="00B75701">
      <w:pPr>
        <w:keepNext/>
        <w:pBdr>
          <w:bottom w:val="single" w:sz="6" w:space="3" w:color="E2E8F0"/>
        </w:pBdr>
        <w:spacing w:before="120" w:after="120"/>
      </w:pPr>
      <w:r>
        <w:rPr>
          <w:b/>
          <w:caps/>
          <w:color w:val="1A759F"/>
        </w:rPr>
        <w:t>Y — Business Capability</w:t>
      </w:r>
    </w:p>
    <w:p w:rsidR="0086232A" w:rsidRDefault="00B75701">
      <w:pPr>
        <w:keepNext/>
        <w:pBdr>
          <w:left w:val="single" w:sz="24" w:space="6" w:color="52B69A"/>
        </w:pBdr>
        <w:spacing w:before="120" w:after="60"/>
        <w:ind w:left="170"/>
      </w:pPr>
      <w:r>
        <w:rPr>
          <w:b/>
          <w:color w:val="0F172A"/>
          <w:sz w:val="20"/>
        </w:rPr>
        <w:t>Global Firefighting Market Reach &amp; Distribution — scored 89/100</w:t>
      </w:r>
    </w:p>
    <w:p w:rsidR="0086232A" w:rsidRDefault="00B75701">
      <w:pPr>
        <w:keepNext/>
        <w:pBdr>
          <w:left w:val="single" w:sz="24" w:space="6" w:color="52B69A"/>
        </w:pBdr>
        <w:ind w:left="170"/>
      </w:pPr>
      <w:r>
        <w:t>The rating rests on the company's documented int</w:t>
      </w:r>
      <w:r>
        <w:t>ernational sales coverage across North America, Europe, Asia, and the Middle East. Based on primary research, the company has not disclosed the exact number of its global distributors.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Akron Brass Company reports that it operates as a glo</w:t>
      </w:r>
      <w:r>
        <w:t>bal manufacturer with active distribution reach in more than 75 countries.</w:t>
      </w:r>
    </w:p>
    <w:p w:rsidR="0086232A" w:rsidRDefault="00B75701">
      <w:pPr>
        <w:pStyle w:val="ListBullet"/>
        <w:spacing w:after="60"/>
        <w:ind w:left="510"/>
      </w:pPr>
      <w:r>
        <w:t>The company expanded its international footprint by establishing regional sales offices in Beijing, China, and Dubai, UAE.</w:t>
      </w:r>
    </w:p>
    <w:p w:rsidR="0086232A" w:rsidRDefault="00B75701">
      <w:pPr>
        <w:keepNext/>
        <w:pBdr>
          <w:left w:val="single" w:sz="24" w:space="6" w:color="52B69A"/>
        </w:pBdr>
        <w:spacing w:before="120" w:after="60"/>
        <w:ind w:left="170"/>
      </w:pPr>
      <w:r>
        <w:rPr>
          <w:b/>
          <w:color w:val="0F172A"/>
          <w:sz w:val="20"/>
        </w:rPr>
        <w:t xml:space="preserve">Firefighting Customer Contracts &amp; Installed Base — scored </w:t>
      </w:r>
      <w:r>
        <w:rPr>
          <w:b/>
          <w:color w:val="0F172A"/>
          <w:sz w:val="20"/>
        </w:rPr>
        <w:t>81/100</w:t>
      </w:r>
    </w:p>
    <w:p w:rsidR="0086232A" w:rsidRDefault="00B75701">
      <w:pPr>
        <w:keepNext/>
        <w:pBdr>
          <w:left w:val="single" w:sz="24" w:space="6" w:color="52B69A"/>
        </w:pBdr>
        <w:ind w:left="170"/>
      </w:pPr>
      <w:r>
        <w:t>The evaluation is based on verified regional and federal procurement records demonstrating consistent selection by prominent public sector entities like the FDNY and the U.S. Navy. Based on primary research, the company has not disclosed its compreh</w:t>
      </w:r>
      <w:r>
        <w:t>ensive global contract values or the total volume of its active equipment installed base.</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Fire Department of the City of New York (FDNY) awarded an open purchase order contract for Akron Brass replacement parts through September 2028,</w:t>
      </w:r>
      <w:r>
        <w:t xml:space="preserve"> with a maximum value of $200,000.</w:t>
      </w:r>
    </w:p>
    <w:p w:rsidR="0086232A" w:rsidRDefault="00B75701">
      <w:pPr>
        <w:pStyle w:val="ListBullet"/>
        <w:spacing w:after="60"/>
        <w:ind w:left="510"/>
      </w:pPr>
      <w:r>
        <w:t>Federal contract tracking indicates that Akron Brass Company has received $103,196 across 17 federal contract obligations as of January 2026, including a June 2025 U.S. Navy purchase order for 33 fire nozzles.</w:t>
      </w:r>
    </w:p>
    <w:p w:rsidR="0086232A" w:rsidRDefault="00B75701">
      <w:pPr>
        <w:keepNext/>
        <w:pBdr>
          <w:left w:val="single" w:sz="24" w:space="6" w:color="52B69A"/>
        </w:pBdr>
        <w:spacing w:before="120" w:after="60"/>
        <w:ind w:left="170"/>
      </w:pPr>
      <w:r>
        <w:rPr>
          <w:b/>
          <w:color w:val="0F172A"/>
          <w:sz w:val="20"/>
        </w:rPr>
        <w:t>Firefighting Revenue &amp; Financial Strength — scored 87/100</w:t>
      </w:r>
    </w:p>
    <w:p w:rsidR="0086232A" w:rsidRDefault="00B75701">
      <w:pPr>
        <w:keepNext/>
        <w:pBdr>
          <w:left w:val="single" w:sz="24" w:space="6" w:color="52B69A"/>
        </w:pBdr>
        <w:ind w:left="170"/>
      </w:pPr>
      <w:r>
        <w:t>We verified that the financial capability rests on historical acquisition figures and its segment structure under its parent company, IDEX Corporation. Based on primary research, the company has not</w:t>
      </w:r>
      <w:r>
        <w:t xml:space="preserve"> disclosed standalone segment profitability, revenue growth, or targeted capital expenditures for recent fiscal years.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was acquired by IDEX Corporation in March 2016 for cash consideration of $221.6 million, at which time it r</w:t>
      </w:r>
      <w:r>
        <w:t>ecorded annual revenues of approximately $120 million within the Fire &amp; Safety/Diversified Products segment.</w:t>
      </w:r>
    </w:p>
    <w:p w:rsidR="0086232A" w:rsidRDefault="00B75701">
      <w:pPr>
        <w:pStyle w:val="ListBullet"/>
        <w:spacing w:after="60"/>
        <w:ind w:left="510"/>
      </w:pPr>
      <w:r>
        <w:t>IDEX Corporation reports that the Fire &amp; Safety segment, which maintains operational facilities for Akron Brass in Wooster and Columbus, Ohio, cate</w:t>
      </w:r>
      <w:r>
        <w:t>rs directly to original equipment manufacturers and public or private fire organizations.</w:t>
      </w:r>
    </w:p>
    <w:p w:rsidR="0086232A" w:rsidRDefault="00B75701">
      <w:pPr>
        <w:keepNext/>
        <w:pBdr>
          <w:left w:val="single" w:sz="24" w:space="6" w:color="52B69A"/>
        </w:pBdr>
        <w:spacing w:before="120" w:after="60"/>
        <w:ind w:left="170"/>
      </w:pPr>
      <w:r>
        <w:rPr>
          <w:b/>
          <w:color w:val="0F172A"/>
          <w:sz w:val="20"/>
        </w:rPr>
        <w:t>Firefighting Partnerships &amp; Channel Network — scored 94/100</w:t>
      </w:r>
    </w:p>
    <w:p w:rsidR="0086232A" w:rsidRDefault="00B75701">
      <w:pPr>
        <w:keepNext/>
        <w:pBdr>
          <w:left w:val="single" w:sz="24" w:space="6" w:color="52B69A"/>
        </w:pBdr>
        <w:ind w:left="170"/>
      </w:pPr>
      <w:r>
        <w:t>The evaluation rests on the company's established global network of authorized distributors, an updated de</w:t>
      </w:r>
      <w:r>
        <w:t>dicated Dealer &amp; OEM Hub platform, and confirmed design partnerships with fire apparatus manufacturers to deploy custom waterflow systems. Based on primary research, the company has not disclosed the precise count or commercial terms of its worldwide distr</w:t>
      </w:r>
      <w:r>
        <w:t>ibutor agreements.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Akron Brass Company operates within the IDEX Fire &amp; Safety Group, utilizing an authorized dealer and distributor network to support government purchasing programs, provide local fleet upgrades, and maintain field </w:t>
      </w:r>
      <w:r>
        <w:t>solutions globally.</w:t>
      </w:r>
    </w:p>
    <w:p w:rsidR="0086232A" w:rsidRDefault="00B75701">
      <w:pPr>
        <w:pStyle w:val="ListBullet"/>
        <w:spacing w:after="60"/>
        <w:ind w:left="510"/>
      </w:pPr>
      <w:r>
        <w:t>The company reports direct partnerships with global fire apparatus and ambulance original equipment manufacturers (OEMs) to develop integrated custom technology solutions, including the SAM Advanced Waterflow System and V-MUX multiplexi</w:t>
      </w:r>
      <w:r>
        <w:t>ng systems.</w:t>
      </w:r>
    </w:p>
    <w:p w:rsidR="0086232A" w:rsidRDefault="00B75701">
      <w:pPr>
        <w:keepNext/>
        <w:pBdr>
          <w:left w:val="single" w:sz="24" w:space="6" w:color="52B69A"/>
        </w:pBdr>
        <w:spacing w:before="120" w:after="60"/>
        <w:ind w:left="170"/>
      </w:pPr>
      <w:r>
        <w:rPr>
          <w:b/>
          <w:color w:val="0F172A"/>
          <w:sz w:val="20"/>
        </w:rPr>
        <w:lastRenderedPageBreak/>
        <w:t>Firefighting Market Share &amp; Growth — scored 93/100</w:t>
      </w:r>
    </w:p>
    <w:p w:rsidR="0086232A" w:rsidRDefault="00B75701">
      <w:pPr>
        <w:keepNext/>
        <w:pBdr>
          <w:left w:val="single" w:sz="24" w:space="6" w:color="52B69A"/>
        </w:pBdr>
        <w:ind w:left="170"/>
      </w:pPr>
      <w:r>
        <w:t xml:space="preserve">The rating rests on the company's self-reported global distribution presence and historical baseline revenue data. We verified these financial baselines from corporate transaction records, but </w:t>
      </w:r>
      <w:r>
        <w:t>based on primary research, the company has not disclosed its precise current global market share or its recent year-over-year growth rates.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The company reports that it is considered the world's largest producer of firefighting equipment, </w:t>
      </w:r>
      <w:r>
        <w:t>with operations spanning more than 75 countries Akron Brass History.</w:t>
      </w:r>
    </w:p>
    <w:p w:rsidR="0086232A" w:rsidRDefault="00B75701">
      <w:pPr>
        <w:pStyle w:val="ListBullet"/>
        <w:spacing w:after="60"/>
        <w:ind w:left="510"/>
      </w:pPr>
      <w:r>
        <w:t>At the time of its corporate acquisition in 2016, the company posted trailing twelve-month revenues of approximately $120 million IDEX Corporation Investor Relations.</w:t>
      </w:r>
    </w:p>
    <w:p w:rsidR="0086232A" w:rsidRDefault="00B75701">
      <w:pPr>
        <w:pStyle w:val="Heading2"/>
        <w:pageBreakBefore/>
        <w:shd w:val="clear" w:color="auto" w:fill="002857"/>
        <w:spacing w:after="0"/>
      </w:pPr>
      <w:bookmarkStart w:id="18" w:name="_Toc242199961"/>
      <w:r>
        <w:lastRenderedPageBreak/>
        <w:t>Bristol Fire Enginee</w:t>
      </w:r>
      <w:r>
        <w:t>ring LLC</w:t>
      </w:r>
      <w:bookmarkEnd w:id="18"/>
    </w:p>
    <w:p w:rsidR="0086232A" w:rsidRDefault="00B75701">
      <w:pPr>
        <w:shd w:val="clear" w:color="auto" w:fill="002857"/>
        <w:spacing w:after="200"/>
      </w:pPr>
      <w:r>
        <w:rPr>
          <w:color w:val="CBD5E1"/>
          <w:sz w:val="18"/>
        </w:rPr>
        <w:t xml:space="preserve">Bristol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82</w:t>
      </w:r>
      <w:r>
        <w:rPr>
          <w:color w:val="CBD5E1"/>
          <w:sz w:val="18"/>
        </w:rPr>
        <w:t xml:space="preserve">     Overall </w:t>
      </w:r>
      <w:r>
        <w:rPr>
          <w:b/>
          <w:color w:val="FFFFFF"/>
          <w:sz w:val="20"/>
        </w:rPr>
        <w:t>85</w:t>
      </w:r>
    </w:p>
    <w:p w:rsidR="0086232A" w:rsidRDefault="00B75701">
      <w:pPr>
        <w:keepNext/>
        <w:pBdr>
          <w:bottom w:val="single" w:sz="6" w:space="3" w:color="E2E8F0"/>
        </w:pBdr>
        <w:spacing w:before="120" w:after="120"/>
      </w:pPr>
      <w:r>
        <w:rPr>
          <w:b/>
          <w:caps/>
          <w:color w:val="1A759F"/>
        </w:rPr>
        <w:t>X — Product Capability</w:t>
      </w:r>
    </w:p>
    <w:p w:rsidR="0086232A" w:rsidRDefault="00B75701">
      <w:pPr>
        <w:keepNext/>
        <w:pBdr>
          <w:left w:val="single" w:sz="24" w:space="6" w:color="52B69A"/>
        </w:pBdr>
        <w:spacing w:before="120" w:after="60"/>
        <w:ind w:left="170"/>
      </w:pPr>
      <w:r>
        <w:rPr>
          <w:b/>
          <w:color w:val="0F172A"/>
          <w:sz w:val="20"/>
        </w:rPr>
        <w:t>Firefighting Apparatus &amp; Equipment Breadth — scored 91/100</w:t>
      </w:r>
    </w:p>
    <w:p w:rsidR="0086232A" w:rsidRDefault="00B75701">
      <w:pPr>
        <w:keepNext/>
        <w:pBdr>
          <w:left w:val="single" w:sz="24" w:space="6" w:color="52B69A"/>
        </w:pBdr>
        <w:ind w:left="170"/>
      </w:pPr>
      <w:r>
        <w:t xml:space="preserve">We verified that the company exhibits clear manufacturing capabilities across a broad spectrum of </w:t>
      </w:r>
      <w:r>
        <w:t>firefighting apparatus, suppression systems, pumps, and water delivery equipment for industrial, commercial, and government applications. Based on primary research, the company has not disclosed a dedicated line of personal protective equipment (PPE) withi</w:t>
      </w:r>
      <w:r>
        <w:t>n its manufactured product portfolio.</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a comprehensive product portfolio encompassing high-performance fire pumps, automatic fire sprinkler systems, industrial-grade foam and gas suppression systems, fire extinguishers,</w:t>
      </w:r>
      <w:r>
        <w:t xml:space="preserve"> hydrants, valves, and fire hoses.</w:t>
      </w:r>
    </w:p>
    <w:p w:rsidR="0086232A" w:rsidRDefault="00B75701">
      <w:pPr>
        <w:pStyle w:val="ListBullet"/>
        <w:spacing w:after="60"/>
        <w:ind w:left="510"/>
      </w:pPr>
      <w:r>
        <w:t>The company's Vehicles Manufacturing Division designs and manufactures specialized emergency response vehicles, including rapid intervention vehicles, pumper tankers, and industrial fire trucks.</w:t>
      </w:r>
    </w:p>
    <w:p w:rsidR="0086232A" w:rsidRDefault="00B75701">
      <w:pPr>
        <w:keepNext/>
        <w:pBdr>
          <w:left w:val="single" w:sz="24" w:space="6" w:color="52B69A"/>
        </w:pBdr>
        <w:spacing w:before="120" w:after="60"/>
        <w:ind w:left="170"/>
      </w:pPr>
      <w:r>
        <w:rPr>
          <w:b/>
          <w:color w:val="0F172A"/>
          <w:sz w:val="20"/>
        </w:rPr>
        <w:t>Firefighting Product Perfo</w:t>
      </w:r>
      <w:r>
        <w:rPr>
          <w:b/>
          <w:color w:val="0F172A"/>
          <w:sz w:val="20"/>
        </w:rPr>
        <w:t>rmance &amp; Reliability — scored 86/100</w:t>
      </w:r>
    </w:p>
    <w:p w:rsidR="0086232A" w:rsidRDefault="00B75701">
      <w:pPr>
        <w:keepNext/>
        <w:pBdr>
          <w:left w:val="single" w:sz="24" w:space="6" w:color="52B69A"/>
        </w:pBdr>
        <w:ind w:left="170"/>
      </w:pPr>
      <w:r>
        <w:t>We verified that the company holds multiple valid third-party certifications from global safety organizations, establishing a clear capability to meet international design and performance benchmarks. Based on primary re</w:t>
      </w:r>
      <w:r>
        <w:t>search, the company has not disclosed empirical field reliability data from fire departments or independent performance test logs under extreme conditions.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Bristol Fire Engineering LLC manufactures fire pumps that are UL-listed (Certifica</w:t>
      </w:r>
      <w:r>
        <w:t>tes EX16459 and EX16089) and FM-approved in compliance with NFPA 20 performance standards.</w:t>
      </w:r>
    </w:p>
    <w:p w:rsidR="0086232A" w:rsidRDefault="00B75701">
      <w:pPr>
        <w:pStyle w:val="ListBullet"/>
        <w:spacing w:after="60"/>
        <w:ind w:left="510"/>
      </w:pPr>
      <w:r>
        <w:t>The company's portable carbon dioxide fire extinguishers and landing valves hold BSI Kitemark certifications (KM 503775 and KM 599357) in accordance with BS EN 3 and</w:t>
      </w:r>
      <w:r>
        <w:t xml:space="preserve"> BS 5041 testing standards.</w:t>
      </w:r>
    </w:p>
    <w:p w:rsidR="0086232A" w:rsidRDefault="00B75701">
      <w:pPr>
        <w:keepNext/>
        <w:pBdr>
          <w:left w:val="single" w:sz="24" w:space="6" w:color="52B69A"/>
        </w:pBdr>
        <w:spacing w:before="120" w:after="60"/>
        <w:ind w:left="170"/>
      </w:pPr>
      <w:r>
        <w:rPr>
          <w:b/>
          <w:color w:val="0F172A"/>
          <w:sz w:val="20"/>
        </w:rPr>
        <w:t>Firefighting R&amp;D &amp; Innovation Capability — scored 79/100</w:t>
      </w:r>
    </w:p>
    <w:p w:rsidR="0086232A" w:rsidRDefault="00B75701">
      <w:pPr>
        <w:keepNext/>
        <w:pBdr>
          <w:left w:val="single" w:sz="24" w:space="6" w:color="52B69A"/>
        </w:pBdr>
        <w:ind w:left="170"/>
      </w:pPr>
      <w:r>
        <w:t xml:space="preserve">The evaluation is based on the company's self-reported product updates and engineering capabilities for critical environments. LinkedIn ·Bristol Fire Engineering Based on </w:t>
      </w:r>
      <w:r>
        <w:t>primary research, the company has not disclosed its research and development expenditure, patent filings, or collaborations with research institutions.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the development of engineered solutions, including a Blast Resista</w:t>
      </w:r>
      <w:r>
        <w:t>nt Door and a Containerized Fire Pump highlighted at trade exhibitions in 2026.</w:t>
      </w:r>
    </w:p>
    <w:p w:rsidR="0086232A" w:rsidRDefault="00B75701">
      <w:pPr>
        <w:keepNext/>
        <w:pBdr>
          <w:left w:val="single" w:sz="24" w:space="6" w:color="52B69A"/>
        </w:pBdr>
        <w:spacing w:before="120" w:after="60"/>
        <w:ind w:left="170"/>
      </w:pPr>
      <w:r>
        <w:rPr>
          <w:b/>
          <w:color w:val="0F172A"/>
          <w:sz w:val="20"/>
        </w:rPr>
        <w:t>Firefighting Manufacturing &amp; Quality Control — scored 87/100</w:t>
      </w:r>
    </w:p>
    <w:p w:rsidR="0086232A" w:rsidRDefault="00B75701">
      <w:pPr>
        <w:keepNext/>
        <w:pBdr>
          <w:left w:val="single" w:sz="24" w:space="6" w:color="52B69A"/>
        </w:pBdr>
        <w:ind w:left="170"/>
      </w:pPr>
      <w:r>
        <w:t>The evaluation rests on the company's verified third-party product certifications alongside its self-reported ISO 9</w:t>
      </w:r>
      <w:r>
        <w:t>001 compliance for its main manufacturing operations. Based on primary research, the company has not disclosed internal manufacturing metrics such as its precise defect rates or details on lean manufacturing practices.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w:t>
      </w:r>
      <w:r>
        <w:t xml:space="preserve"> that its manufacturing facility in Dubai, UAE is certified to the ISO 9001 quality management standard.</w:t>
      </w:r>
    </w:p>
    <w:p w:rsidR="0086232A" w:rsidRDefault="00B75701">
      <w:pPr>
        <w:pStyle w:val="ListBullet"/>
        <w:spacing w:after="60"/>
        <w:ind w:left="510"/>
      </w:pPr>
      <w:r>
        <w:t>Third-party certificate data from BSI Group verifies that the company holds multiple valid Kitemark product certifications covering its portable and mo</w:t>
      </w:r>
      <w:r>
        <w:t>bile fire extinguishers, fire hydrant systems equipment, landing valves, inlet breeching, and hose reels.</w:t>
      </w:r>
    </w:p>
    <w:p w:rsidR="0086232A" w:rsidRDefault="00B75701">
      <w:pPr>
        <w:keepNext/>
        <w:pBdr>
          <w:left w:val="single" w:sz="24" w:space="6" w:color="52B69A"/>
        </w:pBdr>
        <w:spacing w:before="120" w:after="60"/>
        <w:ind w:left="170"/>
      </w:pPr>
      <w:r>
        <w:rPr>
          <w:b/>
          <w:color w:val="0F172A"/>
          <w:sz w:val="20"/>
        </w:rPr>
        <w:t>Firefighting Regulatory Compliance &amp; Certifications — scored 97/100</w:t>
      </w:r>
    </w:p>
    <w:p w:rsidR="0086232A" w:rsidRDefault="00B75701">
      <w:pPr>
        <w:keepNext/>
        <w:pBdr>
          <w:left w:val="single" w:sz="24" w:space="6" w:color="52B69A"/>
        </w:pBdr>
        <w:ind w:left="170"/>
      </w:pPr>
      <w:r>
        <w:t>The rating rests on verified, independent third-party product directories from Int</w:t>
      </w:r>
      <w:r>
        <w:t>ertek and BSI confirming compliance with international standards (BS EN 3 and EN 1634-1) for extinguishers and fire doors. Based on primary research, the company has not disclosed comprehensive, independent audit reports detailing granular pass rates for i</w:t>
      </w:r>
      <w:r>
        <w:t>ts global regulatory filings across all specialized suppression product lines.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Bristol Fire Engineering LLC holds active BSI Kitemark product directory listings (such as certificate KM 743140 and KM 735608) certifying that its portable fi</w:t>
      </w:r>
      <w:r>
        <w:t>re extinguishers comply with the BS EN 3 standard.</w:t>
      </w:r>
    </w:p>
    <w:p w:rsidR="0086232A" w:rsidRDefault="00B75701">
      <w:pPr>
        <w:pStyle w:val="ListBullet"/>
        <w:spacing w:after="60"/>
        <w:ind w:left="510"/>
      </w:pPr>
      <w:r>
        <w:t>The company maintains an Intertek Certificate of Compliance (Certificate WHI18-31725201) demonstrating that its steel door and frame assemblies meet fire-rating standards BS 476 Part 22 and EN 1634-1.</w:t>
      </w:r>
    </w:p>
    <w:p w:rsidR="0086232A" w:rsidRDefault="00B75701">
      <w:pPr>
        <w:keepNext/>
        <w:pBdr>
          <w:bottom w:val="single" w:sz="6" w:space="3" w:color="E2E8F0"/>
        </w:pBdr>
        <w:spacing w:before="120" w:after="120"/>
      </w:pPr>
      <w:r>
        <w:rPr>
          <w:b/>
          <w:caps/>
          <w:color w:val="1A759F"/>
        </w:rPr>
        <w:lastRenderedPageBreak/>
        <w:t xml:space="preserve">Y — </w:t>
      </w:r>
      <w:r>
        <w:rPr>
          <w:b/>
          <w:caps/>
          <w:color w:val="1A759F"/>
        </w:rPr>
        <w:t>Business Capability</w:t>
      </w:r>
    </w:p>
    <w:p w:rsidR="0086232A" w:rsidRDefault="00B75701">
      <w:pPr>
        <w:keepNext/>
        <w:pBdr>
          <w:left w:val="single" w:sz="24" w:space="6" w:color="52B69A"/>
        </w:pBdr>
        <w:spacing w:before="120" w:after="60"/>
        <w:ind w:left="170"/>
      </w:pPr>
      <w:r>
        <w:rPr>
          <w:b/>
          <w:color w:val="0F172A"/>
          <w:sz w:val="20"/>
        </w:rPr>
        <w:t>Global Firefighting Market Reach &amp; Distribution — scored 84/100</w:t>
      </w:r>
    </w:p>
    <w:p w:rsidR="0086232A" w:rsidRDefault="00B75701">
      <w:pPr>
        <w:keepNext/>
        <w:pBdr>
          <w:left w:val="single" w:sz="24" w:space="6" w:color="52B69A"/>
        </w:pBdr>
        <w:ind w:left="170"/>
      </w:pPr>
      <w:r>
        <w:t>The rating rests on the company's self-reported network of over 100 distributors and its regional manufacturing base in the Middle East. Based on primary research, the comp</w:t>
      </w:r>
      <w:r>
        <w:t>any has not disclosed a specific breakdown of its international sales offices or the exact number of countries served across North America, Europe, and Asia.</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having over 100 distributors worldwide.</w:t>
      </w:r>
    </w:p>
    <w:p w:rsidR="0086232A" w:rsidRDefault="00B75701">
      <w:pPr>
        <w:pStyle w:val="ListBullet"/>
        <w:spacing w:after="60"/>
        <w:ind w:left="510"/>
      </w:pPr>
      <w:r>
        <w:t xml:space="preserve">The company reports </w:t>
      </w:r>
      <w:r>
        <w:t>maintaining its headquarters and manufacturing facilities in Dubai and Abu Dhabi, UAE, and launching export operations in 2002.</w:t>
      </w:r>
    </w:p>
    <w:p w:rsidR="0086232A" w:rsidRDefault="00B75701">
      <w:pPr>
        <w:keepNext/>
        <w:pBdr>
          <w:left w:val="single" w:sz="24" w:space="6" w:color="52B69A"/>
        </w:pBdr>
        <w:spacing w:before="120" w:after="60"/>
        <w:ind w:left="170"/>
      </w:pPr>
      <w:r>
        <w:rPr>
          <w:b/>
          <w:color w:val="0F172A"/>
          <w:sz w:val="20"/>
        </w:rPr>
        <w:t>Firefighting Customer Contracts &amp; Installed Base — scored 79/100</w:t>
      </w:r>
    </w:p>
    <w:p w:rsidR="0086232A" w:rsidRDefault="00B75701">
      <w:pPr>
        <w:keepNext/>
        <w:pBdr>
          <w:left w:val="single" w:sz="24" w:space="6" w:color="52B69A"/>
        </w:pBdr>
        <w:ind w:left="170"/>
      </w:pPr>
      <w:r>
        <w:t>The evaluation is based on self-reported deployments with promi</w:t>
      </w:r>
      <w:r>
        <w:t xml:space="preserve">nent industrial and government clients across the Middle East, along with historical fleet deliveries to UAE Civil Defense. Based on primary research, the company has not disclosed the precise volume, aggregate contract values, or the exact numerical size </w:t>
      </w:r>
      <w:r>
        <w:t>of its active installed base in service.</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supplying fire protection systems and specialized equipment to entities including Chemical Industries Abu Dhabi, Gas Turbine Dubai Aluminium, Khalifa Port Abu Dhabi, Port of Duq</w:t>
      </w:r>
      <w:r>
        <w:t>m Oman, EMARAT Fuel Storage Tanks, and ADNOC service stations and production facilities.</w:t>
      </w:r>
    </w:p>
    <w:p w:rsidR="0086232A" w:rsidRDefault="00B75701">
      <w:pPr>
        <w:pStyle w:val="ListBullet"/>
        <w:spacing w:after="60"/>
        <w:ind w:left="510"/>
      </w:pPr>
      <w:r>
        <w:t>The company reports delivering its first UAE Civil Defense fire truck fleet in 1976 and maintains over 100 global distributors for its firefighting equipment and vehic</w:t>
      </w:r>
      <w:r>
        <w:t>les.</w:t>
      </w:r>
    </w:p>
    <w:p w:rsidR="0086232A" w:rsidRDefault="00B75701">
      <w:pPr>
        <w:keepNext/>
        <w:pBdr>
          <w:left w:val="single" w:sz="24" w:space="6" w:color="52B69A"/>
        </w:pBdr>
        <w:spacing w:before="120" w:after="60"/>
        <w:ind w:left="170"/>
      </w:pPr>
      <w:r>
        <w:rPr>
          <w:b/>
          <w:color w:val="0F172A"/>
          <w:sz w:val="20"/>
        </w:rPr>
        <w:t>Firefighting Revenue &amp; Financial Strength — scored 67/100</w:t>
      </w:r>
    </w:p>
    <w:p w:rsidR="0086232A" w:rsidRDefault="00B75701">
      <w:pPr>
        <w:keepNext/>
        <w:pBdr>
          <w:left w:val="single" w:sz="24" w:space="6" w:color="52B69A"/>
        </w:pBdr>
        <w:ind w:left="170"/>
      </w:pPr>
      <w:r>
        <w:t>Based on primary research, the company has not disclosed its total segment revenue, profit levels, or capacity investments.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Not available</w:t>
      </w:r>
    </w:p>
    <w:p w:rsidR="0086232A" w:rsidRDefault="00B75701">
      <w:pPr>
        <w:keepNext/>
        <w:pBdr>
          <w:left w:val="single" w:sz="24" w:space="6" w:color="52B69A"/>
        </w:pBdr>
        <w:spacing w:before="120" w:after="60"/>
        <w:ind w:left="170"/>
      </w:pPr>
      <w:r>
        <w:rPr>
          <w:b/>
          <w:color w:val="0F172A"/>
          <w:sz w:val="20"/>
        </w:rPr>
        <w:t>Firefighting Partnerships &amp; Channel N</w:t>
      </w:r>
      <w:r>
        <w:rPr>
          <w:b/>
          <w:color w:val="0F172A"/>
          <w:sz w:val="20"/>
        </w:rPr>
        <w:t>etwork — scored 88/100</w:t>
      </w:r>
    </w:p>
    <w:p w:rsidR="0086232A" w:rsidRDefault="00B75701">
      <w:pPr>
        <w:keepNext/>
        <w:pBdr>
          <w:left w:val="single" w:sz="24" w:space="6" w:color="52B69A"/>
        </w:pBdr>
        <w:ind w:left="170"/>
      </w:pPr>
      <w:r>
        <w:t>We verified that the company maintains an established regional network supported by global commercial vehicle OEMs and major energy supply agreements. Based on primary research, the company has not disclosed the structured tier requi</w:t>
      </w:r>
      <w:r>
        <w:t>rements or formal enrollment policies governing its network of over 100 global distributors.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Bristol Fire Engineering Industries LLC was officially certified as an international VanPartner by Mercedes-Benz in January 2020, establishing a </w:t>
      </w:r>
      <w:r>
        <w:t>vehicle conversion partnership for emergency service bodies like ambulances built on specialized chassis.</w:t>
      </w:r>
    </w:p>
    <w:p w:rsidR="0086232A" w:rsidRDefault="00B75701">
      <w:pPr>
        <w:pStyle w:val="ListBullet"/>
        <w:spacing w:after="60"/>
        <w:ind w:left="510"/>
      </w:pPr>
      <w:r>
        <w:t>The company signed a manufacturing agreement with the Abu Dhabi National Oil Company (ADNOC) in January 2023 to supply industrial pumps and fire and g</w:t>
      </w:r>
      <w:r>
        <w:t>as detection solutions, alongside maintaining an exclusive distribution and after-sales service alliance with Cristanini for CBRN decontamination systems.</w:t>
      </w:r>
    </w:p>
    <w:p w:rsidR="0086232A" w:rsidRDefault="00B75701">
      <w:pPr>
        <w:keepNext/>
        <w:pBdr>
          <w:left w:val="single" w:sz="24" w:space="6" w:color="52B69A"/>
        </w:pBdr>
        <w:spacing w:before="120" w:after="60"/>
        <w:ind w:left="170"/>
      </w:pPr>
      <w:r>
        <w:rPr>
          <w:b/>
          <w:color w:val="0F172A"/>
          <w:sz w:val="20"/>
        </w:rPr>
        <w:t>Firefighting Market Share &amp; Growth — scored 94/100</w:t>
      </w:r>
    </w:p>
    <w:p w:rsidR="0086232A" w:rsidRDefault="00B75701">
      <w:pPr>
        <w:keepNext/>
        <w:pBdr>
          <w:left w:val="single" w:sz="24" w:space="6" w:color="52B69A"/>
        </w:pBdr>
        <w:ind w:left="170"/>
      </w:pPr>
      <w:r>
        <w:t xml:space="preserve">We verified the company's extensive geographic </w:t>
      </w:r>
      <w:r>
        <w:t>export reach and regional market prominence within Middle Eastern fire safety segments. Based on primary research, the company has not disclosed its exact global market share percentages or clear year-over-year revenue growth rates.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w:t>
      </w:r>
      <w:r>
        <w:t>ompany reports exporting its locally manufactured fire protection equipment, extinguishers, and emergency vehicles to 93 countries, with active plans to establish joint ventures and expand its facility footprint in Abu Dhabi as of May 2025.</w:t>
      </w:r>
    </w:p>
    <w:p w:rsidR="0086232A" w:rsidRDefault="00B75701">
      <w:pPr>
        <w:pStyle w:val="ListBullet"/>
        <w:spacing w:after="60"/>
        <w:ind w:left="510"/>
      </w:pPr>
      <w:r>
        <w:t>Independent ind</w:t>
      </w:r>
      <w:r>
        <w:t>ustry analysis identifies Bristol Fire Engineering LLC as a key competitive participant within the United Arab Emirates fire protection systems sector and the global fire hydrants market.</w:t>
      </w:r>
    </w:p>
    <w:p w:rsidR="0086232A" w:rsidRDefault="00B75701">
      <w:pPr>
        <w:pStyle w:val="Heading2"/>
        <w:pageBreakBefore/>
        <w:shd w:val="clear" w:color="auto" w:fill="002857"/>
        <w:spacing w:after="0"/>
      </w:pPr>
      <w:bookmarkStart w:id="19" w:name="_Toc242199962"/>
      <w:r>
        <w:lastRenderedPageBreak/>
        <w:t>Productos Mesa S.A.</w:t>
      </w:r>
      <w:bookmarkEnd w:id="19"/>
    </w:p>
    <w:p w:rsidR="0086232A" w:rsidRDefault="00B75701">
      <w:pPr>
        <w:shd w:val="clear" w:color="auto" w:fill="002857"/>
        <w:spacing w:after="200"/>
      </w:pPr>
      <w:r>
        <w:rPr>
          <w:color w:val="CBD5E1"/>
          <w:sz w:val="18"/>
        </w:rPr>
        <w:t xml:space="preserve">Productos Mesa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79</w:t>
      </w:r>
      <w:r>
        <w:rPr>
          <w:color w:val="CBD5E1"/>
          <w:sz w:val="18"/>
        </w:rPr>
        <w:t xml:space="preserve">     Overall </w:t>
      </w:r>
      <w:r>
        <w:rPr>
          <w:b/>
          <w:color w:val="FFFFFF"/>
          <w:sz w:val="20"/>
        </w:rPr>
        <w:t>84</w:t>
      </w:r>
    </w:p>
    <w:p w:rsidR="0086232A" w:rsidRDefault="00B75701">
      <w:pPr>
        <w:keepNext/>
        <w:pBdr>
          <w:bottom w:val="single" w:sz="6" w:space="3" w:color="E2E8F0"/>
        </w:pBdr>
        <w:spacing w:before="120" w:after="120"/>
      </w:pPr>
      <w:r>
        <w:rPr>
          <w:b/>
          <w:caps/>
          <w:color w:val="1A759F"/>
        </w:rPr>
        <w:t>X — Product Capability</w:t>
      </w:r>
    </w:p>
    <w:p w:rsidR="0086232A" w:rsidRDefault="00B75701">
      <w:pPr>
        <w:keepNext/>
        <w:pBdr>
          <w:left w:val="single" w:sz="24" w:space="6" w:color="52B69A"/>
        </w:pBdr>
        <w:spacing w:before="120" w:after="60"/>
        <w:ind w:left="170"/>
      </w:pPr>
      <w:r>
        <w:rPr>
          <w:b/>
          <w:color w:val="0F172A"/>
          <w:sz w:val="20"/>
        </w:rPr>
        <w:t>Firefighting Apparatus &amp; Equipment Breadth — scored 77/100</w:t>
      </w:r>
    </w:p>
    <w:p w:rsidR="0086232A" w:rsidRDefault="00B75701">
      <w:pPr>
        <w:keepNext/>
        <w:pBdr>
          <w:left w:val="single" w:sz="24" w:space="6" w:color="52B69A"/>
        </w:pBdr>
        <w:ind w:left="170"/>
      </w:pPr>
      <w:r>
        <w:t>The rating rests on the company's verified core capability in designing and manufacturing high-performance layflat fire hoses, water/foam nozzles, and perso</w:t>
      </w:r>
      <w:r>
        <w:t>nal protective equipment. Based on primary research, the company has not disclosed the design or manufacture of heavy fire trucks, pumps, or fixed fire suppression systems.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manufacturing a specialized range of firefigh</w:t>
      </w:r>
      <w:r>
        <w:t>ting equipment that includes layflat fire hoses (such as the GOMTEX and ATLAS models), water and foam nozzles, firefighter gloves, and intervention suits.</w:t>
      </w:r>
    </w:p>
    <w:p w:rsidR="0086232A" w:rsidRDefault="00B75701">
      <w:pPr>
        <w:pStyle w:val="ListBullet"/>
        <w:spacing w:after="60"/>
        <w:ind w:left="510"/>
      </w:pPr>
      <w:r>
        <w:t>We verified that the company's GOMTEX fire hose line holds independent third-party certifications inc</w:t>
      </w:r>
      <w:r>
        <w:t>luding a BSI Kitemark (BS6391:2009 Type III) and UL19 listings.</w:t>
      </w:r>
    </w:p>
    <w:p w:rsidR="0086232A" w:rsidRDefault="00B75701">
      <w:pPr>
        <w:keepNext/>
        <w:pBdr>
          <w:left w:val="single" w:sz="24" w:space="6" w:color="52B69A"/>
        </w:pBdr>
        <w:spacing w:before="120" w:after="60"/>
        <w:ind w:left="170"/>
      </w:pPr>
      <w:r>
        <w:rPr>
          <w:b/>
          <w:color w:val="0F172A"/>
          <w:sz w:val="20"/>
        </w:rPr>
        <w:t>Firefighting Product Performance &amp; Reliability — scored 88/100</w:t>
      </w:r>
    </w:p>
    <w:p w:rsidR="0086232A" w:rsidRDefault="00B75701">
      <w:pPr>
        <w:keepNext/>
        <w:pBdr>
          <w:left w:val="single" w:sz="24" w:space="6" w:color="52B69A"/>
        </w:pBdr>
        <w:ind w:left="170"/>
      </w:pPr>
      <w:r>
        <w:t>The rating rests on the company's extensive array of verified regional and international product certifications (including EN, UL</w:t>
      </w:r>
      <w:r>
        <w:t>, and NF) for its specialized fire hoses and protective equipment. Based on primary research, the company has not disclosed third-party field reliability data or long-term operational performance statistics from fire departments.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Producto</w:t>
      </w:r>
      <w:r>
        <w:t>s Mesa S.A. maintains certifications for its firefighting equipment that verify performance under extreme conditions, including EN 14540 and EN 694 for professional fire hoses, EN659 for radiant heat and direct flame resistance in protective gloves, and UL</w:t>
      </w:r>
      <w:r>
        <w:t>, NF (AFNOR), and Australian Standard (AS2792:1992 Class H) marks.</w:t>
      </w:r>
    </w:p>
    <w:p w:rsidR="0086232A" w:rsidRDefault="00B75701">
      <w:pPr>
        <w:pStyle w:val="ListBullet"/>
        <w:spacing w:after="60"/>
        <w:ind w:left="510"/>
      </w:pPr>
      <w:r>
        <w:t>The company reports that its firefighting tools undergo internal tensile strength, bending, and wear testing, and its corporate laboratories perform adhesion, breaking strength, abrasion re</w:t>
      </w:r>
      <w:r>
        <w:t>sistance, and hydrostatic burst pressure testing to ensure product durability.</w:t>
      </w:r>
    </w:p>
    <w:p w:rsidR="0086232A" w:rsidRDefault="00B75701">
      <w:pPr>
        <w:keepNext/>
        <w:pBdr>
          <w:left w:val="single" w:sz="24" w:space="6" w:color="52B69A"/>
        </w:pBdr>
        <w:spacing w:before="120" w:after="60"/>
        <w:ind w:left="170"/>
      </w:pPr>
      <w:r>
        <w:rPr>
          <w:b/>
          <w:color w:val="0F172A"/>
          <w:sz w:val="20"/>
        </w:rPr>
        <w:t>Firefighting R&amp;D &amp; Innovation Capability — scored 88/100</w:t>
      </w:r>
    </w:p>
    <w:p w:rsidR="0086232A" w:rsidRDefault="00B75701">
      <w:pPr>
        <w:keepNext/>
        <w:pBdr>
          <w:left w:val="single" w:sz="24" w:space="6" w:color="52B69A"/>
        </w:pBdr>
        <w:ind w:left="170"/>
      </w:pPr>
      <w:r>
        <w:t xml:space="preserve">The assessment rests on the company's established commercial portfolio of specialized flat flexible fire hoses, </w:t>
      </w:r>
      <w:r>
        <w:t>multi-layer designs, and dedicated internal product testing facilities. Based on primary research, the company has not disclosed specific R&amp;D expenditure figures, patent filings, or active collaborations with research institutions regarding advanced autono</w:t>
      </w:r>
      <w:r>
        <w:t>mous or smart firefighting technologies.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the development and commercialization of technical firefighting hoses, including the Gomtex Hi-Rise hose designed for high-pressure operations over 40 bars and the Gomdur-4K fou</w:t>
      </w:r>
      <w:r>
        <w:t>r-layer fire hose.</w:t>
      </w:r>
    </w:p>
    <w:p w:rsidR="0086232A" w:rsidRDefault="00B75701">
      <w:pPr>
        <w:pStyle w:val="ListBullet"/>
        <w:spacing w:after="60"/>
        <w:ind w:left="510"/>
      </w:pPr>
      <w:r>
        <w:t>The company reports maintaining two in-house testing laboratories to verify hose quality benchmarks such as adhesion, breaking strength, abrasion, UV aging, and hydrostatic burst pressure.</w:t>
      </w:r>
    </w:p>
    <w:p w:rsidR="0086232A" w:rsidRDefault="00B75701">
      <w:pPr>
        <w:keepNext/>
        <w:pBdr>
          <w:left w:val="single" w:sz="24" w:space="6" w:color="52B69A"/>
        </w:pBdr>
        <w:spacing w:before="120" w:after="60"/>
        <w:ind w:left="170"/>
      </w:pPr>
      <w:r>
        <w:rPr>
          <w:b/>
          <w:color w:val="0F172A"/>
          <w:sz w:val="20"/>
        </w:rPr>
        <w:t>Firefighting Manufacturing &amp; Quality Control — s</w:t>
      </w:r>
      <w:r>
        <w:rPr>
          <w:b/>
          <w:color w:val="0F172A"/>
          <w:sz w:val="20"/>
        </w:rPr>
        <w:t>cored 96/100</w:t>
      </w:r>
    </w:p>
    <w:p w:rsidR="0086232A" w:rsidRDefault="00B75701">
      <w:pPr>
        <w:keepNext/>
        <w:pBdr>
          <w:left w:val="single" w:sz="24" w:space="6" w:color="52B69A"/>
        </w:pBdr>
        <w:ind w:left="170"/>
      </w:pPr>
      <w:r>
        <w:t>The rating rests on the company’s verified ISO 9001:2015 management system certification from DNV and its clear, documented internal testing processes for fire hose manufacturing. Based on primary research, the company has not disclosed quanti</w:t>
      </w:r>
      <w:r>
        <w:t>fied factory defect rates or specific lean manufacturing practices.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holds DNV-issued ISO 9001:2015 and ISO 14001:2015 management system certifications for the design and manufacture of pump hoses for firefighting.</w:t>
      </w:r>
    </w:p>
    <w:p w:rsidR="0086232A" w:rsidRDefault="00B75701">
      <w:pPr>
        <w:pStyle w:val="ListBullet"/>
        <w:spacing w:after="60"/>
        <w:ind w:left="510"/>
      </w:pPr>
      <w:r>
        <w:t xml:space="preserve">The company </w:t>
      </w:r>
      <w:r>
        <w:t>reports that all hoses are individually pressure tested and that it operates two in-house testing laboratories equipped with ozone chambers, electronic dynamometers, abrasion testers, UV cameras, and hydrostatic burst chambers.</w:t>
      </w:r>
    </w:p>
    <w:p w:rsidR="0086232A" w:rsidRDefault="00B75701">
      <w:pPr>
        <w:keepNext/>
        <w:pBdr>
          <w:left w:val="single" w:sz="24" w:space="6" w:color="52B69A"/>
        </w:pBdr>
        <w:spacing w:before="120" w:after="60"/>
        <w:ind w:left="170"/>
      </w:pPr>
      <w:r>
        <w:rPr>
          <w:b/>
          <w:color w:val="0F172A"/>
          <w:sz w:val="20"/>
        </w:rPr>
        <w:t>Firefighting Regulatory Comp</w:t>
      </w:r>
      <w:r>
        <w:rPr>
          <w:b/>
          <w:color w:val="0F172A"/>
          <w:sz w:val="20"/>
        </w:rPr>
        <w:t>liance &amp; Certifications — scored 97/100</w:t>
      </w:r>
    </w:p>
    <w:p w:rsidR="0086232A" w:rsidRDefault="00B75701">
      <w:pPr>
        <w:keepNext/>
        <w:pBdr>
          <w:left w:val="single" w:sz="24" w:space="6" w:color="52B69A"/>
        </w:pBdr>
        <w:ind w:left="170"/>
      </w:pPr>
      <w:r>
        <w:t>We verified that the company maintains an extensive matrix of third-party product and management certifications from bodies like DNV, AFNOR, and UL covering major international firefighting benchmarks. Based on prima</w:t>
      </w:r>
      <w:r>
        <w:t>ry research, the company has not disclosed the complete, detailed audit frequency metrics or recent compliance pass-rate reports for its testing laboratories.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holding global standard compliance for its firefighting equ</w:t>
      </w:r>
      <w:r>
        <w:t>ipment including NFPA (UL 19), EN 14540, EN 694, EN 659, NF S 61112, and Australian Standard AS2792:1992.</w:t>
      </w:r>
    </w:p>
    <w:p w:rsidR="0086232A" w:rsidRDefault="00B75701">
      <w:pPr>
        <w:pStyle w:val="ListBullet"/>
        <w:spacing w:after="60"/>
        <w:ind w:left="510"/>
      </w:pPr>
      <w:r>
        <w:lastRenderedPageBreak/>
        <w:t>The company holds certified management systems through independent third-party DNV for ISO 9001 and ISO 14001 quality and environmental standards.</w:t>
      </w:r>
    </w:p>
    <w:p w:rsidR="0086232A" w:rsidRDefault="00B75701">
      <w:pPr>
        <w:keepNext/>
        <w:pBdr>
          <w:bottom w:val="single" w:sz="6" w:space="3" w:color="E2E8F0"/>
        </w:pBdr>
        <w:spacing w:before="120" w:after="120"/>
      </w:pPr>
      <w:r>
        <w:rPr>
          <w:b/>
          <w:caps/>
          <w:color w:val="1A759F"/>
        </w:rPr>
        <w:t>Y —</w:t>
      </w:r>
      <w:r>
        <w:rPr>
          <w:b/>
          <w:caps/>
          <w:color w:val="1A759F"/>
        </w:rPr>
        <w:t xml:space="preserve"> Business Capability</w:t>
      </w:r>
    </w:p>
    <w:p w:rsidR="0086232A" w:rsidRDefault="00B75701">
      <w:pPr>
        <w:keepNext/>
        <w:pBdr>
          <w:left w:val="single" w:sz="24" w:space="6" w:color="52B69A"/>
        </w:pBdr>
        <w:spacing w:before="120" w:after="60"/>
        <w:ind w:left="170"/>
      </w:pPr>
      <w:r>
        <w:rPr>
          <w:b/>
          <w:color w:val="0F172A"/>
          <w:sz w:val="20"/>
        </w:rPr>
        <w:t>Global Firefighting Market Reach &amp; Distribution — scored 91/100</w:t>
      </w:r>
    </w:p>
    <w:p w:rsidR="0086232A" w:rsidRDefault="00B75701">
      <w:pPr>
        <w:keepNext/>
        <w:pBdr>
          <w:left w:val="single" w:sz="24" w:space="6" w:color="52B69A"/>
        </w:pBdr>
        <w:ind w:left="170"/>
      </w:pPr>
      <w:r>
        <w:t>The rating rests on confirmed broad international market reach across multiple continents via third-party and self-reported distribution channels. Based on primary researc</w:t>
      </w:r>
      <w:r>
        <w:t>h, the company has not disclosed the exact number of its authorized global distributors or localized sales offices.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The company reports presence in over 50 countries worldwide through distribution agreements, exporting to regions </w:t>
      </w:r>
      <w:r>
        <w:t>including the European Union, North Africa, South Africa, the USA, Canada, Mexico, Argentina, Chile, Arab countries, Asia, Australia, and New Zealand.</w:t>
      </w:r>
    </w:p>
    <w:p w:rsidR="0086232A" w:rsidRDefault="00B75701">
      <w:pPr>
        <w:pStyle w:val="ListBullet"/>
        <w:spacing w:after="60"/>
        <w:ind w:left="510"/>
      </w:pPr>
      <w:r>
        <w:t>An independent distributor, Halchem Lanka, verified that Productos Mesa exports firefighting hoses to mor</w:t>
      </w:r>
      <w:r>
        <w:t>e than 60 countries across the globe.</w:t>
      </w:r>
    </w:p>
    <w:p w:rsidR="0086232A" w:rsidRDefault="00B75701">
      <w:pPr>
        <w:keepNext/>
        <w:pBdr>
          <w:left w:val="single" w:sz="24" w:space="6" w:color="52B69A"/>
        </w:pBdr>
        <w:spacing w:before="120" w:after="60"/>
        <w:ind w:left="170"/>
      </w:pPr>
      <w:r>
        <w:rPr>
          <w:b/>
          <w:color w:val="0F172A"/>
          <w:sz w:val="20"/>
        </w:rPr>
        <w:t>Firefighting Customer Contracts &amp; Installed Base — scored 81/100</w:t>
      </w:r>
    </w:p>
    <w:p w:rsidR="0086232A" w:rsidRDefault="00B75701">
      <w:pPr>
        <w:keepNext/>
        <w:pBdr>
          <w:left w:val="single" w:sz="24" w:space="6" w:color="52B69A"/>
        </w:pBdr>
        <w:ind w:left="170"/>
      </w:pPr>
      <w:r>
        <w:t xml:space="preserve">The evaluation rests on confirmed contract fulfillments with international fire services like the Kuwait Fire Brigade and the Singapore Civil Defense </w:t>
      </w:r>
      <w:r>
        <w:t>Force, demonstrating clear capabilities within the municipal and industrial firefighting sectors. Based on primary research, the company has not disclosed the precise monetary value of its active contract backlog or the total fleet size of its installed ba</w:t>
      </w:r>
      <w:r>
        <w:t>se currently in service.</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supplied Gomtex hoses for various orders in new oil projects through approved oil and gas fire integrators under the Kuwait Fire Brigade in 2017.</w:t>
      </w:r>
    </w:p>
    <w:p w:rsidR="0086232A" w:rsidRDefault="00B75701">
      <w:pPr>
        <w:pStyle w:val="ListBullet"/>
        <w:spacing w:after="60"/>
        <w:ind w:left="510"/>
      </w:pPr>
      <w:r>
        <w:t>The company reports supplying specialized equipment for</w:t>
      </w:r>
      <w:r>
        <w:t xml:space="preserve"> major historical emergency and municipal projects, including the Singapore Civil Defense Force (SCDF) in 2016, firefighters in the USA in 2015, and the Brazilian Forest Service in 2015.</w:t>
      </w:r>
    </w:p>
    <w:p w:rsidR="0086232A" w:rsidRDefault="00B75701">
      <w:pPr>
        <w:keepNext/>
        <w:pBdr>
          <w:left w:val="single" w:sz="24" w:space="6" w:color="52B69A"/>
        </w:pBdr>
        <w:spacing w:before="120" w:after="60"/>
        <w:ind w:left="170"/>
      </w:pPr>
      <w:r>
        <w:rPr>
          <w:b/>
          <w:color w:val="0F172A"/>
          <w:sz w:val="20"/>
        </w:rPr>
        <w:t>Firefighting Revenue &amp; Financial Strength — scored 85/100</w:t>
      </w:r>
    </w:p>
    <w:p w:rsidR="0086232A" w:rsidRDefault="00B75701">
      <w:pPr>
        <w:keepNext/>
        <w:pBdr>
          <w:left w:val="single" w:sz="24" w:space="6" w:color="52B69A"/>
        </w:pBdr>
        <w:ind w:left="170"/>
      </w:pPr>
      <w:r>
        <w:t>We verified</w:t>
      </w:r>
      <w:r>
        <w:t xml:space="preserve"> the company's historical capital investments in its physical manufacturing facilities and custom rubber mixing capabilities. Productos Mesa Based on primary research, the company has not disclosed specific segment revenue, total revenue, profitability met</w:t>
      </w:r>
      <w:r>
        <w:t>rics, or audited financial statements.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historical infrastructure expansions, including a primary production center spanning over 10,000 m² established in 2001, a 2,000 m² production center added in 2011 for custom rubb</w:t>
      </w:r>
      <w:r>
        <w:t>er mixing, and an 11,000 m² building for extended production.</w:t>
      </w:r>
    </w:p>
    <w:p w:rsidR="0086232A" w:rsidRDefault="00B75701">
      <w:pPr>
        <w:keepNext/>
        <w:pBdr>
          <w:left w:val="single" w:sz="24" w:space="6" w:color="52B69A"/>
        </w:pBdr>
        <w:spacing w:before="120" w:after="60"/>
        <w:ind w:left="170"/>
      </w:pPr>
      <w:r>
        <w:rPr>
          <w:b/>
          <w:color w:val="0F172A"/>
          <w:sz w:val="20"/>
        </w:rPr>
        <w:t>Firefighting Partnerships &amp; Channel Network — scored 71/100</w:t>
      </w:r>
    </w:p>
    <w:p w:rsidR="0086232A" w:rsidRDefault="00B75701">
      <w:pPr>
        <w:keepNext/>
        <w:pBdr>
          <w:left w:val="single" w:sz="24" w:space="6" w:color="52B69A"/>
        </w:pBdr>
        <w:ind w:left="170"/>
      </w:pPr>
      <w:r>
        <w:t xml:space="preserve">The rating rests on the company's verified exclusive dealership arrangement in the Netherlands and its reported distribution presence </w:t>
      </w:r>
      <w:r>
        <w:t>across more than 60 countries. LinkedIn ·Eduardo Alonso +1 Based on primary research, the company has not disclosed specific details or structured frameworks concerning its formal channel partner programs, original equipment manufacturer (OEM) integrations</w:t>
      </w:r>
      <w:r>
        <w:t>, or strategic technology alliances.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Kenbri Fire Fighting serves as the exclusive authorized dealer and distributor of Productos Mesa firefighting hoses within the Netherlands market.</w:t>
      </w:r>
    </w:p>
    <w:p w:rsidR="0086232A" w:rsidRDefault="00B75701">
      <w:pPr>
        <w:pStyle w:val="ListBullet"/>
        <w:spacing w:after="60"/>
        <w:ind w:left="510"/>
      </w:pPr>
      <w:r>
        <w:t>The company reports a commercial presence in over 60 c</w:t>
      </w:r>
      <w:r>
        <w:t>ountries, distributing its fire hoses and personal protective equipment globally via a network of technical distributors, fire departments, and civil protection services.</w:t>
      </w:r>
    </w:p>
    <w:p w:rsidR="0086232A" w:rsidRDefault="00B75701">
      <w:pPr>
        <w:keepNext/>
        <w:pBdr>
          <w:left w:val="single" w:sz="24" w:space="6" w:color="52B69A"/>
        </w:pBdr>
        <w:spacing w:before="120" w:after="60"/>
        <w:ind w:left="170"/>
      </w:pPr>
      <w:r>
        <w:rPr>
          <w:b/>
          <w:color w:val="0F172A"/>
          <w:sz w:val="20"/>
        </w:rPr>
        <w:t>Firefighting Market Share &amp; Growth — scored 69/100</w:t>
      </w:r>
    </w:p>
    <w:p w:rsidR="0086232A" w:rsidRDefault="00B75701">
      <w:pPr>
        <w:keepNext/>
        <w:pBdr>
          <w:left w:val="single" w:sz="24" w:space="6" w:color="52B69A"/>
        </w:pBdr>
        <w:ind w:left="170"/>
      </w:pPr>
      <w:r>
        <w:t>Based on primary research, the com</w:t>
      </w:r>
      <w:r>
        <w:t>pany has not disclosed its exact global market share or revenue growth figures.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Not available</w:t>
      </w:r>
    </w:p>
    <w:p w:rsidR="0086232A" w:rsidRDefault="00B75701">
      <w:pPr>
        <w:pStyle w:val="Heading2"/>
        <w:pageBreakBefore/>
        <w:shd w:val="clear" w:color="auto" w:fill="002857"/>
        <w:spacing w:after="0"/>
      </w:pPr>
      <w:bookmarkStart w:id="20" w:name="_Toc242199963"/>
      <w:r>
        <w:lastRenderedPageBreak/>
        <w:t>Asiatic Fire System Pte Ltd</w:t>
      </w:r>
      <w:bookmarkEnd w:id="20"/>
    </w:p>
    <w:p w:rsidR="0086232A" w:rsidRDefault="00B75701">
      <w:pPr>
        <w:shd w:val="clear" w:color="auto" w:fill="002857"/>
        <w:spacing w:after="200"/>
      </w:pPr>
      <w:r>
        <w:rPr>
          <w:color w:val="CBD5E1"/>
          <w:sz w:val="18"/>
        </w:rPr>
        <w:t xml:space="preserve">KILLFIRE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80</w:t>
      </w:r>
      <w:r>
        <w:rPr>
          <w:color w:val="CBD5E1"/>
          <w:sz w:val="18"/>
        </w:rPr>
        <w:t xml:space="preserve">     Overall </w:t>
      </w:r>
      <w:r>
        <w:rPr>
          <w:b/>
          <w:color w:val="FFFFFF"/>
          <w:sz w:val="20"/>
        </w:rPr>
        <w:t>82</w:t>
      </w:r>
    </w:p>
    <w:p w:rsidR="0086232A" w:rsidRDefault="00B75701">
      <w:pPr>
        <w:keepNext/>
        <w:pBdr>
          <w:bottom w:val="single" w:sz="6" w:space="3" w:color="E2E8F0"/>
        </w:pBdr>
        <w:spacing w:before="120" w:after="120"/>
      </w:pPr>
      <w:r>
        <w:rPr>
          <w:b/>
          <w:caps/>
          <w:color w:val="1A759F"/>
        </w:rPr>
        <w:t>X — Product Capability</w:t>
      </w:r>
    </w:p>
    <w:p w:rsidR="0086232A" w:rsidRDefault="00B75701">
      <w:pPr>
        <w:keepNext/>
        <w:pBdr>
          <w:left w:val="single" w:sz="24" w:space="6" w:color="52B69A"/>
        </w:pBdr>
        <w:spacing w:before="120" w:after="60"/>
        <w:ind w:left="170"/>
      </w:pPr>
      <w:r>
        <w:rPr>
          <w:b/>
          <w:color w:val="0F172A"/>
          <w:sz w:val="20"/>
        </w:rPr>
        <w:t>Firefighting Apparatus &amp; Equipment</w:t>
      </w:r>
      <w:r>
        <w:rPr>
          <w:b/>
          <w:color w:val="0F172A"/>
          <w:sz w:val="20"/>
        </w:rPr>
        <w:t xml:space="preserve"> Breadth — scored 77/100</w:t>
      </w:r>
    </w:p>
    <w:p w:rsidR="0086232A" w:rsidRDefault="00B75701">
      <w:pPr>
        <w:keepNext/>
        <w:pBdr>
          <w:left w:val="single" w:sz="24" w:space="6" w:color="52B69A"/>
        </w:pBdr>
        <w:ind w:left="170"/>
      </w:pPr>
      <w:r>
        <w:t>The rating rests on the company's verified breadth across suppression systems, extinguishers, valves, alarms, and industrial pumpsets covering residential, commercial, industrial, and marine use cases. Based on primary research, th</w:t>
      </w:r>
      <w:r>
        <w:t>e company has not disclosed the design or production of heavy fire fighting apparatus such as fire trucks or specialized emergency vehicles within its standard portfolio.</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The company reports offering over 700 products spanning portable </w:t>
      </w:r>
      <w:r>
        <w:t xml:space="preserve">fire extinguishers (Killfire brand), fire alarm systems, gas suppression systems (CO2, FM-200, Novec 1230), sprinklers, kitchen hood systems, foam systems, fire hydrant valves, breeching inlets, dry riser systems, and CERT equipment such as Self-Contained </w:t>
      </w:r>
      <w:r>
        <w:t>Breathing Apparatus (SCBA).</w:t>
      </w:r>
    </w:p>
    <w:p w:rsidR="0086232A" w:rsidRDefault="00B75701">
      <w:pPr>
        <w:pStyle w:val="ListBullet"/>
        <w:spacing w:after="60"/>
        <w:ind w:left="510"/>
      </w:pPr>
      <w:r>
        <w:t>The company distributes NFPA-20 compliant firefighting pumpsets certified by UL and FM, which have been supplied to commercial and industrial installations including manufacturing and oil &amp; gas facilities. Asiatic Group (Holding</w:t>
      </w:r>
      <w:r>
        <w:t>s)</w:t>
      </w:r>
    </w:p>
    <w:p w:rsidR="0086232A" w:rsidRDefault="00B75701">
      <w:pPr>
        <w:keepNext/>
        <w:pBdr>
          <w:left w:val="single" w:sz="24" w:space="6" w:color="52B69A"/>
        </w:pBdr>
        <w:spacing w:before="120" w:after="60"/>
        <w:ind w:left="170"/>
      </w:pPr>
      <w:r>
        <w:rPr>
          <w:b/>
          <w:color w:val="0F172A"/>
          <w:sz w:val="20"/>
        </w:rPr>
        <w:t>Firefighting Product Performance &amp; Reliability — scored 77/100</w:t>
      </w:r>
    </w:p>
    <w:p w:rsidR="0086232A" w:rsidRDefault="00B75701">
      <w:pPr>
        <w:keepNext/>
        <w:pBdr>
          <w:left w:val="single" w:sz="24" w:space="6" w:color="52B69A"/>
        </w:pBdr>
        <w:ind w:left="170"/>
      </w:pPr>
      <w:r>
        <w:t>The rating rests on confirmed Type 5 product certifications and compliance with British standards for specific hardware components, alongside third-party system recognitions by global marine</w:t>
      </w:r>
      <w:r>
        <w:t xml:space="preserve"> classification societies. Based on primary research, the company has not disclosed comprehensive third-party test results, quantitative field reliability metrics from fire departments, or performance data under extreme physical conditions.</w:t>
      </w:r>
    </w:p>
    <w:p w:rsidR="0086232A" w:rsidRDefault="00B75701">
      <w:pPr>
        <w:keepNext/>
        <w:spacing w:after="40"/>
        <w:ind w:left="170"/>
      </w:pPr>
      <w:r>
        <w:rPr>
          <w:b/>
          <w:caps/>
          <w:color w:val="64748B"/>
          <w:sz w:val="15"/>
        </w:rPr>
        <w:t>Supporting poin</w:t>
      </w:r>
      <w:r>
        <w:rPr>
          <w:b/>
          <w:caps/>
          <w:color w:val="64748B"/>
          <w:sz w:val="15"/>
        </w:rPr>
        <w:t>ts</w:t>
      </w:r>
    </w:p>
    <w:p w:rsidR="0086232A" w:rsidRDefault="00B75701">
      <w:pPr>
        <w:pStyle w:val="ListBullet"/>
        <w:spacing w:after="60"/>
        <w:ind w:left="510"/>
      </w:pPr>
      <w:r>
        <w:t>The company reports its KILLFIRE landing valve models KRV-098S, KRV-098F, and KDR-097S are certified under a Type 5 Product Certification Scheme and comply with BS 5041 Part 1: 1987 requirements based on test reports from PSB Corporation and TÜV SÜD PSB</w:t>
      </w:r>
      <w:r>
        <w:t>.</w:t>
      </w:r>
    </w:p>
    <w:p w:rsidR="0086232A" w:rsidRDefault="00B75701">
      <w:pPr>
        <w:pStyle w:val="ListBullet"/>
        <w:spacing w:after="60"/>
        <w:ind w:left="510"/>
      </w:pPr>
      <w:r>
        <w:t>The company reports that its fire protection solutions are recognized by local and international statutory boards and classification societies including Lloyd's Register, Det Norsk Veritas, the Singapore Civil Defence Force, the American Bureau of Shippi</w:t>
      </w:r>
      <w:r>
        <w:t>ng, Rina, and the United States Department of Transportation.</w:t>
      </w:r>
    </w:p>
    <w:p w:rsidR="0086232A" w:rsidRDefault="00B75701">
      <w:pPr>
        <w:keepNext/>
        <w:pBdr>
          <w:left w:val="single" w:sz="24" w:space="6" w:color="52B69A"/>
        </w:pBdr>
        <w:spacing w:before="120" w:after="60"/>
        <w:ind w:left="170"/>
      </w:pPr>
      <w:r>
        <w:rPr>
          <w:b/>
          <w:color w:val="0F172A"/>
          <w:sz w:val="20"/>
        </w:rPr>
        <w:t>Firefighting R&amp;D &amp; Innovation Capability — scored 88/100</w:t>
      </w:r>
    </w:p>
    <w:p w:rsidR="0086232A" w:rsidRDefault="00B75701">
      <w:pPr>
        <w:keepNext/>
        <w:pBdr>
          <w:left w:val="single" w:sz="24" w:space="6" w:color="52B69A"/>
        </w:pBdr>
        <w:ind w:left="170"/>
      </w:pPr>
      <w:r>
        <w:t>The rating rests on the company's verified history as an established regional equipment manufacturer and integrator, alongside its self-r</w:t>
      </w:r>
      <w:r>
        <w:t>eported introduction of autonomous robotic fire monitors and eco-friendly foam compounds. We verified that the company has not disclosed specific metrics regarding its annual research and development budget allocations or formal university research collabo</w:t>
      </w:r>
      <w:r>
        <w:t>rations. Based on primary research, the company has not disclosed its exact R&amp;D spending and patent portfolio counts.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the development of the Autonomous Robotic Fire Suppression System (ARFS) featuring Force50 and Force</w:t>
      </w:r>
      <w:r>
        <w:t>80 monitors, which combine IR cameras for early thermal detection with programmable control systems and precision robotic nozzles.</w:t>
      </w:r>
    </w:p>
    <w:p w:rsidR="0086232A" w:rsidRDefault="00B75701">
      <w:pPr>
        <w:pStyle w:val="ListBullet"/>
        <w:spacing w:after="60"/>
        <w:ind w:left="510"/>
      </w:pPr>
      <w:r>
        <w:t>The company reports transitioning its product line to supply eco-friendly Fomtec firefighting foam that is completely free fr</w:t>
      </w:r>
      <w:r>
        <w:t>om intentionally added PFOS to comply with upcoming 2026 National Environment Agency (NEA) and international phase-out regulations.</w:t>
      </w:r>
    </w:p>
    <w:p w:rsidR="0086232A" w:rsidRDefault="00B75701">
      <w:pPr>
        <w:keepNext/>
        <w:pBdr>
          <w:left w:val="single" w:sz="24" w:space="6" w:color="52B69A"/>
        </w:pBdr>
        <w:spacing w:before="120" w:after="60"/>
        <w:ind w:left="170"/>
      </w:pPr>
      <w:r>
        <w:rPr>
          <w:b/>
          <w:color w:val="0F172A"/>
          <w:sz w:val="20"/>
        </w:rPr>
        <w:t>Firefighting Manufacturing &amp; Quality Control — scored 91/100</w:t>
      </w:r>
    </w:p>
    <w:p w:rsidR="0086232A" w:rsidRDefault="00B75701">
      <w:pPr>
        <w:keepNext/>
        <w:pBdr>
          <w:left w:val="single" w:sz="24" w:space="6" w:color="52B69A"/>
        </w:pBdr>
        <w:ind w:left="170"/>
      </w:pPr>
      <w:r>
        <w:t>The evaluation rests on the company's long-term adherence to in</w:t>
      </w:r>
      <w:r>
        <w:t>ternational quality management systems and third-party type certifications for its hardware products. Based on primary research, the company has not disclosed lean manufacturing practices, quantitative factory efficiency metrics, or specific production def</w:t>
      </w:r>
      <w:r>
        <w:t>ect rates.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Asiatic Fire System Pte Ltd holds ISO 9001 certification and maintains operational approvals from international and local bodies including TÜV SÜD, Lloyd's Register, DNV, the American Bureau of Shipping, Rina, and the US Depart</w:t>
      </w:r>
      <w:r>
        <w:t>ment of Transportation.</w:t>
      </w:r>
    </w:p>
    <w:p w:rsidR="0086232A" w:rsidRDefault="00B75701">
      <w:pPr>
        <w:pStyle w:val="ListBullet"/>
        <w:spacing w:after="60"/>
        <w:ind w:left="510"/>
      </w:pPr>
      <w:r>
        <w:t>The company's manufactured KILLFIRE landing valves are certified under a Type 5 Product Certification Scheme, conforming to BS 5041 Part 1: 1987 standards through test protocols by TÜV SÜD PSB.</w:t>
      </w:r>
    </w:p>
    <w:p w:rsidR="0086232A" w:rsidRDefault="00B75701">
      <w:pPr>
        <w:keepNext/>
        <w:pBdr>
          <w:left w:val="single" w:sz="24" w:space="6" w:color="52B69A"/>
        </w:pBdr>
        <w:spacing w:before="120" w:after="60"/>
        <w:ind w:left="170"/>
      </w:pPr>
      <w:r>
        <w:rPr>
          <w:b/>
          <w:color w:val="0F172A"/>
          <w:sz w:val="20"/>
        </w:rPr>
        <w:lastRenderedPageBreak/>
        <w:t xml:space="preserve">Firefighting Regulatory Compliance &amp; </w:t>
      </w:r>
      <w:r>
        <w:rPr>
          <w:b/>
          <w:color w:val="0F172A"/>
          <w:sz w:val="20"/>
        </w:rPr>
        <w:t>Certifications — scored 90/100</w:t>
      </w:r>
    </w:p>
    <w:p w:rsidR="0086232A" w:rsidRDefault="00B75701">
      <w:pPr>
        <w:keepNext/>
        <w:pBdr>
          <w:left w:val="single" w:sz="24" w:space="6" w:color="52B69A"/>
        </w:pBdr>
        <w:ind w:left="170"/>
      </w:pPr>
      <w:r>
        <w:t>The rating rests on the company's clear and verifiable track record of holding relevant marine, industrial, and national fire safety compliance approvals for its specialized suppression and firefighting equipment. Based on pr</w:t>
      </w:r>
      <w:r>
        <w:t>imary research, the company has not disclosed comprehensive public data quantifying its exact audit pass rates or a exhaustive breakdown of NFPA and EN compliance details for every item in its broad product catalog.</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ho</w:t>
      </w:r>
      <w:r>
        <w:t>lding more than 20 industry certifications, achieving an ISO 9001 certified management system, and maintaining a TÜV SÜD PSB approved servicing workshop.</w:t>
      </w:r>
    </w:p>
    <w:p w:rsidR="0086232A" w:rsidRDefault="00B75701">
      <w:pPr>
        <w:pStyle w:val="ListBullet"/>
        <w:spacing w:after="60"/>
        <w:ind w:left="510"/>
      </w:pPr>
      <w:r>
        <w:t>The company reports authorizations and approvals from global maritime classification societies and reg</w:t>
      </w:r>
      <w:r>
        <w:t>ulatory bodies including Lloyd's Register, DNV, the American Bureau of Shipping (ABS), Rina, and the United States Department of Transportation (US-DOT).</w:t>
      </w:r>
    </w:p>
    <w:p w:rsidR="0086232A" w:rsidRDefault="00B75701">
      <w:pPr>
        <w:keepNext/>
        <w:pBdr>
          <w:bottom w:val="single" w:sz="6" w:space="3" w:color="E2E8F0"/>
        </w:pBdr>
        <w:spacing w:before="120" w:after="120"/>
      </w:pPr>
      <w:r>
        <w:rPr>
          <w:b/>
          <w:caps/>
          <w:color w:val="1A759F"/>
        </w:rPr>
        <w:t>Y — Business Capability</w:t>
      </w:r>
    </w:p>
    <w:p w:rsidR="0086232A" w:rsidRDefault="00B75701">
      <w:pPr>
        <w:keepNext/>
        <w:pBdr>
          <w:left w:val="single" w:sz="24" w:space="6" w:color="52B69A"/>
        </w:pBdr>
        <w:spacing w:before="120" w:after="60"/>
        <w:ind w:left="170"/>
      </w:pPr>
      <w:r>
        <w:rPr>
          <w:b/>
          <w:color w:val="0F172A"/>
          <w:sz w:val="20"/>
        </w:rPr>
        <w:t>Global Firefighting Market Reach &amp; Distribution — scored 84/100</w:t>
      </w:r>
    </w:p>
    <w:p w:rsidR="0086232A" w:rsidRDefault="00B75701">
      <w:pPr>
        <w:keepNext/>
        <w:pBdr>
          <w:left w:val="single" w:sz="24" w:space="6" w:color="52B69A"/>
        </w:pBdr>
        <w:ind w:left="170"/>
      </w:pPr>
      <w:r>
        <w:t>The rating res</w:t>
      </w:r>
      <w:r>
        <w:t>ts on the company's verified footprint as a long-standing regional fire safety provider in Singapore and Southeast Asia with international marine servicing capabilities. Based on primary research, the company has not disclosed the specific number of countr</w:t>
      </w:r>
      <w:r>
        <w:t>ies served, external distributors, or international sales offices.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operating as a fire protection supplier and service provider in Southeast Asia for over 60 years from its headquarters in Singapore.</w:t>
      </w:r>
    </w:p>
    <w:p w:rsidR="0086232A" w:rsidRDefault="00B75701">
      <w:pPr>
        <w:pStyle w:val="ListBullet"/>
        <w:spacing w:after="60"/>
        <w:ind w:left="510"/>
      </w:pPr>
      <w:r>
        <w:t>The company report</w:t>
      </w:r>
      <w:r>
        <w:t>s providing design, installation, and maintenance solutions globally, including servicing marine and offshore fire protection systems internationally.</w:t>
      </w:r>
    </w:p>
    <w:p w:rsidR="0086232A" w:rsidRDefault="00B75701">
      <w:pPr>
        <w:keepNext/>
        <w:pBdr>
          <w:left w:val="single" w:sz="24" w:space="6" w:color="52B69A"/>
        </w:pBdr>
        <w:spacing w:before="120" w:after="60"/>
        <w:ind w:left="170"/>
      </w:pPr>
      <w:r>
        <w:rPr>
          <w:b/>
          <w:color w:val="0F172A"/>
          <w:sz w:val="20"/>
        </w:rPr>
        <w:t>Firefighting Customer Contracts &amp; Installed Base — scored 79/100</w:t>
      </w:r>
    </w:p>
    <w:p w:rsidR="0086232A" w:rsidRDefault="00B75701">
      <w:pPr>
        <w:keepNext/>
        <w:pBdr>
          <w:left w:val="single" w:sz="24" w:space="6" w:color="52B69A"/>
        </w:pBdr>
        <w:ind w:left="170"/>
      </w:pPr>
      <w:r>
        <w:t>The evaluation rests on the company's co</w:t>
      </w:r>
      <w:r>
        <w:t>nfirmed active market presence and historical track record of government tenders and Civil Defense deployments. Based on primary research, the company has not disclosed the volume or financial value of its active contracts with specific fire departments, m</w:t>
      </w:r>
      <w:r>
        <w:t>unicipalities, or industrial clients, nor has it provided details on the exact fleet size of its installed base.</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serving more than 1,000 yearly clients across government, commercial, industrial, and marine sectors, and</w:t>
      </w:r>
      <w:r>
        <w:t xml:space="preserve"> its products are widely used by Civil Defense entities.</w:t>
      </w:r>
    </w:p>
    <w:p w:rsidR="0086232A" w:rsidRDefault="00B75701">
      <w:pPr>
        <w:pStyle w:val="ListBullet"/>
        <w:spacing w:after="60"/>
        <w:ind w:left="510"/>
      </w:pPr>
      <w:r>
        <w:t>The company reports historically securing its first government tender in 1984.</w:t>
      </w:r>
    </w:p>
    <w:p w:rsidR="0086232A" w:rsidRDefault="00B75701">
      <w:pPr>
        <w:keepNext/>
        <w:pBdr>
          <w:left w:val="single" w:sz="24" w:space="6" w:color="52B69A"/>
        </w:pBdr>
        <w:spacing w:before="120" w:after="60"/>
        <w:ind w:left="170"/>
      </w:pPr>
      <w:r>
        <w:rPr>
          <w:b/>
          <w:color w:val="0F172A"/>
          <w:sz w:val="20"/>
        </w:rPr>
        <w:t>Firefighting Revenue &amp; Financial Strength — scored 84/100</w:t>
      </w:r>
    </w:p>
    <w:p w:rsidR="0086232A" w:rsidRDefault="00B75701">
      <w:pPr>
        <w:keepNext/>
        <w:pBdr>
          <w:left w:val="single" w:sz="24" w:space="6" w:color="52B69A"/>
        </w:pBdr>
        <w:ind w:left="170"/>
      </w:pPr>
      <w:r>
        <w:t>The assessment rests on the company's confirmed banking arrang</w:t>
      </w:r>
      <w:r>
        <w:t>ement and positive cash flow generation statements in its parent group's filings. Singapore Exchange (SGX) +2 Based on primary research, the company has not disclosed its independent segment revenue, net profit, or multi-year financial growth metrics.</w:t>
      </w:r>
    </w:p>
    <w:p w:rsidR="0086232A" w:rsidRDefault="00B75701">
      <w:pPr>
        <w:keepNext/>
        <w:spacing w:after="40"/>
        <w:ind w:left="170"/>
      </w:pPr>
      <w:r>
        <w:rPr>
          <w:b/>
          <w:caps/>
          <w:color w:val="64748B"/>
          <w:sz w:val="15"/>
        </w:rPr>
        <w:t>Supp</w:t>
      </w:r>
      <w:r>
        <w:rPr>
          <w:b/>
          <w:caps/>
          <w:color w:val="64748B"/>
          <w:sz w:val="15"/>
        </w:rPr>
        <w:t>orting points</w:t>
      </w:r>
    </w:p>
    <w:p w:rsidR="0086232A" w:rsidRDefault="00B75701">
      <w:pPr>
        <w:pStyle w:val="ListBullet"/>
        <w:spacing w:after="60"/>
        <w:ind w:left="510"/>
      </w:pPr>
      <w:r>
        <w:t>Asiatic Fire System Pte Ltd signed a Supplementary Facility Letter with United Overseas Bank Limited on 29 April 2026, making an $800,000 payment as a partial settlement of amount owing.</w:t>
      </w:r>
    </w:p>
    <w:p w:rsidR="0086232A" w:rsidRDefault="00B75701">
      <w:pPr>
        <w:pStyle w:val="ListBullet"/>
        <w:spacing w:after="60"/>
        <w:ind w:left="510"/>
      </w:pPr>
      <w:r>
        <w:t xml:space="preserve">The company has a paid-up capital of 2,413,512 SGD and </w:t>
      </w:r>
      <w:r>
        <w:t>its board of directors stated in corporate documents that the subsidiary generates positive cash flow to service its liabilities and operations.</w:t>
      </w:r>
    </w:p>
    <w:p w:rsidR="0086232A" w:rsidRDefault="00B75701">
      <w:pPr>
        <w:keepNext/>
        <w:pBdr>
          <w:left w:val="single" w:sz="24" w:space="6" w:color="52B69A"/>
        </w:pBdr>
        <w:spacing w:before="120" w:after="60"/>
        <w:ind w:left="170"/>
      </w:pPr>
      <w:r>
        <w:rPr>
          <w:b/>
          <w:color w:val="0F172A"/>
          <w:sz w:val="20"/>
        </w:rPr>
        <w:t>Firefighting Partnerships &amp; Channel Network — scored 75/100</w:t>
      </w:r>
    </w:p>
    <w:p w:rsidR="0086232A" w:rsidRDefault="00B75701">
      <w:pPr>
        <w:keepNext/>
        <w:pBdr>
          <w:left w:val="single" w:sz="24" w:space="6" w:color="52B69A"/>
        </w:pBdr>
        <w:ind w:left="170"/>
      </w:pPr>
      <w:r>
        <w:t xml:space="preserve">The rating rests on the company's established </w:t>
      </w:r>
      <w:r>
        <w:t xml:space="preserve">capability as a regional distributor and certified operator for major original equipment manufacturers like Kidde Fire Systems. Based on primary research, the company has not disclosed structured channel partner programs or formal technology-sharing joint </w:t>
      </w:r>
      <w:r>
        <w:t>ventures.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that it operates Singapore's official Kidde Fire Systems UL Listed and FM Approved First Fill Station.</w:t>
      </w:r>
    </w:p>
    <w:p w:rsidR="0086232A" w:rsidRDefault="00B75701">
      <w:pPr>
        <w:pStyle w:val="ListBullet"/>
        <w:spacing w:after="60"/>
        <w:ind w:left="510"/>
      </w:pPr>
      <w:r>
        <w:t xml:space="preserve">The company reports that it manufactures its own "KILLFIRE" brand of fire-fighting equipment and </w:t>
      </w:r>
      <w:r>
        <w:t>distributes other established equipment to complement its offerings.</w:t>
      </w:r>
    </w:p>
    <w:p w:rsidR="0086232A" w:rsidRDefault="00B75701">
      <w:pPr>
        <w:keepNext/>
        <w:pBdr>
          <w:left w:val="single" w:sz="24" w:space="6" w:color="52B69A"/>
        </w:pBdr>
        <w:spacing w:before="120" w:after="60"/>
        <w:ind w:left="170"/>
      </w:pPr>
      <w:r>
        <w:rPr>
          <w:b/>
          <w:color w:val="0F172A"/>
          <w:sz w:val="20"/>
        </w:rPr>
        <w:lastRenderedPageBreak/>
        <w:t>Firefighting Market Share &amp; Growth — scored 76/100</w:t>
      </w:r>
    </w:p>
    <w:p w:rsidR="0086232A" w:rsidRDefault="00B75701">
      <w:pPr>
        <w:keepNext/>
        <w:pBdr>
          <w:left w:val="single" w:sz="24" w:space="6" w:color="52B69A"/>
        </w:pBdr>
        <w:ind w:left="170"/>
      </w:pPr>
      <w:r>
        <w:t>We verified that the company operates as a listed subsidiary providing fire protection systems and equipment. Based on primary research,</w:t>
      </w:r>
      <w:r>
        <w:t xml:space="preserve"> the company has not disclosed its exact global market share or segmented year-over-year growth metrics relative to competitors in the global firefighting equipment market.</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through its parent entity, Asiatic Group (Hol</w:t>
      </w:r>
      <w:r>
        <w:t>dings) Limited, that its total corporate revenue for FY2025 was S$43.4 million, a decrease of 3.4% from S$45.0 million in FY2024, citing a decline in its Fire Protection Solutions division due to reduced market projects. Singapore Exchange (SGX)</w:t>
      </w:r>
    </w:p>
    <w:p w:rsidR="0086232A" w:rsidRDefault="00B75701">
      <w:pPr>
        <w:pStyle w:val="Heading2"/>
        <w:pageBreakBefore/>
        <w:shd w:val="clear" w:color="auto" w:fill="002857"/>
        <w:spacing w:after="0"/>
      </w:pPr>
      <w:bookmarkStart w:id="21" w:name="_Toc242199964"/>
      <w:r>
        <w:lastRenderedPageBreak/>
        <w:t>Buckeye Fi</w:t>
      </w:r>
      <w:r>
        <w:t>re Equipment Company</w:t>
      </w:r>
      <w:bookmarkEnd w:id="21"/>
    </w:p>
    <w:p w:rsidR="0086232A" w:rsidRDefault="00B75701">
      <w:pPr>
        <w:shd w:val="clear" w:color="auto" w:fill="002857"/>
        <w:spacing w:after="200"/>
      </w:pPr>
      <w:r>
        <w:rPr>
          <w:color w:val="CBD5E1"/>
          <w:sz w:val="18"/>
        </w:rPr>
        <w:t xml:space="preserve">Buckeye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80</w:t>
      </w:r>
      <w:r>
        <w:rPr>
          <w:color w:val="CBD5E1"/>
          <w:sz w:val="18"/>
        </w:rPr>
        <w:t xml:space="preserve">     Overall </w:t>
      </w:r>
      <w:r>
        <w:rPr>
          <w:b/>
          <w:color w:val="FFFFFF"/>
          <w:sz w:val="20"/>
        </w:rPr>
        <w:t>82</w:t>
      </w:r>
    </w:p>
    <w:p w:rsidR="0086232A" w:rsidRDefault="00B75701">
      <w:pPr>
        <w:keepNext/>
        <w:pBdr>
          <w:bottom w:val="single" w:sz="6" w:space="3" w:color="E2E8F0"/>
        </w:pBdr>
        <w:spacing w:before="120" w:after="120"/>
      </w:pPr>
      <w:r>
        <w:rPr>
          <w:b/>
          <w:caps/>
          <w:color w:val="1A759F"/>
        </w:rPr>
        <w:t>X — Product Capability</w:t>
      </w:r>
    </w:p>
    <w:p w:rsidR="0086232A" w:rsidRDefault="00B75701">
      <w:pPr>
        <w:keepNext/>
        <w:pBdr>
          <w:left w:val="single" w:sz="24" w:space="6" w:color="52B69A"/>
        </w:pBdr>
        <w:spacing w:before="120" w:after="60"/>
        <w:ind w:left="170"/>
      </w:pPr>
      <w:r>
        <w:rPr>
          <w:b/>
          <w:color w:val="0F172A"/>
          <w:sz w:val="20"/>
        </w:rPr>
        <w:t>Firefighting Apparatus &amp; Equipment Breadth — scored 65/100</w:t>
      </w:r>
    </w:p>
    <w:p w:rsidR="0086232A" w:rsidRDefault="00B75701">
      <w:pPr>
        <w:keepNext/>
        <w:pBdr>
          <w:left w:val="single" w:sz="24" w:space="6" w:color="52B69A"/>
        </w:pBdr>
        <w:ind w:left="170"/>
      </w:pPr>
      <w:r>
        <w:t>We verified that the company's product depth is concentrated in portable fire suppression tools</w:t>
      </w:r>
      <w:r>
        <w:t>, specialized systems, foam concentrates, and detection hardware across commercial and industrial sectors. Based on primary research, the company has not disclosed any capability or product range in large-scale apparatus like fire trucks, standalone pumps,</w:t>
      </w:r>
      <w:r>
        <w:t xml:space="preserve"> or personal protective equipment (PPE).</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offering a product portfolio focused on fire protection equipment, including handheld and wheeled fire extinguishers, extinguishing agents, fire suppressing foam concentrates an</w:t>
      </w:r>
      <w:r>
        <w:t>d hardware, pre-engineered kitchen suppression systems, and industrial gas and flame detection systems.</w:t>
      </w:r>
    </w:p>
    <w:p w:rsidR="0086232A" w:rsidRDefault="00B75701">
      <w:pPr>
        <w:pStyle w:val="ListBullet"/>
        <w:spacing w:after="60"/>
        <w:ind w:left="510"/>
      </w:pPr>
      <w:r>
        <w:t xml:space="preserve">The company's foam hardware selection features specialized equipment such as bladder tanks, balanced pressure pump skid units, eductors, monitors, foam </w:t>
      </w:r>
      <w:r>
        <w:t>chambers, foam makers, high expansion foam generators, foam carts, and handline nozzles.</w:t>
      </w:r>
    </w:p>
    <w:p w:rsidR="0086232A" w:rsidRDefault="00B75701">
      <w:pPr>
        <w:keepNext/>
        <w:pBdr>
          <w:left w:val="single" w:sz="24" w:space="6" w:color="52B69A"/>
        </w:pBdr>
        <w:spacing w:before="120" w:after="60"/>
        <w:ind w:left="170"/>
      </w:pPr>
      <w:r>
        <w:rPr>
          <w:b/>
          <w:color w:val="0F172A"/>
          <w:sz w:val="20"/>
        </w:rPr>
        <w:t>Firefighting Product Performance &amp; Reliability — scored 88/100</w:t>
      </w:r>
    </w:p>
    <w:p w:rsidR="0086232A" w:rsidRDefault="00B75701">
      <w:pPr>
        <w:keepNext/>
        <w:pBdr>
          <w:left w:val="single" w:sz="24" w:space="6" w:color="52B69A"/>
        </w:pBdr>
        <w:ind w:left="170"/>
      </w:pPr>
      <w:r>
        <w:t xml:space="preserve">The evaluation rests on independent structural ratings and safety testing compliance certified by </w:t>
      </w:r>
      <w:r>
        <w:t>Underwriters Laboratories, U.L. Canada, and the U.S. Coast Guard across its product portfolio. Based on primary research, the company has not disclosed field reliability data or department performance surveys.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Buckeye Fire Equipment Compa</w:t>
      </w:r>
      <w:r>
        <w:t>ny's portable fire extinguishers are certified to independent standards including ANSI/UL 299, ANSI/UL 711, and UL 626, and the company maintains an ISO 9001:2015 certified Quality Management System.</w:t>
      </w:r>
    </w:p>
    <w:p w:rsidR="0086232A" w:rsidRDefault="00B75701">
      <w:pPr>
        <w:pStyle w:val="ListBullet"/>
        <w:spacing w:after="60"/>
        <w:ind w:left="510"/>
      </w:pPr>
      <w:r>
        <w:t>The company's High Flow line of extinguishers has been v</w:t>
      </w:r>
      <w:r>
        <w:t>erified through a 3,000-hour salt spray corrosion resistance test and operates under an extended temperature range from -65°F to 120°F.</w:t>
      </w:r>
    </w:p>
    <w:p w:rsidR="0086232A" w:rsidRDefault="00B75701">
      <w:pPr>
        <w:keepNext/>
        <w:pBdr>
          <w:left w:val="single" w:sz="24" w:space="6" w:color="52B69A"/>
        </w:pBdr>
        <w:spacing w:before="120" w:after="60"/>
        <w:ind w:left="170"/>
      </w:pPr>
      <w:r>
        <w:rPr>
          <w:b/>
          <w:color w:val="0F172A"/>
          <w:sz w:val="20"/>
        </w:rPr>
        <w:t>Firefighting R&amp;D &amp; Innovation Capability — scored 88/100</w:t>
      </w:r>
    </w:p>
    <w:p w:rsidR="0086232A" w:rsidRDefault="00B75701">
      <w:pPr>
        <w:keepNext/>
        <w:pBdr>
          <w:left w:val="single" w:sz="24" w:space="6" w:color="52B69A"/>
        </w:pBdr>
        <w:ind w:left="170"/>
      </w:pPr>
      <w:r>
        <w:t>The assessment rests on the company's established internal capa</w:t>
      </w:r>
      <w:r>
        <w:t>bility to formulate, engineer, and independently validate its own proprietary extinguishing agents and foam solutions. Based on primary research, the company has not disclosed discrete R&amp;D spending figures, patent counts, or collaborative innovation milest</w:t>
      </w:r>
      <w:r>
        <w:t>ones with advanced academic institutions.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manufacturing Earth-Friendly, PFOS/PFOA-free foam concentrates that comply with the USEPA 2015 Stewardship program and undergo testing by independent entities such as Chevron P</w:t>
      </w:r>
      <w:r>
        <w:t>etroleum and Dow Chemical.</w:t>
      </w:r>
    </w:p>
    <w:p w:rsidR="0086232A" w:rsidRDefault="00B75701">
      <w:pPr>
        <w:pStyle w:val="ListBullet"/>
        <w:spacing w:after="60"/>
        <w:ind w:left="510"/>
      </w:pPr>
      <w:r>
        <w:t>The company reports employing an in-house engineering and formulation process at its Kings Mountain facility to develop, mix, and test its own dry chemical agents, specialized hardware, and foam-based suppression product lines.</w:t>
      </w:r>
    </w:p>
    <w:p w:rsidR="0086232A" w:rsidRDefault="00B75701">
      <w:pPr>
        <w:keepNext/>
        <w:pBdr>
          <w:left w:val="single" w:sz="24" w:space="6" w:color="52B69A"/>
        </w:pBdr>
        <w:spacing w:before="120" w:after="60"/>
        <w:ind w:left="170"/>
      </w:pPr>
      <w:r>
        <w:rPr>
          <w:b/>
          <w:color w:val="0F172A"/>
          <w:sz w:val="20"/>
        </w:rPr>
        <w:t>F</w:t>
      </w:r>
      <w:r>
        <w:rPr>
          <w:b/>
          <w:color w:val="0F172A"/>
          <w:sz w:val="20"/>
        </w:rPr>
        <w:t>irefighting Manufacturing &amp; Quality Control — scored 96/100</w:t>
      </w:r>
    </w:p>
    <w:p w:rsidR="0086232A" w:rsidRDefault="00B75701">
      <w:pPr>
        <w:keepNext/>
        <w:pBdr>
          <w:left w:val="single" w:sz="24" w:space="6" w:color="52B69A"/>
        </w:pBdr>
        <w:ind w:left="170"/>
      </w:pPr>
      <w:r>
        <w:t>The evaluation is based on the company's verified ISO 9001:2015 registration for its quality management system covering fire equipment manufacturing and metal anodizing. Based on primary research,</w:t>
      </w:r>
      <w:r>
        <w:t xml:space="preserve"> the company has not disclosed granular operational benchmarks, quantitative defect rates, or lean manufacturing deployment details.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Buckeye Fire Equipment Company holds an active ISO 9001:2015 certification (Certificate Number: </w:t>
      </w:r>
      <w:r>
        <w:t>C0098226-IS8) issued by NSF International Strategic Registrations, which was decided on 12-SEP-2024 and remains valid through 24-SEP-2027.</w:t>
      </w:r>
    </w:p>
    <w:p w:rsidR="0086232A" w:rsidRDefault="00B75701">
      <w:pPr>
        <w:pStyle w:val="ListBullet"/>
        <w:spacing w:after="60"/>
        <w:ind w:left="510"/>
      </w:pPr>
      <w:r>
        <w:t>The company utilizes independent, third-party testing and certifications via organizations including Underwriters Lab</w:t>
      </w:r>
      <w:r>
        <w:t>oratories (UL), UL Canada, Factory Mutual, ASME, and the U.S. Government to verify manufacturing quality standards.</w:t>
      </w:r>
    </w:p>
    <w:p w:rsidR="0086232A" w:rsidRDefault="00B75701">
      <w:pPr>
        <w:keepNext/>
        <w:pBdr>
          <w:left w:val="single" w:sz="24" w:space="6" w:color="52B69A"/>
        </w:pBdr>
        <w:spacing w:before="120" w:after="60"/>
        <w:ind w:left="170"/>
      </w:pPr>
      <w:r>
        <w:rPr>
          <w:b/>
          <w:color w:val="0F172A"/>
          <w:sz w:val="20"/>
        </w:rPr>
        <w:t>Firefighting Regulatory Compliance &amp; Certifications — scored 90/100</w:t>
      </w:r>
    </w:p>
    <w:p w:rsidR="0086232A" w:rsidRDefault="00B75701">
      <w:pPr>
        <w:keepNext/>
        <w:pBdr>
          <w:left w:val="single" w:sz="24" w:space="6" w:color="52B69A"/>
        </w:pBdr>
        <w:ind w:left="170"/>
      </w:pPr>
      <w:r>
        <w:t>The rating rests on the company's verified compliance with ISO 9001:2015</w:t>
      </w:r>
      <w:r>
        <w:t xml:space="preserve"> standards and its product-level alignment with critical fire safety certifications from Underwriters Laboratories and the National Fire Protection Association. </w:t>
      </w:r>
      <w:r>
        <w:lastRenderedPageBreak/>
        <w:t>Based on primary research, the company has not disclosed the results or frequency of its rigoro</w:t>
      </w:r>
      <w:r>
        <w:t>us safety compliance audits or independent global certifications outside of North American markets.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Buckeye Fire Equipment Company holds a valid ISO 9001:2015 Quality Management System certification from NSF International Strategic Regist</w:t>
      </w:r>
      <w:r>
        <w:t>rations (Certificate Number: C0098226-IS8) with a cycle effective date of 25 September 2024 and an expiration date of 24 September 2027.</w:t>
      </w:r>
    </w:p>
    <w:p w:rsidR="0086232A" w:rsidRDefault="00B75701">
      <w:pPr>
        <w:pStyle w:val="ListBullet"/>
        <w:spacing w:after="60"/>
        <w:ind w:left="510"/>
      </w:pPr>
      <w:r>
        <w:t>The company reports that its core Kitchen Mister fire suppression systems are UL-300 and ULC listed, and comply with NF</w:t>
      </w:r>
      <w:r>
        <w:t>PA 96 and NFPA 17A regulatory standards.</w:t>
      </w:r>
    </w:p>
    <w:p w:rsidR="0086232A" w:rsidRDefault="00B75701">
      <w:pPr>
        <w:keepNext/>
        <w:pBdr>
          <w:bottom w:val="single" w:sz="6" w:space="3" w:color="E2E8F0"/>
        </w:pBdr>
        <w:spacing w:before="120" w:after="120"/>
      </w:pPr>
      <w:r>
        <w:rPr>
          <w:b/>
          <w:caps/>
          <w:color w:val="1A759F"/>
        </w:rPr>
        <w:t>Y — Business Capability</w:t>
      </w:r>
    </w:p>
    <w:p w:rsidR="0086232A" w:rsidRDefault="00B75701">
      <w:pPr>
        <w:keepNext/>
        <w:pBdr>
          <w:left w:val="single" w:sz="24" w:space="6" w:color="52B69A"/>
        </w:pBdr>
        <w:spacing w:before="120" w:after="60"/>
        <w:ind w:left="170"/>
      </w:pPr>
      <w:r>
        <w:rPr>
          <w:b/>
          <w:color w:val="0F172A"/>
          <w:sz w:val="20"/>
        </w:rPr>
        <w:t>Global Firefighting Market Reach &amp; Distribution — scored 86/100</w:t>
      </w:r>
    </w:p>
    <w:p w:rsidR="0086232A" w:rsidRDefault="00B75701">
      <w:pPr>
        <w:keepNext/>
        <w:pBdr>
          <w:left w:val="single" w:sz="24" w:space="6" w:color="52B69A"/>
        </w:pBdr>
        <w:ind w:left="170"/>
      </w:pPr>
      <w:r>
        <w:t xml:space="preserve">The rating rests on confirmed international distribution partnerships and established domestic sales hubs, though the company </w:t>
      </w:r>
      <w:r>
        <w:t>does not provide a definitive global network tally. Based on primary research, the company has not disclosed the exact number of countries served, global distributors, or international sales offices.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operating domestic</w:t>
      </w:r>
      <w:r>
        <w:t xml:space="preserve"> sales and distribution centers across six key locations in the United States, including Los Angeles, Chicago, Dallas, Houston, Miami, and New Jersey.</w:t>
      </w:r>
    </w:p>
    <w:p w:rsidR="0086232A" w:rsidRDefault="00B75701">
      <w:pPr>
        <w:pStyle w:val="ListBullet"/>
        <w:spacing w:after="60"/>
        <w:ind w:left="510"/>
      </w:pPr>
      <w:r>
        <w:t xml:space="preserve">Desu Systems BV serves as the company's master distributor and channel partner across Europe, the Middle </w:t>
      </w:r>
      <w:r>
        <w:t>East, Africa, and India, holding stock in Rotterdam and distributing tens of thousands of systems in the territory.</w:t>
      </w:r>
    </w:p>
    <w:p w:rsidR="0086232A" w:rsidRDefault="00B75701">
      <w:pPr>
        <w:keepNext/>
        <w:pBdr>
          <w:left w:val="single" w:sz="24" w:space="6" w:color="52B69A"/>
        </w:pBdr>
        <w:spacing w:before="120" w:after="60"/>
        <w:ind w:left="170"/>
      </w:pPr>
      <w:r>
        <w:rPr>
          <w:b/>
          <w:color w:val="0F172A"/>
          <w:sz w:val="20"/>
        </w:rPr>
        <w:t>Firefighting Customer Contracts &amp; Installed Base — scored 65/100</w:t>
      </w:r>
    </w:p>
    <w:p w:rsidR="0086232A" w:rsidRDefault="00B75701">
      <w:pPr>
        <w:keepNext/>
        <w:pBdr>
          <w:left w:val="single" w:sz="24" w:space="6" w:color="52B69A"/>
        </w:pBdr>
        <w:ind w:left="170"/>
      </w:pPr>
      <w:r>
        <w:t>We verified that the company holds multiple public sector touchpoints throu</w:t>
      </w:r>
      <w:r>
        <w:t>gh approved vendor status and municipal supply contract listings. Department of Defense Standards of Conduct Office (.mil) +1 Based on primary research, the company has not disclosed the total volume and aggregate valuation of its active municipal and indu</w:t>
      </w:r>
      <w:r>
        <w:t>strial client contracts, or the overall size of its deployed installed base.</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Buckeye Fire Equipment Company operates as a registered federal supplier and is listed on the Department of Defense Vendor List with contract allocations exceedi</w:t>
      </w:r>
      <w:r>
        <w:t>ng $25,000.</w:t>
      </w:r>
    </w:p>
    <w:p w:rsidR="0086232A" w:rsidRDefault="00B75701">
      <w:pPr>
        <w:pStyle w:val="ListBullet"/>
        <w:spacing w:after="60"/>
        <w:ind w:left="510"/>
      </w:pPr>
      <w:r>
        <w:t>The company's fire suppression systems and extinguishers are actively utilized in municipal procurement setups, appearing on the City of Fort Worth Public Document as an approved equipment brand under a 2026 city-wide contract.</w:t>
      </w:r>
    </w:p>
    <w:p w:rsidR="0086232A" w:rsidRDefault="00B75701">
      <w:pPr>
        <w:keepNext/>
        <w:pBdr>
          <w:left w:val="single" w:sz="24" w:space="6" w:color="52B69A"/>
        </w:pBdr>
        <w:spacing w:before="120" w:after="60"/>
        <w:ind w:left="170"/>
      </w:pPr>
      <w:r>
        <w:rPr>
          <w:b/>
          <w:color w:val="0F172A"/>
          <w:sz w:val="20"/>
        </w:rPr>
        <w:t>Firefighting Rev</w:t>
      </w:r>
      <w:r>
        <w:rPr>
          <w:b/>
          <w:color w:val="0F172A"/>
          <w:sz w:val="20"/>
        </w:rPr>
        <w:t>enue &amp; Financial Strength — scored 65/100</w:t>
      </w:r>
    </w:p>
    <w:p w:rsidR="0086232A" w:rsidRDefault="00B75701">
      <w:pPr>
        <w:keepNext/>
        <w:pBdr>
          <w:left w:val="single" w:sz="24" w:space="6" w:color="52B69A"/>
        </w:pBdr>
        <w:ind w:left="170"/>
      </w:pPr>
      <w:r>
        <w:t>The rating rests on the complete absence of verifiable public financial records, annual reports, or segment data for the organization. Based on primary research, the company has not disclosed its total revenue, pro</w:t>
      </w:r>
      <w:r>
        <w:t>fitability, or financial performance metrics.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Not available</w:t>
      </w:r>
    </w:p>
    <w:p w:rsidR="0086232A" w:rsidRDefault="00B75701">
      <w:pPr>
        <w:keepNext/>
        <w:pBdr>
          <w:left w:val="single" w:sz="24" w:space="6" w:color="52B69A"/>
        </w:pBdr>
        <w:spacing w:before="120" w:after="60"/>
        <w:ind w:left="170"/>
      </w:pPr>
      <w:r>
        <w:rPr>
          <w:b/>
          <w:color w:val="0F172A"/>
          <w:sz w:val="20"/>
        </w:rPr>
        <w:t>Firefighting Partnerships &amp; Channel Network — scored 85/100</w:t>
      </w:r>
    </w:p>
    <w:p w:rsidR="0086232A" w:rsidRDefault="00B75701">
      <w:pPr>
        <w:keepNext/>
        <w:pBdr>
          <w:left w:val="single" w:sz="24" w:space="6" w:color="52B69A"/>
        </w:pBdr>
        <w:ind w:left="170"/>
      </w:pPr>
      <w:r>
        <w:t>The company's rating rests on documented international master distribution channel frameworks and multi-sector industr</w:t>
      </w:r>
      <w:r>
        <w:t>ial supply agreements that expand its geographic and commercial reach. Based on primary research, the company has not disclosed the volume or formalized structure of its OEM integration agreements, joint venture metrics, or technology partnership programs.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Buckeye Fire Equipment Company operates a dedicated international channel program, utilizing Master Distributors like Desu Systems BV (which manages the Europe, Middle East, Africa, and India territories) to scale brand access and system</w:t>
      </w:r>
      <w:r>
        <w:t xml:space="preserve"> fulfillment.</w:t>
      </w:r>
    </w:p>
    <w:p w:rsidR="0086232A" w:rsidRDefault="00B75701">
      <w:pPr>
        <w:pStyle w:val="ListBullet"/>
        <w:spacing w:after="60"/>
        <w:ind w:left="510"/>
      </w:pPr>
      <w:r>
        <w:t>The company maintains formalized domestic supply and distribution agreements across commercial aerospace and industrial safety networks, including a broad partnership with Nasco Aerospace and Electronics to distribute its U.S.-manufactured fi</w:t>
      </w:r>
      <w:r>
        <w:t>re protection lines.</w:t>
      </w:r>
    </w:p>
    <w:p w:rsidR="0086232A" w:rsidRDefault="00B75701">
      <w:pPr>
        <w:keepNext/>
        <w:pBdr>
          <w:left w:val="single" w:sz="24" w:space="6" w:color="52B69A"/>
        </w:pBdr>
        <w:spacing w:before="120" w:after="60"/>
        <w:ind w:left="170"/>
      </w:pPr>
      <w:r>
        <w:rPr>
          <w:b/>
          <w:color w:val="0F172A"/>
          <w:sz w:val="20"/>
        </w:rPr>
        <w:lastRenderedPageBreak/>
        <w:t>Firefighting Market Share &amp; Growth — scored 98/100</w:t>
      </w:r>
    </w:p>
    <w:p w:rsidR="0086232A" w:rsidRDefault="00B75701">
      <w:pPr>
        <w:keepNext/>
        <w:pBdr>
          <w:left w:val="single" w:sz="24" w:space="6" w:color="52B69A"/>
        </w:pBdr>
        <w:ind w:left="170"/>
      </w:pPr>
      <w:r>
        <w:t>The rating rests on the company's established, multi-decade presence as a global manufacturer of various fire extinguishers and specialized suppression hardware. Based on primary resea</w:t>
      </w:r>
      <w:r>
        <w:t>rch, the company has not disclosed its exact global market share percentage or its year-over-year revenue growth rates.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that for over five decades it has been an international leader in developing and manufacturing fir</w:t>
      </w:r>
      <w:r>
        <w:t>e protection products, providing handheld and wheeled fire extinguishers, extinguishing agents, fire suppressing foam concentrates, and pre-engineered kitchen suppression systems.</w:t>
      </w:r>
    </w:p>
    <w:p w:rsidR="0086232A" w:rsidRDefault="00B75701">
      <w:pPr>
        <w:pStyle w:val="ListBullet"/>
        <w:spacing w:after="60"/>
        <w:ind w:left="510"/>
      </w:pPr>
      <w:r>
        <w:t>Independent industry data lists Buckeye Fire Equipment Company as a prominen</w:t>
      </w:r>
      <w:r>
        <w:t>t participant and key vendor in global fire suppression systems and portable fire extinguisher markets.</w:t>
      </w:r>
    </w:p>
    <w:p w:rsidR="0086232A" w:rsidRDefault="00B75701">
      <w:pPr>
        <w:pStyle w:val="Heading2"/>
        <w:pageBreakBefore/>
        <w:shd w:val="clear" w:color="auto" w:fill="002857"/>
        <w:spacing w:after="0"/>
      </w:pPr>
      <w:bookmarkStart w:id="22" w:name="_Toc242199965"/>
      <w:r>
        <w:lastRenderedPageBreak/>
        <w:t>GAAM Emergency Products (subsidiary of Evergreen Capital L.P.)</w:t>
      </w:r>
      <w:bookmarkEnd w:id="22"/>
    </w:p>
    <w:p w:rsidR="0086232A" w:rsidRDefault="00B75701">
      <w:pPr>
        <w:shd w:val="clear" w:color="auto" w:fill="002857"/>
        <w:spacing w:after="200"/>
      </w:pPr>
      <w:r>
        <w:rPr>
          <w:color w:val="CBD5E1"/>
          <w:sz w:val="18"/>
        </w:rPr>
        <w:t xml:space="preserve">GAAM   </w:t>
      </w: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76</w:t>
      </w:r>
      <w:r>
        <w:rPr>
          <w:color w:val="CBD5E1"/>
          <w:sz w:val="18"/>
        </w:rPr>
        <w:t xml:space="preserve">     Overall </w:t>
      </w:r>
      <w:r>
        <w:rPr>
          <w:b/>
          <w:color w:val="FFFFFF"/>
          <w:sz w:val="20"/>
        </w:rPr>
        <w:t>80</w:t>
      </w:r>
    </w:p>
    <w:p w:rsidR="0086232A" w:rsidRDefault="00B75701">
      <w:pPr>
        <w:keepNext/>
        <w:pBdr>
          <w:bottom w:val="single" w:sz="6" w:space="3" w:color="E2E8F0"/>
        </w:pBdr>
        <w:spacing w:before="120" w:after="120"/>
      </w:pPr>
      <w:r>
        <w:rPr>
          <w:b/>
          <w:caps/>
          <w:color w:val="1A759F"/>
        </w:rPr>
        <w:t>X — Product Capability</w:t>
      </w:r>
    </w:p>
    <w:p w:rsidR="0086232A" w:rsidRDefault="00B75701">
      <w:pPr>
        <w:keepNext/>
        <w:pBdr>
          <w:left w:val="single" w:sz="24" w:space="6" w:color="52B69A"/>
        </w:pBdr>
        <w:spacing w:before="120" w:after="60"/>
        <w:ind w:left="170"/>
      </w:pPr>
      <w:r>
        <w:rPr>
          <w:b/>
          <w:color w:val="0F172A"/>
          <w:sz w:val="20"/>
        </w:rPr>
        <w:t>Firefighting Apparatus &amp; Equipment Breadth — scored 97/100</w:t>
      </w:r>
    </w:p>
    <w:p w:rsidR="0086232A" w:rsidRDefault="00B75701">
      <w:pPr>
        <w:keepNext/>
        <w:pBdr>
          <w:left w:val="single" w:sz="24" w:space="6" w:color="52B69A"/>
        </w:pBdr>
        <w:ind w:left="170"/>
      </w:pPr>
      <w:r>
        <w:t>We verified that the company possesses a comprehensive product portfolio across fire pumps, hoses, nozzles, and emergency service accessories through its combined internal manufacturing capabilitie</w:t>
      </w:r>
      <w:r>
        <w:t>s and international distribution partnerships. Based on primary research, the company has not disclosed the direct manufacture of complete heavy fire trucks or vehicle apparatus, functioning instead as a components supplier to vehicle OEMs.</w:t>
      </w:r>
    </w:p>
    <w:p w:rsidR="0086232A" w:rsidRDefault="00B75701">
      <w:pPr>
        <w:keepNext/>
        <w:spacing w:after="40"/>
        <w:ind w:left="170"/>
      </w:pPr>
      <w:r>
        <w:rPr>
          <w:b/>
          <w:caps/>
          <w:color w:val="64748B"/>
          <w:sz w:val="15"/>
        </w:rPr>
        <w:t>Supporting poin</w:t>
      </w:r>
      <w:r>
        <w:rPr>
          <w:b/>
          <w:caps/>
          <w:color w:val="64748B"/>
          <w:sz w:val="15"/>
        </w:rPr>
        <w:t>ts</w:t>
      </w:r>
    </w:p>
    <w:p w:rsidR="0086232A" w:rsidRDefault="00B75701">
      <w:pPr>
        <w:pStyle w:val="ListBullet"/>
        <w:spacing w:after="60"/>
        <w:ind w:left="510"/>
      </w:pPr>
      <w:r>
        <w:t>The company reports designing and manufacturing petrol and diesel firefighting pumpsets (such as the MK125, MK253, and MK450) and ancillary systems for urban, rural, wildland, and industrial fire suppression.</w:t>
      </w:r>
    </w:p>
    <w:p w:rsidR="0086232A" w:rsidRDefault="00B75701">
      <w:pPr>
        <w:pStyle w:val="ListBullet"/>
        <w:spacing w:after="60"/>
        <w:ind w:left="510"/>
      </w:pPr>
      <w:r>
        <w:t>The company reports supplying a broader dist</w:t>
      </w:r>
      <w:r>
        <w:t>ributed portfolio sourced from global partners, which includes fire hoses, valves, couplers, Task Force Tips (TFT) nozzles and monitors, Bullard thermal imaging cameras, fire helmets, and Paratech rescue and forced entry tools.</w:t>
      </w:r>
    </w:p>
    <w:p w:rsidR="0086232A" w:rsidRDefault="00B75701">
      <w:pPr>
        <w:keepNext/>
        <w:pBdr>
          <w:left w:val="single" w:sz="24" w:space="6" w:color="52B69A"/>
        </w:pBdr>
        <w:spacing w:before="120" w:after="60"/>
        <w:ind w:left="170"/>
      </w:pPr>
      <w:r>
        <w:rPr>
          <w:b/>
          <w:color w:val="0F172A"/>
          <w:sz w:val="20"/>
        </w:rPr>
        <w:t>Firefighting Product Perform</w:t>
      </w:r>
      <w:r>
        <w:rPr>
          <w:b/>
          <w:color w:val="0F172A"/>
          <w:sz w:val="20"/>
        </w:rPr>
        <w:t>ance &amp; Reliability — scored 68/100</w:t>
      </w:r>
    </w:p>
    <w:p w:rsidR="0086232A" w:rsidRDefault="00B75701">
      <w:pPr>
        <w:keepNext/>
        <w:pBdr>
          <w:left w:val="single" w:sz="24" w:space="6" w:color="52B69A"/>
        </w:pBdr>
        <w:ind w:left="170"/>
      </w:pPr>
      <w:r>
        <w:t xml:space="preserve">The evaluation rests on the company's detailed self-reported performance ratings and operational parameters for its manufactured tactical and portable firefighting pumpsets. Based on primary research, the company has not </w:t>
      </w:r>
      <w:r>
        <w:t>disclosed third-party test results, independent performance evaluations, or specific NFPA/EN regulatory certifications for its proprietary manufactured product line.</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that its MK300 diesel-powered pump provides high flo</w:t>
      </w:r>
      <w:r>
        <w:t>w rates and pressures to meet fire ground requirements and is recognized as one of the most reliable firefighting pumpsets used in Australia.</w:t>
      </w:r>
    </w:p>
    <w:p w:rsidR="0086232A" w:rsidRDefault="00B75701">
      <w:pPr>
        <w:pStyle w:val="ListBullet"/>
        <w:spacing w:after="60"/>
        <w:ind w:left="510"/>
      </w:pPr>
      <w:r>
        <w:t>The company reports that its MK150 KUHP pump set handles extreme conditions by executing volume and ultra-high-pre</w:t>
      </w:r>
      <w:r>
        <w:t>ssure output manually through an electromagnetic clutch, delivering up to 1,150 liters per minute at 200 kPa.</w:t>
      </w:r>
    </w:p>
    <w:p w:rsidR="0086232A" w:rsidRDefault="00B75701">
      <w:pPr>
        <w:keepNext/>
        <w:pBdr>
          <w:left w:val="single" w:sz="24" w:space="6" w:color="52B69A"/>
        </w:pBdr>
        <w:spacing w:before="120" w:after="60"/>
        <w:ind w:left="170"/>
      </w:pPr>
      <w:r>
        <w:rPr>
          <w:b/>
          <w:color w:val="0F172A"/>
          <w:sz w:val="20"/>
        </w:rPr>
        <w:t>Firefighting R&amp;D &amp; Innovation Capability — scored 88/100</w:t>
      </w:r>
    </w:p>
    <w:p w:rsidR="0086232A" w:rsidRDefault="00B75701">
      <w:pPr>
        <w:keepNext/>
        <w:pBdr>
          <w:left w:val="single" w:sz="24" w:space="6" w:color="52B69A"/>
        </w:pBdr>
        <w:ind w:left="170"/>
      </w:pPr>
      <w:r>
        <w:t xml:space="preserve">We verified that the company's internal R&amp;D capabilities are concentrated on engineering </w:t>
      </w:r>
      <w:r>
        <w:t xml:space="preserve">and manufacturing proprietary firefighting pump sets, while advanced smart nozzle, electronic, and thermal imaging innovations are sourced from global technology partners. Based on primary research, the company has not disclosed explicit figures regarding </w:t>
      </w:r>
      <w:r>
        <w:t>its R&amp;D budget investments, numbers of active technology patents, or structured collaborations with academic research institutions.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GAAM Emergency Products designed, manufactured, and introduced the MK150 KUHP pump set into the Australian</w:t>
      </w:r>
      <w:r>
        <w:t xml:space="preserve"> market, representing a new generation unit capable of delivering both ultra-high pressure and volume simultaneously from a single standalone unit powered by a water-cooled diesel engine.</w:t>
      </w:r>
    </w:p>
    <w:p w:rsidR="0086232A" w:rsidRDefault="00B75701">
      <w:pPr>
        <w:pStyle w:val="ListBullet"/>
        <w:spacing w:after="60"/>
        <w:ind w:left="510"/>
      </w:pPr>
      <w:r>
        <w:t>For advanced technology components such as smart nozzles, wireless c</w:t>
      </w:r>
      <w:r>
        <w:t xml:space="preserve">ontrollers, and thermal imaging cameras, the company operates primarily as a distributor and exclusive certified service agent, leveraging a 30-year partnership with Task Force Tips (TFT) to supply innovative hand-held nozzles and point-to-point Bluetooth </w:t>
      </w:r>
      <w:r>
        <w:t>wireless monitor controllers.</w:t>
      </w:r>
    </w:p>
    <w:p w:rsidR="0086232A" w:rsidRDefault="00B75701">
      <w:pPr>
        <w:keepNext/>
        <w:pBdr>
          <w:left w:val="single" w:sz="24" w:space="6" w:color="52B69A"/>
        </w:pBdr>
        <w:spacing w:before="120" w:after="60"/>
        <w:ind w:left="170"/>
      </w:pPr>
      <w:r>
        <w:rPr>
          <w:b/>
          <w:color w:val="0F172A"/>
          <w:sz w:val="20"/>
        </w:rPr>
        <w:t>Firefighting Manufacturing &amp; Quality Control — scored 96/100</w:t>
      </w:r>
    </w:p>
    <w:p w:rsidR="0086232A" w:rsidRDefault="00B75701">
      <w:pPr>
        <w:keepNext/>
        <w:pBdr>
          <w:left w:val="single" w:sz="24" w:space="6" w:color="52B69A"/>
        </w:pBdr>
        <w:ind w:left="170"/>
      </w:pPr>
      <w:r>
        <w:t xml:space="preserve">The assessment rests on the company's verified ISO 9001:2015 quality management system certification and its documented step-by-step inspections within its custom </w:t>
      </w:r>
      <w:r>
        <w:t>foundry operations. Based on primary research, the company has not disclosed lean manufacturing frameworks or quantitative manufacturing defect rates.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holds ISO 9001:2015 certification for its operations in delivering high-per</w:t>
      </w:r>
      <w:r>
        <w:t>formance products to firefighters and rescue personnel.</w:t>
      </w:r>
    </w:p>
    <w:p w:rsidR="0086232A" w:rsidRDefault="00B75701">
      <w:pPr>
        <w:pStyle w:val="ListBullet"/>
        <w:spacing w:after="60"/>
        <w:ind w:left="510"/>
      </w:pPr>
      <w:r>
        <w:t>The company manufactures custom pumpsets in an Australian foundry, using precision-machined components that are inspected at every stage of the manufacturing process.</w:t>
      </w:r>
    </w:p>
    <w:p w:rsidR="0086232A" w:rsidRDefault="00B75701">
      <w:pPr>
        <w:keepNext/>
        <w:pBdr>
          <w:left w:val="single" w:sz="24" w:space="6" w:color="52B69A"/>
        </w:pBdr>
        <w:spacing w:before="120" w:after="60"/>
        <w:ind w:left="170"/>
      </w:pPr>
      <w:r>
        <w:rPr>
          <w:b/>
          <w:color w:val="0F172A"/>
          <w:sz w:val="20"/>
        </w:rPr>
        <w:t>Firefighting Regulatory Complianc</w:t>
      </w:r>
      <w:r>
        <w:rPr>
          <w:b/>
          <w:color w:val="0F172A"/>
          <w:sz w:val="20"/>
        </w:rPr>
        <w:t>e &amp; Certifications — scored 65/100</w:t>
      </w:r>
    </w:p>
    <w:p w:rsidR="0086232A" w:rsidRDefault="00B75701">
      <w:pPr>
        <w:keepNext/>
        <w:pBdr>
          <w:left w:val="single" w:sz="24" w:space="6" w:color="52B69A"/>
        </w:pBdr>
        <w:ind w:left="170"/>
      </w:pPr>
      <w:r>
        <w:t>The evaluation rests on the company's disclosure of distributing third-party pumps and lighting gear that adhere to specific regional guidelines like NFPA 1901 standards. Based on primary research, the company has not dis</w:t>
      </w:r>
      <w:r>
        <w:t xml:space="preserve">closed any proprietary corporate or product-level regulatory compliance certifications or passing of rigorous global fire </w:t>
      </w:r>
      <w:r>
        <w:lastRenderedPageBreak/>
        <w:t>standard audits (such as ISO quality management systems or EN certifications) for its own line of manufactured urban and rural firefig</w:t>
      </w:r>
      <w:r>
        <w:t>hting pumps.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that select third-party lighting systems it supplies, such as the Pelican 9455 and 9460 Remote Area Lighting Systems (RALS), are NFPA 1901 compliant.</w:t>
      </w:r>
    </w:p>
    <w:p w:rsidR="0086232A" w:rsidRDefault="00B75701">
      <w:pPr>
        <w:pStyle w:val="ListBullet"/>
        <w:spacing w:after="60"/>
        <w:ind w:left="510"/>
      </w:pPr>
      <w:r>
        <w:t>The company reports that its supplied Hale CBP single-s</w:t>
      </w:r>
      <w:r>
        <w:t>tage centrifugal booster pumps meet NFPA 1901 standards with a rating of 250 GPM.</w:t>
      </w:r>
    </w:p>
    <w:p w:rsidR="0086232A" w:rsidRDefault="00B75701">
      <w:pPr>
        <w:keepNext/>
        <w:pBdr>
          <w:bottom w:val="single" w:sz="6" w:space="3" w:color="E2E8F0"/>
        </w:pBdr>
        <w:spacing w:before="120" w:after="120"/>
      </w:pPr>
      <w:r>
        <w:rPr>
          <w:b/>
          <w:caps/>
          <w:color w:val="1A759F"/>
        </w:rPr>
        <w:t>Y — Business Capability</w:t>
      </w:r>
    </w:p>
    <w:p w:rsidR="0086232A" w:rsidRDefault="00B75701">
      <w:pPr>
        <w:keepNext/>
        <w:pBdr>
          <w:left w:val="single" w:sz="24" w:space="6" w:color="52B69A"/>
        </w:pBdr>
        <w:spacing w:before="120" w:after="60"/>
        <w:ind w:left="170"/>
      </w:pPr>
      <w:r>
        <w:rPr>
          <w:b/>
          <w:color w:val="0F172A"/>
          <w:sz w:val="20"/>
        </w:rPr>
        <w:t>Global Firefighting Market Reach &amp; Distribution — scored 71/100</w:t>
      </w:r>
    </w:p>
    <w:p w:rsidR="0086232A" w:rsidRDefault="00B75701">
      <w:pPr>
        <w:keepNext/>
        <w:pBdr>
          <w:left w:val="single" w:sz="24" w:space="6" w:color="52B69A"/>
        </w:pBdr>
        <w:ind w:left="170"/>
      </w:pPr>
      <w:r>
        <w:t xml:space="preserve">We verified that the company operates as a prominent national supplier within the </w:t>
      </w:r>
      <w:r>
        <w:t>Australian market, leveraging international partnerships to source global components. Based on primary research, the company has not disclosed the number of countries served outside of Australia, foreign sales offices, or external international distributio</w:t>
      </w:r>
      <w:r>
        <w:t>n networks.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it has supported Australia's fire and emergency services for more than 90 years as a national provider.</w:t>
      </w:r>
    </w:p>
    <w:p w:rsidR="0086232A" w:rsidRDefault="00B75701">
      <w:pPr>
        <w:pStyle w:val="ListBullet"/>
        <w:spacing w:after="60"/>
        <w:ind w:left="510"/>
      </w:pPr>
      <w:r>
        <w:t>The company maintains its head office in Thomastown, Victoria, and lists dedicated points of contact f</w:t>
      </w:r>
      <w:r>
        <w:t>or Australian states including New South Wales and the Australian Capital Territory.</w:t>
      </w:r>
    </w:p>
    <w:p w:rsidR="0086232A" w:rsidRDefault="00B75701">
      <w:pPr>
        <w:keepNext/>
        <w:pBdr>
          <w:left w:val="single" w:sz="24" w:space="6" w:color="52B69A"/>
        </w:pBdr>
        <w:spacing w:before="120" w:after="60"/>
        <w:ind w:left="170"/>
      </w:pPr>
      <w:r>
        <w:rPr>
          <w:b/>
          <w:color w:val="0F172A"/>
          <w:sz w:val="20"/>
        </w:rPr>
        <w:t>Firefighting Customer Contracts &amp; Installed Base — scored 79/100</w:t>
      </w:r>
    </w:p>
    <w:p w:rsidR="0086232A" w:rsidRDefault="00B75701">
      <w:pPr>
        <w:keepNext/>
        <w:pBdr>
          <w:left w:val="single" w:sz="24" w:space="6" w:color="52B69A"/>
        </w:pBdr>
        <w:ind w:left="170"/>
      </w:pPr>
      <w:r>
        <w:t>We verified that the company's proprietary fire pumps and specialized suppression systems are actively fie</w:t>
      </w:r>
      <w:r>
        <w:t>ld-deployed across major regional Australian fire brigades and remote industrial operations. Based on primary research, the company has not disclosed the precise overall financial volume of its municipal contracts, multi-year supply agreements, or its exac</w:t>
      </w:r>
      <w:r>
        <w:t>t total running installed base fleet figures.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GAAM Emergency Products specialized firefighting pump sets, such as the GAAM MK70 and MK150, are integrated as standard equipment on regional Australian emergency response fleets, including th</w:t>
      </w:r>
      <w:r>
        <w:t>e Country Fire Authority (CFA) light tankers and the Clematis Volunteer Fire Brigade vehicles.</w:t>
      </w:r>
    </w:p>
    <w:p w:rsidR="0086232A" w:rsidRDefault="00B75701">
      <w:pPr>
        <w:pStyle w:val="ListBullet"/>
        <w:spacing w:after="60"/>
        <w:ind w:left="510"/>
      </w:pPr>
      <w:r>
        <w:t>Frontline Fire &amp; Rescue completed deliveries of multiple light tankers equipped with Hatz Diesel engines coupled to GAAM MK70 pump sets for emergency service pro</w:t>
      </w:r>
      <w:r>
        <w:t>jects, and delivered remote Western Australian underground mining site vehicles featuring GAAM MK250 pumps.</w:t>
      </w:r>
    </w:p>
    <w:p w:rsidR="0086232A" w:rsidRDefault="00B75701">
      <w:pPr>
        <w:keepNext/>
        <w:pBdr>
          <w:left w:val="single" w:sz="24" w:space="6" w:color="52B69A"/>
        </w:pBdr>
        <w:spacing w:before="120" w:after="60"/>
        <w:ind w:left="170"/>
      </w:pPr>
      <w:r>
        <w:rPr>
          <w:b/>
          <w:color w:val="0F172A"/>
          <w:sz w:val="20"/>
        </w:rPr>
        <w:t>Firefighting Revenue &amp; Financial Strength — scored 67/100</w:t>
      </w:r>
    </w:p>
    <w:p w:rsidR="0086232A" w:rsidRDefault="00B75701">
      <w:pPr>
        <w:keepNext/>
        <w:pBdr>
          <w:left w:val="single" w:sz="24" w:space="6" w:color="52B69A"/>
        </w:pBdr>
        <w:ind w:left="170"/>
      </w:pPr>
      <w:r>
        <w:t xml:space="preserve">We verified that the company manufactures petrol and diesel firefighting pumpsets and </w:t>
      </w:r>
      <w:r>
        <w:t>ancillary systems. Based on primary research, the company has not disclosed total revenue or annual financial statements.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Not available</w:t>
      </w:r>
    </w:p>
    <w:p w:rsidR="0086232A" w:rsidRDefault="00B75701">
      <w:pPr>
        <w:keepNext/>
        <w:pBdr>
          <w:left w:val="single" w:sz="24" w:space="6" w:color="52B69A"/>
        </w:pBdr>
        <w:spacing w:before="120" w:after="60"/>
        <w:ind w:left="170"/>
      </w:pPr>
      <w:r>
        <w:rPr>
          <w:b/>
          <w:color w:val="0F172A"/>
          <w:sz w:val="20"/>
        </w:rPr>
        <w:t>Firefighting Partnerships &amp; Channel Network — scored 94/100</w:t>
      </w:r>
    </w:p>
    <w:p w:rsidR="0086232A" w:rsidRDefault="00B75701">
      <w:pPr>
        <w:keepNext/>
        <w:pBdr>
          <w:left w:val="single" w:sz="24" w:space="6" w:color="52B69A"/>
        </w:pBdr>
        <w:ind w:left="170"/>
      </w:pPr>
      <w:r>
        <w:t>The assessment rests on verified long-term</w:t>
      </w:r>
      <w:r>
        <w:t xml:space="preserve"> strategic alliances with major global and regional manufacturing partners to engineer integrated equipment solutions, as well as holding joint nationwide government supply contracts. Based on primary research, the company has not disclosed a formalized, p</w:t>
      </w:r>
      <w:r>
        <w:t>ublic-facing global channel distributor program or joint venture corporate filings.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GAAM Emergency Products has maintained a strategic partnership spanning over 30 years with Task Force Tips (TFT), combining TFT's nozzle and monitor techn</w:t>
      </w:r>
      <w:r>
        <w:t>ology with GAAM’s Australian-made fire pump systems to hold joint contract agreements across the nation.</w:t>
      </w:r>
    </w:p>
    <w:p w:rsidR="0086232A" w:rsidRDefault="00B75701">
      <w:pPr>
        <w:pStyle w:val="ListBullet"/>
        <w:spacing w:after="60"/>
        <w:ind w:left="510"/>
      </w:pPr>
      <w:r>
        <w:t>The company reports a supply partnership with Isuzu Power Solutions to configure custom-designed urban and rural fire suppression pumps utilizing Isuzu</w:t>
      </w:r>
      <w:r>
        <w:t xml:space="preserve"> diesel engine models, which serves an estimated 80 to 90 percent of Australian fire brigades and emergency services.</w:t>
      </w:r>
    </w:p>
    <w:p w:rsidR="0086232A" w:rsidRDefault="00B75701">
      <w:pPr>
        <w:keepNext/>
        <w:pBdr>
          <w:left w:val="single" w:sz="24" w:space="6" w:color="52B69A"/>
        </w:pBdr>
        <w:spacing w:before="120" w:after="60"/>
        <w:ind w:left="170"/>
      </w:pPr>
      <w:r>
        <w:rPr>
          <w:b/>
          <w:color w:val="0F172A"/>
          <w:sz w:val="20"/>
        </w:rPr>
        <w:lastRenderedPageBreak/>
        <w:t>Firefighting Market Share &amp; Growth — scored 69/100</w:t>
      </w:r>
    </w:p>
    <w:p w:rsidR="0086232A" w:rsidRDefault="00B75701">
      <w:pPr>
        <w:keepNext/>
        <w:pBdr>
          <w:left w:val="single" w:sz="24" w:space="6" w:color="52B69A"/>
        </w:pBdr>
        <w:ind w:left="170"/>
      </w:pPr>
      <w:r>
        <w:t>We verified that GAAM Emergency Products provides qualitative details about its manufac</w:t>
      </w:r>
      <w:r>
        <w:t>turing of firefighting pumpsets and long-standing regional partnerships with Australian fire authorities. Based on primary research, the company has not disclosed its market share percentages, year-over-year revenue growth rates, or global sales volume fig</w:t>
      </w:r>
      <w:r>
        <w:t>ures.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Not available</w:t>
      </w:r>
    </w:p>
    <w:p w:rsidR="0086232A" w:rsidRDefault="00B75701">
      <w:pPr>
        <w:pStyle w:val="Heading2"/>
        <w:pageBreakBefore/>
        <w:shd w:val="clear" w:color="auto" w:fill="002857"/>
        <w:spacing w:after="0"/>
      </w:pPr>
      <w:bookmarkStart w:id="23" w:name="_Toc242199966"/>
      <w:r>
        <w:lastRenderedPageBreak/>
        <w:t>Saudi Sicli Company</w:t>
      </w:r>
      <w:bookmarkEnd w:id="23"/>
    </w:p>
    <w:p w:rsidR="0086232A" w:rsidRDefault="00B75701">
      <w:pPr>
        <w:shd w:val="clear" w:color="auto" w:fill="002857"/>
        <w:spacing w:after="200"/>
      </w:pPr>
      <w:r>
        <w:rPr>
          <w:color w:val="CBD5E1"/>
          <w:sz w:val="18"/>
        </w:rPr>
        <w:t xml:space="preserve">Saudi Sicli   </w:t>
      </w: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Y </w:t>
      </w:r>
      <w:r>
        <w:rPr>
          <w:b/>
          <w:color w:val="FFFFFF"/>
          <w:sz w:val="20"/>
        </w:rPr>
        <w:t>77</w:t>
      </w:r>
      <w:r>
        <w:rPr>
          <w:color w:val="CBD5E1"/>
          <w:sz w:val="18"/>
        </w:rPr>
        <w:t xml:space="preserve">     Overall </w:t>
      </w:r>
      <w:r>
        <w:rPr>
          <w:b/>
          <w:color w:val="FFFFFF"/>
          <w:sz w:val="20"/>
        </w:rPr>
        <w:t>79</w:t>
      </w:r>
    </w:p>
    <w:p w:rsidR="0086232A" w:rsidRDefault="00B75701">
      <w:pPr>
        <w:keepNext/>
        <w:pBdr>
          <w:bottom w:val="single" w:sz="6" w:space="3" w:color="E2E8F0"/>
        </w:pBdr>
        <w:spacing w:before="120" w:after="120"/>
      </w:pPr>
      <w:r>
        <w:rPr>
          <w:b/>
          <w:caps/>
          <w:color w:val="1A759F"/>
        </w:rPr>
        <w:t>X — Product Capability</w:t>
      </w:r>
    </w:p>
    <w:p w:rsidR="0086232A" w:rsidRDefault="00B75701">
      <w:pPr>
        <w:keepNext/>
        <w:pBdr>
          <w:left w:val="single" w:sz="24" w:space="6" w:color="52B69A"/>
        </w:pBdr>
        <w:spacing w:before="120" w:after="60"/>
        <w:ind w:left="170"/>
      </w:pPr>
      <w:r>
        <w:rPr>
          <w:b/>
          <w:color w:val="0F172A"/>
          <w:sz w:val="20"/>
        </w:rPr>
        <w:t>Firefighting Apparatus &amp; Equipment Breadth — scored 72/100</w:t>
      </w:r>
    </w:p>
    <w:p w:rsidR="0086232A" w:rsidRDefault="00B75701">
      <w:pPr>
        <w:keepNext/>
        <w:pBdr>
          <w:left w:val="single" w:sz="24" w:space="6" w:color="52B69A"/>
        </w:pBdr>
        <w:ind w:left="170"/>
      </w:pPr>
      <w:r>
        <w:t xml:space="preserve">We verified that the company provides a broad </w:t>
      </w:r>
      <w:r>
        <w:t>range of apparatus, suppression tools, and distributed protective equipment brands according to its corporate disclosures. Based on primary research, the company has not disclosed comprehensive breakdown metrics verifying its specialized equipment coverage</w:t>
      </w:r>
      <w:r>
        <w:t xml:space="preserve"> for wildland firefighting use cases.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The company reports manufacturing a product range that includes electric and diesel-driven fire pumps, portable and mobile fire extinguishers, class B firefighting foam concentrates, and fire hose </w:t>
      </w:r>
      <w:r>
        <w:t>cabinets.</w:t>
      </w:r>
    </w:p>
    <w:p w:rsidR="0086232A" w:rsidRDefault="00B75701">
      <w:pPr>
        <w:pStyle w:val="ListBullet"/>
        <w:spacing w:after="60"/>
        <w:ind w:left="510"/>
      </w:pPr>
      <w:r>
        <w:t>The company reports supplying and renting a fleet of firefighting and rescue apparatus in cooperation with international manufacturers, as well as distributing safety solutions from brands such as Honeywell, 3M, and MSA.</w:t>
      </w:r>
    </w:p>
    <w:p w:rsidR="0086232A" w:rsidRDefault="00B75701">
      <w:pPr>
        <w:keepNext/>
        <w:pBdr>
          <w:left w:val="single" w:sz="24" w:space="6" w:color="52B69A"/>
        </w:pBdr>
        <w:spacing w:before="120" w:after="60"/>
        <w:ind w:left="170"/>
      </w:pPr>
      <w:r>
        <w:rPr>
          <w:b/>
          <w:color w:val="0F172A"/>
          <w:sz w:val="20"/>
        </w:rPr>
        <w:t>Firefighting Product Perf</w:t>
      </w:r>
      <w:r>
        <w:rPr>
          <w:b/>
          <w:color w:val="0F172A"/>
          <w:sz w:val="20"/>
        </w:rPr>
        <w:t>ormance &amp; Reliability — scored 77/100</w:t>
      </w:r>
    </w:p>
    <w:p w:rsidR="0086232A" w:rsidRDefault="00B75701">
      <w:pPr>
        <w:keepNext/>
        <w:pBdr>
          <w:left w:val="single" w:sz="24" w:space="6" w:color="52B69A"/>
        </w:pBdr>
        <w:ind w:left="170"/>
      </w:pPr>
      <w:r>
        <w:t>The rating rests on the company's verified live fire performance testing in extreme ambient heat with its technology partner and its documented alignment with SASO, BS EN3, and NFPA product compliance. Based on primary</w:t>
      </w:r>
      <w:r>
        <w:t xml:space="preserve"> research, the company has not disclosed granular third-party test results or field reliability datasets from fire departments.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providing portable, automatic, and wheeled fire extinguishers that meet the requirements a</w:t>
      </w:r>
      <w:r>
        <w:t>nd standards of Saudi Arabian Standards Organization (SASO), European Norm BS EN3, and NFPA.</w:t>
      </w:r>
    </w:p>
    <w:p w:rsidR="0086232A" w:rsidRDefault="00B75701">
      <w:pPr>
        <w:pStyle w:val="ListBullet"/>
        <w:spacing w:after="60"/>
        <w:ind w:left="510"/>
      </w:pPr>
      <w:r>
        <w:t>In February 2026, the company, alongside its partner Perimeter Solutions, conducted live fire tests under extreme ambient temperatures in Saudi Arabia to demonstra</w:t>
      </w:r>
      <w:r>
        <w:t>te the resilience of its fluorine-free foam solutions to Saudi Aramco and SABIC.</w:t>
      </w:r>
    </w:p>
    <w:p w:rsidR="0086232A" w:rsidRDefault="00B75701">
      <w:pPr>
        <w:keepNext/>
        <w:pBdr>
          <w:left w:val="single" w:sz="24" w:space="6" w:color="52B69A"/>
        </w:pBdr>
        <w:spacing w:before="120" w:after="60"/>
        <w:ind w:left="170"/>
      </w:pPr>
      <w:r>
        <w:rPr>
          <w:b/>
          <w:color w:val="0F172A"/>
          <w:sz w:val="20"/>
        </w:rPr>
        <w:t>Firefighting R&amp;D &amp; Innovation Capability — scored 88/100</w:t>
      </w:r>
    </w:p>
    <w:p w:rsidR="0086232A" w:rsidRDefault="00B75701">
      <w:pPr>
        <w:keepNext/>
        <w:pBdr>
          <w:left w:val="single" w:sz="24" w:space="6" w:color="52B69A"/>
        </w:pBdr>
        <w:ind w:left="170"/>
      </w:pPr>
      <w:r>
        <w:t>The rating rests on the company's demonstrated integration of advanced autonomous systems, robotics, and AI in a safet</w:t>
      </w:r>
      <w:r>
        <w:t>y exhibition for NEOM, alongside localized production of standard equipment like foam concentrates and fire pumps. Based on primary research, the company has not disclosed dedicated internal R&amp;D expenditure, patent filings, or active collaborations with re</w:t>
      </w:r>
      <w:r>
        <w:t>search institutions.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that it led a cutting-edge emergency response demonstration for NEOM Public Safety utilizing integrated AI, robotics, drones, and autonomous systems, which featured DJI AERONEX drones, a Shark Robo</w:t>
      </w:r>
      <w:r>
        <w:t>tics Colossus firefighting robot, and an Unblur IRIS Pro incident management platform.</w:t>
      </w:r>
    </w:p>
    <w:p w:rsidR="0086232A" w:rsidRDefault="00B75701">
      <w:pPr>
        <w:pStyle w:val="ListBullet"/>
        <w:spacing w:after="60"/>
        <w:ind w:left="510"/>
      </w:pPr>
      <w:r>
        <w:t>The company reports that its firefighting and rescue support systems are sourced and designed through partnerships with major international manufacturers using technolog</w:t>
      </w:r>
      <w:r>
        <w:t>ical advancements, innovations, and materials that meet or exceed NFPA and EN standards.</w:t>
      </w:r>
    </w:p>
    <w:p w:rsidR="0086232A" w:rsidRDefault="00B75701">
      <w:pPr>
        <w:keepNext/>
        <w:pBdr>
          <w:left w:val="single" w:sz="24" w:space="6" w:color="52B69A"/>
        </w:pBdr>
        <w:spacing w:before="120" w:after="60"/>
        <w:ind w:left="170"/>
      </w:pPr>
      <w:r>
        <w:rPr>
          <w:b/>
          <w:color w:val="0F172A"/>
          <w:sz w:val="20"/>
        </w:rPr>
        <w:t>Firefighting Manufacturing &amp; Quality Control — scored 79/100</w:t>
      </w:r>
    </w:p>
    <w:p w:rsidR="0086232A" w:rsidRDefault="00B75701">
      <w:pPr>
        <w:keepNext/>
        <w:pBdr>
          <w:left w:val="single" w:sz="24" w:space="6" w:color="52B69A"/>
        </w:pBdr>
        <w:ind w:left="170"/>
      </w:pPr>
      <w:r>
        <w:t>The rating rests on the company's verified facility-level environmental management standard and its self-r</w:t>
      </w:r>
      <w:r>
        <w:t>eported baseline quality assurance programs. Based on primary research, the company has not disclosed lean manufacturing practices, factory defect rates, or an updated third-party verification for its quality management system.</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w:t>
      </w:r>
      <w:r>
        <w:t>y reports that it has established quality assurance programs to comply with and operate as a certified ISO 9001:2008 engineering and manufacturing firm.</w:t>
      </w:r>
    </w:p>
    <w:p w:rsidR="0086232A" w:rsidRDefault="00B75701">
      <w:pPr>
        <w:pStyle w:val="ListBullet"/>
        <w:spacing w:after="60"/>
        <w:ind w:left="510"/>
      </w:pPr>
      <w:r>
        <w:t>Independent records verify that the company holds an active ISO 14001:2015 Environmental Management Sys</w:t>
      </w:r>
      <w:r>
        <w:t>tem certification (No. EM1981-24), issued on 15 Aug 2024 and valid through 14 Aug 2025, covering its Jeddah industrial facility for the requalification of high-pressure cylinders and fire extinguisher protection systems.</w:t>
      </w:r>
    </w:p>
    <w:p w:rsidR="0086232A" w:rsidRDefault="00B75701">
      <w:pPr>
        <w:keepNext/>
        <w:pBdr>
          <w:left w:val="single" w:sz="24" w:space="6" w:color="52B69A"/>
        </w:pBdr>
        <w:spacing w:before="120" w:after="60"/>
        <w:ind w:left="170"/>
      </w:pPr>
      <w:r>
        <w:rPr>
          <w:b/>
          <w:color w:val="0F172A"/>
          <w:sz w:val="20"/>
        </w:rPr>
        <w:lastRenderedPageBreak/>
        <w:t xml:space="preserve">Firefighting Regulatory Compliance </w:t>
      </w:r>
      <w:r>
        <w:rPr>
          <w:b/>
          <w:color w:val="0F172A"/>
          <w:sz w:val="20"/>
        </w:rPr>
        <w:t>&amp; Certifications — scored 90/100</w:t>
      </w:r>
    </w:p>
    <w:p w:rsidR="0086232A" w:rsidRDefault="00B75701">
      <w:pPr>
        <w:keepNext/>
        <w:pBdr>
          <w:left w:val="single" w:sz="24" w:space="6" w:color="52B69A"/>
        </w:pBdr>
        <w:ind w:left="170"/>
      </w:pPr>
      <w:r>
        <w:t>The rating rests on the company's clear compliance with core global and regional standards like NFPA, BS EN3, and SASO across its manufacturing lines, alongside verified ISO management certifications. Based on primary resea</w:t>
      </w:r>
      <w:r>
        <w:t>rch, the company has not disclosed independent third-party product safety test reports or full audit history summaries for its complete apparatus lineup.</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The company reports that its firefighting equipment, including portable, automatic, </w:t>
      </w:r>
      <w:r>
        <w:t>and wheeled fire extinguishers, meets the standards of the Saudi Arabian Standards Organization (SASO), European Norm BS EN3, and the National Fire Protection Association (NFPA).</w:t>
      </w:r>
    </w:p>
    <w:p w:rsidR="0086232A" w:rsidRDefault="00B75701">
      <w:pPr>
        <w:pStyle w:val="ListBullet"/>
        <w:spacing w:after="60"/>
        <w:ind w:left="510"/>
      </w:pPr>
      <w:r>
        <w:t>The company holds active ISO 14001:2015 Environmental Management System certi</w:t>
      </w:r>
      <w:r>
        <w:t>fication issued on August 15, 2024, and reports maintaining an ISO 9001 quality management framework for its engineering and manufacturing operations.</w:t>
      </w:r>
    </w:p>
    <w:p w:rsidR="0086232A" w:rsidRDefault="00B75701">
      <w:pPr>
        <w:keepNext/>
        <w:pBdr>
          <w:bottom w:val="single" w:sz="6" w:space="3" w:color="E2E8F0"/>
        </w:pBdr>
        <w:spacing w:before="120" w:after="120"/>
      </w:pPr>
      <w:r>
        <w:rPr>
          <w:b/>
          <w:caps/>
          <w:color w:val="1A759F"/>
        </w:rPr>
        <w:t>Y — Business Capability</w:t>
      </w:r>
    </w:p>
    <w:p w:rsidR="0086232A" w:rsidRDefault="00B75701">
      <w:pPr>
        <w:keepNext/>
        <w:pBdr>
          <w:left w:val="single" w:sz="24" w:space="6" w:color="52B69A"/>
        </w:pBdr>
        <w:spacing w:before="120" w:after="60"/>
        <w:ind w:left="170"/>
      </w:pPr>
      <w:r>
        <w:rPr>
          <w:b/>
          <w:color w:val="0F172A"/>
          <w:sz w:val="20"/>
        </w:rPr>
        <w:t>Global Firefighting Market Reach &amp; Distribution — scored 65/100</w:t>
      </w:r>
    </w:p>
    <w:p w:rsidR="0086232A" w:rsidRDefault="00B75701">
      <w:pPr>
        <w:keepNext/>
        <w:pBdr>
          <w:left w:val="single" w:sz="24" w:space="6" w:color="52B69A"/>
        </w:pBdr>
        <w:ind w:left="170"/>
      </w:pPr>
      <w:r>
        <w:t xml:space="preserve">We verified that </w:t>
      </w:r>
      <w:r>
        <w:t xml:space="preserve">the company acts primarily as a domestic manufacturer and regional service provider within Saudi Arabia. Based on primary research, the company has not disclosed its number of international distributors, foreign sales offices, or specific countries served </w:t>
      </w:r>
      <w:r>
        <w:t>globally outside its home market.</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that it operates as a provider of fire safety and emergency response across the Kingdom of Saudi Arabia, with its primary headquarters and industrial manufacturing based in Jeddah.</w:t>
      </w:r>
    </w:p>
    <w:p w:rsidR="0086232A" w:rsidRDefault="00B75701">
      <w:pPr>
        <w:pStyle w:val="ListBullet"/>
        <w:spacing w:after="60"/>
        <w:ind w:left="510"/>
      </w:pPr>
      <w:r>
        <w:t>The</w:t>
      </w:r>
      <w:r>
        <w:t xml:space="preserve"> company states that it collaborates with global safety and firefighting equipment manufacturers to source and supply systems, while its direct sales and operational deployments are focused domestically, covering 24 airports and 15 train stations within th</w:t>
      </w:r>
      <w:r>
        <w:t>e Kingdom.</w:t>
      </w:r>
    </w:p>
    <w:p w:rsidR="0086232A" w:rsidRDefault="00B75701">
      <w:pPr>
        <w:keepNext/>
        <w:pBdr>
          <w:left w:val="single" w:sz="24" w:space="6" w:color="52B69A"/>
        </w:pBdr>
        <w:spacing w:before="120" w:after="60"/>
        <w:ind w:left="170"/>
      </w:pPr>
      <w:r>
        <w:rPr>
          <w:b/>
          <w:color w:val="0F172A"/>
          <w:sz w:val="20"/>
        </w:rPr>
        <w:t>Firefighting Customer Contracts &amp; Installed Base — scored 79/100</w:t>
      </w:r>
    </w:p>
    <w:p w:rsidR="0086232A" w:rsidRDefault="00B75701">
      <w:pPr>
        <w:keepNext/>
        <w:pBdr>
          <w:left w:val="single" w:sz="24" w:space="6" w:color="52B69A"/>
        </w:pBdr>
        <w:ind w:left="170"/>
      </w:pPr>
      <w:r>
        <w:t xml:space="preserve">Our assessment rests on the company's self-reported operational deployments and equipment counts across large-scale public and industrial sectors in Saudi Arabia. Based on primary </w:t>
      </w:r>
      <w:r>
        <w:t>research, the company has not disclosed the financial value of its active client contracts or independent verification of its total active installed base.</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providing over 200 personnel, including 148 firefighters and pa</w:t>
      </w:r>
      <w:r>
        <w:t>ramedics, for 24/7 emergency response operations at King Abdulaziz International Airport, alongside an ongoing safety contract targeting over 300 personnel at the Qiddiya project.</w:t>
      </w:r>
    </w:p>
    <w:p w:rsidR="0086232A" w:rsidRDefault="00B75701">
      <w:pPr>
        <w:pStyle w:val="ListBullet"/>
        <w:spacing w:after="60"/>
        <w:ind w:left="510"/>
      </w:pPr>
      <w:r>
        <w:t xml:space="preserve">The company reports an operational footprint that includes the provision of </w:t>
      </w:r>
      <w:r>
        <w:t>54 fire and rescue apparatus across domestic sectors and an annual production capacity of 1,000,000 fire extinguishers.</w:t>
      </w:r>
    </w:p>
    <w:p w:rsidR="0086232A" w:rsidRDefault="00B75701">
      <w:pPr>
        <w:keepNext/>
        <w:pBdr>
          <w:left w:val="single" w:sz="24" w:space="6" w:color="52B69A"/>
        </w:pBdr>
        <w:spacing w:before="120" w:after="60"/>
        <w:ind w:left="170"/>
      </w:pPr>
      <w:r>
        <w:rPr>
          <w:b/>
          <w:color w:val="0F172A"/>
          <w:sz w:val="20"/>
        </w:rPr>
        <w:t>Firefighting Revenue &amp; Financial Strength — scored 82/100</w:t>
      </w:r>
    </w:p>
    <w:p w:rsidR="0086232A" w:rsidRDefault="00B75701">
      <w:pPr>
        <w:keepNext/>
        <w:pBdr>
          <w:left w:val="single" w:sz="24" w:space="6" w:color="52B69A"/>
        </w:pBdr>
        <w:ind w:left="170"/>
      </w:pPr>
      <w:r>
        <w:t>The assessment rests on the company's self-reported annual sales for its local</w:t>
      </w:r>
      <w:r>
        <w:t>ized manufacturing segment. Based on primary research, the company has not disclosed audited corporate annual reports, comprehensive revenue growth trends, or segment-specific profitability metrics.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annual sales of 35,</w:t>
      </w:r>
      <w:r>
        <w:t>000,000 Saudi Riyals within its commercial and affiliations data for its localized firefighting foam manufacturing operations.</w:t>
      </w:r>
    </w:p>
    <w:p w:rsidR="0086232A" w:rsidRDefault="00B75701">
      <w:pPr>
        <w:keepNext/>
        <w:pBdr>
          <w:left w:val="single" w:sz="24" w:space="6" w:color="52B69A"/>
        </w:pBdr>
        <w:spacing w:before="120" w:after="60"/>
        <w:ind w:left="170"/>
      </w:pPr>
      <w:r>
        <w:rPr>
          <w:b/>
          <w:color w:val="0F172A"/>
          <w:sz w:val="20"/>
        </w:rPr>
        <w:t>Firefighting Partnerships &amp; Channel Network — scored 94/100</w:t>
      </w:r>
    </w:p>
    <w:p w:rsidR="0086232A" w:rsidRDefault="00B75701">
      <w:pPr>
        <w:keepNext/>
        <w:pBdr>
          <w:left w:val="single" w:sz="24" w:space="6" w:color="52B69A"/>
        </w:pBdr>
        <w:ind w:left="170"/>
      </w:pPr>
      <w:r>
        <w:t xml:space="preserve">The assessment rests on the company's verified regional distribution </w:t>
      </w:r>
      <w:r>
        <w:t>agreements and manufacturing localization partnerships with global OEMs like Volkan Fire Fighting Vehicles and MSA - The Safety Company. Based on primary research, the company has not disclosed specific quantitative performance metrics or structured tier f</w:t>
      </w:r>
      <w:r>
        <w:t>rameworks for its broader distributor and channel partner programs.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announced a strategic partnership with Volkan Fire Fighting Vehicles to serve as their exclusive representative in Saudi Arabia and localize the technology fo</w:t>
      </w:r>
      <w:r>
        <w:t>r fabricating and manufacturing emergency response vehicles.</w:t>
      </w:r>
    </w:p>
    <w:p w:rsidR="0086232A" w:rsidRDefault="00B75701">
      <w:pPr>
        <w:pStyle w:val="ListBullet"/>
        <w:spacing w:after="60"/>
        <w:ind w:left="510"/>
      </w:pPr>
      <w:r>
        <w:t>The company announced an official strategic partnership with MSA - The Safety Company to enhance the delivery of advanced safety, innovation, and protection equipment across regional sectors.</w:t>
      </w:r>
    </w:p>
    <w:p w:rsidR="0086232A" w:rsidRDefault="00B75701">
      <w:pPr>
        <w:keepNext/>
        <w:pBdr>
          <w:left w:val="single" w:sz="24" w:space="6" w:color="52B69A"/>
        </w:pBdr>
        <w:spacing w:before="120" w:after="60"/>
        <w:ind w:left="170"/>
      </w:pPr>
      <w:r>
        <w:rPr>
          <w:b/>
          <w:color w:val="0F172A"/>
          <w:sz w:val="20"/>
        </w:rPr>
        <w:lastRenderedPageBreak/>
        <w:t>Fir</w:t>
      </w:r>
      <w:r>
        <w:rPr>
          <w:b/>
          <w:color w:val="0F172A"/>
          <w:sz w:val="20"/>
        </w:rPr>
        <w:t>efighting Market Share &amp; Growth — scored 65/100</w:t>
      </w:r>
    </w:p>
    <w:p w:rsidR="0086232A" w:rsidRDefault="00B75701">
      <w:pPr>
        <w:keepNext/>
        <w:pBdr>
          <w:left w:val="single" w:sz="24" w:space="6" w:color="52B69A"/>
        </w:pBdr>
        <w:ind w:left="170"/>
      </w:pPr>
      <w:r>
        <w:t>Based on primary research, the company has not disclosed its exact global market share or year-over-year revenue growth rates.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Not available</w:t>
      </w:r>
    </w:p>
    <w:p w:rsidR="0086232A" w:rsidRDefault="00B75701">
      <w:pPr>
        <w:pStyle w:val="Heading2"/>
        <w:pageBreakBefore/>
        <w:shd w:val="clear" w:color="auto" w:fill="002857"/>
        <w:spacing w:after="0"/>
      </w:pPr>
      <w:bookmarkStart w:id="24" w:name="_Toc242199967"/>
      <w:r>
        <w:lastRenderedPageBreak/>
        <w:t>Hatsuta Seisakusho Co., Ltd.</w:t>
      </w:r>
      <w:bookmarkEnd w:id="24"/>
    </w:p>
    <w:p w:rsidR="0086232A" w:rsidRDefault="00B75701">
      <w:pPr>
        <w:shd w:val="clear" w:color="auto" w:fill="002857"/>
        <w:spacing w:after="200"/>
      </w:pPr>
      <w:r>
        <w:rPr>
          <w:color w:val="CBD5E1"/>
          <w:sz w:val="18"/>
        </w:rPr>
        <w:t xml:space="preserve">HATSUTA   </w:t>
      </w:r>
      <w:r>
        <w:rPr>
          <w:color w:val="A7F3D0"/>
          <w:sz w:val="18"/>
        </w:rPr>
        <w:t xml:space="preserve">● </w:t>
      </w:r>
      <w:r>
        <w:rPr>
          <w:b/>
          <w:color w:val="FFFFFF"/>
          <w:sz w:val="18"/>
        </w:rPr>
        <w:t>Evolving</w:t>
      </w:r>
      <w:r>
        <w:rPr>
          <w:b/>
          <w:color w:val="FFFFFF"/>
          <w:sz w:val="18"/>
        </w:rPr>
        <w:t xml:space="preserve"> Players</w:t>
      </w:r>
      <w:r>
        <w:rPr>
          <w:color w:val="CBD5E1"/>
          <w:sz w:val="18"/>
        </w:rPr>
        <w:t xml:space="preserve">     X </w:t>
      </w:r>
      <w:r>
        <w:rPr>
          <w:b/>
          <w:color w:val="FFFFFF"/>
          <w:sz w:val="20"/>
        </w:rPr>
        <w:t>80</w:t>
      </w:r>
      <w:r>
        <w:rPr>
          <w:color w:val="CBD5E1"/>
          <w:sz w:val="18"/>
        </w:rPr>
        <w:t xml:space="preserve">     Y </w:t>
      </w:r>
      <w:r>
        <w:rPr>
          <w:b/>
          <w:color w:val="FFFFFF"/>
          <w:sz w:val="20"/>
        </w:rPr>
        <w:t>73</w:t>
      </w:r>
      <w:r>
        <w:rPr>
          <w:color w:val="CBD5E1"/>
          <w:sz w:val="18"/>
        </w:rPr>
        <w:t xml:space="preserve">     Overall </w:t>
      </w:r>
      <w:r>
        <w:rPr>
          <w:b/>
          <w:color w:val="FFFFFF"/>
          <w:sz w:val="20"/>
        </w:rPr>
        <w:t>76</w:t>
      </w:r>
    </w:p>
    <w:p w:rsidR="0086232A" w:rsidRDefault="00B75701">
      <w:pPr>
        <w:keepNext/>
        <w:pBdr>
          <w:bottom w:val="single" w:sz="6" w:space="3" w:color="E2E8F0"/>
        </w:pBdr>
        <w:spacing w:before="120" w:after="120"/>
      </w:pPr>
      <w:r>
        <w:rPr>
          <w:b/>
          <w:caps/>
          <w:color w:val="1A759F"/>
        </w:rPr>
        <w:t>X — Product Capability</w:t>
      </w:r>
    </w:p>
    <w:p w:rsidR="0086232A" w:rsidRDefault="00B75701">
      <w:pPr>
        <w:keepNext/>
        <w:pBdr>
          <w:left w:val="single" w:sz="24" w:space="6" w:color="52B69A"/>
        </w:pBdr>
        <w:spacing w:before="120" w:after="60"/>
        <w:ind w:left="170"/>
      </w:pPr>
      <w:r>
        <w:rPr>
          <w:b/>
          <w:color w:val="0F172A"/>
          <w:sz w:val="20"/>
        </w:rPr>
        <w:t>Firefighting Apparatus &amp; Equipment Breadth — scored 72/100</w:t>
      </w:r>
    </w:p>
    <w:p w:rsidR="0086232A" w:rsidRDefault="00B75701">
      <w:pPr>
        <w:keepNext/>
        <w:pBdr>
          <w:left w:val="single" w:sz="24" w:space="6" w:color="52B69A"/>
        </w:pBdr>
        <w:ind w:left="170"/>
      </w:pPr>
      <w:r>
        <w:t>The rating rests on the company's established range of fire extinguishers, automated suppression systems, and specialized hoses. HAT</w:t>
      </w:r>
      <w:r>
        <w:t>SUTA Based on primary research, the company has not disclosed a portfolio of fire trucks, vehicle pumps, or personal protective equipment (PPE).</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a product portfolio consisting of portable and wheeled fire extinguishers</w:t>
      </w:r>
      <w:r>
        <w:t>, water-based, foam, inert gas, and dry chemical fire extinguishing systems, and professional twill weave firefighting hoses.</w:t>
      </w:r>
    </w:p>
    <w:p w:rsidR="0086232A" w:rsidRDefault="00B75701">
      <w:pPr>
        <w:pStyle w:val="ListBullet"/>
        <w:spacing w:after="60"/>
        <w:ind w:left="510"/>
      </w:pPr>
      <w:r>
        <w:t>The company reports producing automatic fire extinguishing systems for industrial machinery, flame and heat detectors, training di</w:t>
      </w:r>
      <w:r>
        <w:t>scharge devices, and rescue equipment.</w:t>
      </w:r>
    </w:p>
    <w:p w:rsidR="0086232A" w:rsidRDefault="00B75701">
      <w:pPr>
        <w:keepNext/>
        <w:pBdr>
          <w:left w:val="single" w:sz="24" w:space="6" w:color="52B69A"/>
        </w:pBdr>
        <w:spacing w:before="120" w:after="60"/>
        <w:ind w:left="170"/>
      </w:pPr>
      <w:r>
        <w:rPr>
          <w:b/>
          <w:color w:val="0F172A"/>
          <w:sz w:val="20"/>
        </w:rPr>
        <w:t>Firefighting Product Performance &amp; Reliability — scored 70/100</w:t>
      </w:r>
    </w:p>
    <w:p w:rsidR="0086232A" w:rsidRDefault="00B75701">
      <w:pPr>
        <w:keepNext/>
        <w:pBdr>
          <w:left w:val="single" w:sz="24" w:space="6" w:color="52B69A"/>
        </w:pBdr>
        <w:ind w:left="170"/>
      </w:pPr>
      <w:r>
        <w:t xml:space="preserve">The assessment rests on Japanese national and ministerial standard approvals for specific fire extinguisher models under defined pressure and temperature </w:t>
      </w:r>
      <w:r>
        <w:t>limits. Based on primary research, the company has not disclosed third-party test data, field reliability statistics from fire departments, or international certifications such as NFPA or EN.</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that its ECOSS Neutral Loa</w:t>
      </w:r>
      <w:r>
        <w:t>ded Stream Fire Extinguisher (Model ALSE-6S) holds Japanese standard approval No. 23-308, utilizing a durable stainless steel corrosion-resistant cylinder designed for harsh environments and operating within a temperature range of -20°C to +40°C.</w:t>
      </w:r>
    </w:p>
    <w:p w:rsidR="0086232A" w:rsidRDefault="00B75701">
      <w:pPr>
        <w:pStyle w:val="ListBullet"/>
        <w:spacing w:after="60"/>
        <w:ind w:left="510"/>
      </w:pPr>
      <w:r>
        <w:t>The compa</w:t>
      </w:r>
      <w:r>
        <w:t>ny reports that its PP-55M Wheel-Type Dry Chemical Fire Extinguisher for marine use is approved by the Ministry of Land, Infrastructure, Transport and Tourism (MLIT/HK-approved No. 5037), featuring a burstless stored pressure design tested at a hydrostatic</w:t>
      </w:r>
      <w:r>
        <w:t xml:space="preserve"> pressure of 5.5 MPa.</w:t>
      </w:r>
    </w:p>
    <w:p w:rsidR="0086232A" w:rsidRDefault="00B75701">
      <w:pPr>
        <w:keepNext/>
        <w:pBdr>
          <w:left w:val="single" w:sz="24" w:space="6" w:color="52B69A"/>
        </w:pBdr>
        <w:spacing w:before="120" w:after="60"/>
        <w:ind w:left="170"/>
      </w:pPr>
      <w:r>
        <w:rPr>
          <w:b/>
          <w:color w:val="0F172A"/>
          <w:sz w:val="20"/>
        </w:rPr>
        <w:t>Firefighting R&amp;D &amp; Innovation Capability — scored 94/100</w:t>
      </w:r>
    </w:p>
    <w:p w:rsidR="0086232A" w:rsidRDefault="00B75701">
      <w:pPr>
        <w:keepNext/>
        <w:pBdr>
          <w:left w:val="single" w:sz="24" w:space="6" w:color="52B69A"/>
        </w:pBdr>
        <w:ind w:left="170"/>
      </w:pPr>
      <w:r>
        <w:t>The rating rests on the company's clear verifiable history of specialized fire extinguisher design modifications and specialized industrial vehicle/machinery automated suppressi</w:t>
      </w:r>
      <w:r>
        <w:t>on patents. Based on primary research, the company has not disclosed its specific annual research and development expenditure or institutional collaboration metrics.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The company reports developing the "Dual Bottle (Nijubin) Fire </w:t>
      </w:r>
      <w:r>
        <w:t>Extinguisher" historically and subsequently engineering a range of universal design firefighting systems, including its CABINEX series automatic fire extinguishing systems for manufacturing machinery.</w:t>
      </w:r>
    </w:p>
    <w:p w:rsidR="0086232A" w:rsidRDefault="00B75701">
      <w:pPr>
        <w:pStyle w:val="ListBullet"/>
        <w:spacing w:after="60"/>
        <w:ind w:left="510"/>
      </w:pPr>
      <w:r>
        <w:t>Intellectual property records indicate independent pate</w:t>
      </w:r>
      <w:r>
        <w:t>nt filings, such as Japanese patent application JP2014033825A for an electric vehicle fire-extinguishing system designed to address battery thermal runaway.</w:t>
      </w:r>
    </w:p>
    <w:p w:rsidR="0086232A" w:rsidRDefault="00B75701">
      <w:pPr>
        <w:keepNext/>
        <w:pBdr>
          <w:left w:val="single" w:sz="24" w:space="6" w:color="52B69A"/>
        </w:pBdr>
        <w:spacing w:before="120" w:after="60"/>
        <w:ind w:left="170"/>
      </w:pPr>
      <w:r>
        <w:rPr>
          <w:b/>
          <w:color w:val="0F172A"/>
          <w:sz w:val="20"/>
        </w:rPr>
        <w:t>Firefighting Manufacturing &amp; Quality Control — scored 84/100</w:t>
      </w:r>
    </w:p>
    <w:p w:rsidR="0086232A" w:rsidRDefault="00B75701">
      <w:pPr>
        <w:keepNext/>
        <w:pBdr>
          <w:left w:val="single" w:sz="24" w:space="6" w:color="52B69A"/>
        </w:pBdr>
        <w:ind w:left="170"/>
      </w:pPr>
      <w:r>
        <w:t xml:space="preserve">The rating rests on the company's </w:t>
      </w:r>
      <w:r>
        <w:t>established framework of international quality standards and structured lean manufacturing practices. Based on primary research, the company has not disclosed its precise manufacturing defect rates or quantitative quality control performance data.</w:t>
      </w:r>
    </w:p>
    <w:p w:rsidR="0086232A" w:rsidRDefault="00B75701">
      <w:pPr>
        <w:keepNext/>
        <w:spacing w:after="40"/>
        <w:ind w:left="170"/>
      </w:pPr>
      <w:r>
        <w:rPr>
          <w:b/>
          <w:caps/>
          <w:color w:val="64748B"/>
          <w:sz w:val="15"/>
        </w:rPr>
        <w:t>Supporti</w:t>
      </w:r>
      <w:r>
        <w:rPr>
          <w:b/>
          <w:caps/>
          <w:color w:val="64748B"/>
          <w:sz w:val="15"/>
        </w:rPr>
        <w:t>ng points</w:t>
      </w:r>
    </w:p>
    <w:p w:rsidR="0086232A" w:rsidRDefault="00B75701">
      <w:pPr>
        <w:pStyle w:val="ListBullet"/>
        <w:spacing w:after="60"/>
        <w:ind w:left="510"/>
      </w:pPr>
      <w:r>
        <w:t>The company reports that its firefighting equipment and production facilities hold ISO 9001 quality management and ISO 14001 environmental management certifications, alongside model certifications from the Japan Fire Equipment Inspection Institut</w:t>
      </w:r>
      <w:r>
        <w:t>e and FM Approvals.</w:t>
      </w:r>
    </w:p>
    <w:p w:rsidR="0086232A" w:rsidRDefault="00B75701">
      <w:pPr>
        <w:pStyle w:val="ListBullet"/>
        <w:spacing w:after="60"/>
        <w:ind w:left="510"/>
      </w:pPr>
      <w:r>
        <w:t>The company reports implementing a "6S" lean production management model and a "3 Noes" quality control protocol (No Accepting, No Manufacturing, and No Outgoing of Rejects) at its manufacturing facilities.</w:t>
      </w:r>
    </w:p>
    <w:p w:rsidR="0086232A" w:rsidRDefault="00B75701">
      <w:pPr>
        <w:keepNext/>
        <w:pBdr>
          <w:left w:val="single" w:sz="24" w:space="6" w:color="52B69A"/>
        </w:pBdr>
        <w:spacing w:before="120" w:after="60"/>
        <w:ind w:left="170"/>
      </w:pPr>
      <w:r>
        <w:rPr>
          <w:b/>
          <w:color w:val="0F172A"/>
          <w:sz w:val="20"/>
        </w:rPr>
        <w:t>Firefighting Regulatory Compl</w:t>
      </w:r>
      <w:r>
        <w:rPr>
          <w:b/>
          <w:color w:val="0F172A"/>
          <w:sz w:val="20"/>
        </w:rPr>
        <w:t>iance &amp; Certifications — scored 82/100</w:t>
      </w:r>
    </w:p>
    <w:p w:rsidR="0086232A" w:rsidRDefault="00B75701">
      <w:pPr>
        <w:keepNext/>
        <w:pBdr>
          <w:left w:val="single" w:sz="24" w:space="6" w:color="52B69A"/>
        </w:pBdr>
        <w:ind w:left="170"/>
      </w:pPr>
      <w:r>
        <w:t>The rating rests on the company's confirmed ISO9001, ISO14001, and FM approvals for its firefighting equipment and systems. Based on primary research, the company has not disclosed comprehensive third-party audit outc</w:t>
      </w:r>
      <w:r>
        <w:t>omes or direct compliance documentation for other major global firefighting standards like NFPA and EN.</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acquiring ISO9001, ISO14001, and Factory Mutual (FM) approval certifications.</w:t>
      </w:r>
    </w:p>
    <w:p w:rsidR="0086232A" w:rsidRDefault="00B75701">
      <w:pPr>
        <w:pStyle w:val="ListBullet"/>
        <w:spacing w:after="60"/>
        <w:ind w:left="510"/>
      </w:pPr>
      <w:r>
        <w:t>The company reports that its Cabinex</w:t>
      </w:r>
      <w:r>
        <w:t>-EWTII system is designed to global standards and manufactured in an ISO9001 certified factory.</w:t>
      </w:r>
    </w:p>
    <w:p w:rsidR="0086232A" w:rsidRDefault="00B75701">
      <w:pPr>
        <w:keepNext/>
        <w:pBdr>
          <w:bottom w:val="single" w:sz="6" w:space="3" w:color="E2E8F0"/>
        </w:pBdr>
        <w:spacing w:before="120" w:after="120"/>
      </w:pPr>
      <w:r>
        <w:rPr>
          <w:b/>
          <w:caps/>
          <w:color w:val="1A759F"/>
        </w:rPr>
        <w:lastRenderedPageBreak/>
        <w:t>Y — Business Capability</w:t>
      </w:r>
    </w:p>
    <w:p w:rsidR="0086232A" w:rsidRDefault="00B75701">
      <w:pPr>
        <w:keepNext/>
        <w:pBdr>
          <w:left w:val="single" w:sz="24" w:space="6" w:color="52B69A"/>
        </w:pBdr>
        <w:spacing w:before="120" w:after="60"/>
        <w:ind w:left="170"/>
      </w:pPr>
      <w:r>
        <w:rPr>
          <w:b/>
          <w:color w:val="0F172A"/>
          <w:sz w:val="20"/>
        </w:rPr>
        <w:t>Global Firefighting Market Reach &amp; Distribution — scored 86/100</w:t>
      </w:r>
    </w:p>
    <w:p w:rsidR="0086232A" w:rsidRDefault="00B75701">
      <w:pPr>
        <w:keepNext/>
        <w:pBdr>
          <w:left w:val="single" w:sz="24" w:space="6" w:color="52B69A"/>
        </w:pBdr>
        <w:ind w:left="170"/>
      </w:pPr>
      <w:r>
        <w:t>The analysis rests on the company's self-reported manufacturing footprin</w:t>
      </w:r>
      <w:r>
        <w:t>t and commercial expansion efforts across Asian markets and the United States. Based on primary research, the company has not disclosed the total number of countries served, authorized global distributors, or international sales offices.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the establishment of NK Hatsuta (Shanghai) International Trading Co., Ltd. in 2003 and Hatsuta (Ningbo) Fire-Fighting Equipment Co., Ltd. in 2005.</w:t>
      </w:r>
    </w:p>
    <w:p w:rsidR="0086232A" w:rsidRDefault="00B75701">
      <w:pPr>
        <w:pStyle w:val="ListBullet"/>
        <w:spacing w:after="60"/>
        <w:ind w:left="510"/>
      </w:pPr>
      <w:r>
        <w:t>The company reports a recently introduced manufacturing facility in Vietnam alongside str</w:t>
      </w:r>
      <w:r>
        <w:t>ategic objectives to introduce its sales network into Indonesia, the Philippines, and the United States.</w:t>
      </w:r>
    </w:p>
    <w:p w:rsidR="0086232A" w:rsidRDefault="00B75701">
      <w:pPr>
        <w:keepNext/>
        <w:pBdr>
          <w:left w:val="single" w:sz="24" w:space="6" w:color="52B69A"/>
        </w:pBdr>
        <w:spacing w:before="120" w:after="60"/>
        <w:ind w:left="170"/>
      </w:pPr>
      <w:r>
        <w:rPr>
          <w:b/>
          <w:color w:val="0F172A"/>
          <w:sz w:val="20"/>
        </w:rPr>
        <w:t>Firefighting Customer Contracts &amp; Installed Base — scored 77/100</w:t>
      </w:r>
    </w:p>
    <w:p w:rsidR="0086232A" w:rsidRDefault="00B75701">
      <w:pPr>
        <w:keepNext/>
        <w:pBdr>
          <w:left w:val="single" w:sz="24" w:space="6" w:color="52B69A"/>
        </w:pBdr>
        <w:ind w:left="170"/>
      </w:pPr>
      <w:r>
        <w:t xml:space="preserve">The rating rests on documented case examples of full-scale firefighting installations </w:t>
      </w:r>
      <w:r>
        <w:t xml:space="preserve">and product deployments in prominent Japanese healthcare and commercial facilities. HATSUTA Based on primary research, the company has not disclosed the precise volume or contract value of its municipal fire department awards and overall active fleet size </w:t>
      </w:r>
      <w:r>
        <w:t>or installed base metrics.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Hatsuta Seisakusho Co., Ltd. has supplied and installed firefighting and suppression facilities at major landmark installations, including the comprehensive installation of sprinkler systems and inert gas </w:t>
      </w:r>
      <w:r>
        <w:t>extinguishing systems at Tokyo Medical University Hospital.</w:t>
      </w:r>
    </w:p>
    <w:p w:rsidR="0086232A" w:rsidRDefault="00B75701">
      <w:pPr>
        <w:pStyle w:val="ListBullet"/>
        <w:spacing w:after="60"/>
        <w:ind w:left="510"/>
      </w:pPr>
      <w:r>
        <w:t>The company reports supplying specialized stainless steel fire extinguishers resistant to salt damage to the MAZDA Zoom-Zoom Stadium Hiroshima.</w:t>
      </w:r>
    </w:p>
    <w:p w:rsidR="0086232A" w:rsidRDefault="00B75701">
      <w:pPr>
        <w:keepNext/>
        <w:pBdr>
          <w:left w:val="single" w:sz="24" w:space="6" w:color="52B69A"/>
        </w:pBdr>
        <w:spacing w:before="120" w:after="60"/>
        <w:ind w:left="170"/>
      </w:pPr>
      <w:r>
        <w:rPr>
          <w:b/>
          <w:color w:val="0F172A"/>
          <w:sz w:val="20"/>
        </w:rPr>
        <w:t>Firefighting Revenue &amp; Financial Strength — scored 6</w:t>
      </w:r>
      <w:r>
        <w:rPr>
          <w:b/>
          <w:color w:val="0F172A"/>
          <w:sz w:val="20"/>
        </w:rPr>
        <w:t>7/100</w:t>
      </w:r>
    </w:p>
    <w:p w:rsidR="0086232A" w:rsidRDefault="00B75701">
      <w:pPr>
        <w:keepNext/>
        <w:pBdr>
          <w:left w:val="single" w:sz="24" w:space="6" w:color="52B69A"/>
        </w:pBdr>
        <w:ind w:left="170"/>
      </w:pPr>
      <w:r>
        <w:t xml:space="preserve">The rating rests on confirmed baseline organizational scale indicators, specifically the company's registered capital and employee headcount. HATSUTA Based on primary research, the company has not disclosed its annual revenue, segment profitability, </w:t>
      </w:r>
      <w:r>
        <w:t>or firefighting capacity investments.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a corporate capital of JPY 80,000,000 as of January 1, 2023.</w:t>
      </w:r>
    </w:p>
    <w:p w:rsidR="0086232A" w:rsidRDefault="00B75701">
      <w:pPr>
        <w:pStyle w:val="ListBullet"/>
        <w:spacing w:after="60"/>
        <w:ind w:left="510"/>
      </w:pPr>
      <w:r>
        <w:t>The company reports a workforce of 730 employees as of January 1, 2023.</w:t>
      </w:r>
    </w:p>
    <w:p w:rsidR="0086232A" w:rsidRDefault="00B75701">
      <w:pPr>
        <w:keepNext/>
        <w:pBdr>
          <w:left w:val="single" w:sz="24" w:space="6" w:color="52B69A"/>
        </w:pBdr>
        <w:spacing w:before="120" w:after="60"/>
        <w:ind w:left="170"/>
      </w:pPr>
      <w:r>
        <w:rPr>
          <w:b/>
          <w:color w:val="0F172A"/>
          <w:sz w:val="20"/>
        </w:rPr>
        <w:t>Firefighting Partnerships &amp; Channel Network — s</w:t>
      </w:r>
      <w:r>
        <w:rPr>
          <w:b/>
          <w:color w:val="0F172A"/>
          <w:sz w:val="20"/>
        </w:rPr>
        <w:t>cored 65/100</w:t>
      </w:r>
    </w:p>
    <w:p w:rsidR="0086232A" w:rsidRDefault="00B75701">
      <w:pPr>
        <w:keepNext/>
        <w:pBdr>
          <w:left w:val="single" w:sz="24" w:space="6" w:color="52B69A"/>
        </w:pBdr>
        <w:ind w:left="170"/>
      </w:pPr>
      <w:r>
        <w:t>The rating rests on the company's self-reported distribution network comprised of international subsidiaries and distributors to deliver its fire prevention systems. HATSUTA Based on primary research, the company has not disclosed specific joi</w:t>
      </w:r>
      <w:r>
        <w:t>nt ventures, technology partnership agreements, or structured channel partner programs.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maintaining a global service network that spans local subsidiaries and distributors across regions such as Japan, the United State</w:t>
      </w:r>
      <w:r>
        <w:t>s, Mexico, Taiwan, the Philippines, and Vietnam.</w:t>
      </w:r>
    </w:p>
    <w:p w:rsidR="0086232A" w:rsidRDefault="00B75701">
      <w:pPr>
        <w:keepNext/>
        <w:pBdr>
          <w:left w:val="single" w:sz="24" w:space="6" w:color="52B69A"/>
        </w:pBdr>
        <w:spacing w:before="120" w:after="60"/>
        <w:ind w:left="170"/>
      </w:pPr>
      <w:r>
        <w:rPr>
          <w:b/>
          <w:color w:val="0F172A"/>
          <w:sz w:val="20"/>
        </w:rPr>
        <w:t>Firefighting Market Share &amp; Growth — scored 69/100</w:t>
      </w:r>
    </w:p>
    <w:p w:rsidR="0086232A" w:rsidRDefault="00B75701">
      <w:pPr>
        <w:keepNext/>
        <w:pBdr>
          <w:left w:val="single" w:sz="24" w:space="6" w:color="52B69A"/>
        </w:pBdr>
        <w:ind w:left="170"/>
      </w:pPr>
      <w:r>
        <w:t xml:space="preserve">Within the global firefighting equipment market. Based on primary research, the company has not disclosed its exact global market share or segmented growth </w:t>
      </w:r>
      <w:r>
        <w:t>rates relative to competitors.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Not available</w:t>
      </w:r>
    </w:p>
    <w:p w:rsidR="0086232A" w:rsidRDefault="00B75701">
      <w:pPr>
        <w:pStyle w:val="Heading2"/>
        <w:pageBreakBefore/>
        <w:shd w:val="clear" w:color="auto" w:fill="002857"/>
        <w:spacing w:after="0"/>
      </w:pPr>
      <w:bookmarkStart w:id="25" w:name="_Toc242199968"/>
      <w:r>
        <w:lastRenderedPageBreak/>
        <w:t>Supremex Equipments</w:t>
      </w:r>
      <w:bookmarkEnd w:id="25"/>
    </w:p>
    <w:p w:rsidR="0086232A" w:rsidRDefault="00B75701">
      <w:pPr>
        <w:shd w:val="clear" w:color="auto" w:fill="002857"/>
        <w:spacing w:after="200"/>
      </w:pPr>
      <w:r>
        <w:rPr>
          <w:color w:val="CBD5E1"/>
          <w:sz w:val="18"/>
        </w:rPr>
        <w:t xml:space="preserve">Supremex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74</w:t>
      </w:r>
      <w:r>
        <w:rPr>
          <w:color w:val="CBD5E1"/>
          <w:sz w:val="18"/>
        </w:rPr>
        <w:t xml:space="preserve">     Overall </w:t>
      </w:r>
      <w:r>
        <w:rPr>
          <w:b/>
          <w:color w:val="FFFFFF"/>
          <w:sz w:val="20"/>
        </w:rPr>
        <w:t>76</w:t>
      </w:r>
    </w:p>
    <w:p w:rsidR="0086232A" w:rsidRDefault="00B75701">
      <w:pPr>
        <w:keepNext/>
        <w:pBdr>
          <w:bottom w:val="single" w:sz="6" w:space="3" w:color="E2E8F0"/>
        </w:pBdr>
        <w:spacing w:before="120" w:after="120"/>
      </w:pPr>
      <w:r>
        <w:rPr>
          <w:b/>
          <w:caps/>
          <w:color w:val="1A759F"/>
        </w:rPr>
        <w:t>X — Product Capability</w:t>
      </w:r>
    </w:p>
    <w:p w:rsidR="0086232A" w:rsidRDefault="00B75701">
      <w:pPr>
        <w:keepNext/>
        <w:pBdr>
          <w:left w:val="single" w:sz="24" w:space="6" w:color="52B69A"/>
        </w:pBdr>
        <w:spacing w:before="120" w:after="60"/>
        <w:ind w:left="170"/>
      </w:pPr>
      <w:r>
        <w:rPr>
          <w:b/>
          <w:color w:val="0F172A"/>
          <w:sz w:val="20"/>
        </w:rPr>
        <w:t>Firefighting Apparatus &amp; Equipment Breadth — scored 72/100</w:t>
      </w:r>
    </w:p>
    <w:p w:rsidR="0086232A" w:rsidRDefault="00B75701">
      <w:pPr>
        <w:keepNext/>
        <w:pBdr>
          <w:left w:val="single" w:sz="24" w:space="6" w:color="52B69A"/>
        </w:pBdr>
        <w:ind w:left="170"/>
      </w:pPr>
      <w:r>
        <w:t xml:space="preserve">The rating rests on the </w:t>
      </w:r>
      <w:r>
        <w:t>company's verified capability in supplying a broad selection of portable fire extinguishers, building suppression hardware, fire monitors, and hose accessories across structural and industrial fire categories. Based on primary research, the company has not</w:t>
      </w:r>
      <w:r>
        <w:t xml:space="preserve"> disclosed the manufacture of full-scale firefighting apparatus like fire trucks or personal protective equipment (PPE).</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a product profile containing BIS/CE certified fire extinguishers (ABC powder, CO2, foam, water, c</w:t>
      </w:r>
      <w:r>
        <w:t>lean agent, wet chemical, lithium-ion, water mist), localized fire suppression systems (tube-based, kitchen, vehicle, and total flooding), fire and smoke curtains, fire monitors, hose reels, standpipes, portable foam equipment, and tactical accessories suc</w:t>
      </w:r>
      <w:r>
        <w:t>h as fire hooks and axes.</w:t>
      </w:r>
    </w:p>
    <w:p w:rsidR="0086232A" w:rsidRDefault="00B75701">
      <w:pPr>
        <w:pStyle w:val="ListBullet"/>
        <w:spacing w:after="60"/>
        <w:ind w:left="510"/>
      </w:pPr>
      <w:r>
        <w:t>The company reports offering Water Mist CAFS equipment in backpack and trolley formats, along with trailer-mounted monitors with foam tanks and portable foam trailers, but does not manufacture heavy fire apparatus like motorized f</w:t>
      </w:r>
      <w:r>
        <w:t>ire trucks.</w:t>
      </w:r>
    </w:p>
    <w:p w:rsidR="0086232A" w:rsidRDefault="00B75701">
      <w:pPr>
        <w:keepNext/>
        <w:pBdr>
          <w:left w:val="single" w:sz="24" w:space="6" w:color="52B69A"/>
        </w:pBdr>
        <w:spacing w:before="120" w:after="60"/>
        <w:ind w:left="170"/>
      </w:pPr>
      <w:r>
        <w:rPr>
          <w:b/>
          <w:color w:val="0F172A"/>
          <w:sz w:val="20"/>
        </w:rPr>
        <w:t>Firefighting Product Performance &amp; Reliability — scored 73/100</w:t>
      </w:r>
    </w:p>
    <w:p w:rsidR="0086232A" w:rsidRDefault="00B75701">
      <w:pPr>
        <w:keepNext/>
        <w:pBdr>
          <w:left w:val="single" w:sz="24" w:space="6" w:color="52B69A"/>
        </w:pBdr>
        <w:ind w:left="170"/>
      </w:pPr>
      <w:r>
        <w:t xml:space="preserve">The rating rests on the company's verified compliance with localized Indian and regional standards alongside detailed technical baseline metrics like operational temperature ranges </w:t>
      </w:r>
      <w:r>
        <w:t>and hydrotesting parameters. Based on primary research, the company has not disclosed independent field reliability studies or third-party validation under extreme environmental stress outside of standard compliance parameters.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Supremex E</w:t>
      </w:r>
      <w:r>
        <w:t>quipments reports that its firefighting equipment, including extinguishers and suppression systems, holds Bureau of Indian Standards (BIS) ISI marking and CE certifications.</w:t>
      </w:r>
    </w:p>
    <w:p w:rsidR="0086232A" w:rsidRDefault="00B75701">
      <w:pPr>
        <w:pStyle w:val="ListBullet"/>
        <w:spacing w:after="60"/>
        <w:ind w:left="510"/>
      </w:pPr>
      <w:r>
        <w:t>The company reports its product components undergo specialized quality testing, in</w:t>
      </w:r>
      <w:r>
        <w:t>cluding 250 bar or 35 bar hydrostatic pressure testing and helium leak testing depending on the variant.</w:t>
      </w:r>
    </w:p>
    <w:p w:rsidR="0086232A" w:rsidRDefault="00B75701">
      <w:pPr>
        <w:keepNext/>
        <w:pBdr>
          <w:left w:val="single" w:sz="24" w:space="6" w:color="52B69A"/>
        </w:pBdr>
        <w:spacing w:before="120" w:after="60"/>
        <w:ind w:left="170"/>
      </w:pPr>
      <w:r>
        <w:rPr>
          <w:b/>
          <w:color w:val="0F172A"/>
          <w:sz w:val="20"/>
        </w:rPr>
        <w:t>Firefighting R&amp;D &amp; Innovation Capability — scored 88/100</w:t>
      </w:r>
    </w:p>
    <w:p w:rsidR="0086232A" w:rsidRDefault="00B75701">
      <w:pPr>
        <w:keepNext/>
        <w:pBdr>
          <w:left w:val="single" w:sz="24" w:space="6" w:color="52B69A"/>
        </w:pBdr>
        <w:ind w:left="170"/>
      </w:pPr>
      <w:r>
        <w:t>The assessment rests on the company's established manufacturing capability for automatic detec</w:t>
      </w:r>
      <w:r>
        <w:t>tion systems and localized pre-engineered smart suppression units. Based on primary research, the company has not disclosed specific R&amp;D expenditure figures, patent listings, or official research institution partnerships.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Supremex Equipme</w:t>
      </w:r>
      <w:r>
        <w:t>nts manufactures automatic smart network suppression systems, such as the ceiling-mounted Atom-X retrofittable pre-engineered system, which uses an array of detection devices and a control panel to prevent false activations.</w:t>
      </w:r>
    </w:p>
    <w:p w:rsidR="0086232A" w:rsidRDefault="00B75701">
      <w:pPr>
        <w:pStyle w:val="ListBullet"/>
        <w:spacing w:after="60"/>
        <w:ind w:left="510"/>
      </w:pPr>
      <w:r>
        <w:t>The company reports supplying s</w:t>
      </w:r>
      <w:r>
        <w:t>pecialized technology including pneumatic polymer linear heat-sensitive tubing that bursts at 90–100°C to automatically actuate container valves and spray suppression agents directly at the fire source.</w:t>
      </w:r>
    </w:p>
    <w:p w:rsidR="0086232A" w:rsidRDefault="00B75701">
      <w:pPr>
        <w:keepNext/>
        <w:pBdr>
          <w:left w:val="single" w:sz="24" w:space="6" w:color="52B69A"/>
        </w:pBdr>
        <w:spacing w:before="120" w:after="60"/>
        <w:ind w:left="170"/>
      </w:pPr>
      <w:r>
        <w:rPr>
          <w:b/>
          <w:color w:val="0F172A"/>
          <w:sz w:val="20"/>
        </w:rPr>
        <w:t>Firefighting Manufacturing &amp; Quality Control — scored</w:t>
      </w:r>
      <w:r>
        <w:rPr>
          <w:b/>
          <w:color w:val="0F172A"/>
          <w:sz w:val="20"/>
        </w:rPr>
        <w:t xml:space="preserve"> 84/100</w:t>
      </w:r>
    </w:p>
    <w:p w:rsidR="0086232A" w:rsidRDefault="00B75701">
      <w:pPr>
        <w:keepNext/>
        <w:pBdr>
          <w:left w:val="single" w:sz="24" w:space="6" w:color="52B69A"/>
        </w:pBdr>
        <w:ind w:left="170"/>
      </w:pPr>
      <w:r>
        <w:t>The assessment rests on the company's verified compliance with ISO 9001:2015, ISO 45001, BIS, and CE standards for its fire safety product manufacturing. Based on primary research, the company has not disclosed internal manufacturing efficiency met</w:t>
      </w:r>
      <w:r>
        <w:t>rics, lean manufacturing practices, or specific defect rates.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that it holds ISO 9001:2015 quality management and ISO 45001 certifications.</w:t>
      </w:r>
    </w:p>
    <w:p w:rsidR="0086232A" w:rsidRDefault="00B75701">
      <w:pPr>
        <w:pStyle w:val="ListBullet"/>
        <w:spacing w:after="60"/>
        <w:ind w:left="510"/>
      </w:pPr>
      <w:r>
        <w:t>The company reports that its products are BIS (Bureau of Indian Standards), ISI</w:t>
      </w:r>
      <w:r>
        <w:t>, and CE certified.</w:t>
      </w:r>
    </w:p>
    <w:p w:rsidR="0086232A" w:rsidRDefault="00B75701">
      <w:pPr>
        <w:keepNext/>
        <w:pBdr>
          <w:left w:val="single" w:sz="24" w:space="6" w:color="52B69A"/>
        </w:pBdr>
        <w:spacing w:before="120" w:after="60"/>
        <w:ind w:left="170"/>
      </w:pPr>
      <w:r>
        <w:rPr>
          <w:b/>
          <w:color w:val="0F172A"/>
          <w:sz w:val="20"/>
        </w:rPr>
        <w:t>Firefighting Regulatory Compliance &amp; Certifications — scored 78/100</w:t>
      </w:r>
    </w:p>
    <w:p w:rsidR="0086232A" w:rsidRDefault="00B75701">
      <w:pPr>
        <w:keepNext/>
        <w:pBdr>
          <w:left w:val="single" w:sz="24" w:space="6" w:color="52B69A"/>
        </w:pBdr>
        <w:ind w:left="170"/>
      </w:pPr>
      <w:r>
        <w:t>The rating rests on the company's verified provision of localized BIS and CE product certifications alongside an ISO 9001 quality management framework. Based on primary</w:t>
      </w:r>
      <w:r>
        <w:t xml:space="preserve"> research, the company has not disclosed comprehensive structural evidence regarding global type approvals or direct auditing track records under specific third-party frameworks like UL, FM, or VdS.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holding ISO 9001:20</w:t>
      </w:r>
      <w:r>
        <w:t>15 certification for its management systems.</w:t>
      </w:r>
    </w:p>
    <w:p w:rsidR="0086232A" w:rsidRDefault="00B75701">
      <w:pPr>
        <w:pStyle w:val="ListBullet"/>
        <w:spacing w:after="60"/>
        <w:ind w:left="510"/>
      </w:pPr>
      <w:r>
        <w:lastRenderedPageBreak/>
        <w:t>The company reports manufacturing and supplying Bureau of Indian Standards (BIS) and CE certified firefighting equipment that complies with national standard IS 15683 and National Building Code guidelines.</w:t>
      </w:r>
    </w:p>
    <w:p w:rsidR="0086232A" w:rsidRDefault="00B75701">
      <w:pPr>
        <w:keepNext/>
        <w:pBdr>
          <w:bottom w:val="single" w:sz="6" w:space="3" w:color="E2E8F0"/>
        </w:pBdr>
        <w:spacing w:before="120" w:after="120"/>
      </w:pPr>
      <w:r>
        <w:rPr>
          <w:b/>
          <w:caps/>
          <w:color w:val="1A759F"/>
        </w:rPr>
        <w:t>Y — B</w:t>
      </w:r>
      <w:r>
        <w:rPr>
          <w:b/>
          <w:caps/>
          <w:color w:val="1A759F"/>
        </w:rPr>
        <w:t>usiness Capability</w:t>
      </w:r>
    </w:p>
    <w:p w:rsidR="0086232A" w:rsidRDefault="00B75701">
      <w:pPr>
        <w:keepNext/>
        <w:pBdr>
          <w:left w:val="single" w:sz="24" w:space="6" w:color="52B69A"/>
        </w:pBdr>
        <w:spacing w:before="120" w:after="60"/>
        <w:ind w:left="170"/>
      </w:pPr>
      <w:r>
        <w:rPr>
          <w:b/>
          <w:color w:val="0F172A"/>
          <w:sz w:val="20"/>
        </w:rPr>
        <w:t>Global Firefighting Market Reach &amp; Distribution — scored 83/100</w:t>
      </w:r>
    </w:p>
    <w:p w:rsidR="0086232A" w:rsidRDefault="00B75701">
      <w:pPr>
        <w:keepNext/>
        <w:pBdr>
          <w:left w:val="single" w:sz="24" w:space="6" w:color="52B69A"/>
        </w:pBdr>
        <w:ind w:left="170"/>
      </w:pPr>
      <w:r>
        <w:t xml:space="preserve">We verified that the company's distribution capability is predominantly focused on its domestic network across India, with partial, self-reported export channels reaching </w:t>
      </w:r>
      <w:r>
        <w:t>select international countries across North America, Europe, East Asia, and Africa. Based on primary research, the company has not disclosed the precise number of international distributors, foreign sales offices, or its exact country-by-country sales brea</w:t>
      </w:r>
      <w:r>
        <w:t>kdown.</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Supremex Equipments reports that it maintains a manufacturing facility at Tarapur-Boisar along with nationwide offices and dealers across India, serving major domestic metropolises including Mumbai, Delhi NCR, Bengaluru, Chennai, H</w:t>
      </w:r>
      <w:r>
        <w:t>yderabad, Kolkata, Pune, and several Tier 2 cities.</w:t>
      </w:r>
    </w:p>
    <w:p w:rsidR="0086232A" w:rsidRDefault="00B75701">
      <w:pPr>
        <w:pStyle w:val="ListBullet"/>
        <w:spacing w:after="60"/>
        <w:ind w:left="510"/>
      </w:pPr>
      <w:r>
        <w:t>The company reports that it exports to international markets including Europe and East Asia, specifically naming Bangladesh, Tanzania, Nepal, Kenya, and the USA as destination countries.</w:t>
      </w:r>
    </w:p>
    <w:p w:rsidR="0086232A" w:rsidRDefault="00B75701">
      <w:pPr>
        <w:keepNext/>
        <w:pBdr>
          <w:left w:val="single" w:sz="24" w:space="6" w:color="52B69A"/>
        </w:pBdr>
        <w:spacing w:before="120" w:after="60"/>
        <w:ind w:left="170"/>
      </w:pPr>
      <w:r>
        <w:rPr>
          <w:b/>
          <w:color w:val="0F172A"/>
          <w:sz w:val="20"/>
        </w:rPr>
        <w:t>Firefighting Cust</w:t>
      </w:r>
      <w:r>
        <w:rPr>
          <w:b/>
          <w:color w:val="0F172A"/>
          <w:sz w:val="20"/>
        </w:rPr>
        <w:t>omer Contracts &amp; Installed Base — scored 81/100</w:t>
      </w:r>
    </w:p>
    <w:p w:rsidR="0086232A" w:rsidRDefault="00B75701">
      <w:pPr>
        <w:keepNext/>
        <w:pBdr>
          <w:left w:val="single" w:sz="24" w:space="6" w:color="52B69A"/>
        </w:pBdr>
        <w:ind w:left="170"/>
      </w:pPr>
      <w:r>
        <w:t>The evaluation rests on verified individual contract wins with major public entities like Indian Oil alongside self-reported customer metrics detailing service delivery across 1,500 corporate and infrastructu</w:t>
      </w:r>
      <w:r>
        <w:t>re locations. Based on primary research, the company has not disclosed granular details regarding its global active fleet size, continuous municipal subscription renewals, or the precise aggregate monetary valuation of its commercial contract portfolio.</w:t>
      </w:r>
    </w:p>
    <w:p w:rsidR="0086232A" w:rsidRDefault="00B75701">
      <w:pPr>
        <w:keepNext/>
        <w:spacing w:after="40"/>
        <w:ind w:left="170"/>
      </w:pPr>
      <w:r>
        <w:rPr>
          <w:b/>
          <w:caps/>
          <w:color w:val="64748B"/>
          <w:sz w:val="15"/>
        </w:rPr>
        <w:t>Su</w:t>
      </w:r>
      <w:r>
        <w:rPr>
          <w:b/>
          <w:caps/>
          <w:color w:val="64748B"/>
          <w:sz w:val="15"/>
        </w:rPr>
        <w:t>pporting points</w:t>
      </w:r>
    </w:p>
    <w:p w:rsidR="0086232A" w:rsidRDefault="00B75701">
      <w:pPr>
        <w:pStyle w:val="ListBullet"/>
        <w:spacing w:after="60"/>
        <w:ind w:left="510"/>
      </w:pPr>
      <w:r>
        <w:t>The company reports serving over 1,500 client locations across India, including prominent industrial and public sector clients such as Indian Oil, ONGC, BPCL, Reliance, Airports Authority of India (AAI), and Indian Railways.</w:t>
      </w:r>
    </w:p>
    <w:p w:rsidR="0086232A" w:rsidRDefault="00B75701">
      <w:pPr>
        <w:pStyle w:val="ListBullet"/>
        <w:spacing w:after="60"/>
        <w:ind w:left="510"/>
      </w:pPr>
      <w:r>
        <w:t>Publicly record</w:t>
      </w:r>
      <w:r>
        <w:t>ed tender summaries indicate individual public contract awards, such as a ₹7.8 crore and a ₹2 crore fire extinguisher procurement contract won from Indian Oil Corporation Limited (IOCL).</w:t>
      </w:r>
    </w:p>
    <w:p w:rsidR="0086232A" w:rsidRDefault="00B75701">
      <w:pPr>
        <w:keepNext/>
        <w:pBdr>
          <w:left w:val="single" w:sz="24" w:space="6" w:color="52B69A"/>
        </w:pBdr>
        <w:spacing w:before="120" w:after="60"/>
        <w:ind w:left="170"/>
      </w:pPr>
      <w:r>
        <w:rPr>
          <w:b/>
          <w:color w:val="0F172A"/>
          <w:sz w:val="20"/>
        </w:rPr>
        <w:t>Firefighting Revenue &amp; Financial Strength — scored 67/100</w:t>
      </w:r>
    </w:p>
    <w:p w:rsidR="0086232A" w:rsidRDefault="00B75701">
      <w:pPr>
        <w:keepNext/>
        <w:pBdr>
          <w:left w:val="single" w:sz="24" w:space="6" w:color="52B69A"/>
        </w:pBdr>
        <w:ind w:left="170"/>
      </w:pPr>
      <w:r>
        <w:t>We verified</w:t>
      </w:r>
      <w:r>
        <w:t xml:space="preserve"> that there is no public disclosure or third-party validated reporting regarding the specific total revenue, profitability, or capacity investments for the company's firefighting segment. Based on primary research, the company has not disclosed audited ann</w:t>
      </w:r>
      <w:r>
        <w:t>ual financial reports or growth metrics.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Not available</w:t>
      </w:r>
    </w:p>
    <w:p w:rsidR="0086232A" w:rsidRDefault="00B75701">
      <w:pPr>
        <w:keepNext/>
        <w:pBdr>
          <w:left w:val="single" w:sz="24" w:space="6" w:color="52B69A"/>
        </w:pBdr>
        <w:spacing w:before="120" w:after="60"/>
        <w:ind w:left="170"/>
      </w:pPr>
      <w:r>
        <w:rPr>
          <w:b/>
          <w:color w:val="0F172A"/>
          <w:sz w:val="20"/>
        </w:rPr>
        <w:t>Firefighting Partnerships &amp; Channel Network — scored 68/100</w:t>
      </w:r>
    </w:p>
    <w:p w:rsidR="0086232A" w:rsidRDefault="00B75701">
      <w:pPr>
        <w:keepNext/>
        <w:pBdr>
          <w:left w:val="single" w:sz="24" w:space="6" w:color="52B69A"/>
        </w:pBdr>
        <w:ind w:left="170"/>
      </w:pPr>
      <w:r>
        <w:t xml:space="preserve">The assessment rests on verified data showing that the company utilizes an active network of third-party dealers and </w:t>
      </w:r>
      <w:r>
        <w:t>distributors to facilitate product delivery and fire suppression systems servicing across multiple regions in India. Based on primary research, the company has not disclosed formalized channel partner programs, strategic OEM relationships, or joint venture</w:t>
      </w:r>
      <w:r>
        <w:t>s with external technology providers.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maintaining a network of authorized offices and experienced dealers/service centers across metropolitan cities, tier-2 cities, and industrial hubs in India to provide localized dis</w:t>
      </w:r>
      <w:r>
        <w:t>tribution and technical support.</w:t>
      </w:r>
    </w:p>
    <w:p w:rsidR="0086232A" w:rsidRDefault="00B75701">
      <w:pPr>
        <w:keepNext/>
        <w:pBdr>
          <w:left w:val="single" w:sz="24" w:space="6" w:color="52B69A"/>
        </w:pBdr>
        <w:spacing w:before="120" w:after="60"/>
        <w:ind w:left="170"/>
      </w:pPr>
      <w:r>
        <w:rPr>
          <w:b/>
          <w:color w:val="0F172A"/>
          <w:sz w:val="20"/>
        </w:rPr>
        <w:t>Firefighting Market Share &amp; Growth — scored 69/100</w:t>
      </w:r>
    </w:p>
    <w:p w:rsidR="0086232A" w:rsidRDefault="00B75701">
      <w:pPr>
        <w:keepNext/>
        <w:pBdr>
          <w:left w:val="single" w:sz="24" w:space="6" w:color="52B69A"/>
        </w:pBdr>
        <w:ind w:left="170"/>
      </w:pPr>
      <w:r>
        <w:t>Based on primary research, the company has not disclosed its precise market share or growth metrics.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Not available</w:t>
      </w:r>
    </w:p>
    <w:p w:rsidR="0086232A" w:rsidRDefault="00B75701">
      <w:pPr>
        <w:pStyle w:val="Heading2"/>
        <w:pageBreakBefore/>
        <w:shd w:val="clear" w:color="auto" w:fill="002857"/>
        <w:spacing w:after="0"/>
      </w:pPr>
      <w:bookmarkStart w:id="26" w:name="_Toc242199969"/>
      <w:r>
        <w:lastRenderedPageBreak/>
        <w:t>Start Fire y Compa</w:t>
      </w:r>
      <w:r>
        <w:t>ñí</w:t>
      </w:r>
      <w:r>
        <w:t>a Limitada</w:t>
      </w:r>
      <w:bookmarkEnd w:id="26"/>
    </w:p>
    <w:p w:rsidR="0086232A" w:rsidRDefault="00B75701">
      <w:pPr>
        <w:shd w:val="clear" w:color="auto" w:fill="002857"/>
        <w:spacing w:after="200"/>
      </w:pPr>
      <w:r>
        <w:rPr>
          <w:color w:val="CBD5E1"/>
          <w:sz w:val="18"/>
        </w:rPr>
        <w:t>Start Fi</w:t>
      </w:r>
      <w:r>
        <w:rPr>
          <w:color w:val="CBD5E1"/>
          <w:sz w:val="18"/>
        </w:rPr>
        <w:t xml:space="preserve">re   </w:t>
      </w:r>
      <w:r>
        <w:rPr>
          <w:color w:val="A7F3D0"/>
          <w:sz w:val="18"/>
        </w:rPr>
        <w:t xml:space="preserve">● </w:t>
      </w:r>
      <w:r>
        <w:rPr>
          <w:b/>
          <w:color w:val="FFFFFF"/>
          <w:sz w:val="18"/>
        </w:rPr>
        <w:t>Evolving Players</w:t>
      </w:r>
      <w:r>
        <w:rPr>
          <w:color w:val="CBD5E1"/>
          <w:sz w:val="18"/>
        </w:rPr>
        <w:t xml:space="preserve">     X </w:t>
      </w:r>
      <w:r>
        <w:rPr>
          <w:b/>
          <w:color w:val="FFFFFF"/>
          <w:sz w:val="20"/>
        </w:rPr>
        <w:t>74</w:t>
      </w:r>
      <w:r>
        <w:rPr>
          <w:color w:val="CBD5E1"/>
          <w:sz w:val="18"/>
        </w:rPr>
        <w:t xml:space="preserve">     Y </w:t>
      </w:r>
      <w:r>
        <w:rPr>
          <w:b/>
          <w:color w:val="FFFFFF"/>
          <w:sz w:val="20"/>
        </w:rPr>
        <w:t>76</w:t>
      </w:r>
      <w:r>
        <w:rPr>
          <w:color w:val="CBD5E1"/>
          <w:sz w:val="18"/>
        </w:rPr>
        <w:t xml:space="preserve">     Overall </w:t>
      </w:r>
      <w:r>
        <w:rPr>
          <w:b/>
          <w:color w:val="FFFFFF"/>
          <w:sz w:val="20"/>
        </w:rPr>
        <w:t>75</w:t>
      </w:r>
    </w:p>
    <w:p w:rsidR="0086232A" w:rsidRDefault="00B75701">
      <w:pPr>
        <w:keepNext/>
        <w:pBdr>
          <w:bottom w:val="single" w:sz="6" w:space="3" w:color="E2E8F0"/>
        </w:pBdr>
        <w:spacing w:before="120" w:after="120"/>
      </w:pPr>
      <w:r>
        <w:rPr>
          <w:b/>
          <w:caps/>
          <w:color w:val="1A759F"/>
        </w:rPr>
        <w:t>X — Product Capability</w:t>
      </w:r>
    </w:p>
    <w:p w:rsidR="0086232A" w:rsidRDefault="00B75701">
      <w:pPr>
        <w:keepNext/>
        <w:pBdr>
          <w:left w:val="single" w:sz="24" w:space="6" w:color="52B69A"/>
        </w:pBdr>
        <w:spacing w:before="120" w:after="60"/>
        <w:ind w:left="170"/>
      </w:pPr>
      <w:r>
        <w:rPr>
          <w:b/>
          <w:color w:val="0F172A"/>
          <w:sz w:val="20"/>
        </w:rPr>
        <w:t>Firefighting Apparatus &amp; Equipment Breadth — scored 77/100</w:t>
      </w:r>
    </w:p>
    <w:p w:rsidR="0086232A" w:rsidRDefault="00B75701">
      <w:pPr>
        <w:keepNext/>
        <w:pBdr>
          <w:left w:val="single" w:sz="24" w:space="6" w:color="52B69A"/>
        </w:pBdr>
        <w:ind w:left="170"/>
      </w:pPr>
      <w:r>
        <w:t xml:space="preserve">We verified that the company distributes a vast range of individual fire suppression tools, structural and forest </w:t>
      </w:r>
      <w:r>
        <w:t>PPE, hoses, and nozzles covering structural, wildland, and vehicular rescue use cases. Based on primary research, the company has not disclosed the manufacture or supply of specialized motorized firefighting apparatus such as fire trucks or heavy pumps.</w:t>
      </w:r>
    </w:p>
    <w:p w:rsidR="0086232A" w:rsidRDefault="00B75701">
      <w:pPr>
        <w:keepNext/>
        <w:spacing w:after="40"/>
        <w:ind w:left="170"/>
      </w:pPr>
      <w:r>
        <w:rPr>
          <w:b/>
          <w:caps/>
          <w:color w:val="64748B"/>
          <w:sz w:val="15"/>
        </w:rPr>
        <w:t>Su</w:t>
      </w:r>
      <w:r>
        <w:rPr>
          <w:b/>
          <w:caps/>
          <w:color w:val="64748B"/>
          <w:sz w:val="15"/>
        </w:rPr>
        <w:t>pporting points</w:t>
      </w:r>
    </w:p>
    <w:p w:rsidR="0086232A" w:rsidRDefault="00B75701">
      <w:pPr>
        <w:pStyle w:val="ListBullet"/>
        <w:spacing w:after="60"/>
        <w:ind w:left="510"/>
      </w:pPr>
      <w:r>
        <w:t xml:space="preserve">The company reports a comprehensive catalog including portable fire extinguishers, rolling foam carts, structural and wildland personal protective equipment (PPE), autonomous breathing apparatus, fire hoses, nozzles (pitones), forced entry </w:t>
      </w:r>
      <w:r>
        <w:t>tools, and ventilation equipment.</w:t>
      </w:r>
    </w:p>
    <w:p w:rsidR="0086232A" w:rsidRDefault="00B75701">
      <w:pPr>
        <w:pStyle w:val="ListBullet"/>
        <w:spacing w:after="60"/>
        <w:ind w:left="510"/>
      </w:pPr>
      <w:r>
        <w:t>The company reports serving as an official distributor and representative for major emergency equipment brands such as MSA, Petzl, Streamlight, Res-Q-Jack, NRS, and Hikmicro.</w:t>
      </w:r>
    </w:p>
    <w:p w:rsidR="0086232A" w:rsidRDefault="00B75701">
      <w:pPr>
        <w:keepNext/>
        <w:pBdr>
          <w:left w:val="single" w:sz="24" w:space="6" w:color="52B69A"/>
        </w:pBdr>
        <w:spacing w:before="120" w:after="60"/>
        <w:ind w:left="170"/>
      </w:pPr>
      <w:r>
        <w:rPr>
          <w:b/>
          <w:color w:val="0F172A"/>
          <w:sz w:val="20"/>
        </w:rPr>
        <w:t xml:space="preserve">Firefighting Product Performance &amp; Reliability </w:t>
      </w:r>
      <w:r>
        <w:rPr>
          <w:b/>
          <w:color w:val="0F172A"/>
          <w:sz w:val="20"/>
        </w:rPr>
        <w:t>— scored 77/100</w:t>
      </w:r>
    </w:p>
    <w:p w:rsidR="0086232A" w:rsidRDefault="00B75701">
      <w:pPr>
        <w:keepNext/>
        <w:pBdr>
          <w:left w:val="single" w:sz="24" w:space="6" w:color="52B69A"/>
        </w:pBdr>
        <w:ind w:left="170"/>
      </w:pPr>
      <w:r>
        <w:t>The evaluation rests on verified local manufacturing compliance certifications from CESMEC S.A. alongside documented distribution of NFPA-compliant firefighting safety apparel. Based on primary research, the company has not disclosed third-</w:t>
      </w:r>
      <w:r>
        <w:t>party test results regarding product durability under extreme heat or independent field reliability data from fire departments.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CESMEC S.A. issued Certificate of Conformity No. 033. CON/248-502 to Start Fire y Compañía Limitada, </w:t>
      </w:r>
      <w:r>
        <w:t>certifying its local manufacturing line under the ISO CASCO 5 model.</w:t>
      </w:r>
    </w:p>
    <w:p w:rsidR="0086232A" w:rsidRDefault="00B75701">
      <w:pPr>
        <w:pStyle w:val="ListBullet"/>
        <w:spacing w:after="60"/>
        <w:ind w:left="510"/>
      </w:pPr>
      <w:r>
        <w:t>Start Fire y Compañía Limitada distributes third-party products that carry performance certifications, such as Black Diamond X2 firefighter leather boots certified under National Fire Pro</w:t>
      </w:r>
      <w:r>
        <w:t>tection Association (NFPA) standards.</w:t>
      </w:r>
    </w:p>
    <w:p w:rsidR="0086232A" w:rsidRDefault="00B75701">
      <w:pPr>
        <w:keepNext/>
        <w:pBdr>
          <w:left w:val="single" w:sz="24" w:space="6" w:color="52B69A"/>
        </w:pBdr>
        <w:spacing w:before="120" w:after="60"/>
        <w:ind w:left="170"/>
      </w:pPr>
      <w:r>
        <w:rPr>
          <w:b/>
          <w:color w:val="0F172A"/>
          <w:sz w:val="20"/>
        </w:rPr>
        <w:t>Firefighting R&amp;D &amp; Innovation Capability — scored 65/100</w:t>
      </w:r>
    </w:p>
    <w:p w:rsidR="0086232A" w:rsidRDefault="00B75701">
      <w:pPr>
        <w:keepNext/>
        <w:pBdr>
          <w:left w:val="single" w:sz="24" w:space="6" w:color="52B69A"/>
        </w:pBdr>
        <w:ind w:left="170"/>
      </w:pPr>
      <w:r>
        <w:t>We verified that the company functions primarily as a local distributor and certified manufacturer of fire extinguishers in Chile rather than a proprietary devel</w:t>
      </w:r>
      <w:r>
        <w:t>oper of advanced systems. Based on primary research, the company has not disclosed any investments in research and development, patent filings, or proprietary technology innovations within the firefighting sector.</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Not available</w:t>
      </w:r>
    </w:p>
    <w:p w:rsidR="0086232A" w:rsidRDefault="00B75701">
      <w:pPr>
        <w:keepNext/>
        <w:pBdr>
          <w:left w:val="single" w:sz="24" w:space="6" w:color="52B69A"/>
        </w:pBdr>
        <w:spacing w:before="120" w:after="60"/>
        <w:ind w:left="170"/>
      </w:pPr>
      <w:r>
        <w:rPr>
          <w:b/>
          <w:color w:val="0F172A"/>
          <w:sz w:val="20"/>
        </w:rPr>
        <w:t>Firefighti</w:t>
      </w:r>
      <w:r>
        <w:rPr>
          <w:b/>
          <w:color w:val="0F172A"/>
          <w:sz w:val="20"/>
        </w:rPr>
        <w:t>ng Manufacturing &amp; Quality Control — scored 74/100</w:t>
      </w:r>
    </w:p>
    <w:p w:rsidR="0086232A" w:rsidRDefault="00B75701">
      <w:pPr>
        <w:keepNext/>
        <w:pBdr>
          <w:left w:val="single" w:sz="24" w:space="6" w:color="52B69A"/>
        </w:pBdr>
        <w:ind w:left="170"/>
      </w:pPr>
      <w:r>
        <w:t xml:space="preserve">The evaluation rests on the company's self-reported transition into localized manufacturing and its production of domestic fire extinguisher lines. Based on primary research, the company has not disclosed </w:t>
      </w:r>
      <w:r>
        <w:t>facility-specific ISO certifications, lean manufacturing practices, or operational defect rates.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that its business has expanded from the distribution of fire extinguishers to certified local manufacturing.</w:t>
      </w:r>
    </w:p>
    <w:p w:rsidR="0086232A" w:rsidRDefault="00B75701">
      <w:pPr>
        <w:pStyle w:val="ListBullet"/>
        <w:spacing w:after="60"/>
        <w:ind w:left="510"/>
      </w:pPr>
      <w:r>
        <w:t xml:space="preserve">The company </w:t>
      </w:r>
      <w:r>
        <w:t>reports providing domestic production for several of its own branded dry chemical powder fire extinguishers, including its 2 kg PQS75-2 model.</w:t>
      </w:r>
    </w:p>
    <w:p w:rsidR="0086232A" w:rsidRDefault="00B75701">
      <w:pPr>
        <w:keepNext/>
        <w:pBdr>
          <w:left w:val="single" w:sz="24" w:space="6" w:color="52B69A"/>
        </w:pBdr>
        <w:spacing w:before="120" w:after="60"/>
        <w:ind w:left="170"/>
      </w:pPr>
      <w:r>
        <w:rPr>
          <w:b/>
          <w:color w:val="0F172A"/>
          <w:sz w:val="20"/>
        </w:rPr>
        <w:t>Firefighting Regulatory Compliance &amp; Certifications — scored 78/100</w:t>
      </w:r>
    </w:p>
    <w:p w:rsidR="0086232A" w:rsidRDefault="00B75701">
      <w:pPr>
        <w:keepNext/>
        <w:pBdr>
          <w:left w:val="single" w:sz="24" w:space="6" w:color="52B69A"/>
        </w:pBdr>
        <w:ind w:left="170"/>
      </w:pPr>
      <w:r>
        <w:t>The rating is supported by verified instances</w:t>
      </w:r>
      <w:r>
        <w:t xml:space="preserve"> of the company distributing third-party certified equipment and updating technical training based on the NFPA 1970 standard. Based on primary research, the company has not disclosed its own manufacturing facility certifications or specific corporate-level</w:t>
      </w:r>
      <w:r>
        <w:t xml:space="preserve"> compliance audit outcomes.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Start Fire y Compañía Limitada supplies and distributes specialized equipment adhering to global standards, such as Black Diamond fire boots with NFPA certification.</w:t>
      </w:r>
    </w:p>
    <w:p w:rsidR="0086232A" w:rsidRDefault="00B75701">
      <w:pPr>
        <w:pStyle w:val="ListBullet"/>
        <w:spacing w:after="60"/>
        <w:ind w:left="510"/>
      </w:pPr>
      <w:r>
        <w:t>In March 2026, the company's instructors und</w:t>
      </w:r>
      <w:r>
        <w:t>erwent training with MSA Safety specifically focused on the NFPA 1970 standard to align training and equipment advisory with updated international safety criteria.</w:t>
      </w:r>
    </w:p>
    <w:p w:rsidR="0086232A" w:rsidRDefault="00B75701">
      <w:pPr>
        <w:keepNext/>
        <w:pBdr>
          <w:bottom w:val="single" w:sz="6" w:space="3" w:color="E2E8F0"/>
        </w:pBdr>
        <w:spacing w:before="120" w:after="120"/>
      </w:pPr>
      <w:r>
        <w:rPr>
          <w:b/>
          <w:caps/>
          <w:color w:val="1A759F"/>
        </w:rPr>
        <w:lastRenderedPageBreak/>
        <w:t>Y — Business Capability</w:t>
      </w:r>
    </w:p>
    <w:p w:rsidR="0086232A" w:rsidRDefault="00B75701">
      <w:pPr>
        <w:keepNext/>
        <w:pBdr>
          <w:left w:val="single" w:sz="24" w:space="6" w:color="52B69A"/>
        </w:pBdr>
        <w:spacing w:before="120" w:after="60"/>
        <w:ind w:left="170"/>
      </w:pPr>
      <w:r>
        <w:rPr>
          <w:b/>
          <w:color w:val="0F172A"/>
          <w:sz w:val="20"/>
        </w:rPr>
        <w:t>Global Firefighting Market Reach &amp; Distribution — scored 85/100</w:t>
      </w:r>
    </w:p>
    <w:p w:rsidR="0086232A" w:rsidRDefault="00B75701">
      <w:pPr>
        <w:keepNext/>
        <w:pBdr>
          <w:left w:val="single" w:sz="24" w:space="6" w:color="52B69A"/>
        </w:pBdr>
        <w:ind w:left="170"/>
      </w:pPr>
      <w:r>
        <w:t>We v</w:t>
      </w:r>
      <w:r>
        <w:t>erified that the company's confirmed distribution footprint is heavily concentrated inside Chile, with its physical facilities and primary supply contracts restricted to domestic public and private networks. Based on primary research, the company has not d</w:t>
      </w:r>
      <w:r>
        <w:t>isclosed granular details regarding the absolute number of international countries served, global distributors, or foreign sales offices.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reports that it conducts both national and international operations from its primary off</w:t>
      </w:r>
      <w:r>
        <w:t>ice and certified manufacturing base in Santiago, Chile, serving localized networks including the National Registry of State Providers, Armed Forces, Public Health Services, and the National Firefighters Board of Chile.</w:t>
      </w:r>
    </w:p>
    <w:p w:rsidR="0086232A" w:rsidRDefault="00B75701">
      <w:pPr>
        <w:pStyle w:val="ListBullet"/>
        <w:spacing w:after="60"/>
        <w:ind w:left="510"/>
      </w:pPr>
      <w:r>
        <w:t xml:space="preserve">The company reports operating up to </w:t>
      </w:r>
      <w:r>
        <w:t>four distinct branches or logistics locations within the Santiago Metropolitan Region (Santiago Centro, Recoleta, and San Bernardo) to manage its domestic distribution and state supplier lines.</w:t>
      </w:r>
    </w:p>
    <w:p w:rsidR="0086232A" w:rsidRDefault="00B75701">
      <w:pPr>
        <w:keepNext/>
        <w:pBdr>
          <w:left w:val="single" w:sz="24" w:space="6" w:color="52B69A"/>
        </w:pBdr>
        <w:spacing w:before="120" w:after="60"/>
        <w:ind w:left="170"/>
      </w:pPr>
      <w:r>
        <w:rPr>
          <w:b/>
          <w:color w:val="0F172A"/>
          <w:sz w:val="20"/>
        </w:rPr>
        <w:t>Firefighting Customer Contracts &amp; Installed Base — scored 81/1</w:t>
      </w:r>
      <w:r>
        <w:rPr>
          <w:b/>
          <w:color w:val="0F172A"/>
          <w:sz w:val="20"/>
        </w:rPr>
        <w:t>00</w:t>
      </w:r>
    </w:p>
    <w:p w:rsidR="0086232A" w:rsidRDefault="00B75701">
      <w:pPr>
        <w:keepNext/>
        <w:pBdr>
          <w:left w:val="single" w:sz="24" w:space="6" w:color="52B69A"/>
        </w:pBdr>
        <w:ind w:left="170"/>
      </w:pPr>
      <w:r>
        <w:t>The assessment rests on the company's confirmed presence as a registered public procurement vendor supplying the national fire department network and individual local fire corps in Chile. Based on primary research, the company has not disclosed the prec</w:t>
      </w:r>
      <w:r>
        <w:t>ise volume, aggregate contract values, or the specific size of its equipment installed base in service.</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Start Fire y Compañía Limitada reports that it is present within Chile's national public procurement network (Red Nacional de Proveedo</w:t>
      </w:r>
      <w:r>
        <w:t>res del Estado), providing firefighting and emergency equipment to the Armed Forces, Public Health Services, the Junta Nacional de Bomberos de Chile, and private industrial clients.</w:t>
      </w:r>
    </w:p>
    <w:p w:rsidR="0086232A" w:rsidRDefault="00B75701">
      <w:pPr>
        <w:pStyle w:val="ListBullet"/>
        <w:spacing w:after="60"/>
        <w:ind w:left="510"/>
      </w:pPr>
      <w:r>
        <w:t>The company has active engagements and has provided equipment and technica</w:t>
      </w:r>
      <w:r>
        <w:t>l training projects directly to local municipal stations, including the Cuerpo de Bomberos de Combarbalá in September 2025.</w:t>
      </w:r>
    </w:p>
    <w:p w:rsidR="0086232A" w:rsidRDefault="00B75701">
      <w:pPr>
        <w:keepNext/>
        <w:pBdr>
          <w:left w:val="single" w:sz="24" w:space="6" w:color="52B69A"/>
        </w:pBdr>
        <w:spacing w:before="120" w:after="60"/>
        <w:ind w:left="170"/>
      </w:pPr>
      <w:r>
        <w:rPr>
          <w:b/>
          <w:color w:val="0F172A"/>
          <w:sz w:val="20"/>
        </w:rPr>
        <w:t>Firefighting Revenue &amp; Financial Strength — scored 69/100</w:t>
      </w:r>
    </w:p>
    <w:p w:rsidR="0086232A" w:rsidRDefault="00B75701">
      <w:pPr>
        <w:keepNext/>
        <w:pBdr>
          <w:left w:val="single" w:sz="24" w:space="6" w:color="52B69A"/>
        </w:pBdr>
        <w:ind w:left="170"/>
      </w:pPr>
      <w:r>
        <w:t>The assessment rests on the verified existence of the company as an active</w:t>
      </w:r>
      <w:r>
        <w:t xml:space="preserve"> regional firefighting equipment supplier. Based on primary research, the company has not disclosed any explicit financial statements, segment revenue figures, or profitability metrics.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The company is a supplier of fire and emergency equi</w:t>
      </w:r>
      <w:r>
        <w:t>pment in Chile and maintains an employee headcount between 51 and 200 individuals.</w:t>
      </w:r>
    </w:p>
    <w:p w:rsidR="0086232A" w:rsidRDefault="00B75701">
      <w:pPr>
        <w:keepNext/>
        <w:pBdr>
          <w:left w:val="single" w:sz="24" w:space="6" w:color="52B69A"/>
        </w:pBdr>
        <w:spacing w:before="120" w:after="60"/>
        <w:ind w:left="170"/>
      </w:pPr>
      <w:r>
        <w:rPr>
          <w:b/>
          <w:color w:val="0F172A"/>
          <w:sz w:val="20"/>
        </w:rPr>
        <w:t>Firefighting Partnerships &amp; Channel Network — scored 75/100</w:t>
      </w:r>
    </w:p>
    <w:p w:rsidR="0086232A" w:rsidRDefault="00B75701">
      <w:pPr>
        <w:keepNext/>
        <w:pBdr>
          <w:left w:val="single" w:sz="24" w:space="6" w:color="52B69A"/>
        </w:pBdr>
        <w:ind w:left="170"/>
      </w:pPr>
      <w:r>
        <w:t>The assessment rests on the company's active channel operations as an authorized regional distributor for multipl</w:t>
      </w:r>
      <w:r>
        <w:t>e major global safety and medical equipment manufacturers. Based on primary research, the company has not disclosed formal joint ventures or collaborative manufacturing partnerships.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 xml:space="preserve">The company reports serving as an official </w:t>
      </w:r>
      <w:r>
        <w:t>representative and distributor for ZOLL Medical Corporation in Chile, providing local distribution and a five-year limited equipment warranty.</w:t>
      </w:r>
    </w:p>
    <w:p w:rsidR="0086232A" w:rsidRDefault="00B75701">
      <w:pPr>
        <w:pStyle w:val="ListBullet"/>
        <w:spacing w:after="60"/>
        <w:ind w:left="510"/>
      </w:pPr>
      <w:r>
        <w:t xml:space="preserve">The company reports maintaining official distribution partnerships with prominent international brands including </w:t>
      </w:r>
      <w:r>
        <w:t>MSA Safety, Petzl, Ferno EMS, and Kemp USA to supply specialized emergency and protective equipment.</w:t>
      </w:r>
    </w:p>
    <w:p w:rsidR="0086232A" w:rsidRDefault="00B75701">
      <w:pPr>
        <w:keepNext/>
        <w:pBdr>
          <w:left w:val="single" w:sz="24" w:space="6" w:color="52B69A"/>
        </w:pBdr>
        <w:spacing w:before="120" w:after="60"/>
        <w:ind w:left="170"/>
      </w:pPr>
      <w:r>
        <w:rPr>
          <w:b/>
          <w:color w:val="0F172A"/>
          <w:sz w:val="20"/>
        </w:rPr>
        <w:t>Firefighting Market Share &amp; Growth — scored 69/100</w:t>
      </w:r>
    </w:p>
    <w:p w:rsidR="0086232A" w:rsidRDefault="00B75701">
      <w:pPr>
        <w:keepNext/>
        <w:pBdr>
          <w:left w:val="single" w:sz="24" w:space="6" w:color="52B69A"/>
        </w:pBdr>
        <w:ind w:left="170"/>
      </w:pPr>
      <w:r>
        <w:t>Based on primary research, the company has not disclosed its exact market share data or competitive grow</w:t>
      </w:r>
      <w:r>
        <w:t>th rates.</w:t>
      </w:r>
    </w:p>
    <w:p w:rsidR="0086232A" w:rsidRDefault="00B75701">
      <w:pPr>
        <w:keepNext/>
        <w:spacing w:after="40"/>
        <w:ind w:left="170"/>
      </w:pPr>
      <w:r>
        <w:rPr>
          <w:b/>
          <w:caps/>
          <w:color w:val="64748B"/>
          <w:sz w:val="15"/>
        </w:rPr>
        <w:t>Supporting points</w:t>
      </w:r>
    </w:p>
    <w:p w:rsidR="0086232A" w:rsidRDefault="00B75701">
      <w:pPr>
        <w:pStyle w:val="ListBullet"/>
        <w:spacing w:after="60"/>
        <w:ind w:left="510"/>
      </w:pPr>
      <w:r>
        <w:t>Not available</w:t>
      </w:r>
    </w:p>
    <w:p w:rsidR="0086232A" w:rsidRDefault="00B75701">
      <w:pPr>
        <w:pStyle w:val="Heading1"/>
        <w:pageBreakBefore/>
        <w:pBdr>
          <w:bottom w:val="single" w:sz="24" w:space="6" w:color="52B69A"/>
        </w:pBdr>
      </w:pPr>
      <w:bookmarkStart w:id="27" w:name="_Toc242199970"/>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6232A">
        <w:trPr>
          <w:cantSplit/>
          <w:jc w:val="center"/>
        </w:trPr>
        <w:tc>
          <w:tcPr>
            <w:tcW w:w="10092" w:type="dxa"/>
            <w:shd w:val="clear" w:color="auto" w:fill="F8FAFC"/>
            <w:tcMar>
              <w:top w:w="160" w:type="dxa"/>
              <w:left w:w="160" w:type="dxa"/>
              <w:bottom w:w="160" w:type="dxa"/>
              <w:right w:w="160" w:type="dxa"/>
            </w:tcMar>
          </w:tcPr>
          <w:p w:rsidR="0086232A" w:rsidRDefault="00B75701">
            <w:pPr>
              <w:spacing w:after="20" w:line="240" w:lineRule="auto"/>
            </w:pPr>
            <w:r>
              <w:rPr>
                <w:b/>
                <w:color w:val="0F172A"/>
                <w:sz w:val="20"/>
              </w:rPr>
              <w:t>X — Product Capability</w:t>
            </w:r>
          </w:p>
          <w:p w:rsidR="0086232A" w:rsidRDefault="00B75701">
            <w:pPr>
              <w:spacing w:after="20" w:line="240" w:lineRule="auto"/>
            </w:pPr>
            <w:r>
              <w:rPr>
                <w:b/>
                <w:color w:val="0F172A"/>
              </w:rPr>
              <w:t>1. Firefighting Apparatus &amp; Equipment Breadth</w:t>
            </w:r>
          </w:p>
          <w:p w:rsidR="0086232A" w:rsidRDefault="00B75701">
            <w:pPr>
              <w:spacing w:after="20" w:line="240" w:lineRule="auto"/>
              <w:ind w:left="283"/>
            </w:pPr>
            <w:r>
              <w:rPr>
                <w:color w:val="475569"/>
                <w:sz w:val="18"/>
              </w:rPr>
              <w:t xml:space="preserve">The range of firefighting products offered, including fire trucks, pumps, hoses, nozzles, personal protective equipment </w:t>
            </w:r>
            <w:r>
              <w:rPr>
                <w:color w:val="475569"/>
                <w:sz w:val="18"/>
              </w:rPr>
              <w:t>(PPE), and fire suppression systems. Strength is shown by a comprehensive portfolio covering multiple equipment categories and use cases (structural, wildland, industrial).</w:t>
            </w:r>
          </w:p>
          <w:p w:rsidR="0086232A" w:rsidRDefault="00B75701">
            <w:pPr>
              <w:spacing w:after="20" w:line="240" w:lineRule="auto"/>
            </w:pPr>
            <w:r>
              <w:rPr>
                <w:b/>
                <w:color w:val="0F172A"/>
              </w:rPr>
              <w:t>2. Firefighting Product Performance &amp; Reliability</w:t>
            </w:r>
          </w:p>
          <w:p w:rsidR="0086232A" w:rsidRDefault="00B75701">
            <w:pPr>
              <w:spacing w:after="20" w:line="240" w:lineRule="auto"/>
              <w:ind w:left="283"/>
            </w:pPr>
            <w:r>
              <w:rPr>
                <w:color w:val="475569"/>
                <w:sz w:val="18"/>
              </w:rPr>
              <w:t>How well firefighting equipment p</w:t>
            </w:r>
            <w:r>
              <w:rPr>
                <w:color w:val="475569"/>
                <w:sz w:val="18"/>
              </w:rPr>
              <w:t>erforms under extreme conditions, such as high heat, water pressure, and rugged terrain. Evidence includes third-party test results, certifications (e.g., NFPA, EN), and field reliability data from fire departments.</w:t>
            </w:r>
          </w:p>
          <w:p w:rsidR="0086232A" w:rsidRDefault="00B75701">
            <w:pPr>
              <w:spacing w:after="20" w:line="240" w:lineRule="auto"/>
            </w:pPr>
            <w:r>
              <w:rPr>
                <w:b/>
                <w:color w:val="0F172A"/>
              </w:rPr>
              <w:t>3. Firefighting R&amp;D &amp; Innovation Capabil</w:t>
            </w:r>
            <w:r>
              <w:rPr>
                <w:b/>
                <w:color w:val="0F172A"/>
              </w:rPr>
              <w:t>ity</w:t>
            </w:r>
          </w:p>
          <w:p w:rsidR="0086232A" w:rsidRDefault="00B75701">
            <w:pPr>
              <w:spacing w:after="20" w:line="240" w:lineRule="auto"/>
              <w:ind w:left="283"/>
            </w:pPr>
            <w:r>
              <w:rPr>
                <w:color w:val="475569"/>
                <w:sz w:val="18"/>
              </w:rPr>
              <w:t>Investment in research and development to advance firefighting technology, such as smart nozzles, foam concentrates, thermal imaging, and autonomous systems. Strength is indicated by patents, new product launches, and collaboration with research instit</w:t>
            </w:r>
            <w:r>
              <w:rPr>
                <w:color w:val="475569"/>
                <w:sz w:val="18"/>
              </w:rPr>
              <w:t>utions.</w:t>
            </w:r>
          </w:p>
          <w:p w:rsidR="0086232A" w:rsidRDefault="00B75701">
            <w:pPr>
              <w:spacing w:after="20" w:line="240" w:lineRule="auto"/>
            </w:pPr>
            <w:r>
              <w:rPr>
                <w:b/>
                <w:color w:val="0F172A"/>
              </w:rPr>
              <w:t>4. Firefighting Manufacturing &amp; Quality Control</w:t>
            </w:r>
          </w:p>
          <w:p w:rsidR="0086232A" w:rsidRDefault="00B75701">
            <w:pPr>
              <w:spacing w:after="20" w:line="240" w:lineRule="auto"/>
              <w:ind w:left="283"/>
            </w:pPr>
            <w:r>
              <w:rPr>
                <w:color w:val="475569"/>
                <w:sz w:val="18"/>
              </w:rPr>
              <w:t>The efficiency and consistency of manufacturing processes for firefighting equipment, ensuring products meet strict quality standards. Evidence includes ISO certifications, lean manufacturing practice</w:t>
            </w:r>
            <w:r>
              <w:rPr>
                <w:color w:val="475569"/>
                <w:sz w:val="18"/>
              </w:rPr>
              <w:t>s, and low defect rates.</w:t>
            </w:r>
          </w:p>
          <w:p w:rsidR="0086232A" w:rsidRDefault="00B75701">
            <w:pPr>
              <w:spacing w:after="20" w:line="240" w:lineRule="auto"/>
            </w:pPr>
            <w:r>
              <w:rPr>
                <w:b/>
                <w:color w:val="0F172A"/>
              </w:rPr>
              <w:t>5. Firefighting Regulatory Compliance &amp; Certifications</w:t>
            </w:r>
          </w:p>
          <w:p w:rsidR="0086232A" w:rsidRDefault="00B75701">
            <w:pPr>
              <w:spacing w:after="20" w:line="240" w:lineRule="auto"/>
              <w:ind w:left="283"/>
            </w:pPr>
            <w:r>
              <w:rPr>
                <w:color w:val="475569"/>
                <w:sz w:val="18"/>
              </w:rPr>
              <w:t>Adherence to global firefighting standards and regulations, such as NFPA, EN, and ISO, to ensure product safety and interoperability. Strength is demonstrated by holding multip</w:t>
            </w:r>
            <w:r>
              <w:rPr>
                <w:color w:val="475569"/>
                <w:sz w:val="18"/>
              </w:rPr>
              <w:t>le certifications and passing rigorous audits.</w:t>
            </w:r>
          </w:p>
        </w:tc>
      </w:tr>
    </w:tbl>
    <w:p w:rsidR="0086232A" w:rsidRDefault="0086232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6232A">
        <w:trPr>
          <w:cantSplit/>
          <w:jc w:val="center"/>
        </w:trPr>
        <w:tc>
          <w:tcPr>
            <w:tcW w:w="10092" w:type="dxa"/>
            <w:shd w:val="clear" w:color="auto" w:fill="F8FAFC"/>
            <w:tcMar>
              <w:top w:w="160" w:type="dxa"/>
              <w:left w:w="160" w:type="dxa"/>
              <w:bottom w:w="160" w:type="dxa"/>
              <w:right w:w="160" w:type="dxa"/>
            </w:tcMar>
          </w:tcPr>
          <w:p w:rsidR="0086232A" w:rsidRDefault="00B75701">
            <w:pPr>
              <w:spacing w:after="20" w:line="240" w:lineRule="auto"/>
            </w:pPr>
            <w:r>
              <w:rPr>
                <w:b/>
                <w:color w:val="0F172A"/>
                <w:sz w:val="20"/>
              </w:rPr>
              <w:t>Y — Business Capability</w:t>
            </w:r>
          </w:p>
          <w:p w:rsidR="0086232A" w:rsidRDefault="00B75701">
            <w:pPr>
              <w:spacing w:after="20" w:line="240" w:lineRule="auto"/>
            </w:pPr>
            <w:r>
              <w:rPr>
                <w:b/>
                <w:color w:val="0F172A"/>
              </w:rPr>
              <w:t>1. Global Firefighting Market Reach &amp; Distribution</w:t>
            </w:r>
          </w:p>
          <w:p w:rsidR="0086232A" w:rsidRDefault="00B75701">
            <w:pPr>
              <w:spacing w:after="20" w:line="240" w:lineRule="auto"/>
              <w:ind w:left="283"/>
            </w:pPr>
            <w:r>
              <w:rPr>
                <w:color w:val="475569"/>
                <w:sz w:val="18"/>
              </w:rPr>
              <w:t>The extent of sales and distribution networks across regions, including presence in key firefighting markets like North America, Eur</w:t>
            </w:r>
            <w:r>
              <w:rPr>
                <w:color w:val="475569"/>
                <w:sz w:val="18"/>
              </w:rPr>
              <w:t>ope, and Asia. Evidence includes number of countries served, distributors, and sales offices.</w:t>
            </w:r>
          </w:p>
          <w:p w:rsidR="0086232A" w:rsidRDefault="00B75701">
            <w:pPr>
              <w:spacing w:after="20" w:line="240" w:lineRule="auto"/>
            </w:pPr>
            <w:r>
              <w:rPr>
                <w:b/>
                <w:color w:val="0F172A"/>
              </w:rPr>
              <w:t>2. Firefighting Customer Contracts &amp; Installed Base</w:t>
            </w:r>
          </w:p>
          <w:p w:rsidR="0086232A" w:rsidRDefault="00B75701">
            <w:pPr>
              <w:spacing w:after="20" w:line="240" w:lineRule="auto"/>
              <w:ind w:left="283"/>
            </w:pPr>
            <w:r>
              <w:rPr>
                <w:color w:val="475569"/>
                <w:sz w:val="18"/>
              </w:rPr>
              <w:t xml:space="preserve">The volume and value of contracts with fire departments, municipalities, and industrial clients, as well as </w:t>
            </w:r>
            <w:r>
              <w:rPr>
                <w:color w:val="475569"/>
                <w:sz w:val="18"/>
              </w:rPr>
              <w:t>the installed base of equipment in service. Evidence includes named customers, contract awards, and fleet size.</w:t>
            </w:r>
          </w:p>
          <w:p w:rsidR="0086232A" w:rsidRDefault="00B75701">
            <w:pPr>
              <w:spacing w:after="20" w:line="240" w:lineRule="auto"/>
            </w:pPr>
            <w:r>
              <w:rPr>
                <w:b/>
                <w:color w:val="0F172A"/>
              </w:rPr>
              <w:t>3. Firefighting Revenue &amp; Financial Strength</w:t>
            </w:r>
          </w:p>
          <w:p w:rsidR="0086232A" w:rsidRDefault="00B75701">
            <w:pPr>
              <w:spacing w:after="20" w:line="240" w:lineRule="auto"/>
              <w:ind w:left="283"/>
            </w:pPr>
            <w:r>
              <w:rPr>
                <w:color w:val="475569"/>
                <w:sz w:val="18"/>
              </w:rPr>
              <w:t>Total revenue, profitability, and financial stability of the company in the firefighting segment. E</w:t>
            </w:r>
            <w:r>
              <w:rPr>
                <w:color w:val="475569"/>
                <w:sz w:val="18"/>
              </w:rPr>
              <w:t>vidence includes annual reports, revenue growth, and investment in capacity.</w:t>
            </w:r>
          </w:p>
          <w:p w:rsidR="0086232A" w:rsidRDefault="00B75701">
            <w:pPr>
              <w:spacing w:after="20" w:line="240" w:lineRule="auto"/>
            </w:pPr>
            <w:r>
              <w:rPr>
                <w:b/>
                <w:color w:val="0F172A"/>
              </w:rPr>
              <w:t>4. Firefighting Partnerships &amp; Channel Network</w:t>
            </w:r>
          </w:p>
          <w:p w:rsidR="0086232A" w:rsidRDefault="00B75701">
            <w:pPr>
              <w:spacing w:after="20" w:line="240" w:lineRule="auto"/>
              <w:ind w:left="283"/>
            </w:pPr>
            <w:r>
              <w:rPr>
                <w:color w:val="475569"/>
                <w:sz w:val="18"/>
              </w:rPr>
              <w:t>Strategic alliances with distributors, OEMs, and technology partners to expand market access and offer integrated solutions. Evidenc</w:t>
            </w:r>
            <w:r>
              <w:rPr>
                <w:color w:val="475569"/>
                <w:sz w:val="18"/>
              </w:rPr>
              <w:t>e includes joint ventures, supply agreements, and channel partner programs.</w:t>
            </w:r>
          </w:p>
          <w:p w:rsidR="0086232A" w:rsidRDefault="00B75701">
            <w:pPr>
              <w:spacing w:after="20" w:line="240" w:lineRule="auto"/>
            </w:pPr>
            <w:r>
              <w:rPr>
                <w:b/>
                <w:color w:val="0F172A"/>
              </w:rPr>
              <w:t>5. Firefighting Market Share &amp; Growth</w:t>
            </w:r>
          </w:p>
          <w:p w:rsidR="0086232A" w:rsidRDefault="00B75701">
            <w:pPr>
              <w:spacing w:after="20" w:line="240" w:lineRule="auto"/>
              <w:ind w:left="283"/>
            </w:pPr>
            <w:r>
              <w:rPr>
                <w:color w:val="475569"/>
                <w:sz w:val="18"/>
              </w:rPr>
              <w:t>The company's share of the global firefighting equipment market and its growth trajectory relative to competitors. Evidence includes market sh</w:t>
            </w:r>
            <w:r>
              <w:rPr>
                <w:color w:val="475569"/>
                <w:sz w:val="18"/>
              </w:rPr>
              <w:t>are reports, year-over-year growth rates, and expansion into new segments.</w:t>
            </w:r>
          </w:p>
        </w:tc>
      </w:tr>
    </w:tbl>
    <w:p w:rsidR="0086232A" w:rsidRDefault="0086232A"/>
    <w:p w:rsidR="0086232A" w:rsidRDefault="00B75701">
      <w:pPr>
        <w:pStyle w:val="Heading1"/>
        <w:pageBreakBefore/>
        <w:pBdr>
          <w:bottom w:val="single" w:sz="24" w:space="6" w:color="52B69A"/>
        </w:pBdr>
      </w:pPr>
      <w:bookmarkStart w:id="28" w:name="_Toc242199971"/>
      <w:r>
        <w:lastRenderedPageBreak/>
        <w:t>Research Methodology</w:t>
      </w:r>
      <w:bookmarkEnd w:id="28"/>
    </w:p>
    <w:p w:rsidR="0086232A" w:rsidRDefault="00B75701">
      <w:pPr>
        <w:spacing w:after="200"/>
      </w:pPr>
      <w:r>
        <w:rPr>
          <w:color w:val="64748B"/>
        </w:rPr>
        <w:t xml:space="preserve">This quadrant was compiled independently through structured secondary research, supplemented by primary research where available. It is not based on a survey </w:t>
      </w:r>
      <w:r>
        <w:rPr>
          <w:color w:val="64748B"/>
        </w:rPr>
        <w:t>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86232A">
        <w:trPr>
          <w:cantSplit/>
          <w:jc w:val="center"/>
        </w:trPr>
        <w:tc>
          <w:tcPr>
            <w:tcW w:w="1009" w:type="dxa"/>
            <w:shd w:val="clear" w:color="auto" w:fill="1A759F"/>
            <w:tcMar>
              <w:top w:w="140" w:type="dxa"/>
              <w:left w:w="140" w:type="dxa"/>
              <w:bottom w:w="140" w:type="dxa"/>
              <w:right w:w="140" w:type="dxa"/>
            </w:tcMar>
            <w:vAlign w:val="center"/>
          </w:tcPr>
          <w:p w:rsidR="0086232A" w:rsidRDefault="00B75701">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86232A" w:rsidRDefault="00B75701">
            <w:pPr>
              <w:spacing w:after="20" w:line="240" w:lineRule="auto"/>
            </w:pPr>
            <w:r>
              <w:rPr>
                <w:b/>
                <w:color w:val="0F172A"/>
                <w:sz w:val="20"/>
              </w:rPr>
              <w:t>Market Definition</w:t>
            </w:r>
          </w:p>
          <w:p w:rsidR="0086232A" w:rsidRDefault="00B75701">
            <w:pPr>
              <w:spacing w:after="20" w:line="240" w:lineRule="auto"/>
            </w:pPr>
            <w:r>
              <w:rPr>
                <w:sz w:val="18"/>
              </w:rPr>
              <w:t xml:space="preserve">The market scope and the type of company that qualifies were defined first. Five parameters were then set for each </w:t>
            </w:r>
            <w:r>
              <w:rPr>
                <w:sz w:val="18"/>
              </w:rPr>
              <w:t>axis, each with a written definition: the X axis measures core capability (products, services or technology) and the Y axis measures business capability.</w:t>
            </w:r>
          </w:p>
        </w:tc>
      </w:tr>
      <w:tr w:rsidR="0086232A">
        <w:trPr>
          <w:cantSplit/>
          <w:jc w:val="center"/>
        </w:trPr>
        <w:tc>
          <w:tcPr>
            <w:tcW w:w="1009" w:type="dxa"/>
            <w:shd w:val="clear" w:color="auto" w:fill="1A759F"/>
            <w:tcMar>
              <w:top w:w="140" w:type="dxa"/>
              <w:left w:w="140" w:type="dxa"/>
              <w:bottom w:w="140" w:type="dxa"/>
              <w:right w:w="140" w:type="dxa"/>
            </w:tcMar>
            <w:vAlign w:val="center"/>
          </w:tcPr>
          <w:p w:rsidR="0086232A" w:rsidRDefault="00B75701">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86232A" w:rsidRDefault="00B75701">
            <w:pPr>
              <w:spacing w:after="20" w:line="240" w:lineRule="auto"/>
            </w:pPr>
            <w:r>
              <w:rPr>
                <w:b/>
                <w:color w:val="0F172A"/>
                <w:sz w:val="20"/>
              </w:rPr>
              <w:t>Secondary and Primary Research</w:t>
            </w:r>
          </w:p>
          <w:p w:rsidR="0086232A" w:rsidRDefault="00B75701">
            <w:pPr>
              <w:spacing w:after="20" w:line="240" w:lineRule="auto"/>
            </w:pPr>
            <w:r>
              <w:rPr>
                <w:sz w:val="18"/>
              </w:rPr>
              <w:t>Secondary research covered company websites, filings, trade director</w:t>
            </w:r>
            <w:r>
              <w:rPr>
                <w:sz w:val="18"/>
              </w:rPr>
              <w:t>ies, industry publications and news. Primary research drew on B2B marketplace listings, where available, to confirm company offerings. Coverage was extended region by region until no new qualifying companies emerged.</w:t>
            </w:r>
          </w:p>
        </w:tc>
      </w:tr>
      <w:tr w:rsidR="0086232A">
        <w:trPr>
          <w:cantSplit/>
          <w:jc w:val="center"/>
        </w:trPr>
        <w:tc>
          <w:tcPr>
            <w:tcW w:w="1009" w:type="dxa"/>
            <w:shd w:val="clear" w:color="auto" w:fill="1A759F"/>
            <w:tcMar>
              <w:top w:w="140" w:type="dxa"/>
              <w:left w:w="140" w:type="dxa"/>
              <w:bottom w:w="140" w:type="dxa"/>
              <w:right w:w="140" w:type="dxa"/>
            </w:tcMar>
            <w:vAlign w:val="center"/>
          </w:tcPr>
          <w:p w:rsidR="0086232A" w:rsidRDefault="00B75701">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86232A" w:rsidRDefault="00B75701">
            <w:pPr>
              <w:spacing w:after="20" w:line="240" w:lineRule="auto"/>
            </w:pPr>
            <w:r>
              <w:rPr>
                <w:b/>
                <w:color w:val="0F172A"/>
                <w:sz w:val="20"/>
              </w:rPr>
              <w:t>Screening</w:t>
            </w:r>
          </w:p>
          <w:p w:rsidR="0086232A" w:rsidRDefault="00B75701">
            <w:pPr>
              <w:spacing w:after="20" w:line="240" w:lineRule="auto"/>
            </w:pPr>
            <w:r>
              <w:rPr>
                <w:sz w:val="18"/>
              </w:rPr>
              <w:t>Each candidate was screene</w:t>
            </w:r>
            <w:r>
              <w:rPr>
                <w:sz w:val="18"/>
              </w:rPr>
              <w:t>d against the market's inclusion criteria and required commercial role. Distributors, resellers, consultancies, contract manufacturers and media names were excluded, and duplicates consolidated. Companies whose main business is an adjacent segment are list</w:t>
            </w:r>
            <w:r>
              <w:rPr>
                <w:sz w:val="18"/>
              </w:rPr>
              <w:t>ed but not placed on the chart.</w:t>
            </w:r>
          </w:p>
        </w:tc>
      </w:tr>
      <w:tr w:rsidR="0086232A">
        <w:trPr>
          <w:cantSplit/>
          <w:jc w:val="center"/>
        </w:trPr>
        <w:tc>
          <w:tcPr>
            <w:tcW w:w="1009" w:type="dxa"/>
            <w:shd w:val="clear" w:color="auto" w:fill="1A759F"/>
            <w:tcMar>
              <w:top w:w="140" w:type="dxa"/>
              <w:left w:w="140" w:type="dxa"/>
              <w:bottom w:w="140" w:type="dxa"/>
              <w:right w:w="140" w:type="dxa"/>
            </w:tcMar>
            <w:vAlign w:val="center"/>
          </w:tcPr>
          <w:p w:rsidR="0086232A" w:rsidRDefault="00B75701">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86232A" w:rsidRDefault="00B75701">
            <w:pPr>
              <w:spacing w:after="20" w:line="240" w:lineRule="auto"/>
            </w:pPr>
            <w:r>
              <w:rPr>
                <w:b/>
                <w:color w:val="0F172A"/>
                <w:sz w:val="20"/>
              </w:rPr>
              <w:t>Evidence Compilation</w:t>
            </w:r>
          </w:p>
          <w:p w:rsidR="0086232A" w:rsidRDefault="00B75701">
            <w:pPr>
              <w:spacing w:after="20" w:line="240" w:lineRule="auto"/>
            </w:pPr>
            <w:r>
              <w:rPr>
                <w:sz w:val="18"/>
              </w:rPr>
              <w:t>Every screened company was assessed on all ten parameters; for chart companies, evidence was recorded parameter by parameter. Claims resting only on a company's own materials are reported as company-r</w:t>
            </w:r>
            <w:r>
              <w:rPr>
                <w:sz w:val="18"/>
              </w:rPr>
              <w:t>eported, partner technology is credited to the partnership, and employee-review sites are not used as customer evidence.</w:t>
            </w:r>
          </w:p>
        </w:tc>
      </w:tr>
      <w:tr w:rsidR="0086232A">
        <w:trPr>
          <w:cantSplit/>
          <w:jc w:val="center"/>
        </w:trPr>
        <w:tc>
          <w:tcPr>
            <w:tcW w:w="1009" w:type="dxa"/>
            <w:shd w:val="clear" w:color="auto" w:fill="1A759F"/>
            <w:tcMar>
              <w:top w:w="140" w:type="dxa"/>
              <w:left w:w="140" w:type="dxa"/>
              <w:bottom w:w="140" w:type="dxa"/>
              <w:right w:w="140" w:type="dxa"/>
            </w:tcMar>
            <w:vAlign w:val="center"/>
          </w:tcPr>
          <w:p w:rsidR="0086232A" w:rsidRDefault="00B75701">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86232A" w:rsidRDefault="00B75701">
            <w:pPr>
              <w:spacing w:after="20" w:line="240" w:lineRule="auto"/>
            </w:pPr>
            <w:r>
              <w:rPr>
                <w:b/>
                <w:color w:val="0F172A"/>
                <w:sz w:val="20"/>
              </w:rPr>
              <w:t>Scoring</w:t>
            </w:r>
          </w:p>
          <w:p w:rsidR="0086232A" w:rsidRDefault="00B75701">
            <w:pPr>
              <w:spacing w:after="20" w:line="240" w:lineRule="auto"/>
            </w:pPr>
            <w:r>
              <w:rPr>
                <w:sz w:val="18"/>
              </w:rPr>
              <w:t xml:space="preserve">Each parameter is rated 0–100 against its written definition, based on the evidence available. Ratings are analyst </w:t>
            </w:r>
            <w:r>
              <w:rPr>
                <w:sz w:val="18"/>
              </w:rPr>
              <w:t>assessments under this methodology, not independently audited figures. X and Y are the simple average of the five parameter ratings on each axis; overall is the average of X and Y.</w:t>
            </w:r>
          </w:p>
        </w:tc>
      </w:tr>
      <w:tr w:rsidR="0086232A">
        <w:trPr>
          <w:cantSplit/>
          <w:jc w:val="center"/>
        </w:trPr>
        <w:tc>
          <w:tcPr>
            <w:tcW w:w="1009" w:type="dxa"/>
            <w:shd w:val="clear" w:color="auto" w:fill="1A759F"/>
            <w:tcMar>
              <w:top w:w="140" w:type="dxa"/>
              <w:left w:w="140" w:type="dxa"/>
              <w:bottom w:w="140" w:type="dxa"/>
              <w:right w:w="140" w:type="dxa"/>
            </w:tcMar>
            <w:vAlign w:val="center"/>
          </w:tcPr>
          <w:p w:rsidR="0086232A" w:rsidRDefault="00B75701">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86232A" w:rsidRDefault="00B75701">
            <w:pPr>
              <w:spacing w:after="20" w:line="240" w:lineRule="auto"/>
            </w:pPr>
            <w:r>
              <w:rPr>
                <w:b/>
                <w:color w:val="0F172A"/>
                <w:sz w:val="20"/>
              </w:rPr>
              <w:t>Normalization &amp; Selection</w:t>
            </w:r>
          </w:p>
          <w:p w:rsidR="0086232A" w:rsidRDefault="00B75701">
            <w:pPr>
              <w:spacing w:after="20" w:line="240" w:lineRule="auto"/>
            </w:pPr>
            <w:r>
              <w:rPr>
                <w:sz w:val="18"/>
              </w:rPr>
              <w:t xml:space="preserve">X and Y scores are rescaled to a 65–100 range </w:t>
            </w:r>
            <w:r>
              <w:rPr>
                <w:sz w:val="18"/>
              </w:rPr>
              <w:t>across all companies assessed, preserving their rank order. The chart shows an equal number of companies from each of the four quadrants, with boundaries set at the median. All other companies are listed in the table below the chart.</w:t>
            </w:r>
          </w:p>
        </w:tc>
      </w:tr>
    </w:tbl>
    <w:p w:rsidR="0086232A" w:rsidRDefault="00B75701">
      <w:pPr>
        <w:spacing w:before="200"/>
      </w:pPr>
      <w:r>
        <w:rPr>
          <w:color w:val="64748B"/>
          <w:sz w:val="17"/>
        </w:rPr>
        <w:t xml:space="preserve">Scoring inputs: each </w:t>
      </w:r>
      <w:r>
        <w:rPr>
          <w:color w:val="64748B"/>
          <w:sz w:val="17"/>
        </w:rPr>
        <w:t>axis is built from five market-specific parameters, defined in the Parameter Definitions section. All parameters are equally weighted.</w:t>
      </w:r>
    </w:p>
    <w:sectPr w:rsidR="0086232A"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B75701">
      <w:pPr>
        <w:spacing w:after="0" w:line="240" w:lineRule="auto"/>
      </w:pPr>
      <w:r>
        <w:separator/>
      </w:r>
    </w:p>
  </w:endnote>
  <w:endnote w:type="continuationSeparator" w:id="0">
    <w:p w:rsidR="00000000" w:rsidRDefault="00B75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232A" w:rsidRDefault="00B75701">
    <w:pPr>
      <w:pStyle w:val="Footer"/>
    </w:pPr>
    <w:r>
      <w:rPr>
        <w:color w:val="64748B"/>
        <w:sz w:val="14"/>
      </w:rPr>
      <w:t>Coherent Quadrant · Firefighting Equipment Industry</w:t>
    </w:r>
    <w:r>
      <w:rPr>
        <w:color w:val="64748B"/>
        <w:sz w:val="14"/>
      </w:rPr>
      <w:t xml:space="preserve">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65</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65</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B75701">
      <w:pPr>
        <w:spacing w:after="0" w:line="240" w:lineRule="auto"/>
      </w:pPr>
      <w:r>
        <w:separator/>
      </w:r>
    </w:p>
  </w:footnote>
  <w:footnote w:type="continuationSeparator" w:id="0">
    <w:p w:rsidR="00000000" w:rsidRDefault="00B757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6232A"/>
    <w:rsid w:val="00AA1D8D"/>
    <w:rsid w:val="00B47730"/>
    <w:rsid w:val="00B7570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BDE25C8-6880-4855-8F6A-9F639DFD8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75701"/>
    <w:pPr>
      <w:spacing w:after="100"/>
    </w:pPr>
  </w:style>
  <w:style w:type="paragraph" w:styleId="TOC2">
    <w:name w:val="toc 2"/>
    <w:basedOn w:val="Normal"/>
    <w:next w:val="Normal"/>
    <w:autoRedefine/>
    <w:uiPriority w:val="39"/>
    <w:unhideWhenUsed/>
    <w:rsid w:val="00B75701"/>
    <w:pPr>
      <w:spacing w:after="100"/>
      <w:ind w:left="190"/>
    </w:pPr>
  </w:style>
  <w:style w:type="character" w:styleId="Hyperlink">
    <w:name w:val="Hyperlink"/>
    <w:basedOn w:val="DefaultParagraphFont"/>
    <w:uiPriority w:val="99"/>
    <w:unhideWhenUsed/>
    <w:rsid w:val="00B757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805D-C24B-4FB7-A396-B57A8AC2C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28176</Words>
  <Characters>160606</Characters>
  <Application>Microsoft Office Word</Application>
  <DocSecurity>0</DocSecurity>
  <Lines>1338</Lines>
  <Paragraphs>376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188406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2026-10-06T11:55:00Z</dcterms:modified>
  <cp:category/>
</cp:coreProperties>
</file>