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39561B">
        <w:trPr>
          <w:cantSplit/>
          <w:jc w:val="center"/>
        </w:trPr>
        <w:tc>
          <w:tcPr>
            <w:tcW w:w="10092" w:type="dxa"/>
            <w:shd w:val="clear" w:color="auto" w:fill="002857"/>
            <w:tcMar>
              <w:top w:w="600" w:type="dxa"/>
              <w:left w:w="600" w:type="dxa"/>
              <w:bottom w:w="600" w:type="dxa"/>
              <w:right w:w="600" w:type="dxa"/>
            </w:tcMar>
            <w:vAlign w:val="bottom"/>
          </w:tcPr>
          <w:p w:rsidR="0039561B" w:rsidRDefault="00C02351">
            <w:pPr>
              <w:spacing w:before="2400" w:after="20" w:line="240" w:lineRule="auto"/>
            </w:pPr>
            <w:bookmarkStart w:id="0" w:name="_GoBack"/>
            <w:bookmarkEnd w:id="0"/>
            <w:r>
              <w:rPr>
                <w:b/>
                <w:color w:val="E2E8F0"/>
                <w:spacing w:val="60"/>
                <w:sz w:val="21"/>
              </w:rPr>
              <w:t>Coherent Quadrant</w:t>
            </w:r>
          </w:p>
          <w:p w:rsidR="0039561B" w:rsidRDefault="00C02351">
            <w:pPr>
              <w:pBdr>
                <w:bottom w:val="single" w:sz="24" w:space="10" w:color="52B69A"/>
              </w:pBdr>
              <w:spacing w:after="120" w:line="240" w:lineRule="auto"/>
            </w:pPr>
            <w:r>
              <w:rPr>
                <w:b/>
                <w:color w:val="FFFFFF"/>
                <w:sz w:val="52"/>
              </w:rPr>
              <w:t>Global Lactoferrin Market</w:t>
            </w:r>
          </w:p>
          <w:p w:rsidR="0039561B" w:rsidRDefault="00C02351">
            <w:pPr>
              <w:spacing w:after="40" w:line="240" w:lineRule="auto"/>
            </w:pPr>
            <w:r>
              <w:rPr>
                <w:b/>
                <w:color w:val="FFFFFF"/>
                <w:sz w:val="22"/>
              </w:rPr>
              <w:t>Global</w:t>
            </w:r>
          </w:p>
          <w:p w:rsidR="0039561B" w:rsidRDefault="00C02351">
            <w:pPr>
              <w:spacing w:after="360" w:line="240" w:lineRule="auto"/>
            </w:pPr>
            <w:r>
              <w:rPr>
                <w:color w:val="CBD5E1"/>
                <w:sz w:val="20"/>
              </w:rPr>
              <w:t>85 Manufacturer scored on Product Capability (X) and Business Capability (Y)</w:t>
            </w:r>
          </w:p>
        </w:tc>
      </w:tr>
    </w:tbl>
    <w:p w:rsidR="0039561B" w:rsidRDefault="0039561B">
      <w:pPr>
        <w:spacing w:after="120"/>
      </w:pPr>
    </w:p>
    <w:p w:rsidR="0039561B" w:rsidRDefault="00C02351">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39561B">
        <w:trPr>
          <w:cantSplit/>
          <w:jc w:val="center"/>
        </w:trPr>
        <w:tc>
          <w:tcPr>
            <w:tcW w:w="5046" w:type="dxa"/>
            <w:gridSpan w:val="2"/>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Market</w:t>
            </w:r>
          </w:p>
          <w:p w:rsidR="0039561B" w:rsidRDefault="00C02351">
            <w:pPr>
              <w:spacing w:after="20" w:line="240" w:lineRule="auto"/>
            </w:pPr>
            <w:r>
              <w:t>Global Lactoferrin Market</w:t>
            </w:r>
          </w:p>
          <w:p w:rsidR="0039561B" w:rsidRDefault="00C02351">
            <w:pPr>
              <w:spacing w:after="20" w:line="240" w:lineRule="auto"/>
            </w:pPr>
            <w:r>
              <w:rPr>
                <w:b/>
                <w:color w:val="0F172A"/>
                <w:sz w:val="20"/>
              </w:rPr>
              <w:t>Market Type</w:t>
            </w:r>
          </w:p>
          <w:p w:rsidR="0039561B" w:rsidRDefault="00C02351">
            <w:pPr>
              <w:spacing w:after="20" w:line="240" w:lineRule="auto"/>
            </w:pPr>
            <w:r>
              <w:t xml:space="preserve">The Global Lactoferrin Market covers lactoferrin </w:t>
            </w:r>
            <w:r>
              <w:t>ingredients and products derived from bovine, human, recombinant and other sources, used across nutritional, pharmaceutical, food and beverage, animal nutrition and personal care applications. Lactoferrin is an iron-binding glycoprotein valued for its immu</w:t>
            </w:r>
            <w:r>
              <w:t>ne-supporting, antimicrobial and nutritional properties. The market includes lactoferrin supplied in powder, liquid, capsule, tablet and other forms, in standard (70-90%), high-purity (90-98%) and ultra-high-purity (98% and above) grades, for infant formul</w:t>
            </w:r>
            <w:r>
              <w:t>a, dietary supplements, functional foods and beverages, medical nutrition, pharmaceutical formulations, animal nutrition and cosmetics and personal care, sold direct and through distributors.</w:t>
            </w:r>
          </w:p>
        </w:tc>
        <w:tc>
          <w:tcPr>
            <w:tcW w:w="5046" w:type="dxa"/>
            <w:gridSpan w:val="2"/>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Provider Categories in this Market</w:t>
            </w:r>
          </w:p>
          <w:p w:rsidR="0039561B" w:rsidRDefault="00C02351">
            <w:pPr>
              <w:spacing w:after="20" w:line="240" w:lineRule="auto"/>
            </w:pPr>
            <w:r>
              <w:rPr>
                <w:b/>
                <w:color w:val="0F172A"/>
              </w:rPr>
              <w:t xml:space="preserve">1. </w:t>
            </w:r>
            <w:r>
              <w:rPr>
                <w:color w:val="0F172A"/>
              </w:rPr>
              <w:t>Manufacturer</w:t>
            </w:r>
          </w:p>
          <w:p w:rsidR="0039561B" w:rsidRDefault="00C02351">
            <w:pPr>
              <w:spacing w:after="20" w:line="240" w:lineRule="auto"/>
            </w:pPr>
            <w:r>
              <w:rPr>
                <w:color w:val="64748B"/>
                <w:sz w:val="17"/>
              </w:rPr>
              <w:t>Set by the ma</w:t>
            </w:r>
            <w:r>
              <w:rPr>
                <w:color w:val="64748B"/>
                <w:sz w:val="17"/>
              </w:rPr>
              <w:t>rket brief (_pipeline/market_brief.json).</w:t>
            </w:r>
          </w:p>
        </w:tc>
      </w:tr>
      <w:tr w:rsidR="0039561B">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39561B" w:rsidRDefault="00C02351">
            <w:pPr>
              <w:spacing w:after="20" w:line="240" w:lineRule="auto"/>
            </w:pPr>
            <w:r>
              <w:rPr>
                <w:b/>
                <w:color w:val="FFFFFF"/>
                <w:sz w:val="48"/>
              </w:rPr>
              <w:t>85</w:t>
            </w:r>
          </w:p>
          <w:p w:rsidR="0039561B" w:rsidRDefault="00C02351">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39561B" w:rsidRDefault="00C02351">
            <w:pPr>
              <w:spacing w:after="20" w:line="240" w:lineRule="auto"/>
            </w:pPr>
            <w:r>
              <w:rPr>
                <w:b/>
                <w:color w:val="FFFFFF"/>
                <w:sz w:val="48"/>
              </w:rPr>
              <w:t>20</w:t>
            </w:r>
          </w:p>
          <w:p w:rsidR="0039561B" w:rsidRDefault="00C02351">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39561B" w:rsidRDefault="00C02351">
            <w:pPr>
              <w:spacing w:after="20" w:line="240" w:lineRule="auto"/>
            </w:pPr>
            <w:r>
              <w:rPr>
                <w:b/>
                <w:color w:val="FFFFFF"/>
                <w:sz w:val="48"/>
              </w:rPr>
              <w:t>20</w:t>
            </w:r>
          </w:p>
          <w:p w:rsidR="0039561B" w:rsidRDefault="00C02351">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39561B" w:rsidRDefault="00C02351">
            <w:pPr>
              <w:spacing w:after="20" w:line="240" w:lineRule="auto"/>
            </w:pPr>
            <w:r>
              <w:rPr>
                <w:b/>
                <w:color w:val="FFFFFF"/>
                <w:sz w:val="48"/>
              </w:rPr>
              <w:t>4</w:t>
            </w:r>
          </w:p>
          <w:p w:rsidR="0039561B" w:rsidRDefault="00C02351">
            <w:pPr>
              <w:spacing w:after="20" w:line="240" w:lineRule="auto"/>
            </w:pPr>
            <w:r>
              <w:rPr>
                <w:color w:val="E2E8F0"/>
                <w:sz w:val="18"/>
              </w:rPr>
              <w:t>Quadrants</w:t>
            </w:r>
          </w:p>
        </w:tc>
      </w:tr>
    </w:tbl>
    <w:p w:rsidR="0039561B" w:rsidRDefault="00C02351">
      <w:pPr>
        <w:pageBreakBefore/>
        <w:pBdr>
          <w:bottom w:val="single" w:sz="24" w:space="6" w:color="52B69A"/>
        </w:pBdr>
        <w:spacing w:after="160"/>
      </w:pPr>
      <w:r>
        <w:rPr>
          <w:b/>
          <w:color w:val="002857"/>
          <w:sz w:val="40"/>
        </w:rPr>
        <w:lastRenderedPageBreak/>
        <w:t>Contents</w:t>
      </w:r>
    </w:p>
    <w:p w:rsidR="00C02351" w:rsidRDefault="00C02351">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44302" w:history="1">
        <w:r w:rsidRPr="00CD3372">
          <w:rPr>
            <w:rStyle w:val="Hyperlink"/>
            <w:noProof/>
          </w:rPr>
          <w:t>Market Scoring Parameters</w:t>
        </w:r>
        <w:r>
          <w:rPr>
            <w:noProof/>
            <w:webHidden/>
          </w:rPr>
          <w:tab/>
        </w:r>
        <w:r>
          <w:rPr>
            <w:noProof/>
            <w:webHidden/>
          </w:rPr>
          <w:fldChar w:fldCharType="begin"/>
        </w:r>
        <w:r>
          <w:rPr>
            <w:noProof/>
            <w:webHidden/>
          </w:rPr>
          <w:instrText xml:space="preserve"> PAGEREF _Toc242844302 \h </w:instrText>
        </w:r>
        <w:r>
          <w:rPr>
            <w:noProof/>
            <w:webHidden/>
          </w:rPr>
        </w:r>
        <w:r>
          <w:rPr>
            <w:noProof/>
            <w:webHidden/>
          </w:rPr>
          <w:fldChar w:fldCharType="separate"/>
        </w:r>
        <w:r>
          <w:rPr>
            <w:noProof/>
            <w:webHidden/>
          </w:rPr>
          <w:t>3</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03" w:history="1">
        <w:r w:rsidRPr="00CD3372">
          <w:rPr>
            <w:rStyle w:val="Hyperlink"/>
            <w:noProof/>
          </w:rPr>
          <w:t>Quadrant Positioning</w:t>
        </w:r>
        <w:r>
          <w:rPr>
            <w:noProof/>
            <w:webHidden/>
          </w:rPr>
          <w:tab/>
        </w:r>
        <w:r>
          <w:rPr>
            <w:noProof/>
            <w:webHidden/>
          </w:rPr>
          <w:fldChar w:fldCharType="begin"/>
        </w:r>
        <w:r>
          <w:rPr>
            <w:noProof/>
            <w:webHidden/>
          </w:rPr>
          <w:instrText xml:space="preserve"> PAGEREF _Toc242844303 \h </w:instrText>
        </w:r>
        <w:r>
          <w:rPr>
            <w:noProof/>
            <w:webHidden/>
          </w:rPr>
        </w:r>
        <w:r>
          <w:rPr>
            <w:noProof/>
            <w:webHidden/>
          </w:rPr>
          <w:fldChar w:fldCharType="separate"/>
        </w:r>
        <w:r>
          <w:rPr>
            <w:noProof/>
            <w:webHidden/>
          </w:rPr>
          <w:t>4</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04" w:history="1">
        <w:r w:rsidRPr="00CD3372">
          <w:rPr>
            <w:rStyle w:val="Hyperlink"/>
            <w:noProof/>
          </w:rPr>
          <w:t>What Each Quadrant Means</w:t>
        </w:r>
        <w:r>
          <w:rPr>
            <w:noProof/>
            <w:webHidden/>
          </w:rPr>
          <w:tab/>
        </w:r>
        <w:r>
          <w:rPr>
            <w:noProof/>
            <w:webHidden/>
          </w:rPr>
          <w:fldChar w:fldCharType="begin"/>
        </w:r>
        <w:r>
          <w:rPr>
            <w:noProof/>
            <w:webHidden/>
          </w:rPr>
          <w:instrText xml:space="preserve"> PAGEREF _Toc242844304 \h </w:instrText>
        </w:r>
        <w:r>
          <w:rPr>
            <w:noProof/>
            <w:webHidden/>
          </w:rPr>
        </w:r>
        <w:r>
          <w:rPr>
            <w:noProof/>
            <w:webHidden/>
          </w:rPr>
          <w:fldChar w:fldCharType="separate"/>
        </w:r>
        <w:r>
          <w:rPr>
            <w:noProof/>
            <w:webHidden/>
          </w:rPr>
          <w:t>5</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05" w:history="1">
        <w:r w:rsidRPr="00CD3372">
          <w:rPr>
            <w:rStyle w:val="Hyperlink"/>
            <w:noProof/>
          </w:rPr>
          <w:t>Top 20 Companies</w:t>
        </w:r>
        <w:r>
          <w:rPr>
            <w:noProof/>
            <w:webHidden/>
          </w:rPr>
          <w:tab/>
        </w:r>
        <w:r>
          <w:rPr>
            <w:noProof/>
            <w:webHidden/>
          </w:rPr>
          <w:fldChar w:fldCharType="begin"/>
        </w:r>
        <w:r>
          <w:rPr>
            <w:noProof/>
            <w:webHidden/>
          </w:rPr>
          <w:instrText xml:space="preserve"> PAGEREF _Toc242844305 \h </w:instrText>
        </w:r>
        <w:r>
          <w:rPr>
            <w:noProof/>
            <w:webHidden/>
          </w:rPr>
        </w:r>
        <w:r>
          <w:rPr>
            <w:noProof/>
            <w:webHidden/>
          </w:rPr>
          <w:fldChar w:fldCharType="separate"/>
        </w:r>
        <w:r>
          <w:rPr>
            <w:noProof/>
            <w:webHidden/>
          </w:rPr>
          <w:t>6</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06" w:history="1">
        <w:r w:rsidRPr="00CD3372">
          <w:rPr>
            <w:rStyle w:val="Hyperlink"/>
            <w:noProof/>
          </w:rPr>
          <w:t>Other Noticeable Players</w:t>
        </w:r>
        <w:r>
          <w:rPr>
            <w:noProof/>
            <w:webHidden/>
          </w:rPr>
          <w:tab/>
        </w:r>
        <w:r>
          <w:rPr>
            <w:noProof/>
            <w:webHidden/>
          </w:rPr>
          <w:fldChar w:fldCharType="begin"/>
        </w:r>
        <w:r>
          <w:rPr>
            <w:noProof/>
            <w:webHidden/>
          </w:rPr>
          <w:instrText xml:space="preserve"> PAGEREF _Toc242844306 \h </w:instrText>
        </w:r>
        <w:r>
          <w:rPr>
            <w:noProof/>
            <w:webHidden/>
          </w:rPr>
        </w:r>
        <w:r>
          <w:rPr>
            <w:noProof/>
            <w:webHidden/>
          </w:rPr>
          <w:fldChar w:fldCharType="separate"/>
        </w:r>
        <w:r>
          <w:rPr>
            <w:noProof/>
            <w:webHidden/>
          </w:rPr>
          <w:t>7</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07" w:history="1">
        <w:r w:rsidRPr="00CD3372">
          <w:rPr>
            <w:rStyle w:val="Hyperlink"/>
            <w:noProof/>
          </w:rPr>
          <w:t>Parameter Detail by Company</w:t>
        </w:r>
        <w:r>
          <w:rPr>
            <w:noProof/>
            <w:webHidden/>
          </w:rPr>
          <w:tab/>
        </w:r>
        <w:r>
          <w:rPr>
            <w:noProof/>
            <w:webHidden/>
          </w:rPr>
          <w:fldChar w:fldCharType="begin"/>
        </w:r>
        <w:r>
          <w:rPr>
            <w:noProof/>
            <w:webHidden/>
          </w:rPr>
          <w:instrText xml:space="preserve"> PAGEREF _Toc242844307 \h </w:instrText>
        </w:r>
        <w:r>
          <w:rPr>
            <w:noProof/>
            <w:webHidden/>
          </w:rPr>
        </w:r>
        <w:r>
          <w:rPr>
            <w:noProof/>
            <w:webHidden/>
          </w:rPr>
          <w:fldChar w:fldCharType="separate"/>
        </w:r>
        <w:r>
          <w:rPr>
            <w:noProof/>
            <w:webHidden/>
          </w:rPr>
          <w:t>10</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08" w:history="1">
        <w:r w:rsidRPr="00CD3372">
          <w:rPr>
            <w:rStyle w:val="Hyperlink"/>
            <w:noProof/>
          </w:rPr>
          <w:t>Morinaga Milk Industry Co., Ltd.</w:t>
        </w:r>
        <w:r>
          <w:rPr>
            <w:noProof/>
            <w:webHidden/>
          </w:rPr>
          <w:tab/>
        </w:r>
        <w:r>
          <w:rPr>
            <w:noProof/>
            <w:webHidden/>
          </w:rPr>
          <w:fldChar w:fldCharType="begin"/>
        </w:r>
        <w:r>
          <w:rPr>
            <w:noProof/>
            <w:webHidden/>
          </w:rPr>
          <w:instrText xml:space="preserve"> PAGEREF _Toc242844308 \h </w:instrText>
        </w:r>
        <w:r>
          <w:rPr>
            <w:noProof/>
            <w:webHidden/>
          </w:rPr>
        </w:r>
        <w:r>
          <w:rPr>
            <w:noProof/>
            <w:webHidden/>
          </w:rPr>
          <w:fldChar w:fldCharType="separate"/>
        </w:r>
        <w:r>
          <w:rPr>
            <w:noProof/>
            <w:webHidden/>
          </w:rPr>
          <w:t>10</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09" w:history="1">
        <w:r w:rsidRPr="00CD3372">
          <w:rPr>
            <w:rStyle w:val="Hyperlink"/>
            <w:noProof/>
          </w:rPr>
          <w:t>FrieslandCampina Ingredients</w:t>
        </w:r>
        <w:r>
          <w:rPr>
            <w:noProof/>
            <w:webHidden/>
          </w:rPr>
          <w:tab/>
        </w:r>
        <w:r>
          <w:rPr>
            <w:noProof/>
            <w:webHidden/>
          </w:rPr>
          <w:fldChar w:fldCharType="begin"/>
        </w:r>
        <w:r>
          <w:rPr>
            <w:noProof/>
            <w:webHidden/>
          </w:rPr>
          <w:instrText xml:space="preserve"> PAGEREF _Toc242844309 \h </w:instrText>
        </w:r>
        <w:r>
          <w:rPr>
            <w:noProof/>
            <w:webHidden/>
          </w:rPr>
        </w:r>
        <w:r>
          <w:rPr>
            <w:noProof/>
            <w:webHidden/>
          </w:rPr>
          <w:fldChar w:fldCharType="separate"/>
        </w:r>
        <w:r>
          <w:rPr>
            <w:noProof/>
            <w:webHidden/>
          </w:rPr>
          <w:t>13</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0" w:history="1">
        <w:r w:rsidRPr="00CD3372">
          <w:rPr>
            <w:rStyle w:val="Hyperlink"/>
            <w:noProof/>
          </w:rPr>
          <w:t>Royal FrieslandCampina N.V.</w:t>
        </w:r>
        <w:r>
          <w:rPr>
            <w:noProof/>
            <w:webHidden/>
          </w:rPr>
          <w:tab/>
        </w:r>
        <w:r>
          <w:rPr>
            <w:noProof/>
            <w:webHidden/>
          </w:rPr>
          <w:fldChar w:fldCharType="begin"/>
        </w:r>
        <w:r>
          <w:rPr>
            <w:noProof/>
            <w:webHidden/>
          </w:rPr>
          <w:instrText xml:space="preserve"> PAGEREF _Toc242844310 \h </w:instrText>
        </w:r>
        <w:r>
          <w:rPr>
            <w:noProof/>
            <w:webHidden/>
          </w:rPr>
        </w:r>
        <w:r>
          <w:rPr>
            <w:noProof/>
            <w:webHidden/>
          </w:rPr>
          <w:fldChar w:fldCharType="separate"/>
        </w:r>
        <w:r>
          <w:rPr>
            <w:noProof/>
            <w:webHidden/>
          </w:rPr>
          <w:t>16</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1" w:history="1">
        <w:r w:rsidRPr="00CD3372">
          <w:rPr>
            <w:rStyle w:val="Hyperlink"/>
            <w:noProof/>
          </w:rPr>
          <w:t>MILEI GmbH</w:t>
        </w:r>
        <w:r>
          <w:rPr>
            <w:noProof/>
            <w:webHidden/>
          </w:rPr>
          <w:tab/>
        </w:r>
        <w:r>
          <w:rPr>
            <w:noProof/>
            <w:webHidden/>
          </w:rPr>
          <w:fldChar w:fldCharType="begin"/>
        </w:r>
        <w:r>
          <w:rPr>
            <w:noProof/>
            <w:webHidden/>
          </w:rPr>
          <w:instrText xml:space="preserve"> PAGEREF _Toc242844311 \h </w:instrText>
        </w:r>
        <w:r>
          <w:rPr>
            <w:noProof/>
            <w:webHidden/>
          </w:rPr>
        </w:r>
        <w:r>
          <w:rPr>
            <w:noProof/>
            <w:webHidden/>
          </w:rPr>
          <w:fldChar w:fldCharType="separate"/>
        </w:r>
        <w:r>
          <w:rPr>
            <w:noProof/>
            <w:webHidden/>
          </w:rPr>
          <w:t>19</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2" w:history="1">
        <w:r w:rsidRPr="00CD3372">
          <w:rPr>
            <w:rStyle w:val="Hyperlink"/>
            <w:noProof/>
          </w:rPr>
          <w:t>Ingredia SA</w:t>
        </w:r>
        <w:r>
          <w:rPr>
            <w:noProof/>
            <w:webHidden/>
          </w:rPr>
          <w:tab/>
        </w:r>
        <w:r>
          <w:rPr>
            <w:noProof/>
            <w:webHidden/>
          </w:rPr>
          <w:fldChar w:fldCharType="begin"/>
        </w:r>
        <w:r>
          <w:rPr>
            <w:noProof/>
            <w:webHidden/>
          </w:rPr>
          <w:instrText xml:space="preserve"> PAGEREF _Toc242844312 \h </w:instrText>
        </w:r>
        <w:r>
          <w:rPr>
            <w:noProof/>
            <w:webHidden/>
          </w:rPr>
        </w:r>
        <w:r>
          <w:rPr>
            <w:noProof/>
            <w:webHidden/>
          </w:rPr>
          <w:fldChar w:fldCharType="separate"/>
        </w:r>
        <w:r>
          <w:rPr>
            <w:noProof/>
            <w:webHidden/>
          </w:rPr>
          <w:t>22</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3" w:history="1">
        <w:r w:rsidRPr="00CD3372">
          <w:rPr>
            <w:rStyle w:val="Hyperlink"/>
            <w:noProof/>
          </w:rPr>
          <w:t>InVitria</w:t>
        </w:r>
        <w:r>
          <w:rPr>
            <w:noProof/>
            <w:webHidden/>
          </w:rPr>
          <w:tab/>
        </w:r>
        <w:r>
          <w:rPr>
            <w:noProof/>
            <w:webHidden/>
          </w:rPr>
          <w:fldChar w:fldCharType="begin"/>
        </w:r>
        <w:r>
          <w:rPr>
            <w:noProof/>
            <w:webHidden/>
          </w:rPr>
          <w:instrText xml:space="preserve"> PAGEREF _Toc242844313 \h </w:instrText>
        </w:r>
        <w:r>
          <w:rPr>
            <w:noProof/>
            <w:webHidden/>
          </w:rPr>
        </w:r>
        <w:r>
          <w:rPr>
            <w:noProof/>
            <w:webHidden/>
          </w:rPr>
          <w:fldChar w:fldCharType="separate"/>
        </w:r>
        <w:r>
          <w:rPr>
            <w:noProof/>
            <w:webHidden/>
          </w:rPr>
          <w:t>25</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4" w:history="1">
        <w:r w:rsidRPr="00CD3372">
          <w:rPr>
            <w:rStyle w:val="Hyperlink"/>
            <w:noProof/>
          </w:rPr>
          <w:t>Actus Nutrition (subsidiary of Butterfly Equity)</w:t>
        </w:r>
        <w:r>
          <w:rPr>
            <w:noProof/>
            <w:webHidden/>
          </w:rPr>
          <w:tab/>
        </w:r>
        <w:r>
          <w:rPr>
            <w:noProof/>
            <w:webHidden/>
          </w:rPr>
          <w:fldChar w:fldCharType="begin"/>
        </w:r>
        <w:r>
          <w:rPr>
            <w:noProof/>
            <w:webHidden/>
          </w:rPr>
          <w:instrText xml:space="preserve"> PAGEREF _Toc242844314 \h </w:instrText>
        </w:r>
        <w:r>
          <w:rPr>
            <w:noProof/>
            <w:webHidden/>
          </w:rPr>
        </w:r>
        <w:r>
          <w:rPr>
            <w:noProof/>
            <w:webHidden/>
          </w:rPr>
          <w:fldChar w:fldCharType="separate"/>
        </w:r>
        <w:r>
          <w:rPr>
            <w:noProof/>
            <w:webHidden/>
          </w:rPr>
          <w:t>28</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5" w:history="1">
        <w:r w:rsidRPr="00CD3372">
          <w:rPr>
            <w:rStyle w:val="Hyperlink"/>
            <w:noProof/>
          </w:rPr>
          <w:t>Colostrum BioTec GmbH</w:t>
        </w:r>
        <w:r>
          <w:rPr>
            <w:noProof/>
            <w:webHidden/>
          </w:rPr>
          <w:tab/>
        </w:r>
        <w:r>
          <w:rPr>
            <w:noProof/>
            <w:webHidden/>
          </w:rPr>
          <w:fldChar w:fldCharType="begin"/>
        </w:r>
        <w:r>
          <w:rPr>
            <w:noProof/>
            <w:webHidden/>
          </w:rPr>
          <w:instrText xml:space="preserve"> PAGEREF _Toc242844315 \h </w:instrText>
        </w:r>
        <w:r>
          <w:rPr>
            <w:noProof/>
            <w:webHidden/>
          </w:rPr>
        </w:r>
        <w:r>
          <w:rPr>
            <w:noProof/>
            <w:webHidden/>
          </w:rPr>
          <w:fldChar w:fldCharType="separate"/>
        </w:r>
        <w:r>
          <w:rPr>
            <w:noProof/>
            <w:webHidden/>
          </w:rPr>
          <w:t>31</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6" w:history="1">
        <w:r w:rsidRPr="00CD3372">
          <w:rPr>
            <w:rStyle w:val="Hyperlink"/>
            <w:noProof/>
          </w:rPr>
          <w:t>Pioneer Biotech</w:t>
        </w:r>
        <w:r>
          <w:rPr>
            <w:noProof/>
            <w:webHidden/>
          </w:rPr>
          <w:tab/>
        </w:r>
        <w:r>
          <w:rPr>
            <w:noProof/>
            <w:webHidden/>
          </w:rPr>
          <w:fldChar w:fldCharType="begin"/>
        </w:r>
        <w:r>
          <w:rPr>
            <w:noProof/>
            <w:webHidden/>
          </w:rPr>
          <w:instrText xml:space="preserve"> PAGEREF _Toc242844316 \h </w:instrText>
        </w:r>
        <w:r>
          <w:rPr>
            <w:noProof/>
            <w:webHidden/>
          </w:rPr>
        </w:r>
        <w:r>
          <w:rPr>
            <w:noProof/>
            <w:webHidden/>
          </w:rPr>
          <w:fldChar w:fldCharType="separate"/>
        </w:r>
        <w:r>
          <w:rPr>
            <w:noProof/>
            <w:webHidden/>
          </w:rPr>
          <w:t>33</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7" w:history="1">
        <w:r w:rsidRPr="00CD3372">
          <w:rPr>
            <w:rStyle w:val="Hyperlink"/>
            <w:noProof/>
          </w:rPr>
          <w:t>BiCT Srl</w:t>
        </w:r>
        <w:r>
          <w:rPr>
            <w:noProof/>
            <w:webHidden/>
          </w:rPr>
          <w:tab/>
        </w:r>
        <w:r>
          <w:rPr>
            <w:noProof/>
            <w:webHidden/>
          </w:rPr>
          <w:fldChar w:fldCharType="begin"/>
        </w:r>
        <w:r>
          <w:rPr>
            <w:noProof/>
            <w:webHidden/>
          </w:rPr>
          <w:instrText xml:space="preserve"> PAGEREF _Toc242844317 \h </w:instrText>
        </w:r>
        <w:r>
          <w:rPr>
            <w:noProof/>
            <w:webHidden/>
          </w:rPr>
        </w:r>
        <w:r>
          <w:rPr>
            <w:noProof/>
            <w:webHidden/>
          </w:rPr>
          <w:fldChar w:fldCharType="separate"/>
        </w:r>
        <w:r>
          <w:rPr>
            <w:noProof/>
            <w:webHidden/>
          </w:rPr>
          <w:t>36</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8" w:history="1">
        <w:r w:rsidRPr="00CD3372">
          <w:rPr>
            <w:rStyle w:val="Hyperlink"/>
            <w:noProof/>
          </w:rPr>
          <w:t>Glanbia plc</w:t>
        </w:r>
        <w:r>
          <w:rPr>
            <w:noProof/>
            <w:webHidden/>
          </w:rPr>
          <w:tab/>
        </w:r>
        <w:r>
          <w:rPr>
            <w:noProof/>
            <w:webHidden/>
          </w:rPr>
          <w:fldChar w:fldCharType="begin"/>
        </w:r>
        <w:r>
          <w:rPr>
            <w:noProof/>
            <w:webHidden/>
          </w:rPr>
          <w:instrText xml:space="preserve"> PAGEREF _Toc242844318 \h </w:instrText>
        </w:r>
        <w:r>
          <w:rPr>
            <w:noProof/>
            <w:webHidden/>
          </w:rPr>
        </w:r>
        <w:r>
          <w:rPr>
            <w:noProof/>
            <w:webHidden/>
          </w:rPr>
          <w:fldChar w:fldCharType="separate"/>
        </w:r>
        <w:r>
          <w:rPr>
            <w:noProof/>
            <w:webHidden/>
          </w:rPr>
          <w:t>38</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19" w:history="1">
        <w:r w:rsidRPr="00CD3372">
          <w:rPr>
            <w:rStyle w:val="Hyperlink"/>
            <w:noProof/>
          </w:rPr>
          <w:t>Mercurius Production GmbH</w:t>
        </w:r>
        <w:r>
          <w:rPr>
            <w:noProof/>
            <w:webHidden/>
          </w:rPr>
          <w:tab/>
        </w:r>
        <w:r>
          <w:rPr>
            <w:noProof/>
            <w:webHidden/>
          </w:rPr>
          <w:fldChar w:fldCharType="begin"/>
        </w:r>
        <w:r>
          <w:rPr>
            <w:noProof/>
            <w:webHidden/>
          </w:rPr>
          <w:instrText xml:space="preserve"> PAGEREF _Toc242844319 \h </w:instrText>
        </w:r>
        <w:r>
          <w:rPr>
            <w:noProof/>
            <w:webHidden/>
          </w:rPr>
        </w:r>
        <w:r>
          <w:rPr>
            <w:noProof/>
            <w:webHidden/>
          </w:rPr>
          <w:fldChar w:fldCharType="separate"/>
        </w:r>
        <w:r>
          <w:rPr>
            <w:noProof/>
            <w:webHidden/>
          </w:rPr>
          <w:t>41</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0" w:history="1">
        <w:r w:rsidRPr="00CD3372">
          <w:rPr>
            <w:rStyle w:val="Hyperlink"/>
            <w:noProof/>
          </w:rPr>
          <w:t>ALL G CO HOLDINGS PTY LIMITED</w:t>
        </w:r>
        <w:r>
          <w:rPr>
            <w:noProof/>
            <w:webHidden/>
          </w:rPr>
          <w:tab/>
        </w:r>
        <w:r>
          <w:rPr>
            <w:noProof/>
            <w:webHidden/>
          </w:rPr>
          <w:fldChar w:fldCharType="begin"/>
        </w:r>
        <w:r>
          <w:rPr>
            <w:noProof/>
            <w:webHidden/>
          </w:rPr>
          <w:instrText xml:space="preserve"> PAGEREF _Toc242844320 \h </w:instrText>
        </w:r>
        <w:r>
          <w:rPr>
            <w:noProof/>
            <w:webHidden/>
          </w:rPr>
        </w:r>
        <w:r>
          <w:rPr>
            <w:noProof/>
            <w:webHidden/>
          </w:rPr>
          <w:fldChar w:fldCharType="separate"/>
        </w:r>
        <w:r>
          <w:rPr>
            <w:noProof/>
            <w:webHidden/>
          </w:rPr>
          <w:t>44</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1" w:history="1">
        <w:r w:rsidRPr="00CD3372">
          <w:rPr>
            <w:rStyle w:val="Hyperlink"/>
            <w:noProof/>
          </w:rPr>
          <w:t>Valfoo AG</w:t>
        </w:r>
        <w:r>
          <w:rPr>
            <w:noProof/>
            <w:webHidden/>
          </w:rPr>
          <w:tab/>
        </w:r>
        <w:r>
          <w:rPr>
            <w:noProof/>
            <w:webHidden/>
          </w:rPr>
          <w:fldChar w:fldCharType="begin"/>
        </w:r>
        <w:r>
          <w:rPr>
            <w:noProof/>
            <w:webHidden/>
          </w:rPr>
          <w:instrText xml:space="preserve"> PAGEREF _Toc242844321 \h </w:instrText>
        </w:r>
        <w:r>
          <w:rPr>
            <w:noProof/>
            <w:webHidden/>
          </w:rPr>
        </w:r>
        <w:r>
          <w:rPr>
            <w:noProof/>
            <w:webHidden/>
          </w:rPr>
          <w:fldChar w:fldCharType="separate"/>
        </w:r>
        <w:r>
          <w:rPr>
            <w:noProof/>
            <w:webHidden/>
          </w:rPr>
          <w:t>47</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2" w:history="1">
        <w:r w:rsidRPr="00CD3372">
          <w:rPr>
            <w:rStyle w:val="Hyperlink"/>
            <w:noProof/>
          </w:rPr>
          <w:t>Wuhan Healthgen Biotechnology Corp.</w:t>
        </w:r>
        <w:r>
          <w:rPr>
            <w:noProof/>
            <w:webHidden/>
          </w:rPr>
          <w:tab/>
        </w:r>
        <w:r>
          <w:rPr>
            <w:noProof/>
            <w:webHidden/>
          </w:rPr>
          <w:fldChar w:fldCharType="begin"/>
        </w:r>
        <w:r>
          <w:rPr>
            <w:noProof/>
            <w:webHidden/>
          </w:rPr>
          <w:instrText xml:space="preserve"> PAGEREF _Toc242844322 \h </w:instrText>
        </w:r>
        <w:r>
          <w:rPr>
            <w:noProof/>
            <w:webHidden/>
          </w:rPr>
        </w:r>
        <w:r>
          <w:rPr>
            <w:noProof/>
            <w:webHidden/>
          </w:rPr>
          <w:fldChar w:fldCharType="separate"/>
        </w:r>
        <w:r>
          <w:rPr>
            <w:noProof/>
            <w:webHidden/>
          </w:rPr>
          <w:t>50</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3" w:history="1">
        <w:r w:rsidRPr="00CD3372">
          <w:rPr>
            <w:rStyle w:val="Hyperlink"/>
            <w:noProof/>
          </w:rPr>
          <w:t>BioNatIn BV</w:t>
        </w:r>
        <w:r>
          <w:rPr>
            <w:noProof/>
            <w:webHidden/>
          </w:rPr>
          <w:tab/>
        </w:r>
        <w:r>
          <w:rPr>
            <w:noProof/>
            <w:webHidden/>
          </w:rPr>
          <w:fldChar w:fldCharType="begin"/>
        </w:r>
        <w:r>
          <w:rPr>
            <w:noProof/>
            <w:webHidden/>
          </w:rPr>
          <w:instrText xml:space="preserve"> PAGEREF _Toc242844323 \h </w:instrText>
        </w:r>
        <w:r>
          <w:rPr>
            <w:noProof/>
            <w:webHidden/>
          </w:rPr>
        </w:r>
        <w:r>
          <w:rPr>
            <w:noProof/>
            <w:webHidden/>
          </w:rPr>
          <w:fldChar w:fldCharType="separate"/>
        </w:r>
        <w:r>
          <w:rPr>
            <w:noProof/>
            <w:webHidden/>
          </w:rPr>
          <w:t>53</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4" w:history="1">
        <w:r w:rsidRPr="00CD3372">
          <w:rPr>
            <w:rStyle w:val="Hyperlink"/>
            <w:noProof/>
          </w:rPr>
          <w:t>Exympower Innovation Pvt. Ltd.</w:t>
        </w:r>
        <w:r>
          <w:rPr>
            <w:noProof/>
            <w:webHidden/>
          </w:rPr>
          <w:tab/>
        </w:r>
        <w:r>
          <w:rPr>
            <w:noProof/>
            <w:webHidden/>
          </w:rPr>
          <w:fldChar w:fldCharType="begin"/>
        </w:r>
        <w:r>
          <w:rPr>
            <w:noProof/>
            <w:webHidden/>
          </w:rPr>
          <w:instrText xml:space="preserve"> PAGEREF _Toc242844324 \h </w:instrText>
        </w:r>
        <w:r>
          <w:rPr>
            <w:noProof/>
            <w:webHidden/>
          </w:rPr>
        </w:r>
        <w:r>
          <w:rPr>
            <w:noProof/>
            <w:webHidden/>
          </w:rPr>
          <w:fldChar w:fldCharType="separate"/>
        </w:r>
        <w:r>
          <w:rPr>
            <w:noProof/>
            <w:webHidden/>
          </w:rPr>
          <w:t>55</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5" w:history="1">
        <w:r w:rsidRPr="00CD3372">
          <w:rPr>
            <w:rStyle w:val="Hyperlink"/>
            <w:noProof/>
          </w:rPr>
          <w:t>Lactoferrin Co.</w:t>
        </w:r>
        <w:r>
          <w:rPr>
            <w:noProof/>
            <w:webHidden/>
          </w:rPr>
          <w:tab/>
        </w:r>
        <w:r>
          <w:rPr>
            <w:noProof/>
            <w:webHidden/>
          </w:rPr>
          <w:fldChar w:fldCharType="begin"/>
        </w:r>
        <w:r>
          <w:rPr>
            <w:noProof/>
            <w:webHidden/>
          </w:rPr>
          <w:instrText xml:space="preserve"> PAGEREF _Toc242844325 \h </w:instrText>
        </w:r>
        <w:r>
          <w:rPr>
            <w:noProof/>
            <w:webHidden/>
          </w:rPr>
        </w:r>
        <w:r>
          <w:rPr>
            <w:noProof/>
            <w:webHidden/>
          </w:rPr>
          <w:fldChar w:fldCharType="separate"/>
        </w:r>
        <w:r>
          <w:rPr>
            <w:noProof/>
            <w:webHidden/>
          </w:rPr>
          <w:t>57</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6" w:history="1">
        <w:r w:rsidRPr="00CD3372">
          <w:rPr>
            <w:rStyle w:val="Hyperlink"/>
            <w:noProof/>
          </w:rPr>
          <w:t>wheyco GmbH</w:t>
        </w:r>
        <w:r>
          <w:rPr>
            <w:noProof/>
            <w:webHidden/>
          </w:rPr>
          <w:tab/>
        </w:r>
        <w:r>
          <w:rPr>
            <w:noProof/>
            <w:webHidden/>
          </w:rPr>
          <w:fldChar w:fldCharType="begin"/>
        </w:r>
        <w:r>
          <w:rPr>
            <w:noProof/>
            <w:webHidden/>
          </w:rPr>
          <w:instrText xml:space="preserve"> PAGEREF _Toc242844326 \h </w:instrText>
        </w:r>
        <w:r>
          <w:rPr>
            <w:noProof/>
            <w:webHidden/>
          </w:rPr>
        </w:r>
        <w:r>
          <w:rPr>
            <w:noProof/>
            <w:webHidden/>
          </w:rPr>
          <w:fldChar w:fldCharType="separate"/>
        </w:r>
        <w:r>
          <w:rPr>
            <w:noProof/>
            <w:webHidden/>
          </w:rPr>
          <w:t>59</w:t>
        </w:r>
        <w:r>
          <w:rPr>
            <w:noProof/>
            <w:webHidden/>
          </w:rPr>
          <w:fldChar w:fldCharType="end"/>
        </w:r>
      </w:hyperlink>
    </w:p>
    <w:p w:rsidR="00C02351" w:rsidRDefault="00C02351">
      <w:pPr>
        <w:pStyle w:val="TOC2"/>
        <w:tabs>
          <w:tab w:val="right" w:leader="dot" w:pos="10082"/>
        </w:tabs>
        <w:rPr>
          <w:rFonts w:asciiTheme="minorHAnsi" w:eastAsiaTheme="minorEastAsia" w:hAnsiTheme="minorHAnsi"/>
          <w:noProof/>
          <w:color w:val="auto"/>
          <w:sz w:val="22"/>
        </w:rPr>
      </w:pPr>
      <w:hyperlink w:anchor="_Toc242844327" w:history="1">
        <w:r w:rsidRPr="00CD3372">
          <w:rPr>
            <w:rStyle w:val="Hyperlink"/>
            <w:noProof/>
          </w:rPr>
          <w:t>BIOEDER TECHNOLOGY S.L.</w:t>
        </w:r>
        <w:r>
          <w:rPr>
            <w:noProof/>
            <w:webHidden/>
          </w:rPr>
          <w:tab/>
        </w:r>
        <w:r>
          <w:rPr>
            <w:noProof/>
            <w:webHidden/>
          </w:rPr>
          <w:fldChar w:fldCharType="begin"/>
        </w:r>
        <w:r>
          <w:rPr>
            <w:noProof/>
            <w:webHidden/>
          </w:rPr>
          <w:instrText xml:space="preserve"> PAGEREF _Toc242844327 \h </w:instrText>
        </w:r>
        <w:r>
          <w:rPr>
            <w:noProof/>
            <w:webHidden/>
          </w:rPr>
        </w:r>
        <w:r>
          <w:rPr>
            <w:noProof/>
            <w:webHidden/>
          </w:rPr>
          <w:fldChar w:fldCharType="separate"/>
        </w:r>
        <w:r>
          <w:rPr>
            <w:noProof/>
            <w:webHidden/>
          </w:rPr>
          <w:t>61</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28" w:history="1">
        <w:r w:rsidRPr="00CD3372">
          <w:rPr>
            <w:rStyle w:val="Hyperlink"/>
            <w:noProof/>
          </w:rPr>
          <w:t>Parameter Definitions</w:t>
        </w:r>
        <w:r>
          <w:rPr>
            <w:noProof/>
            <w:webHidden/>
          </w:rPr>
          <w:tab/>
        </w:r>
        <w:r>
          <w:rPr>
            <w:noProof/>
            <w:webHidden/>
          </w:rPr>
          <w:fldChar w:fldCharType="begin"/>
        </w:r>
        <w:r>
          <w:rPr>
            <w:noProof/>
            <w:webHidden/>
          </w:rPr>
          <w:instrText xml:space="preserve"> PAGEREF _Toc242844328 \h </w:instrText>
        </w:r>
        <w:r>
          <w:rPr>
            <w:noProof/>
            <w:webHidden/>
          </w:rPr>
        </w:r>
        <w:r>
          <w:rPr>
            <w:noProof/>
            <w:webHidden/>
          </w:rPr>
          <w:fldChar w:fldCharType="separate"/>
        </w:r>
        <w:r>
          <w:rPr>
            <w:noProof/>
            <w:webHidden/>
          </w:rPr>
          <w:t>63</w:t>
        </w:r>
        <w:r>
          <w:rPr>
            <w:noProof/>
            <w:webHidden/>
          </w:rPr>
          <w:fldChar w:fldCharType="end"/>
        </w:r>
      </w:hyperlink>
    </w:p>
    <w:p w:rsidR="00C02351" w:rsidRDefault="00C02351">
      <w:pPr>
        <w:pStyle w:val="TOC1"/>
        <w:tabs>
          <w:tab w:val="right" w:leader="dot" w:pos="10082"/>
        </w:tabs>
        <w:rPr>
          <w:rFonts w:asciiTheme="minorHAnsi" w:eastAsiaTheme="minorEastAsia" w:hAnsiTheme="minorHAnsi"/>
          <w:noProof/>
          <w:color w:val="auto"/>
          <w:sz w:val="22"/>
        </w:rPr>
      </w:pPr>
      <w:hyperlink w:anchor="_Toc242844329" w:history="1">
        <w:r w:rsidRPr="00CD3372">
          <w:rPr>
            <w:rStyle w:val="Hyperlink"/>
            <w:noProof/>
          </w:rPr>
          <w:t>Research Methodology</w:t>
        </w:r>
        <w:r>
          <w:rPr>
            <w:noProof/>
            <w:webHidden/>
          </w:rPr>
          <w:tab/>
        </w:r>
        <w:r>
          <w:rPr>
            <w:noProof/>
            <w:webHidden/>
          </w:rPr>
          <w:fldChar w:fldCharType="begin"/>
        </w:r>
        <w:r>
          <w:rPr>
            <w:noProof/>
            <w:webHidden/>
          </w:rPr>
          <w:instrText xml:space="preserve"> PAGEREF _Toc242844329 \h </w:instrText>
        </w:r>
        <w:r>
          <w:rPr>
            <w:noProof/>
            <w:webHidden/>
          </w:rPr>
        </w:r>
        <w:r>
          <w:rPr>
            <w:noProof/>
            <w:webHidden/>
          </w:rPr>
          <w:fldChar w:fldCharType="separate"/>
        </w:r>
        <w:r>
          <w:rPr>
            <w:noProof/>
            <w:webHidden/>
          </w:rPr>
          <w:t>64</w:t>
        </w:r>
        <w:r>
          <w:rPr>
            <w:noProof/>
            <w:webHidden/>
          </w:rPr>
          <w:fldChar w:fldCharType="end"/>
        </w:r>
      </w:hyperlink>
    </w:p>
    <w:p w:rsidR="0039561B" w:rsidRDefault="00C02351">
      <w:r>
        <w:fldChar w:fldCharType="end"/>
      </w:r>
    </w:p>
    <w:p w:rsidR="0039561B" w:rsidRDefault="00C02351">
      <w:pPr>
        <w:pStyle w:val="Heading1"/>
        <w:pageBreakBefore/>
        <w:pBdr>
          <w:bottom w:val="single" w:sz="24" w:space="6" w:color="52B69A"/>
        </w:pBdr>
      </w:pPr>
      <w:bookmarkStart w:id="1" w:name="_Toc242844302"/>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39561B">
        <w:trPr>
          <w:cantSplit/>
          <w:jc w:val="center"/>
        </w:trPr>
        <w:tc>
          <w:tcPr>
            <w:tcW w:w="5046"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X — Product Capability</w:t>
            </w:r>
          </w:p>
          <w:p w:rsidR="0039561B" w:rsidRDefault="00C02351">
            <w:pPr>
              <w:spacing w:after="20" w:line="240" w:lineRule="auto"/>
            </w:pPr>
            <w:r>
              <w:rPr>
                <w:b/>
                <w:color w:val="0F172A"/>
              </w:rPr>
              <w:t xml:space="preserve">1. </w:t>
            </w:r>
            <w:r>
              <w:rPr>
                <w:color w:val="0F172A"/>
              </w:rPr>
              <w:t xml:space="preserve">Lactoferrin Purity &amp; Grade </w:t>
            </w:r>
            <w:r>
              <w:rPr>
                <w:color w:val="0F172A"/>
              </w:rPr>
              <w:t>Range</w:t>
            </w:r>
          </w:p>
          <w:p w:rsidR="0039561B" w:rsidRDefault="00C02351">
            <w:pPr>
              <w:spacing w:after="20" w:line="240" w:lineRule="auto"/>
            </w:pPr>
            <w:r>
              <w:rPr>
                <w:b/>
                <w:color w:val="0F172A"/>
              </w:rPr>
              <w:t xml:space="preserve">2. </w:t>
            </w:r>
            <w:r>
              <w:rPr>
                <w:color w:val="0F172A"/>
              </w:rPr>
              <w:t>Production Capacity &amp; Scalability</w:t>
            </w:r>
          </w:p>
          <w:p w:rsidR="0039561B" w:rsidRDefault="00C02351">
            <w:pPr>
              <w:spacing w:after="20" w:line="240" w:lineRule="auto"/>
            </w:pPr>
            <w:r>
              <w:rPr>
                <w:b/>
                <w:color w:val="0F172A"/>
              </w:rPr>
              <w:t xml:space="preserve">3. </w:t>
            </w:r>
            <w:r>
              <w:rPr>
                <w:color w:val="0F172A"/>
              </w:rPr>
              <w:t>Extraction &amp; Purification Technology</w:t>
            </w:r>
          </w:p>
          <w:p w:rsidR="0039561B" w:rsidRDefault="00C02351">
            <w:pPr>
              <w:spacing w:after="20" w:line="240" w:lineRule="auto"/>
            </w:pPr>
            <w:r>
              <w:rPr>
                <w:b/>
                <w:color w:val="0F172A"/>
              </w:rPr>
              <w:t xml:space="preserve">4. </w:t>
            </w:r>
            <w:r>
              <w:rPr>
                <w:color w:val="0F172A"/>
              </w:rPr>
              <w:t>Product Form &amp; Format Versatility</w:t>
            </w:r>
          </w:p>
          <w:p w:rsidR="0039561B" w:rsidRDefault="00C02351">
            <w:pPr>
              <w:spacing w:after="20" w:line="240" w:lineRule="auto"/>
            </w:pPr>
            <w:r>
              <w:rPr>
                <w:b/>
                <w:color w:val="0F172A"/>
              </w:rPr>
              <w:t xml:space="preserve">5. </w:t>
            </w:r>
            <w:r>
              <w:rPr>
                <w:color w:val="0F172A"/>
              </w:rPr>
              <w:t>R&amp;D and Clinical Evidence for Lactoferrin</w:t>
            </w:r>
          </w:p>
        </w:tc>
        <w:tc>
          <w:tcPr>
            <w:tcW w:w="5046"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Y — Business Capability</w:t>
            </w:r>
          </w:p>
          <w:p w:rsidR="0039561B" w:rsidRDefault="00C02351">
            <w:pPr>
              <w:spacing w:after="20" w:line="240" w:lineRule="auto"/>
            </w:pPr>
            <w:r>
              <w:rPr>
                <w:b/>
                <w:color w:val="0F172A"/>
              </w:rPr>
              <w:t xml:space="preserve">1. </w:t>
            </w:r>
            <w:r>
              <w:rPr>
                <w:color w:val="0F172A"/>
              </w:rPr>
              <w:t>Lactoferrin Revenue &amp; Growth</w:t>
            </w:r>
          </w:p>
          <w:p w:rsidR="0039561B" w:rsidRDefault="00C02351">
            <w:pPr>
              <w:spacing w:after="20" w:line="240" w:lineRule="auto"/>
            </w:pPr>
            <w:r>
              <w:rPr>
                <w:b/>
                <w:color w:val="0F172A"/>
              </w:rPr>
              <w:t xml:space="preserve">2. </w:t>
            </w:r>
            <w:r>
              <w:rPr>
                <w:color w:val="0F172A"/>
              </w:rPr>
              <w:t>Named Customers &amp; Contracted Vol</w:t>
            </w:r>
            <w:r>
              <w:rPr>
                <w:color w:val="0F172A"/>
              </w:rPr>
              <w:t>ume</w:t>
            </w:r>
          </w:p>
          <w:p w:rsidR="0039561B" w:rsidRDefault="00C02351">
            <w:pPr>
              <w:spacing w:after="20" w:line="240" w:lineRule="auto"/>
            </w:pPr>
            <w:r>
              <w:rPr>
                <w:b/>
                <w:color w:val="0F172A"/>
              </w:rPr>
              <w:t xml:space="preserve">3. </w:t>
            </w:r>
            <w:r>
              <w:rPr>
                <w:color w:val="0F172A"/>
              </w:rPr>
              <w:t>Global Regulatory Approvals &amp; Certifications</w:t>
            </w:r>
          </w:p>
          <w:p w:rsidR="0039561B" w:rsidRDefault="00C02351">
            <w:pPr>
              <w:spacing w:after="20" w:line="240" w:lineRule="auto"/>
            </w:pPr>
            <w:r>
              <w:rPr>
                <w:b/>
                <w:color w:val="0F172A"/>
              </w:rPr>
              <w:t xml:space="preserve">4. </w:t>
            </w:r>
            <w:r>
              <w:rPr>
                <w:color w:val="0F172A"/>
              </w:rPr>
              <w:t>Geographic Sales &amp; Distribution Footprint</w:t>
            </w:r>
          </w:p>
          <w:p w:rsidR="0039561B" w:rsidRDefault="00C02351">
            <w:pPr>
              <w:spacing w:after="20" w:line="240" w:lineRule="auto"/>
            </w:pPr>
            <w:r>
              <w:rPr>
                <w:b/>
                <w:color w:val="0F172A"/>
              </w:rPr>
              <w:t xml:space="preserve">5. </w:t>
            </w:r>
            <w:r>
              <w:rPr>
                <w:color w:val="0F172A"/>
              </w:rPr>
              <w:t>Ownership, Funding &amp; Strategic Partnerships</w:t>
            </w:r>
          </w:p>
        </w:tc>
      </w:tr>
    </w:tbl>
    <w:p w:rsidR="0039561B" w:rsidRDefault="00C02351">
      <w:pPr>
        <w:pStyle w:val="Heading1"/>
        <w:pageBreakBefore/>
        <w:pBdr>
          <w:bottom w:val="single" w:sz="24" w:space="6" w:color="52B69A"/>
        </w:pBdr>
      </w:pPr>
      <w:bookmarkStart w:id="2" w:name="_Toc242844303"/>
      <w:r>
        <w:lastRenderedPageBreak/>
        <w:t>Quadrant Positioning</w:t>
      </w:r>
      <w:bookmarkEnd w:id="2"/>
    </w:p>
    <w:p w:rsidR="0039561B" w:rsidRDefault="00C02351">
      <w:pPr>
        <w:spacing w:after="200"/>
      </w:pPr>
      <w:r>
        <w:rPr>
          <w:color w:val="64748B"/>
        </w:rPr>
        <w:t>(20 on chart · 85 in total)</w:t>
      </w:r>
    </w:p>
    <w:p w:rsidR="0039561B" w:rsidRDefault="00C02351">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39561B" w:rsidRDefault="00C02351">
      <w:pPr>
        <w:spacing w:after="20"/>
      </w:pPr>
      <w:r>
        <w:rPr>
          <w:b/>
          <w:sz w:val="18"/>
        </w:rPr>
        <w:t>Countries on chart (by quadrant)</w:t>
      </w:r>
    </w:p>
    <w:p w:rsidR="0039561B" w:rsidRDefault="00C02351">
      <w:r>
        <w:rPr>
          <w:sz w:val="18"/>
        </w:rPr>
        <w:t xml:space="preserve">Leaders: Japan×1, </w:t>
      </w:r>
      <w:r>
        <w:rPr>
          <w:sz w:val="18"/>
        </w:rPr>
        <w:t>Netherlands×2, Germany×1, France×1 · Challengers: United States×2, Germany×1, China×1, Italy×1 · Trailblazers: Ireland×1, Germany×1, Australia×1, Switzerland×1, China×1 · Evolving Players: Netherlands×1, India×1, Australia×1, Germany×1, Spain×1</w:t>
      </w:r>
    </w:p>
    <w:p w:rsidR="0039561B" w:rsidRDefault="00C02351">
      <w:pPr>
        <w:pStyle w:val="Heading1"/>
        <w:pageBreakBefore/>
        <w:pBdr>
          <w:bottom w:val="single" w:sz="24" w:space="6" w:color="52B69A"/>
        </w:pBdr>
      </w:pPr>
      <w:bookmarkStart w:id="3" w:name="_Toc242844304"/>
      <w:r>
        <w:lastRenderedPageBreak/>
        <w:t>What Each Q</w:t>
      </w:r>
      <w:r>
        <w:t>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16"/>
              </w:rPr>
              <w:t>Leaders</w:t>
            </w:r>
            <w:r>
              <w:rPr>
                <w:b/>
                <w:color w:val="0F172A"/>
                <w:sz w:val="22"/>
              </w:rPr>
              <w:t xml:space="preserve">   Integrated Market Leaders</w:t>
            </w:r>
          </w:p>
          <w:p w:rsidR="0039561B" w:rsidRDefault="00C02351">
            <w:pPr>
              <w:spacing w:after="20" w:line="240" w:lineRule="auto"/>
            </w:pPr>
            <w:r>
              <w:rPr>
                <w:color w:val="64748B"/>
                <w:sz w:val="17"/>
              </w:rPr>
              <w:t>Best-in-class Product Capability, Best-in-class Business Capability</w:t>
            </w:r>
          </w:p>
          <w:p w:rsidR="0039561B" w:rsidRDefault="00C02351">
            <w:pPr>
              <w:spacing w:after="20" w:line="240" w:lineRule="auto"/>
            </w:pPr>
            <w:r>
              <w:t xml:space="preserve">Companies demonstrating strong product capabilities and robust business execution. They combine mature and differentiated offerings with </w:t>
            </w:r>
            <w:r>
              <w:t>established market presence, customer reach, commercial scale, and effective growth strategies, positioning them strongly for sustained market leadership.</w:t>
            </w:r>
          </w:p>
        </w:tc>
      </w:tr>
    </w:tbl>
    <w:p w:rsidR="0039561B" w:rsidRDefault="0039561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16"/>
              </w:rPr>
              <w:t>Challengers</w:t>
            </w:r>
            <w:r>
              <w:rPr>
                <w:b/>
                <w:color w:val="0F172A"/>
                <w:sz w:val="22"/>
              </w:rPr>
              <w:t xml:space="preserve">   Scale-Driven Challengers</w:t>
            </w:r>
          </w:p>
          <w:p w:rsidR="0039561B" w:rsidRDefault="00C02351">
            <w:pPr>
              <w:spacing w:after="20" w:line="240" w:lineRule="auto"/>
            </w:pPr>
            <w:r>
              <w:rPr>
                <w:color w:val="64748B"/>
                <w:sz w:val="17"/>
              </w:rPr>
              <w:t xml:space="preserve">Emerging Product Capability, Best-in-class Business </w:t>
            </w:r>
            <w:r>
              <w:rPr>
                <w:color w:val="64748B"/>
                <w:sz w:val="17"/>
              </w:rPr>
              <w:t>Capability</w:t>
            </w:r>
          </w:p>
          <w:p w:rsidR="0039561B" w:rsidRDefault="00C02351">
            <w:pPr>
              <w:spacing w:after="20" w:line="240" w:lineRule="auto"/>
            </w:pPr>
            <w:r>
              <w:t>Companies with strong business presence and commercial capabilities, supported by established customer relationships, market reach, channels, or brand strength. However, their product portfolio may have relatively lower differentiation, breadth,</w:t>
            </w:r>
            <w:r>
              <w:t xml:space="preserve"> maturity, or innovation compared with leading participants.</w:t>
            </w:r>
          </w:p>
        </w:tc>
      </w:tr>
    </w:tbl>
    <w:p w:rsidR="0039561B" w:rsidRDefault="0039561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16"/>
              </w:rPr>
              <w:t>Trailblazers</w:t>
            </w:r>
            <w:r>
              <w:rPr>
                <w:b/>
                <w:color w:val="0F172A"/>
                <w:sz w:val="22"/>
              </w:rPr>
              <w:t xml:space="preserve">   Innovation-Driven Trailblazers</w:t>
            </w:r>
          </w:p>
          <w:p w:rsidR="0039561B" w:rsidRDefault="00C02351">
            <w:pPr>
              <w:spacing w:after="20" w:line="240" w:lineRule="auto"/>
            </w:pPr>
            <w:r>
              <w:rPr>
                <w:color w:val="64748B"/>
                <w:sz w:val="17"/>
              </w:rPr>
              <w:t>Best-in-class Product Capability, Emerging Business Capability</w:t>
            </w:r>
          </w:p>
          <w:p w:rsidR="0039561B" w:rsidRDefault="00C02351">
            <w:pPr>
              <w:spacing w:after="20" w:line="240" w:lineRule="auto"/>
            </w:pPr>
            <w:r>
              <w:t>Companies demonstrating strong product capabilities, innovation, or differentiated o</w:t>
            </w:r>
            <w:r>
              <w:t>fferings, but with comparatively lower business scale or market penetration. Their growth potential depends on strengthening commercial execution, customer reach, partnerships, geographic presence, and overall market visibility.</w:t>
            </w:r>
          </w:p>
        </w:tc>
      </w:tr>
    </w:tbl>
    <w:p w:rsidR="0039561B" w:rsidRDefault="0039561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16"/>
              </w:rPr>
              <w:t>Emerging Players</w:t>
            </w:r>
            <w:r>
              <w:rPr>
                <w:b/>
                <w:color w:val="0F172A"/>
                <w:sz w:val="22"/>
              </w:rPr>
              <w:t xml:space="preserve">   Founda</w:t>
            </w:r>
            <w:r>
              <w:rPr>
                <w:b/>
                <w:color w:val="0F172A"/>
                <w:sz w:val="22"/>
              </w:rPr>
              <w:t>tion-Building Evolving</w:t>
            </w:r>
          </w:p>
          <w:p w:rsidR="0039561B" w:rsidRDefault="00C02351">
            <w:pPr>
              <w:spacing w:after="20" w:line="240" w:lineRule="auto"/>
            </w:pPr>
            <w:r>
              <w:rPr>
                <w:color w:val="64748B"/>
                <w:sz w:val="17"/>
              </w:rPr>
              <w:t>Emerging Product Capability, Emerging Business Capability</w:t>
            </w:r>
          </w:p>
          <w:p w:rsidR="0039561B" w:rsidRDefault="00C02351">
            <w:pPr>
              <w:spacing w:after="20" w:line="240" w:lineRule="auto"/>
            </w:pPr>
            <w:r>
              <w:t>Companies with developing product capabilities and relatively limited business presence. These participants may be at an earlier stage of market development, serve focused seg</w:t>
            </w:r>
            <w:r>
              <w:t>ments or geographies, and have opportunities to strengthen both their product proposition and commercial footprint.</w:t>
            </w:r>
          </w:p>
        </w:tc>
      </w:tr>
    </w:tbl>
    <w:p w:rsidR="0039561B" w:rsidRDefault="0039561B"/>
    <w:p w:rsidR="0039561B" w:rsidRDefault="00C02351">
      <w:pPr>
        <w:pStyle w:val="Heading1"/>
        <w:pageBreakBefore/>
        <w:pBdr>
          <w:bottom w:val="single" w:sz="24" w:space="6" w:color="52B69A"/>
        </w:pBdr>
      </w:pPr>
      <w:bookmarkStart w:id="4" w:name="_Toc242844305"/>
      <w:r>
        <w:lastRenderedPageBreak/>
        <w:t>Top 20 Companies</w:t>
      </w:r>
      <w:bookmarkEnd w:id="4"/>
    </w:p>
    <w:p w:rsidR="0039561B" w:rsidRDefault="00C02351">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39561B">
        <w:trPr>
          <w:cantSplit/>
          <w:tblHeader/>
          <w:jc w:val="center"/>
        </w:trPr>
        <w:tc>
          <w:tcPr>
            <w:tcW w:w="1565"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OVERALL SCORE</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Morinaga</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Morinaga Milk Industry Co., Ltd.</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96</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FrieslandPure LF-Pro</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FrieslandCampina Ingredients</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Amersfoort, Netherlands</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96</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LF-HealthGuard</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Royal FrieslandCampina N.V.</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Amersfoort, Netherlands</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96</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MILEI</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MILEI GmbH</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Leutkirch, Germany</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93</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Prodiet Lactoferrin</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Ingredia SA</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Arras, France</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89</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Lacromin</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InVitria</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Junction City, Kansas, USA</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85</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Actus Nutrition (Milk Specialties Global legacy)</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Actus Nutrition (subsidiary of Butterfly Equity)</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Eden Prairie, Minnesota, USA</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85</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armacura</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Colostrum BioTec GmbH</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Königsbrunn, Germany</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82</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Pioneer Biotech Lactoferrin</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Pioneer Biotech</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82</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BiCT</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BiCT Srl</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Villanterio, Italy</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81</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FerriUp</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Glanbia plc</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Kilkenny, Ireland</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90</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Lactoferrin MIG-95</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Mercurius Production GmbH</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Frankfurt am Main, Germany</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88</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All G</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ALL G CO HOLDINGS PTY LIMITED</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Waterloo, Australia</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88</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Valfoo</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Valfoo AG</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 xml:space="preserve">Zurich, </w:t>
            </w:r>
            <w:r>
              <w:rPr>
                <w:sz w:val="16"/>
              </w:rPr>
              <w:t>Switzerland</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86</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OsrhLF</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Wuhan Healthgen Biotechnology Corp.</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Wuhan, China</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85</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BioNatIn Lactoferrin</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BioNatIn BV</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Nijmegen, Netherlands</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79</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Exympower</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Exympower Innovation Pvt. Ltd.</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78</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Lactoferrin 95+</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Lactoferrin Co.</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Brisbane, Australia</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78</w:t>
            </w:r>
          </w:p>
        </w:tc>
      </w:tr>
      <w:tr w:rsidR="0039561B">
        <w:trPr>
          <w:cantSplit/>
          <w:jc w:val="center"/>
        </w:trPr>
        <w:tc>
          <w:tcPr>
            <w:tcW w:w="1565" w:type="dxa"/>
            <w:shd w:val="clear" w:color="auto" w:fill="FFFFFF"/>
            <w:tcMar>
              <w:top w:w="45" w:type="dxa"/>
              <w:left w:w="45" w:type="dxa"/>
              <w:bottom w:w="45" w:type="dxa"/>
              <w:right w:w="45" w:type="dxa"/>
            </w:tcMar>
          </w:tcPr>
          <w:p w:rsidR="0039561B" w:rsidRDefault="00C02351">
            <w:pPr>
              <w:spacing w:after="20" w:line="240" w:lineRule="auto"/>
            </w:pPr>
            <w:r>
              <w:rPr>
                <w:sz w:val="16"/>
              </w:rPr>
              <w:t>wheyco</w:t>
            </w:r>
          </w:p>
        </w:tc>
        <w:tc>
          <w:tcPr>
            <w:tcW w:w="1721" w:type="dxa"/>
            <w:shd w:val="clear" w:color="auto" w:fill="FFFFFF"/>
            <w:tcMar>
              <w:top w:w="45" w:type="dxa"/>
              <w:left w:w="45" w:type="dxa"/>
              <w:bottom w:w="45" w:type="dxa"/>
              <w:right w:w="45" w:type="dxa"/>
            </w:tcMar>
          </w:tcPr>
          <w:p w:rsidR="0039561B" w:rsidRDefault="00C02351">
            <w:pPr>
              <w:spacing w:after="20" w:line="240" w:lineRule="auto"/>
            </w:pPr>
            <w:r>
              <w:rPr>
                <w:sz w:val="16"/>
              </w:rPr>
              <w:t>wheyco GmbH</w:t>
            </w:r>
          </w:p>
        </w:tc>
        <w:tc>
          <w:tcPr>
            <w:tcW w:w="1330" w:type="dxa"/>
            <w:shd w:val="clear" w:color="auto" w:fill="FFFFFF"/>
            <w:tcMar>
              <w:top w:w="45" w:type="dxa"/>
              <w:left w:w="45" w:type="dxa"/>
              <w:bottom w:w="45" w:type="dxa"/>
              <w:right w:w="45" w:type="dxa"/>
            </w:tcMar>
          </w:tcPr>
          <w:p w:rsidR="0039561B" w:rsidRDefault="00C02351">
            <w:pPr>
              <w:spacing w:after="20" w:line="240" w:lineRule="auto"/>
            </w:pPr>
            <w:r>
              <w:rPr>
                <w:sz w:val="16"/>
              </w:rPr>
              <w:t>Hamburg, Germany</w:t>
            </w:r>
          </w:p>
        </w:tc>
        <w:tc>
          <w:tcPr>
            <w:tcW w:w="939"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39561B" w:rsidRDefault="00C02351">
            <w:pPr>
              <w:spacing w:after="20" w:line="240" w:lineRule="auto"/>
            </w:pPr>
            <w:r>
              <w:rPr>
                <w:b/>
                <w:color w:val="1E3A8A"/>
                <w:sz w:val="18"/>
              </w:rPr>
              <w:t>74</w:t>
            </w:r>
          </w:p>
        </w:tc>
      </w:tr>
      <w:tr w:rsidR="0039561B">
        <w:trPr>
          <w:cantSplit/>
          <w:jc w:val="center"/>
        </w:trPr>
        <w:tc>
          <w:tcPr>
            <w:tcW w:w="1565" w:type="dxa"/>
            <w:shd w:val="clear" w:color="auto" w:fill="F8FAFC"/>
            <w:tcMar>
              <w:top w:w="45" w:type="dxa"/>
              <w:left w:w="45" w:type="dxa"/>
              <w:bottom w:w="45" w:type="dxa"/>
              <w:right w:w="45" w:type="dxa"/>
            </w:tcMar>
          </w:tcPr>
          <w:p w:rsidR="0039561B" w:rsidRDefault="00C02351">
            <w:pPr>
              <w:spacing w:after="20" w:line="240" w:lineRule="auto"/>
            </w:pPr>
            <w:r>
              <w:rPr>
                <w:sz w:val="16"/>
              </w:rPr>
              <w:t>Bioeder Technology</w:t>
            </w:r>
          </w:p>
        </w:tc>
        <w:tc>
          <w:tcPr>
            <w:tcW w:w="1721" w:type="dxa"/>
            <w:shd w:val="clear" w:color="auto" w:fill="F8FAFC"/>
            <w:tcMar>
              <w:top w:w="45" w:type="dxa"/>
              <w:left w:w="45" w:type="dxa"/>
              <w:bottom w:w="45" w:type="dxa"/>
              <w:right w:w="45" w:type="dxa"/>
            </w:tcMar>
          </w:tcPr>
          <w:p w:rsidR="0039561B" w:rsidRDefault="00C02351">
            <w:pPr>
              <w:spacing w:after="20" w:line="240" w:lineRule="auto"/>
            </w:pPr>
            <w:r>
              <w:rPr>
                <w:sz w:val="16"/>
              </w:rPr>
              <w:t>BIOEDER TECHNOLOGY S.L.</w:t>
            </w:r>
          </w:p>
        </w:tc>
        <w:tc>
          <w:tcPr>
            <w:tcW w:w="1330" w:type="dxa"/>
            <w:shd w:val="clear" w:color="auto" w:fill="F8FAFC"/>
            <w:tcMar>
              <w:top w:w="45" w:type="dxa"/>
              <w:left w:w="45" w:type="dxa"/>
              <w:bottom w:w="45" w:type="dxa"/>
              <w:right w:w="45" w:type="dxa"/>
            </w:tcMar>
          </w:tcPr>
          <w:p w:rsidR="0039561B" w:rsidRDefault="00C02351">
            <w:pPr>
              <w:spacing w:after="20" w:line="240" w:lineRule="auto"/>
            </w:pPr>
            <w:r>
              <w:rPr>
                <w:sz w:val="16"/>
              </w:rPr>
              <w:t>Noáin, Spain</w:t>
            </w:r>
          </w:p>
        </w:tc>
        <w:tc>
          <w:tcPr>
            <w:tcW w:w="939"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39561B" w:rsidRDefault="00C02351">
            <w:pPr>
              <w:spacing w:after="20" w:line="240" w:lineRule="auto"/>
            </w:pPr>
            <w:r>
              <w:rPr>
                <w:b/>
                <w:color w:val="1E3A8A"/>
                <w:sz w:val="18"/>
              </w:rPr>
              <w:t>71</w:t>
            </w:r>
          </w:p>
        </w:tc>
      </w:tr>
    </w:tbl>
    <w:p w:rsidR="0039561B" w:rsidRDefault="00C02351">
      <w:pPr>
        <w:pStyle w:val="Heading1"/>
        <w:pageBreakBefore/>
        <w:pBdr>
          <w:bottom w:val="single" w:sz="24" w:space="6" w:color="52B69A"/>
        </w:pBdr>
      </w:pPr>
      <w:bookmarkStart w:id="5" w:name="_Toc242844306"/>
      <w:r>
        <w:lastRenderedPageBreak/>
        <w:t>Other Noticeable Players</w:t>
      </w:r>
      <w:bookmarkEnd w:id="5"/>
    </w:p>
    <w:p w:rsidR="0039561B" w:rsidRDefault="00C02351">
      <w:pPr>
        <w:spacing w:after="200"/>
      </w:pPr>
      <w:r>
        <w:rPr>
          <w:color w:val="64748B"/>
        </w:rPr>
        <w:t>(65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39561B">
        <w:trPr>
          <w:cantSplit/>
          <w:tblHeader/>
          <w:jc w:val="center"/>
        </w:trPr>
        <w:tc>
          <w:tcPr>
            <w:tcW w:w="1979"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39561B" w:rsidRDefault="00C02351">
            <w:pPr>
              <w:spacing w:after="20" w:line="240" w:lineRule="auto"/>
            </w:pPr>
            <w:r>
              <w:rPr>
                <w:b/>
                <w:color w:val="FFFFFF"/>
                <w:sz w:val="13"/>
              </w:rPr>
              <w:t>STRENGTH</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Bega Bionutrients</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Bega Cheese Limited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Bega, Australia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Saputo</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Saputo Inc.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Montreal, Canada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Modilac Doucéa</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Savencia SA</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Viroflay, France</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Bioferrin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Glanbia Nutritionals Inc.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Chicago, Illinois,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BioactiveMAX Lactoferrin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Westland Milk Products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Hokitika, New Zealand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Armor Protines</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Armor Protines S.A.S.</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Saint-Brice-en-Coglès, France</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Nutiani</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Fonterra Co-operative Group Limited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 xml:space="preserve">Auckland, </w:t>
            </w:r>
            <w:r>
              <w:rPr>
                <w:sz w:val="16"/>
              </w:rPr>
              <w:t>New Zealand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Cute Star</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Inner Mongolia Yili Industrial Group Co., Ltd.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Hohhot, China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Bega Bio™ Lactoferrin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Bega Bionutrients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ArmorFerrin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 xml:space="preserve">Armor </w:t>
            </w:r>
            <w:r>
              <w:rPr>
                <w:sz w:val="16"/>
              </w:rPr>
              <w:t>Protéines</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Saint-Brice-en-Coglès, France</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Synlait</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Synlait Milk Limited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Rakaia, New Zealand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Tatua</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Tatua Co-operative Dairy Company Limited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Tatuanui, New Zealand</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LF+</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TurtleTree</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West Sacramento, California, USA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effera</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Helaina</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New York, New York,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Feihe</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China Feihe Limited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Beijing,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BioactiveMAX</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 xml:space="preserve">Westpro New Zealand </w:t>
            </w:r>
            <w:r>
              <w:rPr>
                <w:sz w:val="16"/>
              </w:rPr>
              <w:t>(subsidiary of Yili Group)</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Auckland, New Zealand</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PUREnFERRIN™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Noumi Limited (acquired by Arrovest Pty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Shepparton, Australia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Mengniu</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China Mengniu Dairy Company Limited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Hohhot, China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Beneferrin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Hilmar Ingredients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Hilmar, California, USA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All G</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All G</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Sydney, Australia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Cremo</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Cremo SA</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Villars-sur-Glâne, Switzerland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ProviCo</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ProviCo Pty Ltd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Truganina, Australia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Polmlek</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Polmlek Group</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Pułtusk, Poland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Arla Foods Lactoferrin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Arla Foods amba</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Viby, Denmark</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Polmlek</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Polmlek Sp. z o.o.</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Pułtusk, Poland</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InVitria, Inc. (Ventria Bioscience legacy)</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InVitria, Inc.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Junction City, Kansas,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Vivitein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Vivici</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Delft, Netherlands</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Oceania Dairy Lactoferrin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Oceania Dairy Limited (subsidiary of Yili Group)</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Glenavy, New Zealand</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Lactoferrin-NFQ</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Taradon Laboratory</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Tubize, Belgium</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NutriPRO Lactoferrin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Actus</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Gurnee, Illinois,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lastRenderedPageBreak/>
              <w:t>FerrinPro</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ProviCo Australia</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Dennington, Victoria, Australia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Maolactin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Maolac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Tirat Carmel, Israel</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Shaanxi Hongda</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Shaanxi Hongda Phytochemical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Ace International</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Ace International</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Guoke Xinglian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Beijing Guoke Xinglian Technology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Beijing,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NanoFerrin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De Novo Foodlabs</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 xml:space="preserve">Durham, North </w:t>
            </w:r>
            <w:r>
              <w:rPr>
                <w:sz w:val="16"/>
              </w:rPr>
              <w:t>Carolina,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Yangge Biotech</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YANGGE Biotech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NutriScience</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NutriScience Innovations, LLC (acquired by Frontenac)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Milford, Connecticut,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bioQuad</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bioQuad, LLC</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Yorba Linda, California, USA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Biostrum</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Biostrum Nutraceutical LLP</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Patan, India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Genexis Biotech Lactoferrin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Genexis Biotech Pvt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PFx Biotech</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PFx Biotech</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Porto, Portugal</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Hongda Phytochemistry</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Shaanxi Hongda Phytochemistry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Ruida Bio</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Dongying Ruida Biotechnology Co., Ltd.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Dongying, China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Ferromilk</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ABIAL Tecnologia e Innovacion</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Cantabria, Spain</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Fengchen Group</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Fengchen Group Co., Ltd.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Qingdao, China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Mahaan Lactoferrin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Mahaan Milk Foods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Conagen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Conagen, Inc.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Bedford, Massachusetts,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Lactrovita</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CureNutra</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 xml:space="preserve">New </w:t>
            </w:r>
            <w:r>
              <w:rPr>
                <w:sz w:val="16"/>
              </w:rPr>
              <w:t>Delhi,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Eclipse Ingredients</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Eclipse Ingredients</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FERRIN-TECH</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Ferrin-Tech, LLC</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Phoenix, Arizona, USA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Laktrum</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 xml:space="preserve">A.M. </w:t>
            </w:r>
            <w:r>
              <w:rPr>
                <w:sz w:val="16"/>
              </w:rPr>
              <w:t>Nutratech Private Limited</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Bioven Ingredients</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Bioven Ingredients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Vilvi</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Vilvi Group</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Vilkyškiai, Lithuania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Sentian Bio</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Xi'an Sentian Biotechnology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Agri-Mark Inc.</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Agri-Mark, Inc.</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Lawrence, Massachusetts, 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Bioway Organic</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Bioway Organic Ingredients Co., Ltd.</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Xi'an, China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Forte Protein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Forte Protein</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USA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Fujifilm Wako</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Fujifilm Wako Pure Chemical Corporation</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Osaka, Japan</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Euroserum</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Euroserum</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Port-sur-Saône, France</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Scimplify</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Scimplify</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t>AXYPRO</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AXYAR SRL</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Gembloux, Belgium</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Ark Lactoferrin</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Ark Bio Solutions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 xml:space="preserve">São Paulo, </w:t>
            </w:r>
            <w:r>
              <w:rPr>
                <w:sz w:val="16"/>
              </w:rPr>
              <w:t>Brazil</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8FAFC"/>
            <w:tcMar>
              <w:top w:w="45" w:type="dxa"/>
              <w:left w:w="45" w:type="dxa"/>
              <w:bottom w:w="45" w:type="dxa"/>
              <w:right w:w="45" w:type="dxa"/>
            </w:tcMar>
          </w:tcPr>
          <w:p w:rsidR="0039561B" w:rsidRDefault="00C02351">
            <w:pPr>
              <w:spacing w:after="20" w:line="240" w:lineRule="auto"/>
            </w:pPr>
            <w:r>
              <w:rPr>
                <w:sz w:val="16"/>
              </w:rPr>
              <w:lastRenderedPageBreak/>
              <w:t>Bestzyme Lactoferrin</w:t>
            </w:r>
          </w:p>
        </w:tc>
        <w:tc>
          <w:tcPr>
            <w:tcW w:w="2177" w:type="dxa"/>
            <w:shd w:val="clear" w:color="auto" w:fill="F8FAFC"/>
            <w:tcMar>
              <w:top w:w="45" w:type="dxa"/>
              <w:left w:w="45" w:type="dxa"/>
              <w:bottom w:w="45" w:type="dxa"/>
              <w:right w:w="45" w:type="dxa"/>
            </w:tcMar>
          </w:tcPr>
          <w:p w:rsidR="0039561B" w:rsidRDefault="00C02351">
            <w:pPr>
              <w:spacing w:after="20" w:line="240" w:lineRule="auto"/>
            </w:pPr>
            <w:r>
              <w:rPr>
                <w:sz w:val="16"/>
              </w:rPr>
              <w:t>Nanjing Bestzyme Bio-Engineering Co., Ltd. (subsidiary of GenScript Biotech Corporation)</w:t>
            </w:r>
          </w:p>
        </w:tc>
        <w:tc>
          <w:tcPr>
            <w:tcW w:w="1682" w:type="dxa"/>
            <w:shd w:val="clear" w:color="auto" w:fill="F8FAFC"/>
            <w:tcMar>
              <w:top w:w="45" w:type="dxa"/>
              <w:left w:w="45" w:type="dxa"/>
              <w:bottom w:w="45" w:type="dxa"/>
              <w:right w:w="45" w:type="dxa"/>
            </w:tcMar>
          </w:tcPr>
          <w:p w:rsidR="0039561B" w:rsidRDefault="00C02351">
            <w:pPr>
              <w:spacing w:after="20" w:line="240" w:lineRule="auto"/>
            </w:pPr>
            <w:r>
              <w:rPr>
                <w:sz w:val="16"/>
              </w:rPr>
              <w:t>Nanjing, China</w:t>
            </w:r>
          </w:p>
        </w:tc>
        <w:tc>
          <w:tcPr>
            <w:tcW w:w="1187" w:type="dxa"/>
            <w:shd w:val="clear" w:color="auto" w:fill="F8FAFC"/>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39561B">
        <w:trPr>
          <w:cantSplit/>
          <w:jc w:val="center"/>
        </w:trPr>
        <w:tc>
          <w:tcPr>
            <w:tcW w:w="1979" w:type="dxa"/>
            <w:shd w:val="clear" w:color="auto" w:fill="FFFFFF"/>
            <w:tcMar>
              <w:top w:w="45" w:type="dxa"/>
              <w:left w:w="45" w:type="dxa"/>
              <w:bottom w:w="45" w:type="dxa"/>
              <w:right w:w="45" w:type="dxa"/>
            </w:tcMar>
          </w:tcPr>
          <w:p w:rsidR="0039561B" w:rsidRDefault="00C02351">
            <w:pPr>
              <w:spacing w:after="20" w:line="240" w:lineRule="auto"/>
            </w:pPr>
            <w:r>
              <w:rPr>
                <w:sz w:val="16"/>
              </w:rPr>
              <w:t>BluNutrients</w:t>
            </w:r>
          </w:p>
        </w:tc>
        <w:tc>
          <w:tcPr>
            <w:tcW w:w="2177" w:type="dxa"/>
            <w:shd w:val="clear" w:color="auto" w:fill="FFFFFF"/>
            <w:tcMar>
              <w:top w:w="45" w:type="dxa"/>
              <w:left w:w="45" w:type="dxa"/>
              <w:bottom w:w="45" w:type="dxa"/>
              <w:right w:w="45" w:type="dxa"/>
            </w:tcMar>
          </w:tcPr>
          <w:p w:rsidR="0039561B" w:rsidRDefault="00C02351">
            <w:pPr>
              <w:spacing w:after="20" w:line="240" w:lineRule="auto"/>
            </w:pPr>
            <w:r>
              <w:rPr>
                <w:sz w:val="16"/>
              </w:rPr>
              <w:t>BluNutrients</w:t>
            </w:r>
          </w:p>
        </w:tc>
        <w:tc>
          <w:tcPr>
            <w:tcW w:w="1682" w:type="dxa"/>
            <w:shd w:val="clear" w:color="auto" w:fill="FFFFFF"/>
            <w:tcMar>
              <w:top w:w="45" w:type="dxa"/>
              <w:left w:w="45" w:type="dxa"/>
              <w:bottom w:w="45" w:type="dxa"/>
              <w:right w:w="45" w:type="dxa"/>
            </w:tcMar>
          </w:tcPr>
          <w:p w:rsidR="0039561B" w:rsidRDefault="00C02351">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39561B" w:rsidRDefault="00C02351">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39561B" w:rsidRDefault="00C0235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39561B" w:rsidRDefault="00C0235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39561B" w:rsidRDefault="00C02351">
      <w:pPr>
        <w:pStyle w:val="Heading1"/>
        <w:pageBreakBefore/>
        <w:pBdr>
          <w:bottom w:val="single" w:sz="24" w:space="6" w:color="52B69A"/>
        </w:pBdr>
      </w:pPr>
      <w:bookmarkStart w:id="6" w:name="_Toc242844307"/>
      <w:r>
        <w:lastRenderedPageBreak/>
        <w:t>Parameter Detail by Company</w:t>
      </w:r>
      <w:bookmarkEnd w:id="6"/>
    </w:p>
    <w:p w:rsidR="0039561B" w:rsidRDefault="00C02351">
      <w:pPr>
        <w:spacing w:after="200"/>
      </w:pPr>
      <w:r>
        <w:rPr>
          <w:color w:val="64748B"/>
        </w:rPr>
        <w:t>(Product Capability and Business Capability evidence for the 20 companies on the chart)</w:t>
      </w:r>
    </w:p>
    <w:p w:rsidR="0039561B" w:rsidRDefault="00C02351">
      <w:pPr>
        <w:pStyle w:val="Heading2"/>
        <w:shd w:val="clear" w:color="auto" w:fill="002857"/>
        <w:spacing w:after="0"/>
      </w:pPr>
      <w:bookmarkStart w:id="7" w:name="_Toc242844308"/>
      <w:r>
        <w:t>Morinaga Milk Industry Co., Ltd.</w:t>
      </w:r>
      <w:bookmarkEnd w:id="7"/>
    </w:p>
    <w:p w:rsidR="0039561B" w:rsidRDefault="00C02351">
      <w:pPr>
        <w:shd w:val="clear" w:color="auto" w:fill="002857"/>
        <w:spacing w:after="200"/>
      </w:pPr>
      <w:r>
        <w:rPr>
          <w:color w:val="CBD5E1"/>
          <w:sz w:val="18"/>
        </w:rPr>
        <w:t xml:space="preserve">Morinaga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95</w:t>
      </w:r>
      <w:r>
        <w:rPr>
          <w:color w:val="CBD5E1"/>
          <w:sz w:val="18"/>
        </w:rPr>
        <w:t xml:space="preserve">     Overall </w:t>
      </w:r>
      <w:r>
        <w:rPr>
          <w:b/>
          <w:color w:val="FFFFFF"/>
          <w:sz w:val="20"/>
        </w:rPr>
        <w:t>96</w:t>
      </w:r>
    </w:p>
    <w:p w:rsidR="0039561B" w:rsidRDefault="00C02351">
      <w:pPr>
        <w:keepNext/>
        <w:pBdr>
          <w:bottom w:val="single" w:sz="6" w:space="3" w:color="E2E8F0"/>
        </w:pBdr>
        <w:spacing w:before="120" w:after="120"/>
      </w:pPr>
      <w:r>
        <w:rPr>
          <w:b/>
          <w:caps/>
          <w:color w:val="1A759F"/>
        </w:rPr>
        <w:t xml:space="preserve">X — Product </w:t>
      </w:r>
      <w:r>
        <w:rPr>
          <w:b/>
          <w:caps/>
          <w:color w:val="1A759F"/>
        </w:rPr>
        <w:t>Capability</w:t>
      </w:r>
    </w:p>
    <w:p w:rsidR="0039561B" w:rsidRDefault="00C02351">
      <w:pPr>
        <w:keepNext/>
        <w:pBdr>
          <w:left w:val="single" w:sz="24" w:space="6" w:color="52B69A"/>
        </w:pBdr>
        <w:spacing w:before="120" w:after="60"/>
        <w:ind w:left="170"/>
      </w:pPr>
      <w:r>
        <w:rPr>
          <w:b/>
          <w:color w:val="0F172A"/>
          <w:sz w:val="20"/>
        </w:rPr>
        <w:t>Lactoferrin Purity &amp; Grade Range — scored 100/100</w:t>
      </w:r>
    </w:p>
    <w:p w:rsidR="0039561B" w:rsidRDefault="00C02351">
      <w:pPr>
        <w:keepNext/>
        <w:pBdr>
          <w:left w:val="single" w:sz="24" w:space="6" w:color="52B69A"/>
        </w:pBdr>
        <w:ind w:left="170"/>
      </w:pPr>
      <w:r>
        <w:t xml:space="preserve">The assessment rests on the company's verified commercial manufacturing operations via its subsidiary MILEI GmbH which align with international regulatory criteria demanding a minimum of 95% </w:t>
      </w:r>
      <w:r>
        <w:t>protein purity. Based on primary research, the company's commercial lactoferrin purity and grade range can be estimated as premium quality with high protein purity matching global standards, based on its focus on high-purity manufacturing to comply with in</w:t>
      </w:r>
      <w:r>
        <w:t>ternational regulations requiring more than 95% purity.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proprietary extraction technology allows bovine lactoferrin to be extracted in native form and in the utmost purity without denaturing it.</w:t>
      </w:r>
    </w:p>
    <w:p w:rsidR="0039561B" w:rsidRDefault="00C02351">
      <w:pPr>
        <w:pStyle w:val="ListBullet"/>
        <w:spacing w:after="60"/>
        <w:ind w:left="510"/>
      </w:pPr>
      <w:r>
        <w:t xml:space="preserve">A </w:t>
      </w:r>
      <w:r>
        <w:t xml:space="preserve">company-authored scientific publication outlines that global standardization regulations like EU Novel Food and US GRAS require more than 95% lactoferrin purity in protein, which means participating established producers like its subsidiary MILEI GmbH can </w:t>
      </w:r>
      <w:r>
        <w:t>supply high-grade lactoferrin exceeding this 95% threshold.</w:t>
      </w:r>
    </w:p>
    <w:p w:rsidR="0039561B" w:rsidRDefault="00C02351">
      <w:pPr>
        <w:keepNext/>
        <w:pBdr>
          <w:left w:val="single" w:sz="24" w:space="6" w:color="52B69A"/>
        </w:pBdr>
        <w:spacing w:before="120" w:after="60"/>
        <w:ind w:left="170"/>
      </w:pPr>
      <w:r>
        <w:rPr>
          <w:b/>
          <w:color w:val="0F172A"/>
          <w:sz w:val="20"/>
        </w:rPr>
        <w:t>Production Capacity &amp; Scalability — scored 92/100</w:t>
      </w:r>
    </w:p>
    <w:p w:rsidR="0039561B" w:rsidRDefault="00C02351">
      <w:pPr>
        <w:keepNext/>
        <w:pBdr>
          <w:left w:val="single" w:sz="24" w:space="6" w:color="52B69A"/>
        </w:pBdr>
        <w:ind w:left="170"/>
      </w:pPr>
      <w:r>
        <w:t>The rating rests on a confirmed capital expansion project at its German subsidiary that raised its stated output capacity to approximately 170 met</w:t>
      </w:r>
      <w:r>
        <w:t>ric tons per year. Based on primary research, the company's recent annual production volume and facility capacity can be estimated as growing steadily to maintain the top global market share, based on its capacity expansion to approximately 170 tons per ye</w:t>
      </w:r>
      <w:r>
        <w:t>ar through its German subsidiary.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an investment of EUR 15,000,000 in its wholly owned German subsidiary, MILEI GmbH, to double its annual lactoferrin production capacity.</w:t>
      </w:r>
    </w:p>
    <w:p w:rsidR="0039561B" w:rsidRDefault="00C02351">
      <w:pPr>
        <w:pStyle w:val="ListBullet"/>
        <w:spacing w:after="60"/>
        <w:ind w:left="510"/>
      </w:pPr>
      <w:r>
        <w:t>The company reports that this expansion project</w:t>
      </w:r>
      <w:r>
        <w:t xml:space="preserve"> at the Leutkirch, Germany facility was planned to launch operations in April 2021, bringing its annual lactoferrin production capacity to approximately 170 tons.</w:t>
      </w:r>
    </w:p>
    <w:p w:rsidR="0039561B" w:rsidRDefault="00C02351">
      <w:pPr>
        <w:keepNext/>
        <w:pBdr>
          <w:left w:val="single" w:sz="24" w:space="6" w:color="52B69A"/>
        </w:pBdr>
        <w:spacing w:before="120" w:after="60"/>
        <w:ind w:left="170"/>
      </w:pPr>
      <w:r>
        <w:rPr>
          <w:b/>
          <w:color w:val="0F172A"/>
          <w:sz w:val="20"/>
        </w:rPr>
        <w:t>Extraction &amp; Purification Technology — scored 100/100</w:t>
      </w:r>
    </w:p>
    <w:p w:rsidR="0039561B" w:rsidRDefault="00C02351">
      <w:pPr>
        <w:keepNext/>
        <w:pBdr>
          <w:left w:val="single" w:sz="24" w:space="6" w:color="52B69A"/>
        </w:pBdr>
        <w:ind w:left="170"/>
      </w:pPr>
      <w:r>
        <w:t>The rating rests on the company's verif</w:t>
      </w:r>
      <w:r>
        <w:t>ied decades-long track record of pioneering industrial-scale cation-exchange chromatography and non-denaturing heat extraction methods through its subsidiary MILEI GmbH. Based on primary research, the company's purification column yield and technological r</w:t>
      </w:r>
      <w:r>
        <w:t>efinements can be estimated as highly efficient with advanced non-denaturing chromatography, based on its pioneering extraction and filtration technologies developed to avoid protein denaturation.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developing a unique c</w:t>
      </w:r>
      <w:r>
        <w:t xml:space="preserve">ommercial chromatographic process using a weakly acidic cation exchange resin to extract and purify high-purity bovine lactoferrin from skim milk or whey, which was implemented on a large scale starting in 1989 through its German manufacturing subsidiary, </w:t>
      </w:r>
      <w:r>
        <w:t>MILEI GmbH.</w:t>
      </w:r>
    </w:p>
    <w:p w:rsidR="0039561B" w:rsidRDefault="00C02351">
      <w:pPr>
        <w:pStyle w:val="ListBullet"/>
        <w:spacing w:after="60"/>
        <w:ind w:left="510"/>
      </w:pPr>
      <w:r>
        <w:t>The company reports employing carefully controlled pasteurisation and industrial milk processing technologies in combination with non-denaturing heat sterilization to extract and isolate bioactively intact lactoferrin.</w:t>
      </w:r>
    </w:p>
    <w:p w:rsidR="0039561B" w:rsidRDefault="00C02351">
      <w:pPr>
        <w:keepNext/>
        <w:pBdr>
          <w:left w:val="single" w:sz="24" w:space="6" w:color="52B69A"/>
        </w:pBdr>
        <w:spacing w:before="120" w:after="60"/>
        <w:ind w:left="170"/>
      </w:pPr>
      <w:r>
        <w:rPr>
          <w:b/>
          <w:color w:val="0F172A"/>
          <w:sz w:val="20"/>
        </w:rPr>
        <w:t>Product Form &amp; Format Ver</w:t>
      </w:r>
      <w:r>
        <w:rPr>
          <w:b/>
          <w:color w:val="0F172A"/>
          <w:sz w:val="20"/>
        </w:rPr>
        <w:t>satility — scored 100/100</w:t>
      </w:r>
    </w:p>
    <w:p w:rsidR="0039561B" w:rsidRDefault="00C02351">
      <w:pPr>
        <w:keepNext/>
        <w:pBdr>
          <w:left w:val="single" w:sz="24" w:space="6" w:color="52B69A"/>
        </w:pBdr>
        <w:ind w:left="170"/>
      </w:pPr>
      <w:r>
        <w:t xml:space="preserve">The rating rests on the company's clear capability to offer lactoferrin in both freeze-dried bulk powder form and diverse end-user formulations such as tablets, capsules, and nutritional powders across infant, adult, and maternal </w:t>
      </w:r>
      <w:r>
        <w:t>applications. Based on primary research, the company's custom formulation flexibility and liquid format availability can be estimated as versatile and adaptable across multiple product formats, based on its supply of lactoferrin across a wide variety of fo</w:t>
      </w:r>
      <w:r>
        <w:t>rms including infant formula, yogurt, and beverages.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utilizing its lactoferrin ingredients across multiple application-specific commercial formats, including powdered maternal and infant formulas (such as Mori-Mama and</w:t>
      </w:r>
      <w:r>
        <w:t xml:space="preserve"> Hagukumi), adult nutritional milk powders (Milk Life Plus), and consumer health supplements provided in tablet and capsule forms.</w:t>
      </w:r>
    </w:p>
    <w:p w:rsidR="0039561B" w:rsidRDefault="00C02351">
      <w:pPr>
        <w:pStyle w:val="ListBullet"/>
        <w:spacing w:after="60"/>
        <w:ind w:left="510"/>
      </w:pPr>
      <w:r>
        <w:lastRenderedPageBreak/>
        <w:t xml:space="preserve">The company reports supplying bulk bovine lactoferrin powder manufactured by its wholly owned German subsidiary, MILEI GmbH, </w:t>
      </w:r>
      <w:r>
        <w:t>which undergoes freeze-drying and crushing for global distribution to food, supplement, and infant formula manufacturers.</w:t>
      </w:r>
    </w:p>
    <w:p w:rsidR="0039561B" w:rsidRDefault="00C02351">
      <w:pPr>
        <w:keepNext/>
        <w:pBdr>
          <w:left w:val="single" w:sz="24" w:space="6" w:color="52B69A"/>
        </w:pBdr>
        <w:spacing w:before="120" w:after="60"/>
        <w:ind w:left="170"/>
      </w:pPr>
      <w:r>
        <w:rPr>
          <w:b/>
          <w:color w:val="0F172A"/>
          <w:sz w:val="20"/>
        </w:rPr>
        <w:t>R&amp;D and Clinical Evidence for Lactoferrin — scored 100/100</w:t>
      </w:r>
    </w:p>
    <w:p w:rsidR="0039561B" w:rsidRDefault="00C02351">
      <w:pPr>
        <w:keepNext/>
        <w:pBdr>
          <w:left w:val="single" w:sz="24" w:space="6" w:color="52B69A"/>
        </w:pBdr>
        <w:ind w:left="170"/>
      </w:pPr>
      <w:r>
        <w:t>The rating rests on the company's extensive history of conducting and publi</w:t>
      </w:r>
      <w:r>
        <w:t>shing randomized, double-blind, placebo-controlled clinical trials validating the immune, respiratory, and pediatric benefits of its bovine lactoferrin ingredients. Based on primary research, the company's annual lactoferrin research and development expend</w:t>
      </w:r>
      <w:r>
        <w:t>iture can be estimated as substantial, driving global scientific leadership, based on its dedicated Food Function Research Institute and 6 decades of research generating the highest private-sector paper count.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Morinaga Milk Industry Co., </w:t>
      </w:r>
      <w:r>
        <w:t>Ltd. completed a randomized, double-blind, placebo-controlled trial demonstrating that 200 mg daily oral supplementation of bovine lactoferrin for 12 weeks supports immune health by improving winter respiratory and systemic symptoms through the activity of</w:t>
      </w:r>
      <w:r>
        <w:t xml:space="preserve"> plasmacytoid dendritic cells (pDCs).</w:t>
      </w:r>
    </w:p>
    <w:p w:rsidR="0039561B" w:rsidRDefault="00C02351">
      <w:pPr>
        <w:pStyle w:val="ListBullet"/>
        <w:spacing w:after="60"/>
        <w:ind w:left="510"/>
      </w:pPr>
      <w:r>
        <w:t>In a preliminary, randomized, double-blind, placebo-controlled trial completed in collaboration with Shinshu University, the company demonstrated that lactoferrin-supplemented formula improves sleep quality in children</w:t>
      </w:r>
      <w:r>
        <w:t xml:space="preserve"> aged 12–32 months.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80/100</w:t>
      </w:r>
    </w:p>
    <w:p w:rsidR="0039561B" w:rsidRDefault="00C02351">
      <w:pPr>
        <w:keepNext/>
        <w:pBdr>
          <w:left w:val="single" w:sz="24" w:space="6" w:color="52B69A"/>
        </w:pBdr>
        <w:ind w:left="170"/>
      </w:pPr>
      <w:r>
        <w:t xml:space="preserve">The rating rests on the fact that while the company confirms active commercial production and growth through its subsidiary MILEI GmbH, it discloses financial metrics </w:t>
      </w:r>
      <w:r>
        <w:t>only at broader global business and functional ingredient segment levels rather than isolating lactoferrin financials. Based on primary research, the company's lactoferrin revenue and growth trajectory can be estimated as high, growing steadily, based on i</w:t>
      </w:r>
      <w:r>
        <w:t>ts position as the global leader in lactoferrin manufacturing share and its massive capacity expansion through its German subsidiary MILEI to over 170 tons per year.</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in its official business overview that its Functiona</w:t>
      </w:r>
      <w:r>
        <w:t>l and Food Ingredients segment focuses on expanding sales channels for functional products, including lactoferrin, but specific standalone revenue or growth figures for this ingredient are not broken out.</w:t>
      </w:r>
    </w:p>
    <w:p w:rsidR="0039561B" w:rsidRDefault="00C02351">
      <w:pPr>
        <w:pStyle w:val="ListBullet"/>
        <w:spacing w:after="60"/>
        <w:ind w:left="510"/>
      </w:pPr>
      <w:r>
        <w:t>The company reports that its German subsidiary, MIL</w:t>
      </w:r>
      <w:r>
        <w:t>EI GmbH, produces lactoferrin and posted a significant increase in revenue for the fiscal year ended March 2026, though specific financial figures or growth percentages for lactoferrin sales alone were not itemized.</w:t>
      </w:r>
    </w:p>
    <w:p w:rsidR="0039561B" w:rsidRDefault="00C02351">
      <w:pPr>
        <w:keepNext/>
        <w:pBdr>
          <w:left w:val="single" w:sz="24" w:space="6" w:color="52B69A"/>
        </w:pBdr>
        <w:spacing w:before="120" w:after="60"/>
        <w:ind w:left="170"/>
      </w:pPr>
      <w:r>
        <w:rPr>
          <w:b/>
          <w:color w:val="0F172A"/>
          <w:sz w:val="20"/>
        </w:rPr>
        <w:t>Named Customers &amp; Contracted Volume — sc</w:t>
      </w:r>
      <w:r>
        <w:rPr>
          <w:b/>
          <w:color w:val="0F172A"/>
          <w:sz w:val="20"/>
        </w:rPr>
        <w:t>ored 100/100</w:t>
      </w:r>
    </w:p>
    <w:p w:rsidR="0039561B" w:rsidRDefault="00C02351">
      <w:pPr>
        <w:keepNext/>
        <w:pBdr>
          <w:left w:val="single" w:sz="24" w:space="6" w:color="52B69A"/>
        </w:pBdr>
        <w:ind w:left="170"/>
      </w:pPr>
      <w:r>
        <w:t xml:space="preserve">The rating rests on the company's well-documented B2B supply of lactoferrin via its German subsidiary MILEI GmbH to third-party manufacturers globally, alongside its high internal consumption volume across dozens of proprietary retail brands. </w:t>
      </w:r>
      <w:r>
        <w:t>Based on primary research, the company's external B2B customers or supply volumes can be estimated as extensive and distributed globally, based on its commercial B2B supply of key functional ingredients to multinational food companies and global manufactur</w:t>
      </w:r>
      <w:r>
        <w:t>ers across Europe and Asia for infant formula and sports nutrition.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wholly owned German subsidiary, MILEI GmbH, produces and supplies lactoferrin to global infant formula and supplement manufacturers, and posi</w:t>
      </w:r>
      <w:r>
        <w:t>tions the ingredient across its own B2B ingredient portfolio and approximately 30 internal branded products, such as its "Hagukumi" and "E-AKACHAN" infant formulas.</w:t>
      </w:r>
    </w:p>
    <w:p w:rsidR="0039561B" w:rsidRDefault="00C02351">
      <w:pPr>
        <w:keepNext/>
        <w:pBdr>
          <w:left w:val="single" w:sz="24" w:space="6" w:color="52B69A"/>
        </w:pBdr>
        <w:spacing w:before="120" w:after="60"/>
        <w:ind w:left="170"/>
      </w:pPr>
      <w:r>
        <w:rPr>
          <w:b/>
          <w:color w:val="0F172A"/>
          <w:sz w:val="20"/>
        </w:rPr>
        <w:t>Global Regulatory Approvals &amp; Certifications — scored 100/100</w:t>
      </w:r>
    </w:p>
    <w:p w:rsidR="0039561B" w:rsidRDefault="00C02351">
      <w:pPr>
        <w:keepNext/>
        <w:pBdr>
          <w:left w:val="single" w:sz="24" w:space="6" w:color="52B69A"/>
        </w:pBdr>
        <w:ind w:left="170"/>
      </w:pPr>
      <w:r>
        <w:t>The rating rests on the compa</w:t>
      </w:r>
      <w:r>
        <w:t>ny's clear and long-established global regulatory position, driven by independent third-party confirmations including US FDA GRAS notifications and European Commission novel food approvals for its bovine lactoferrin ingredient. Based on primary research, t</w:t>
      </w:r>
      <w:r>
        <w:t>he company's quality certifications or registration specifics can be estimated as rigorous and globally compliant, based on its strict conformance to FSSC 22,000 food safety system requirements verified through extensive internal and external audits across</w:t>
      </w:r>
      <w:r>
        <w:t xml:space="preserve"> its production facilities.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Morinaga Milk Industry Co., Ltd. secured US FDA Generally Recognized as Safe (GRAS) status for its cow's milk-derived lactoferrin in 2014, listed under GRN No. 464 for general food use (such as yogurt, powdered</w:t>
      </w:r>
      <w:r>
        <w:t xml:space="preserve"> milk, and frozen desserts) and GRN No. 465 for use in term infant formulas.</w:t>
      </w:r>
    </w:p>
    <w:p w:rsidR="0039561B" w:rsidRDefault="00C02351">
      <w:pPr>
        <w:pStyle w:val="ListBullet"/>
        <w:spacing w:after="60"/>
        <w:ind w:left="510"/>
      </w:pPr>
      <w:r>
        <w:lastRenderedPageBreak/>
        <w:t>The company obtained regulatory authorization from the European Commission in November 2012 (Commission Implementing Decision 2012/725/EU) approving its bovine lactoferrin as a no</w:t>
      </w:r>
      <w:r>
        <w:t>vel food ingredient for the European Union market.</w:t>
      </w:r>
    </w:p>
    <w:p w:rsidR="0039561B" w:rsidRDefault="00C02351">
      <w:pPr>
        <w:keepNext/>
        <w:pBdr>
          <w:left w:val="single" w:sz="24" w:space="6" w:color="52B69A"/>
        </w:pBdr>
        <w:spacing w:before="120" w:after="60"/>
        <w:ind w:left="170"/>
      </w:pPr>
      <w:r>
        <w:rPr>
          <w:b/>
          <w:color w:val="0F172A"/>
          <w:sz w:val="20"/>
        </w:rPr>
        <w:t>Geographic Sales &amp; Distribution Footprint — scored 98/100</w:t>
      </w:r>
    </w:p>
    <w:p w:rsidR="0039561B" w:rsidRDefault="00C02351">
      <w:pPr>
        <w:keepNext/>
        <w:pBdr>
          <w:left w:val="single" w:sz="24" w:space="6" w:color="52B69A"/>
        </w:pBdr>
        <w:ind w:left="170"/>
      </w:pPr>
      <w:r>
        <w:t>We verified that the company relies on its German production hub and regional sales offices in Singapore and Shanghai to distribute lactoferrin acr</w:t>
      </w:r>
      <w:r>
        <w:t>oss its primary regional markets of Europe, Asia-Pacific, and China. Based on primary research, the company's active global distributor country network can be estimated as broad across major international regions, based on its active export of functional m</w:t>
      </w:r>
      <w:r>
        <w:t>aterials and infant formulas across a cumulative total of over 30 countries alongside strategic footprints in Germany, Indonesia, Pakistan, and Vietnam.</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wholly owned German subsidiary, MILEI GmbH, manufactures</w:t>
      </w:r>
      <w:r>
        <w:t xml:space="preserve"> and offers lactoferrin ingredients mainly across Europe and Asia, serving global food manufacturers for use in infant formula, sports nutrition, and dietary supplements.</w:t>
      </w:r>
    </w:p>
    <w:p w:rsidR="0039561B" w:rsidRDefault="00C02351">
      <w:pPr>
        <w:pStyle w:val="ListBullet"/>
        <w:spacing w:after="60"/>
        <w:ind w:left="510"/>
      </w:pPr>
      <w:r>
        <w:t>The company operates dedicated sales and marketing arms for functional ingredients, i</w:t>
      </w:r>
      <w:r>
        <w:t>ncluding lactoferrin, via its subsidiaries Morinaga Nutritional Foods (Asia Pacific) Pte. Ltd. in Singapore (covering Southeast Asia and the Oceania region) and Morinaga Milk Industry (Shanghai) Co., Ltd. in China.</w:t>
      </w:r>
    </w:p>
    <w:p w:rsidR="0039561B" w:rsidRDefault="00C02351">
      <w:pPr>
        <w:keepNext/>
        <w:pBdr>
          <w:left w:val="single" w:sz="24" w:space="6" w:color="52B69A"/>
        </w:pBdr>
        <w:spacing w:before="120" w:after="60"/>
        <w:ind w:left="170"/>
      </w:pPr>
      <w:r>
        <w:rPr>
          <w:b/>
          <w:color w:val="0F172A"/>
          <w:sz w:val="20"/>
        </w:rPr>
        <w:t xml:space="preserve">Ownership, Funding &amp; Strategic </w:t>
      </w:r>
      <w:r>
        <w:rPr>
          <w:b/>
          <w:color w:val="0F172A"/>
          <w:sz w:val="20"/>
        </w:rPr>
        <w:t>Partnerships — scored 96/100</w:t>
      </w:r>
    </w:p>
    <w:p w:rsidR="0039561B" w:rsidRDefault="00C02351">
      <w:pPr>
        <w:keepNext/>
        <w:pBdr>
          <w:left w:val="single" w:sz="24" w:space="6" w:color="52B69A"/>
        </w:pBdr>
        <w:ind w:left="170"/>
      </w:pPr>
      <w:r>
        <w:t>The evaluation is based on verified public filings outlining the company's public ownership structure, its total ownership of its core lactoferrin manufacturing subsidiary MILEI GmbH, and its large-scale internal capacity expan</w:t>
      </w:r>
      <w:r>
        <w:t>sion investments. Based on primary research, the company's recent venture funding or dedicated lactoferrin alliances can be estimated as robustly capitalized internally via corporate investment, based on its self-funded capital expenditure of 15 million Eu</w:t>
      </w:r>
      <w:r>
        <w:t>ros to scale industrial production lines at its wholly owned subsidiary MILEI GmbH.</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Morinaga Milk Industry Co., Ltd. is a publicly traded entity listed on the Tokyo Stock Exchange Prime Market, operating a vertically integrated dairy busi</w:t>
      </w:r>
      <w:r>
        <w:t>ness that explicitly features lactoferrin within its functional and food ingredients segment.</w:t>
      </w:r>
    </w:p>
    <w:p w:rsidR="0039561B" w:rsidRDefault="00C02351">
      <w:pPr>
        <w:pStyle w:val="ListBullet"/>
        <w:spacing w:after="60"/>
        <w:ind w:left="510"/>
      </w:pPr>
      <w:r>
        <w:t>The company manages its international production and supply of B2B lactoferrin for infant formula and nutritional food products through its wholly owned German su</w:t>
      </w:r>
      <w:r>
        <w:t>bsidiary, MILEI GmbH, which was originally established as a joint venture in 1972 and later fully acquired in 2012.</w:t>
      </w:r>
    </w:p>
    <w:p w:rsidR="0039561B" w:rsidRDefault="00C02351">
      <w:pPr>
        <w:pStyle w:val="ListBullet"/>
        <w:spacing w:after="60"/>
        <w:ind w:left="510"/>
      </w:pPr>
      <w:r>
        <w:t>The company reports an investment of EUR 15 million (approximately JPY 1.8 billion) allocated to its subsidiary MILEI GmbH to double its lac</w:t>
      </w:r>
      <w:r>
        <w:t>toferrin production capacity to approximately 170 tons per year, an operation that was scheduled to launch in April 2021.</w:t>
      </w:r>
    </w:p>
    <w:p w:rsidR="0039561B" w:rsidRDefault="00C02351">
      <w:pPr>
        <w:pStyle w:val="Heading2"/>
        <w:pageBreakBefore/>
        <w:shd w:val="clear" w:color="auto" w:fill="002857"/>
        <w:spacing w:after="0"/>
      </w:pPr>
      <w:bookmarkStart w:id="8" w:name="_Toc242844309"/>
      <w:r>
        <w:lastRenderedPageBreak/>
        <w:t>FrieslandCampina Ingredients</w:t>
      </w:r>
      <w:bookmarkEnd w:id="8"/>
    </w:p>
    <w:p w:rsidR="0039561B" w:rsidRDefault="00C02351">
      <w:pPr>
        <w:shd w:val="clear" w:color="auto" w:fill="002857"/>
        <w:spacing w:after="200"/>
      </w:pPr>
      <w:r>
        <w:rPr>
          <w:color w:val="CBD5E1"/>
          <w:sz w:val="18"/>
        </w:rPr>
        <w:t xml:space="preserve">FrieslandPure LF-Pro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94</w:t>
      </w:r>
      <w:r>
        <w:rPr>
          <w:color w:val="CBD5E1"/>
          <w:sz w:val="18"/>
        </w:rPr>
        <w:t xml:space="preserve">     Overall </w:t>
      </w:r>
      <w:r>
        <w:rPr>
          <w:b/>
          <w:color w:val="FFFFFF"/>
          <w:sz w:val="20"/>
        </w:rPr>
        <w:t>96</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w:t>
      </w:r>
      <w:r>
        <w:rPr>
          <w:b/>
          <w:color w:val="0F172A"/>
          <w:sz w:val="20"/>
        </w:rPr>
        <w:t>ty &amp; Grade Range — scored 100/100</w:t>
      </w:r>
    </w:p>
    <w:p w:rsidR="0039561B" w:rsidRDefault="00C02351">
      <w:pPr>
        <w:keepNext/>
        <w:pBdr>
          <w:left w:val="single" w:sz="24" w:space="6" w:color="52B69A"/>
        </w:pBdr>
        <w:ind w:left="170"/>
      </w:pPr>
      <w:r>
        <w:t>The evaluation is based on the company's confirmed product technical documentation and regulatory filings specifying a minimum high-purity baseline of 95% to 96% for its primary infant formula and adult health ingredient l</w:t>
      </w:r>
      <w:r>
        <w:t>ines. Based on primary research, the company's ultra-high-purity grade availability can be estimated as highly constrained and selective, based on its 96% standard purity level.</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its Vivinal Lactoferrin and Biotis </w:t>
      </w:r>
      <w:r>
        <w:t>Lactoferrin ingredients achieve a minimum purity level of 95% (with technical specifications reaching up to 96% purity) directly extracted from fresh cow's milk.</w:t>
      </w:r>
    </w:p>
    <w:p w:rsidR="0039561B" w:rsidRDefault="00C02351">
      <w:pPr>
        <w:pStyle w:val="ListBullet"/>
        <w:spacing w:after="60"/>
        <w:ind w:left="510"/>
      </w:pPr>
      <w:r>
        <w:t>In U.S. FDA GRAS Notice filings (GRN No. 669), the established chemical specification for Synl</w:t>
      </w:r>
      <w:r>
        <w:t>ait Milk, Ltd.'s milk-derived lactoferrin sets a minimum threshold of 95.0% of total protein.</w:t>
      </w:r>
    </w:p>
    <w:p w:rsidR="0039561B" w:rsidRDefault="00C02351">
      <w:pPr>
        <w:keepNext/>
        <w:pBdr>
          <w:left w:val="single" w:sz="24" w:space="6" w:color="52B69A"/>
        </w:pBdr>
        <w:spacing w:before="120" w:after="60"/>
        <w:ind w:left="170"/>
      </w:pPr>
      <w:r>
        <w:rPr>
          <w:b/>
          <w:color w:val="0F172A"/>
          <w:sz w:val="20"/>
        </w:rPr>
        <w:t>Production Capacity &amp; Scalability — scored 97/100</w:t>
      </w:r>
    </w:p>
    <w:p w:rsidR="0039561B" w:rsidRDefault="00C02351">
      <w:pPr>
        <w:keepNext/>
        <w:pBdr>
          <w:left w:val="single" w:sz="24" w:space="6" w:color="52B69A"/>
        </w:pBdr>
        <w:ind w:left="170"/>
      </w:pPr>
      <w:r>
        <w:t>The assessment rests on the company's verified operational capacity expansion to 80 metric tonnes per year follo</w:t>
      </w:r>
      <w:r>
        <w:t>wing its 2023 facility opening in Veghel. Based on primary research, the company's capacity expansion timeline can be estimated as dynamically responsive to market scaling, based on its 80 metric tonnes annual capacity facility opening.</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w:t>
      </w:r>
      <w:r>
        <w:t>he company reports it opened a new sustainably built lactoferrin production facility in Veghel, Netherlands, in March 2023, which increased its total annual lactoferrin production capacity from 20 metric tonnes to 80 metric tonnes.</w:t>
      </w:r>
    </w:p>
    <w:p w:rsidR="0039561B" w:rsidRDefault="00C02351">
      <w:pPr>
        <w:pStyle w:val="ListBullet"/>
        <w:spacing w:after="60"/>
        <w:ind w:left="510"/>
      </w:pPr>
      <w:r>
        <w:t xml:space="preserve">The company reports the </w:t>
      </w:r>
      <w:r>
        <w:t>new facility features new specialized machinery spanning the production process from milk collection to packaging and shipping, including technologies for absorption, elution, filtration, and spray drying.</w:t>
      </w:r>
    </w:p>
    <w:p w:rsidR="0039561B" w:rsidRDefault="00C02351">
      <w:pPr>
        <w:keepNext/>
        <w:pBdr>
          <w:left w:val="single" w:sz="24" w:space="6" w:color="52B69A"/>
        </w:pBdr>
        <w:spacing w:before="120" w:after="60"/>
        <w:ind w:left="170"/>
      </w:pPr>
      <w:r>
        <w:rPr>
          <w:b/>
          <w:color w:val="0F172A"/>
          <w:sz w:val="20"/>
        </w:rPr>
        <w:t>Extraction &amp; Purification Technology — scored 99/1</w:t>
      </w:r>
      <w:r>
        <w:rPr>
          <w:b/>
          <w:color w:val="0F172A"/>
          <w:sz w:val="20"/>
        </w:rPr>
        <w:t>00</w:t>
      </w:r>
    </w:p>
    <w:p w:rsidR="0039561B" w:rsidRDefault="00C02351">
      <w:pPr>
        <w:keepNext/>
        <w:pBdr>
          <w:left w:val="single" w:sz="24" w:space="6" w:color="52B69A"/>
        </w:pBdr>
        <w:ind w:left="170"/>
      </w:pPr>
      <w:r>
        <w:t>The evaluation is based on the company's verified operational processing setup in the Netherlands combining filtration and absorption-elution techniques, alongside an active commercial co-development initiative for precision fermentation. Based on prima</w:t>
      </w:r>
      <w:r>
        <w:t>ry research, the company's technical parameters of ion-exchange column configurations can be estimated as highly advanced and customized, based on its expansion to 80 metric tonnes capacity featuring cutting-edge machinery for absorption and elution.</w:t>
      </w:r>
    </w:p>
    <w:p w:rsidR="0039561B" w:rsidRDefault="00C02351">
      <w:pPr>
        <w:keepNext/>
        <w:spacing w:after="40"/>
        <w:ind w:left="170"/>
      </w:pPr>
      <w:r>
        <w:rPr>
          <w:b/>
          <w:caps/>
          <w:color w:val="64748B"/>
          <w:sz w:val="15"/>
        </w:rPr>
        <w:t>Suppo</w:t>
      </w:r>
      <w:r>
        <w:rPr>
          <w:b/>
          <w:caps/>
          <w:color w:val="64748B"/>
          <w:sz w:val="15"/>
        </w:rPr>
        <w:t>rting points</w:t>
      </w:r>
    </w:p>
    <w:p w:rsidR="0039561B" w:rsidRDefault="00C02351">
      <w:pPr>
        <w:pStyle w:val="ListBullet"/>
        <w:spacing w:after="60"/>
        <w:ind w:left="510"/>
      </w:pPr>
      <w:r>
        <w:t>The company reports utilizing proprietary R&amp;D mild heat-treating processes coupled with absorption and elution, filtration, and spray drying technologies at its Veghel plant to directly extract lactoferrin from raw milk, yielding a minimum pur</w:t>
      </w:r>
      <w:r>
        <w:t>ity of 95%.</w:t>
      </w:r>
    </w:p>
    <w:p w:rsidR="0039561B" w:rsidRDefault="00C02351">
      <w:pPr>
        <w:pStyle w:val="ListBullet"/>
        <w:spacing w:after="60"/>
        <w:ind w:left="510"/>
      </w:pPr>
      <w:r>
        <w:t>Through a strategic partnership announced in March 2024, the company is collaborating with biotechnology developer Triplebar Bio to scale the production of bioactive lactoferrin specialty proteins using precision fermentation technology.</w:t>
      </w:r>
    </w:p>
    <w:p w:rsidR="0039561B" w:rsidRDefault="00C02351">
      <w:pPr>
        <w:keepNext/>
        <w:pBdr>
          <w:left w:val="single" w:sz="24" w:space="6" w:color="52B69A"/>
        </w:pBdr>
        <w:spacing w:before="120" w:after="60"/>
        <w:ind w:left="170"/>
      </w:pPr>
      <w:r>
        <w:rPr>
          <w:b/>
          <w:color w:val="0F172A"/>
          <w:sz w:val="20"/>
        </w:rPr>
        <w:t>Product Form &amp; Format Versatility — scored 100/100</w:t>
      </w:r>
    </w:p>
    <w:p w:rsidR="0039561B" w:rsidRDefault="00C02351">
      <w:pPr>
        <w:keepNext/>
        <w:pBdr>
          <w:left w:val="single" w:sz="24" w:space="6" w:color="52B69A"/>
        </w:pBdr>
        <w:ind w:left="170"/>
      </w:pPr>
      <w:r>
        <w:t>The rating rests on the company's clear and verifiable capability to supply high-purity, spray-dried lactoferrin powder designed to support dry blending and tableting across infant and adult nutrition segm</w:t>
      </w:r>
      <w:r>
        <w:t>ents, supplemented by formulation concepts like chewables. Based on primary research, the company's pre-formulated retail product sales can be estimated as strictly non-existent from its standard catalog, based on its raw spray-dried powder format optimize</w:t>
      </w:r>
      <w:r>
        <w:t>d for dry blending by business customers.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core lactoferrin ingredients, Vivinal® Lactoferrin and Biotis™ Lactoferrin, are processed via a proprietary spray-drying technology that generates a powder with a narr</w:t>
      </w:r>
      <w:r>
        <w:t>ow particle size distribution optimized for dry blending, homogenizing, and tableting properties.</w:t>
      </w:r>
    </w:p>
    <w:p w:rsidR="0039561B" w:rsidRDefault="00C02351">
      <w:pPr>
        <w:pStyle w:val="ListBullet"/>
        <w:spacing w:after="60"/>
        <w:ind w:left="510"/>
      </w:pPr>
      <w:r>
        <w:t>The company reports that it offers application support for diverse consumer formats, including conceptualizing functional lactoferrin chewable tablets for ski</w:t>
      </w:r>
      <w:r>
        <w:t>n health showcased at Vitafoods Europe.</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100/100</w:t>
      </w:r>
    </w:p>
    <w:p w:rsidR="0039561B" w:rsidRDefault="00C02351">
      <w:pPr>
        <w:keepNext/>
        <w:pBdr>
          <w:left w:val="single" w:sz="24" w:space="6" w:color="52B69A"/>
        </w:pBdr>
        <w:ind w:left="170"/>
      </w:pPr>
      <w:r>
        <w:t>The rating rests on multiple published, independent, peer-reviewed clinical trials demonstrating the safety and therapeutic efficacy of the company's branded</w:t>
      </w:r>
      <w:r>
        <w:t xml:space="preserve"> lactoferrin ingredients in both infant nutrition and adult immune health applications. Based on primary research, the company's exclusive clinical research expenditure can be estimated as substantial and expanding steadily, based on its 25 years of produc</w:t>
      </w:r>
      <w:r>
        <w:t>tion experience and multi-segment target growth strategy.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A randomized, double-blind, placebo-controlled trial published in 2018 (NCT03026244) evaluated the effects of the company's bovine lactoferrin (Vivinal Lactoferrin) alone and combi</w:t>
      </w:r>
      <w:r>
        <w:t>ned with galacto-oligosaccharides, demonstrating enhanced TLR7-mediated antiviral immune responses in elderly women.</w:t>
      </w:r>
    </w:p>
    <w:p w:rsidR="0039561B" w:rsidRDefault="00C02351">
      <w:pPr>
        <w:pStyle w:val="ListBullet"/>
        <w:spacing w:after="60"/>
        <w:ind w:left="510"/>
      </w:pPr>
      <w:r>
        <w:t>A multicenter randomized, controlled trial (NCT02274883) and its follow-up study published in 2023 verified that infant formula supplemente</w:t>
      </w:r>
      <w:r>
        <w:t>d with bovine lactoferrin supplied by the company (0.6 g/L) was associated with improved neurodevelopmental outcomes in children through 5.5 years of age.</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100/100</w:t>
      </w:r>
    </w:p>
    <w:p w:rsidR="0039561B" w:rsidRDefault="00C02351">
      <w:pPr>
        <w:keepNext/>
        <w:pBdr>
          <w:left w:val="single" w:sz="24" w:space="6" w:color="52B69A"/>
        </w:pBdr>
        <w:ind w:left="170"/>
      </w:pPr>
      <w:r>
        <w:t>The assessment rests on the com</w:t>
      </w:r>
      <w:r>
        <w:t>pany's high-level qualitative disclosures regarding sales increases and production capacity growth for its lactoferrin product line. Based on primary research, the company's lactoferrin sales growth trajectory can be estimated as growing robustly, based on</w:t>
      </w:r>
      <w:r>
        <w:t xml:space="preserve"> its quadrupled annual capacity from 20 to 80 metric tonnes at its Veghel plant to meet surging global demand.</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Ingredients business group experienced an increase in sales for whey-based protein isolates, prebi</w:t>
      </w:r>
      <w:r>
        <w:t>otics, and lactoferrin in 2022, which contributed to a total business group revenue growth of 31.9 percent to 1,647 million euros.</w:t>
      </w:r>
    </w:p>
    <w:p w:rsidR="0039561B" w:rsidRDefault="00C02351">
      <w:pPr>
        <w:pStyle w:val="ListBullet"/>
        <w:spacing w:after="60"/>
        <w:ind w:left="510"/>
      </w:pPr>
      <w:r>
        <w:t xml:space="preserve">The company reports that its Ingredients business group delivered volume growth, higher revenue, and improved operating </w:t>
      </w:r>
      <w:r>
        <w:t>profit in the first half of 2025 and 2026, driven broadly by functional ingredients for infant nutrition, sports nutrition, and medical applications.</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Based on primary research, the company's contracted en</w:t>
      </w:r>
      <w:r>
        <w:t>terprise supply agreements can be estimated as extensive and well-established, based on its 25 years of experience as one of the first commercial producers supplying major infant formula and adult nutrition markets.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w:t>
      </w:r>
      <w:r>
        <w:rPr>
          <w:b/>
          <w:color w:val="0F172A"/>
          <w:sz w:val="20"/>
        </w:rPr>
        <w:t>egulatory Approvals &amp; Certifications — scored 98/100</w:t>
      </w:r>
    </w:p>
    <w:p w:rsidR="0039561B" w:rsidRDefault="00C02351">
      <w:pPr>
        <w:keepNext/>
        <w:pBdr>
          <w:left w:val="single" w:sz="24" w:space="6" w:color="52B69A"/>
        </w:pBdr>
        <w:ind w:left="170"/>
      </w:pPr>
      <w:r>
        <w:t>The evaluation rests on the company's confirmed regulatory dossiers, including historical European Union novel food compliance and an updated 2025 U.S. FDA GRAS status, alongside standard Halal and Koshe</w:t>
      </w:r>
      <w:r>
        <w:t>r dietary quality certifications. Based on primary research, the company has not disclosed specific ISO or GMP certificate registration numbers or explicit Therapeutic Goods Administration (TGA) approvals for its dedicated lactoferrin processing lines.</w:t>
      </w:r>
    </w:p>
    <w:p w:rsidR="0039561B" w:rsidRDefault="00C02351">
      <w:pPr>
        <w:keepNext/>
        <w:spacing w:after="40"/>
        <w:ind w:left="170"/>
      </w:pPr>
      <w:r>
        <w:rPr>
          <w:b/>
          <w:caps/>
          <w:color w:val="64748B"/>
          <w:sz w:val="15"/>
        </w:rPr>
        <w:t>Sup</w:t>
      </w:r>
      <w:r>
        <w:rPr>
          <w:b/>
          <w:caps/>
          <w:color w:val="64748B"/>
          <w:sz w:val="15"/>
        </w:rPr>
        <w:t>porting points</w:t>
      </w:r>
    </w:p>
    <w:p w:rsidR="0039561B" w:rsidRDefault="00C02351">
      <w:pPr>
        <w:pStyle w:val="ListBullet"/>
        <w:spacing w:after="60"/>
        <w:ind w:left="510"/>
      </w:pPr>
      <w:r>
        <w:t>The company reports that its Vivinal Lactoferrin ingredient achieved U.S. Food and Drug Administration (FDA) Generally Recognized as Safe (GRAS) status in January 2025 for use in cow's milk-based non-exempt infant formula for term infants an</w:t>
      </w:r>
      <w:r>
        <w:t>d in toddler formulas.</w:t>
      </w:r>
    </w:p>
    <w:p w:rsidR="0039561B" w:rsidRDefault="00C02351">
      <w:pPr>
        <w:pStyle w:val="ListBullet"/>
        <w:spacing w:after="60"/>
        <w:ind w:left="510"/>
      </w:pPr>
      <w:r>
        <w:t>The European Commission granted novel food approval for the company's bovine lactoferrin (marketed under the Vivinal LF brand) in November 2012, allowing its use in a variety of foods throughout the European Union, including infant n</w:t>
      </w:r>
      <w:r>
        <w:t>utrition.</w:t>
      </w:r>
    </w:p>
    <w:p w:rsidR="0039561B" w:rsidRDefault="00C02351">
      <w:pPr>
        <w:keepNext/>
        <w:pBdr>
          <w:left w:val="single" w:sz="24" w:space="6" w:color="52B69A"/>
        </w:pBdr>
        <w:spacing w:before="120" w:after="60"/>
        <w:ind w:left="170"/>
      </w:pPr>
      <w:r>
        <w:rPr>
          <w:b/>
          <w:color w:val="0F172A"/>
          <w:sz w:val="20"/>
        </w:rPr>
        <w:t>Geographic Sales &amp; Distribution Footprint — scored 98/100</w:t>
      </w:r>
    </w:p>
    <w:p w:rsidR="0039561B" w:rsidRDefault="00C02351">
      <w:pPr>
        <w:keepNext/>
        <w:pBdr>
          <w:left w:val="single" w:sz="24" w:space="6" w:color="52B69A"/>
        </w:pBdr>
        <w:ind w:left="170"/>
      </w:pPr>
      <w:r>
        <w:t>We verified that FrieslandCampina Ingredients has a global sales presence anchored by regional offices in five major geographic territories and uses specialized regional distributors. Base</w:t>
      </w:r>
      <w:r>
        <w:t>d on primary research, the company's global lactoferrin distribution reach can be estimated as broad and international, based on its operational presence in 30 countries and global ingredient export footprint spanning over 100 countries.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FrieslandCampina Ingredients operates globally with regional sales offices located in the Netherlands, the United States, Singapore, China, and Brazil.</w:t>
      </w:r>
    </w:p>
    <w:p w:rsidR="0039561B" w:rsidRDefault="00C02351">
      <w:pPr>
        <w:pStyle w:val="ListBullet"/>
        <w:spacing w:after="60"/>
        <w:ind w:left="510"/>
      </w:pPr>
      <w:r>
        <w:lastRenderedPageBreak/>
        <w:t xml:space="preserve">The company maintains a dedicated distributor partnership with Gillco Products </w:t>
      </w:r>
      <w:r>
        <w:t>to distribute its lactoferrin and other functional ingredients across the United States market.</w:t>
      </w:r>
    </w:p>
    <w:p w:rsidR="0039561B" w:rsidRDefault="00C02351">
      <w:pPr>
        <w:keepNext/>
        <w:pBdr>
          <w:left w:val="single" w:sz="24" w:space="6" w:color="52B69A"/>
        </w:pBdr>
        <w:spacing w:before="120" w:after="60"/>
        <w:ind w:left="170"/>
      </w:pPr>
      <w:r>
        <w:rPr>
          <w:b/>
          <w:color w:val="0F172A"/>
          <w:sz w:val="20"/>
        </w:rPr>
        <w:t>Ownership, Funding &amp; Strategic Partnerships — scored 100/100</w:t>
      </w:r>
    </w:p>
    <w:p w:rsidR="0039561B" w:rsidRDefault="00C02351">
      <w:pPr>
        <w:keepNext/>
        <w:pBdr>
          <w:left w:val="single" w:sz="24" w:space="6" w:color="52B69A"/>
        </w:pBdr>
        <w:ind w:left="170"/>
      </w:pPr>
      <w:r>
        <w:t>The evaluation rests on the company's clear structure as a cooperative-backed business group with f</w:t>
      </w:r>
      <w:r>
        <w:t>ully verified internal funding and a proactive, leading-edge biotechnology alliance for precision fermentation. Based on primary research, the company's biotechnology partnership funding allocation can be estimated as substantial and highly strategic, base</w:t>
      </w:r>
      <w:r>
        <w:t>d on its collaborative precision fermentation breakthrough venture with Triplebar Bio to scale alternative bio-protein supply volumes.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FrieslandCampina Ingredients operates as a business group of Royal FrieslandCampina N.V., a private dai</w:t>
      </w:r>
      <w:r>
        <w:t>ry cooperative owned by its member dairy farmers, and completed an internal investment to open an expanded, state-of-the-art lactoferrin production facility in Veghel, Netherlands, in March 2023.</w:t>
      </w:r>
    </w:p>
    <w:p w:rsidR="0039561B" w:rsidRDefault="00C02351">
      <w:pPr>
        <w:pStyle w:val="ListBullet"/>
        <w:spacing w:after="60"/>
        <w:ind w:left="510"/>
      </w:pPr>
      <w:r>
        <w:t>The company announced a strategic partnership with biotechno</w:t>
      </w:r>
      <w:r>
        <w:t>logy firm Triplebar Bio Inc. in March 2024 to utilize precision fermentation technology to co-develop and scale alternative, non-bovine lactoferrin to meet rising global demand.</w:t>
      </w:r>
    </w:p>
    <w:p w:rsidR="0039561B" w:rsidRDefault="00C02351">
      <w:pPr>
        <w:pStyle w:val="Heading2"/>
        <w:pageBreakBefore/>
        <w:shd w:val="clear" w:color="auto" w:fill="002857"/>
        <w:spacing w:after="0"/>
      </w:pPr>
      <w:bookmarkStart w:id="9" w:name="_Toc242844310"/>
      <w:r>
        <w:lastRenderedPageBreak/>
        <w:t>Royal FrieslandCampina N.V.</w:t>
      </w:r>
      <w:bookmarkEnd w:id="9"/>
    </w:p>
    <w:p w:rsidR="0039561B" w:rsidRDefault="00C02351">
      <w:pPr>
        <w:shd w:val="clear" w:color="auto" w:fill="002857"/>
        <w:spacing w:after="200"/>
      </w:pPr>
      <w:r>
        <w:rPr>
          <w:color w:val="CBD5E1"/>
          <w:sz w:val="18"/>
        </w:rPr>
        <w:t xml:space="preserve">LF-HealthGuard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95</w:t>
      </w:r>
      <w:r>
        <w:rPr>
          <w:color w:val="CBD5E1"/>
          <w:sz w:val="18"/>
        </w:rPr>
        <w:t xml:space="preserve">     Overall </w:t>
      </w:r>
      <w:r>
        <w:rPr>
          <w:b/>
          <w:color w:val="FFFFFF"/>
          <w:sz w:val="20"/>
        </w:rPr>
        <w:t>96</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100/100</w:t>
      </w:r>
    </w:p>
    <w:p w:rsidR="0039561B" w:rsidRDefault="00C02351">
      <w:pPr>
        <w:keepNext/>
        <w:pBdr>
          <w:left w:val="single" w:sz="24" w:space="6" w:color="52B69A"/>
        </w:pBdr>
        <w:ind w:left="170"/>
      </w:pPr>
      <w:r>
        <w:t>The rating rests on the company's verified capability to manufacture high-purity bovine lactoferrin matching its 95% to 96% specification claims across major commercia</w:t>
      </w:r>
      <w:r>
        <w:t>l lines. Based on primary research, the company's ultra-high-purity production metrics can be estimated as exceptional given its established minimum ninety-five percent purity standards, based on its 96% purity level and direct raw milk extraction methods.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lactoferrin ingredients, including Vivinal Lactoferrin and Biotis Lactoferrin, consistently feature a 96% purity level or a minimum of 95% purity.</w:t>
      </w:r>
    </w:p>
    <w:p w:rsidR="0039561B" w:rsidRDefault="00C02351">
      <w:pPr>
        <w:keepNext/>
        <w:pBdr>
          <w:left w:val="single" w:sz="24" w:space="6" w:color="52B69A"/>
        </w:pBdr>
        <w:spacing w:before="120" w:after="60"/>
        <w:ind w:left="170"/>
      </w:pPr>
      <w:r>
        <w:rPr>
          <w:b/>
          <w:color w:val="0F172A"/>
          <w:sz w:val="20"/>
        </w:rPr>
        <w:t>Production Capacity &amp; Scalability — scored 100/100</w:t>
      </w:r>
    </w:p>
    <w:p w:rsidR="0039561B" w:rsidRDefault="00C02351">
      <w:pPr>
        <w:keepNext/>
        <w:pBdr>
          <w:left w:val="single" w:sz="24" w:space="6" w:color="52B69A"/>
        </w:pBdr>
        <w:ind w:left="170"/>
      </w:pPr>
      <w:r>
        <w:t>The evalua</w:t>
      </w:r>
      <w:r>
        <w:t>tion is based on the company's confirmed completion of a dedicated manufacturing plant expansion that escalated its annual capacity to 80 metric tonnes, complemented by a 10-ton joint production partnership. Based on primary research, the company's maximum</w:t>
      </w:r>
      <w:r>
        <w:t xml:space="preserve"> scalability upper limit can be estimated as highly expandable via precision fermentation partnerships, based on its 80 metric tonnes annual capacity and recent Triplebar biotechnology partnership.</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In March 2023, FrieslandCampina Ingredie</w:t>
      </w:r>
      <w:r>
        <w:t>nts completed and opened a new lactoferrin production facility in Veghel, the Netherlands, which increased the company's total lactoferrin production capacity from 20 metric tonnes to 80 metric tonnes per year.</w:t>
      </w:r>
    </w:p>
    <w:p w:rsidR="0039561B" w:rsidRDefault="00C02351">
      <w:pPr>
        <w:pStyle w:val="ListBullet"/>
        <w:spacing w:after="60"/>
        <w:ind w:left="510"/>
      </w:pPr>
      <w:r>
        <w:t>In October 2019, FrieslandCampina established</w:t>
      </w:r>
      <w:r>
        <w:t xml:space="preserve"> a partnership with the United Dairymen of Arizona (UDA) providing an additional processing capacity to produce 10 tonnes of lactoferrin per year.</w:t>
      </w:r>
    </w:p>
    <w:p w:rsidR="0039561B" w:rsidRDefault="00C02351">
      <w:pPr>
        <w:keepNext/>
        <w:pBdr>
          <w:left w:val="single" w:sz="24" w:space="6" w:color="52B69A"/>
        </w:pBdr>
        <w:spacing w:before="120" w:after="60"/>
        <w:ind w:left="170"/>
      </w:pPr>
      <w:r>
        <w:rPr>
          <w:b/>
          <w:color w:val="0F172A"/>
          <w:sz w:val="20"/>
        </w:rPr>
        <w:t>Extraction &amp; Purification Technology — scored 99/100</w:t>
      </w:r>
    </w:p>
    <w:p w:rsidR="0039561B" w:rsidRDefault="00C02351">
      <w:pPr>
        <w:keepNext/>
        <w:pBdr>
          <w:left w:val="single" w:sz="24" w:space="6" w:color="52B69A"/>
        </w:pBdr>
        <w:ind w:left="170"/>
      </w:pPr>
      <w:r>
        <w:t>The rating rests on the company's clear and verifiable p</w:t>
      </w:r>
      <w:r>
        <w:t>rocessing capabilities via its specialized industrial extraction facility in Veghel and its active technological expansion into precision fermentation. Based on primary research, the company's biochemical parameters of chromatography can be estimated as hi</w:t>
      </w:r>
      <w:r>
        <w:t>gh, meeting stringent global infant formula purity standards, based on its 96% purity level and direct extraction from raw milk.</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new facility in Veghel, Netherlands (opened March 2023), utilizes a mild heat-tr</w:t>
      </w:r>
      <w:r>
        <w:t>eatment process specially designed by its R&amp;D experts alongside technology for absorption, elution, filtration, and spray drying to directly extract lactoferrin from raw milk, yielding a minimum of 95% to 96% pure lactoferrin.</w:t>
      </w:r>
    </w:p>
    <w:p w:rsidR="0039561B" w:rsidRDefault="00C02351">
      <w:pPr>
        <w:pStyle w:val="ListBullet"/>
        <w:spacing w:after="60"/>
        <w:ind w:left="510"/>
      </w:pPr>
      <w:r>
        <w:t>The company reports a commerc</w:t>
      </w:r>
      <w:r>
        <w:t>ial partnership established in March 2024 with biotech company Triplebar to develop and scale precision fermentation technology for producing recombinant lactoferrin to support specialized nutrition applications.</w:t>
      </w:r>
    </w:p>
    <w:p w:rsidR="0039561B" w:rsidRDefault="00C02351">
      <w:pPr>
        <w:keepNext/>
        <w:pBdr>
          <w:left w:val="single" w:sz="24" w:space="6" w:color="52B69A"/>
        </w:pBdr>
        <w:spacing w:before="120" w:after="60"/>
        <w:ind w:left="170"/>
      </w:pPr>
      <w:r>
        <w:rPr>
          <w:b/>
          <w:color w:val="0F172A"/>
          <w:sz w:val="20"/>
        </w:rPr>
        <w:t xml:space="preserve">Product Form &amp; Format Versatility — scored </w:t>
      </w:r>
      <w:r>
        <w:rPr>
          <w:b/>
          <w:color w:val="0F172A"/>
          <w:sz w:val="20"/>
        </w:rPr>
        <w:t>92/100</w:t>
      </w:r>
    </w:p>
    <w:p w:rsidR="0039561B" w:rsidRDefault="00C02351">
      <w:pPr>
        <w:keepNext/>
        <w:pBdr>
          <w:left w:val="single" w:sz="24" w:space="6" w:color="52B69A"/>
        </w:pBdr>
        <w:ind w:left="170"/>
      </w:pPr>
      <w:r>
        <w:t>The assessment rests on the company's clear capability in manufacturing lactoferrin as a specialized spray-dried powder optimized for dry blending and solid dose processing. Based on primary research, the company's ingredient format availability can</w:t>
      </w:r>
      <w:r>
        <w:t xml:space="preserve"> be estimated as restricted to a bulk spray-dried powder format for third-party formulation, based on its Biotis Lactoferrin fiber drum bulk packaging specifications and dry blending properties.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Vivinal® Lacto</w:t>
      </w:r>
      <w:r>
        <w:t>ferrin is produced as a spray-dried powder featuring a homogenous and small particle size distribution tailored for infant formula applications.</w:t>
      </w:r>
    </w:p>
    <w:p w:rsidR="0039561B" w:rsidRDefault="00C02351">
      <w:pPr>
        <w:pStyle w:val="ListBullet"/>
        <w:spacing w:after="60"/>
        <w:ind w:left="510"/>
      </w:pPr>
      <w:r>
        <w:t xml:space="preserve">The company reports that its Biotis™ Lactoferrin is supplied as a spray-dried powder engineered with a narrow </w:t>
      </w:r>
      <w:r>
        <w:t>particle size distribution for optimal blending, homogenizing, and tableting properties in functional foods and dietary supplements.</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95/100</w:t>
      </w:r>
    </w:p>
    <w:p w:rsidR="0039561B" w:rsidRDefault="00C02351">
      <w:pPr>
        <w:keepNext/>
        <w:pBdr>
          <w:left w:val="single" w:sz="24" w:space="6" w:color="52B69A"/>
        </w:pBdr>
        <w:ind w:left="170"/>
      </w:pPr>
      <w:r>
        <w:t>The rating rests on the company’s proven R&amp;D capability in scalin</w:t>
      </w:r>
      <w:r>
        <w:t>g precision fermentation technology with a strategic biotechnology partner and securing recent regulatory safety validations for its core lactoferrin product portfolio. Based on primary research, the company's proprietary brand clinical trial results can b</w:t>
      </w:r>
      <w:r>
        <w:t>e estimated as robustly supported by baseline scientific literature, based on its references to multiple foundational independent studies on general bovine lactoferrin efficacy.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Royal FrieslandCampina N.V. (through its division FrieslandC</w:t>
      </w:r>
      <w:r>
        <w:t>ampina Ingredients) announced a strategic biotechnology breakthrough in March 2024 in its partnership with US-based Triplebar Bio Inc. to leverage precision fermentation technology for developing and scaling up the production of alternative, bio-active lac</w:t>
      </w:r>
      <w:r>
        <w:t>toferrin proteins.</w:t>
      </w:r>
    </w:p>
    <w:p w:rsidR="0039561B" w:rsidRDefault="00C02351">
      <w:pPr>
        <w:pStyle w:val="ListBullet"/>
        <w:spacing w:after="60"/>
        <w:ind w:left="510"/>
      </w:pPr>
      <w:r>
        <w:t xml:space="preserve">The company reports that its proprietary Vivinal Lactoferrin ingredient achieved Generally Recognized as Safe (GRAS) status from the U.S. FDA in January 2025 for use in cow's milk-based infant formulas and toddler formulas, supported by </w:t>
      </w:r>
      <w:r>
        <w:t>its R&amp;D manufacturing specifications, safety evaluations, and identity profiles.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99/100</w:t>
      </w:r>
    </w:p>
    <w:p w:rsidR="0039561B" w:rsidRDefault="00C02351">
      <w:pPr>
        <w:keepNext/>
        <w:pBdr>
          <w:left w:val="single" w:sz="24" w:space="6" w:color="52B69A"/>
        </w:pBdr>
        <w:ind w:left="170"/>
      </w:pPr>
      <w:r>
        <w:t xml:space="preserve">The analysis rests on the company's high-level divisional reporting, which explicitly attributes overall </w:t>
      </w:r>
      <w:r>
        <w:t>Ingredients revenue increases and operational improvements to its lactoferrin sales volume expansion. Based on primary research, the company's revenue and growth figures can be estimated as growing steadily, based on its total lactoferrin capacity expansio</w:t>
      </w:r>
      <w:r>
        <w:t>n to 80 metric tonnes per year to meet rising global demand.</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reported that its 2022 performance group results were driven in part by an increase in the sale of whey-based protein isolates, prebiotics, and lactoferrin, which li</w:t>
      </w:r>
      <w:r>
        <w:t>fted total Ingredients division revenue by 31.9 percent to 1,647 million euros.</w:t>
      </w:r>
    </w:p>
    <w:p w:rsidR="0039561B" w:rsidRDefault="00C02351">
      <w:pPr>
        <w:pStyle w:val="ListBullet"/>
        <w:spacing w:after="60"/>
        <w:ind w:left="510"/>
      </w:pPr>
      <w:r>
        <w:t>The company reported in its 2020 financial disclosures that its commercial business lines improved due to resolving a prior lactoferrin supply shortage that had previously held</w:t>
      </w:r>
      <w:r>
        <w:t xml:space="preserve"> back business segments in 2019.</w:t>
      </w:r>
    </w:p>
    <w:p w:rsidR="0039561B" w:rsidRDefault="00C02351">
      <w:pPr>
        <w:keepNext/>
        <w:pBdr>
          <w:left w:val="single" w:sz="24" w:space="6" w:color="52B69A"/>
        </w:pBdr>
        <w:spacing w:before="120" w:after="60"/>
        <w:ind w:left="170"/>
      </w:pPr>
      <w:r>
        <w:rPr>
          <w:b/>
          <w:color w:val="0F172A"/>
          <w:sz w:val="20"/>
        </w:rPr>
        <w:t>Named Customers &amp; Contracted Volume — scored 79/100</w:t>
      </w:r>
    </w:p>
    <w:p w:rsidR="0039561B" w:rsidRDefault="00C02351">
      <w:pPr>
        <w:keepNext/>
        <w:pBdr>
          <w:left w:val="single" w:sz="24" w:space="6" w:color="52B69A"/>
        </w:pBdr>
        <w:ind w:left="170"/>
      </w:pPr>
      <w:r>
        <w:t>The assessment rests on verified corporate announcements regarding its internal brand utilization and production joint ventures, as well as general operational capacity de</w:t>
      </w:r>
      <w:r>
        <w:t>tails. Based on primary research, the company's customer and contract volumes can be estimated as strong, in line with leading vendors, based on its status as the world's largest lactoferrin producer supplying major early life and adult nutrition partners.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 owns and manufactures its own premium consumer infant formula brand, Friso (Organic Friso Prestige Bio), utilizing its own dairy components including bioactive ingredients.</w:t>
      </w:r>
    </w:p>
    <w:p w:rsidR="0039561B" w:rsidRDefault="00C02351">
      <w:pPr>
        <w:pStyle w:val="ListBullet"/>
        <w:spacing w:after="60"/>
        <w:ind w:left="510"/>
      </w:pPr>
      <w:r>
        <w:t>In 2019, Royal FrieslandCampina N.V. anno</w:t>
      </w:r>
      <w:r>
        <w:t>unced a joint venture partnership with United Dairymen of Arizona (UDA) to combine UDA’s high-quality milk with FrieslandCampina's advanced knowledge for the processing and market supply of lactoferrin for infant formula.</w:t>
      </w:r>
    </w:p>
    <w:p w:rsidR="0039561B" w:rsidRDefault="00C02351">
      <w:pPr>
        <w:keepNext/>
        <w:pBdr>
          <w:left w:val="single" w:sz="24" w:space="6" w:color="52B69A"/>
        </w:pBdr>
        <w:spacing w:before="120" w:after="60"/>
        <w:ind w:left="170"/>
      </w:pPr>
      <w:r>
        <w:rPr>
          <w:b/>
          <w:color w:val="0F172A"/>
          <w:sz w:val="20"/>
        </w:rPr>
        <w:t>Global Regulatory Approvals &amp; Cert</w:t>
      </w:r>
      <w:r>
        <w:rPr>
          <w:b/>
          <w:color w:val="0F172A"/>
          <w:sz w:val="20"/>
        </w:rPr>
        <w:t>ifications — scored 100/100</w:t>
      </w:r>
    </w:p>
    <w:p w:rsidR="0039561B" w:rsidRDefault="00C02351">
      <w:pPr>
        <w:keepNext/>
        <w:pBdr>
          <w:left w:val="single" w:sz="24" w:space="6" w:color="52B69A"/>
        </w:pBdr>
        <w:ind w:left="170"/>
      </w:pPr>
      <w:r>
        <w:t>The assessment rests on the company’s extensive, third-party verified regulatory achievements, including historical EU Novel Food clearance and a recent 2025 U.S. FDA GRAS status for early-life nutrition applications. Based on p</w:t>
      </w:r>
      <w:r>
        <w:t>rimary research, the company's veghel lactoferrin facility regulatory certificates can be estimated as robust compliance with European Commission Best Available Techniques guidelines, based on its expanded 80 metric tonnes capacity and 100% green electrici</w:t>
      </w:r>
      <w:r>
        <w:t>ty operations.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Vivinal® Lactoferrin ingredient achieved U.S. FDA Generally Recognized as Safe (GRAS) status via a "decline to file" letter in January 2025 for use in cow's milk-based non-exempt infant formulas</w:t>
      </w:r>
      <w:r>
        <w:t xml:space="preserve"> for term infants and toddler formulas.</w:t>
      </w:r>
    </w:p>
    <w:p w:rsidR="0039561B" w:rsidRDefault="00C02351">
      <w:pPr>
        <w:pStyle w:val="ListBullet"/>
        <w:spacing w:after="60"/>
        <w:ind w:left="510"/>
      </w:pPr>
      <w:r>
        <w:t xml:space="preserve">The company reports that its lactoferrin product (marketed as Vivinal LF / Biotis™ Lactoferrin) complies with European Union legislation following Novel Food ingredient safety approval from the European Food Safety </w:t>
      </w:r>
      <w:r>
        <w:t>Authority (EFSA), complies with Chinese legislation, and is both Halal and Kosher certified.</w:t>
      </w:r>
    </w:p>
    <w:p w:rsidR="0039561B" w:rsidRDefault="00C02351">
      <w:pPr>
        <w:keepNext/>
        <w:pBdr>
          <w:left w:val="single" w:sz="24" w:space="6" w:color="52B69A"/>
        </w:pBdr>
        <w:spacing w:before="120" w:after="60"/>
        <w:ind w:left="170"/>
      </w:pPr>
      <w:r>
        <w:rPr>
          <w:b/>
          <w:color w:val="0F172A"/>
          <w:sz w:val="20"/>
        </w:rPr>
        <w:t>Geographic Sales &amp; Distribution Footprint — scored 100/100</w:t>
      </w:r>
    </w:p>
    <w:p w:rsidR="0039561B" w:rsidRDefault="00C02351">
      <w:pPr>
        <w:keepNext/>
        <w:pBdr>
          <w:left w:val="single" w:sz="24" w:space="6" w:color="52B69A"/>
        </w:pBdr>
        <w:ind w:left="170"/>
      </w:pPr>
      <w:r>
        <w:t>The rating rests on the company's verified worldwide manufacturing footprint and compliance framework, d</w:t>
      </w:r>
      <w:r>
        <w:t xml:space="preserve">istributing its lactoferrin portfolio across major international regulatory jurisdictions including the EU, China, and the United States. Based on primary research, the company's distribution agreements and sales breakdown can be estimated as </w:t>
      </w:r>
      <w:r>
        <w:lastRenderedPageBreak/>
        <w:t xml:space="preserve">broad across </w:t>
      </w:r>
      <w:r>
        <w:t>major global markets, based on its extensive distribution network and recent fda gras status to supply the united states infant nutrition market.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Royal FrieslandCampina N.V. has branches in 30 countries and its pr</w:t>
      </w:r>
      <w:r>
        <w:t>oducts are available in over 100 markets globally.</w:t>
      </w:r>
    </w:p>
    <w:p w:rsidR="0039561B" w:rsidRDefault="00C02351">
      <w:pPr>
        <w:pStyle w:val="ListBullet"/>
        <w:spacing w:after="60"/>
        <w:ind w:left="510"/>
      </w:pPr>
      <w:r>
        <w:t>Through its business unit FrieslandCampina Ingredients, the company distributes Vivinal Lactoferrin globally, specifically engineering the ingredient to comply with both EU and Chinese legislations, and an</w:t>
      </w:r>
      <w:r>
        <w:t>nounced in January 2025 that it achieved US FDA GRAS status for its utilization in infant formulas.</w:t>
      </w:r>
    </w:p>
    <w:p w:rsidR="0039561B" w:rsidRDefault="00C02351">
      <w:pPr>
        <w:keepNext/>
        <w:pBdr>
          <w:left w:val="single" w:sz="24" w:space="6" w:color="52B69A"/>
        </w:pBdr>
        <w:spacing w:before="120" w:after="60"/>
        <w:ind w:left="170"/>
      </w:pPr>
      <w:r>
        <w:rPr>
          <w:b/>
          <w:color w:val="0F172A"/>
          <w:sz w:val="20"/>
        </w:rPr>
        <w:t>Ownership, Funding &amp; Strategic Partnerships — scored 96/100</w:t>
      </w:r>
    </w:p>
    <w:p w:rsidR="0039561B" w:rsidRDefault="00C02351">
      <w:pPr>
        <w:keepNext/>
        <w:pBdr>
          <w:left w:val="single" w:sz="24" w:space="6" w:color="52B69A"/>
        </w:pBdr>
        <w:ind w:left="170"/>
      </w:pPr>
      <w:r>
        <w:t>The company's assessment rests on its stable cooperative ownership model ensuring direct milk ac</w:t>
      </w:r>
      <w:r>
        <w:t>cess and its verified multi-year strategic partnership with Triplebar Bio Inc. to expand alternative lactoferrin production. Based on primary research, the company's funding and equity structure can be estimated as internally financed through cooperative c</w:t>
      </w:r>
      <w:r>
        <w:t>apital, based on its operation as a core value-added segment of a massive dairy cooperative processing milk from nearly 10,000 member farms.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Royal FrieslandCampina N.V. operates as a multinational dairy cooperative owned by over 14,000 me</w:t>
      </w:r>
      <w:r>
        <w:t>mber dairy farmers, utilizing its FrieslandCampina Ingredients division to manage its commercial lactoferrin portfolio.</w:t>
      </w:r>
    </w:p>
    <w:p w:rsidR="0039561B" w:rsidRDefault="00C02351">
      <w:pPr>
        <w:pStyle w:val="ListBullet"/>
        <w:spacing w:after="60"/>
        <w:ind w:left="510"/>
      </w:pPr>
      <w:r>
        <w:t>In January 2023, FrieslandCampina Ingredients formed a strategic partnership with biotech firm Triplebar Bio Inc. to develop and produce</w:t>
      </w:r>
      <w:r>
        <w:t xml:space="preserve"> cell-based proteins through precision fermentation technology to scale supply capacities beyond traditional dairy isolation boundaries.</w:t>
      </w:r>
    </w:p>
    <w:p w:rsidR="0039561B" w:rsidRDefault="00C02351">
      <w:pPr>
        <w:pStyle w:val="Heading2"/>
        <w:pageBreakBefore/>
        <w:shd w:val="clear" w:color="auto" w:fill="002857"/>
        <w:spacing w:after="0"/>
      </w:pPr>
      <w:bookmarkStart w:id="10" w:name="_Toc242844311"/>
      <w:r>
        <w:lastRenderedPageBreak/>
        <w:t>MILEI GmbH</w:t>
      </w:r>
      <w:bookmarkEnd w:id="10"/>
    </w:p>
    <w:p w:rsidR="0039561B" w:rsidRDefault="00C02351">
      <w:pPr>
        <w:shd w:val="clear" w:color="auto" w:fill="002857"/>
        <w:spacing w:after="200"/>
      </w:pPr>
      <w:r>
        <w:rPr>
          <w:color w:val="CBD5E1"/>
          <w:sz w:val="18"/>
        </w:rPr>
        <w:t xml:space="preserve">MILEI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w:t>
      </w:r>
      <w:r>
        <w:rPr>
          <w:b/>
          <w:color w:val="0F172A"/>
          <w:sz w:val="20"/>
        </w:rPr>
        <w:t xml:space="preserve"> scored 94/100</w:t>
      </w:r>
    </w:p>
    <w:p w:rsidR="0039561B" w:rsidRDefault="00C02351">
      <w:pPr>
        <w:keepNext/>
        <w:pBdr>
          <w:left w:val="single" w:sz="24" w:space="6" w:color="52B69A"/>
        </w:pBdr>
        <w:ind w:left="170"/>
      </w:pPr>
      <w:r>
        <w:t>The evaluation is based on the company's product listings claiming maximum purity for its bovine lactoferrin alongside academic confirmations that its manufacturing alignment follows global regulatory frameworks requiring at least 95% purity</w:t>
      </w:r>
      <w:r>
        <w:t>. Based on primary research, the company's grade breakdown can be estimated as utmost purity, based on its pioneering extraction and filtration technologies.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lactoferrin is extracted from fresh whey or milk in</w:t>
      </w:r>
      <w:r>
        <w:t xml:space="preserve"> its native form and in the utmost purity using filtration and drying technologies, providing low iron saturation, broad pH solubility, and a defined particle size standard or finely milled below 125 micrometers.</w:t>
      </w:r>
    </w:p>
    <w:p w:rsidR="0039561B" w:rsidRDefault="00C02351">
      <w:pPr>
        <w:pStyle w:val="ListBullet"/>
        <w:spacing w:after="60"/>
        <w:ind w:left="510"/>
      </w:pPr>
      <w:r>
        <w:t>Independent scientific research lists MILEI</w:t>
      </w:r>
      <w:r>
        <w:t xml:space="preserve"> GmbH as a commercial bovine lactoferrin producer operating under global quality standardization guidelines, such as EU Novel Food and US GRAS, which specify a protein purity requirement of more than 95%.</w:t>
      </w:r>
    </w:p>
    <w:p w:rsidR="0039561B" w:rsidRDefault="00C02351">
      <w:pPr>
        <w:keepNext/>
        <w:pBdr>
          <w:left w:val="single" w:sz="24" w:space="6" w:color="52B69A"/>
        </w:pBdr>
        <w:spacing w:before="120" w:after="60"/>
        <w:ind w:left="170"/>
      </w:pPr>
      <w:r>
        <w:rPr>
          <w:b/>
          <w:color w:val="0F172A"/>
          <w:sz w:val="20"/>
        </w:rPr>
        <w:t>Production Capacity &amp; Scalability — scored 99/100</w:t>
      </w:r>
    </w:p>
    <w:p w:rsidR="0039561B" w:rsidRDefault="00C02351">
      <w:pPr>
        <w:keepNext/>
        <w:pBdr>
          <w:left w:val="single" w:sz="24" w:space="6" w:color="52B69A"/>
        </w:pBdr>
        <w:ind w:left="170"/>
      </w:pPr>
      <w:r>
        <w:t>T</w:t>
      </w:r>
      <w:r>
        <w:t>he assessment is based on the company's confirmed large-scale facility expansion that reached a verified annual capacity of approximately 170 tons utilizing advanced industrial spray-drying and extraction technology. Based on primary research, the company'</w:t>
      </w:r>
      <w:r>
        <w:t>s current utilization rates can be estimated as substantial expansion, based on its doubled production capacity and new laboratory innovation hub.</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parent firm, Morinaga Milk Industry Co., Ltd., announced an investment of EUR</w:t>
      </w:r>
      <w:r>
        <w:t xml:space="preserve"> 15,000,000 in October 2020 to expand lactoferrin manufacturing capacity at the MILEI GmbH facility in Leutkirch, Germany.</w:t>
      </w:r>
    </w:p>
    <w:p w:rsidR="0039561B" w:rsidRDefault="00C02351">
      <w:pPr>
        <w:pStyle w:val="ListBullet"/>
        <w:spacing w:after="60"/>
        <w:ind w:left="510"/>
      </w:pPr>
      <w:r>
        <w:t>The company reports that this expansion project, planned for launch in April 2021, more than doubled its annual production capacity t</w:t>
      </w:r>
      <w:r>
        <w:t>o approximately 170 metric tons per year compared to fiscal 2019.</w:t>
      </w:r>
    </w:p>
    <w:p w:rsidR="0039561B" w:rsidRDefault="00C02351">
      <w:pPr>
        <w:keepNext/>
        <w:pBdr>
          <w:left w:val="single" w:sz="24" w:space="6" w:color="52B69A"/>
        </w:pBdr>
        <w:spacing w:before="120" w:after="60"/>
        <w:ind w:left="170"/>
      </w:pPr>
      <w:r>
        <w:rPr>
          <w:b/>
          <w:color w:val="0F172A"/>
          <w:sz w:val="20"/>
        </w:rPr>
        <w:t>Extraction &amp; Purification Technology — scored 96/100</w:t>
      </w:r>
    </w:p>
    <w:p w:rsidR="0039561B" w:rsidRDefault="00C02351">
      <w:pPr>
        <w:keepNext/>
        <w:pBdr>
          <w:left w:val="single" w:sz="24" w:space="6" w:color="52B69A"/>
        </w:pBdr>
        <w:ind w:left="170"/>
      </w:pPr>
      <w:r>
        <w:t>The rating rests on the company’s documented industrial process that combines ion-exchange chromatography, membrane filtration, and speci</w:t>
      </w:r>
      <w:r>
        <w:t>alized spray-drying technology developed alongside an external process engineering partner. Based on primary research, the company has not disclosed specific yield percentages or proprietary patent designations for its extraction processes.</w:t>
      </w:r>
    </w:p>
    <w:p w:rsidR="0039561B" w:rsidRDefault="00C02351">
      <w:pPr>
        <w:keepNext/>
        <w:spacing w:after="40"/>
        <w:ind w:left="170"/>
      </w:pPr>
      <w:r>
        <w:rPr>
          <w:b/>
          <w:caps/>
          <w:color w:val="64748B"/>
          <w:sz w:val="15"/>
        </w:rPr>
        <w:t>Supporting poin</w:t>
      </w:r>
      <w:r>
        <w:rPr>
          <w:b/>
          <w:caps/>
          <w:color w:val="64748B"/>
          <w:sz w:val="15"/>
        </w:rPr>
        <w:t>ts</w:t>
      </w:r>
    </w:p>
    <w:p w:rsidR="0039561B" w:rsidRDefault="00C02351">
      <w:pPr>
        <w:pStyle w:val="ListBullet"/>
        <w:spacing w:after="60"/>
        <w:ind w:left="510"/>
      </w:pPr>
      <w:r>
        <w:t>The company reports that its lactoferrin is extracted in native form and high purity from fresh whey or skim milk using a combination of ion-exchange chromatography and membrane filtration.</w:t>
      </w:r>
    </w:p>
    <w:p w:rsidR="0039561B" w:rsidRDefault="00C02351">
      <w:pPr>
        <w:pStyle w:val="ListBullet"/>
        <w:spacing w:after="60"/>
        <w:ind w:left="510"/>
      </w:pPr>
      <w:r>
        <w:t>For its industrial expansion, MILEI GmbH utilizes technology co</w:t>
      </w:r>
      <w:r>
        <w:t>nfigured with specialists at the GEA Test Center, implementing CEE cyclones for fine powder separation and optimized spray-drying parameters to protect the heat-sensitive proteins from denaturation.</w:t>
      </w:r>
    </w:p>
    <w:p w:rsidR="0039561B" w:rsidRDefault="00C02351">
      <w:pPr>
        <w:keepNext/>
        <w:pBdr>
          <w:left w:val="single" w:sz="24" w:space="6" w:color="52B69A"/>
        </w:pBdr>
        <w:spacing w:before="120" w:after="60"/>
        <w:ind w:left="170"/>
      </w:pPr>
      <w:r>
        <w:rPr>
          <w:b/>
          <w:color w:val="0F172A"/>
          <w:sz w:val="20"/>
        </w:rPr>
        <w:t>Product Form &amp; Format Versatility — scored 92/100</w:t>
      </w:r>
    </w:p>
    <w:p w:rsidR="0039561B" w:rsidRDefault="00C02351">
      <w:pPr>
        <w:keepNext/>
        <w:pBdr>
          <w:left w:val="single" w:sz="24" w:space="6" w:color="52B69A"/>
        </w:pBdr>
        <w:ind w:left="170"/>
      </w:pPr>
      <w:r>
        <w:t>The rat</w:t>
      </w:r>
      <w:r>
        <w:t>ing rests on confirmed evidence that MILEI GmbH supplies its lactoferrin exclusively in bulk powder form, offering standard and finely milled particle variations for diverse food and infant formula processing lines. Based on primary research, the company's</w:t>
      </w:r>
      <w:r>
        <w:t xml:space="preserve"> custom formulation capabilities can be estimated as limited to powder formats, based on its primary supply of salmon-colored odorless powder ingredients.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MILEI GmbH reports that its lactoferrin is offered as a salmon-colored, odorless po</w:t>
      </w:r>
      <w:r>
        <w:t>wder. The product is provided in defined particle sizes, featuring a standard option and a finely milled option (&lt;125µm) designed for dry addition.</w:t>
      </w:r>
    </w:p>
    <w:p w:rsidR="0039561B" w:rsidRDefault="00C02351">
      <w:pPr>
        <w:pStyle w:val="ListBullet"/>
        <w:spacing w:after="60"/>
        <w:ind w:left="510"/>
      </w:pPr>
      <w:r>
        <w:t>In April 2026, the company expanded beyond raw ingredient supply by launching its first direct-to-consumer f</w:t>
      </w:r>
      <w:r>
        <w:t>ood supplement brand called miju. openPR.com</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89/100</w:t>
      </w:r>
    </w:p>
    <w:p w:rsidR="0039561B" w:rsidRDefault="00C02351">
      <w:pPr>
        <w:keepNext/>
        <w:pBdr>
          <w:left w:val="single" w:sz="24" w:space="6" w:color="52B69A"/>
        </w:pBdr>
        <w:ind w:left="170"/>
      </w:pPr>
      <w:r>
        <w:t>The rating rests on the company's direct access to and collaboration with the extensive lactoferrin scientific research and publication library of its pa</w:t>
      </w:r>
      <w:r>
        <w:t>rent company, Morinaga Milk. Based on primary research, the company's standalone clinical trials spending can be estimated as highly integrated with parent group R&amp;D, based on its intensified international R&amp;D collaboration under the Morinaga Milk Group.</w:t>
      </w:r>
    </w:p>
    <w:p w:rsidR="0039561B" w:rsidRDefault="00C02351">
      <w:pPr>
        <w:keepNext/>
        <w:spacing w:after="40"/>
        <w:ind w:left="170"/>
      </w:pPr>
      <w:r>
        <w:rPr>
          <w:b/>
          <w:caps/>
          <w:color w:val="64748B"/>
          <w:sz w:val="15"/>
        </w:rPr>
        <w:t>S</w:t>
      </w:r>
      <w:r>
        <w:rPr>
          <w:b/>
          <w:caps/>
          <w:color w:val="64748B"/>
          <w:sz w:val="15"/>
        </w:rPr>
        <w:t>upporting points</w:t>
      </w:r>
    </w:p>
    <w:p w:rsidR="0039561B" w:rsidRDefault="00C02351">
      <w:pPr>
        <w:pStyle w:val="ListBullet"/>
        <w:spacing w:after="60"/>
        <w:ind w:left="510"/>
      </w:pPr>
      <w:r>
        <w:t>The company reports that its lactoferrin has had its efficacy demonstrated in numerous scientific and clinical studies.</w:t>
      </w:r>
    </w:p>
    <w:p w:rsidR="0039561B" w:rsidRDefault="00C02351">
      <w:pPr>
        <w:pStyle w:val="ListBullet"/>
        <w:spacing w:after="60"/>
        <w:ind w:left="510"/>
      </w:pPr>
      <w:r>
        <w:t>The company has participated in an intensified international R&amp;D collaboration since 2009 with its parent company, Mori</w:t>
      </w:r>
      <w:r>
        <w:t>naga Milk Industry Co., Ltd., which holds the largest number of published lactoferrin research papers in the world.</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99/100</w:t>
      </w:r>
    </w:p>
    <w:p w:rsidR="0039561B" w:rsidRDefault="00C02351">
      <w:pPr>
        <w:keepNext/>
        <w:pBdr>
          <w:left w:val="single" w:sz="24" w:space="6" w:color="52B69A"/>
        </w:pBdr>
        <w:ind w:left="170"/>
      </w:pPr>
      <w:r>
        <w:t xml:space="preserve">We verified the parent company's consolidated earnings report notes </w:t>
      </w:r>
      <w:r>
        <w:t xml:space="preserve">revenue growth and sustained financial performance for MILEI GmbH driven by global demand, but specific breakout figures tracking annual lactoferrin sales volume or isolated segment growth rates were absent. Based on primary research, the company's annual </w:t>
      </w:r>
      <w:r>
        <w:t>revenue specifically from lactoferrin sales and its growth trajectory can be estimated as high and expanding steadily, based on its position as the worlds biggest lactoferrin producer and doubled manufacturing capacity.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parent company</w:t>
      </w:r>
      <w:r>
        <w:t xml:space="preserve"> Morinaga Milk Industry Co., Ltd. reports that MILEI GmbH achieved a net sales turnover of 305 million euros (56.1 billion yen) for the fiscal year ending March 2026, though this encompasses multiple milk-derived ingredients including whey protein concentr</w:t>
      </w:r>
      <w:r>
        <w:t>ate, lactose, and lactoferrin.</w:t>
      </w:r>
    </w:p>
    <w:p w:rsidR="0039561B" w:rsidRDefault="00C02351">
      <w:pPr>
        <w:pStyle w:val="ListBullet"/>
        <w:spacing w:after="60"/>
        <w:ind w:left="510"/>
      </w:pPr>
      <w:r>
        <w:t>The company reports that an investment of 15,000,000 euros completed in April 2021 more than doubled its lactoferrin production capacity at the Leutkirch facility to approximately 170 tons per year to flexibly respond to expa</w:t>
      </w:r>
      <w:r>
        <w:t>nding long-term international demand.</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We verified that the company highlights its position as a major business-to-business supplier for global infant formula and nutritional brands, but it does not publis</w:t>
      </w:r>
      <w:r>
        <w:t>h public records of individual customer names or exact volumes under contract. Based on primary research, the company's contracted customer names or contracted supply volumes can be estimated as major global brands with substantial scale, based on its supp</w:t>
      </w:r>
      <w:r>
        <w:t>ly of premium ingredients to global food manufacturers for infant formula and sports nutrition.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supplying lactoferrin and other milk-derived ingredients globally to multiple infant formula and supplement manufacturers,</w:t>
      </w:r>
      <w:r>
        <w:t xml:space="preserve"> but does not disclose specific contracted entities.</w:t>
      </w:r>
    </w:p>
    <w:p w:rsidR="0039561B" w:rsidRDefault="00C02351">
      <w:pPr>
        <w:keepNext/>
        <w:pBdr>
          <w:left w:val="single" w:sz="24" w:space="6" w:color="52B69A"/>
        </w:pBdr>
        <w:spacing w:before="120" w:after="60"/>
        <w:ind w:left="170"/>
      </w:pPr>
      <w:r>
        <w:rPr>
          <w:b/>
          <w:color w:val="0F172A"/>
          <w:sz w:val="20"/>
        </w:rPr>
        <w:t>Global Regulatory Approvals &amp; Certifications — scored 96/100</w:t>
      </w:r>
    </w:p>
    <w:p w:rsidR="0039561B" w:rsidRDefault="00C02351">
      <w:pPr>
        <w:keepNext/>
        <w:pBdr>
          <w:left w:val="single" w:sz="24" w:space="6" w:color="52B69A"/>
        </w:pBdr>
        <w:ind w:left="170"/>
      </w:pPr>
      <w:r>
        <w:t xml:space="preserve">The rating rests on the company's verified alignment with foundational food safety registries across major regional jurisdictions, as well as </w:t>
      </w:r>
      <w:r>
        <w:t>multiple third-party quality certifications covering its manufacturing site. Based on primary research, the company's country-drug master files or therapeutic registrations can be estimated as extensive across premium global markets, based on its strict co</w:t>
      </w:r>
      <w:r>
        <w:t>mpliance with international novel food standards and widespread delivery to 62 countries.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its lactoferrin complies with European Union (EU) Novel Foods standards, Generally Recognized As Safe (GRAS) status in the </w:t>
      </w:r>
      <w:r>
        <w:t>United States, and GB standards in China.</w:t>
      </w:r>
    </w:p>
    <w:p w:rsidR="0039561B" w:rsidRDefault="00C02351">
      <w:pPr>
        <w:pStyle w:val="ListBullet"/>
        <w:spacing w:after="60"/>
        <w:ind w:left="510"/>
      </w:pPr>
      <w:r>
        <w:t>The company reports that its manufacturing facility holds quality certifications including ISO 22000, FSSC 22000 for Food Safety, Halal Control EU Halal, Circle U Orthodox Union Kosher, and VLOG.</w:t>
      </w:r>
    </w:p>
    <w:p w:rsidR="0039561B" w:rsidRDefault="00C02351">
      <w:pPr>
        <w:keepNext/>
        <w:pBdr>
          <w:left w:val="single" w:sz="24" w:space="6" w:color="52B69A"/>
        </w:pBdr>
        <w:spacing w:before="120" w:after="60"/>
        <w:ind w:left="170"/>
      </w:pPr>
      <w:r>
        <w:rPr>
          <w:b/>
          <w:color w:val="0F172A"/>
          <w:sz w:val="20"/>
        </w:rPr>
        <w:t>Geographic Sales &amp;</w:t>
      </w:r>
      <w:r>
        <w:rPr>
          <w:b/>
          <w:color w:val="0F172A"/>
          <w:sz w:val="20"/>
        </w:rPr>
        <w:t xml:space="preserve"> Distribution Footprint — scored 98/100</w:t>
      </w:r>
    </w:p>
    <w:p w:rsidR="0039561B" w:rsidRDefault="00C02351">
      <w:pPr>
        <w:keepNext/>
        <w:pBdr>
          <w:left w:val="single" w:sz="24" w:space="6" w:color="52B69A"/>
        </w:pBdr>
        <w:ind w:left="170"/>
      </w:pPr>
      <w:r>
        <w:t>The rating is based on the company's confirmed active distribution and sales operation spanning over 62 countries, with a structural commercial emphasis focused on European and Asian nutritional markets. Based on pri</w:t>
      </w:r>
      <w:r>
        <w:t>mary research, the company's decentralized distributor networks or dedicated regional sales offices can be estimated as centralized but highly effective for international markets, based on its single main production headquarters in germany servicing 62 cou</w:t>
      </w:r>
      <w:r>
        <w:t>ntries across europe and asia.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 serves customers in over 62 countries worldwide from its centralized production headquarters located in Leutkirch, Germany.</w:t>
      </w:r>
    </w:p>
    <w:p w:rsidR="0039561B" w:rsidRDefault="00C02351">
      <w:pPr>
        <w:pStyle w:val="ListBullet"/>
        <w:spacing w:after="60"/>
        <w:ind w:left="510"/>
      </w:pPr>
      <w:r>
        <w:lastRenderedPageBreak/>
        <w:t>The company reports that it actively supplies its lacto</w:t>
      </w:r>
      <w:r>
        <w:t>ferrin and other dairy ingredients primarily to customers and global food manufacturers located across Europe and Asia.</w:t>
      </w:r>
    </w:p>
    <w:p w:rsidR="0039561B" w:rsidRDefault="00C02351">
      <w:pPr>
        <w:keepNext/>
        <w:pBdr>
          <w:left w:val="single" w:sz="24" w:space="6" w:color="52B69A"/>
        </w:pBdr>
        <w:spacing w:before="120" w:after="60"/>
        <w:ind w:left="170"/>
      </w:pPr>
      <w:r>
        <w:rPr>
          <w:b/>
          <w:color w:val="0F172A"/>
          <w:sz w:val="20"/>
        </w:rPr>
        <w:t>Ownership, Funding &amp; Strategic Partnerships — scored 96/100</w:t>
      </w:r>
    </w:p>
    <w:p w:rsidR="0039561B" w:rsidRDefault="00C02351">
      <w:pPr>
        <w:keepNext/>
        <w:pBdr>
          <w:left w:val="single" w:sz="24" w:space="6" w:color="52B69A"/>
        </w:pBdr>
        <w:ind w:left="170"/>
      </w:pPr>
      <w:r>
        <w:t xml:space="preserve">The rating rests on MILEI GmbH's highly secure corporate backing and direct </w:t>
      </w:r>
      <w:r>
        <w:t>funding as a wholly owned operating subsidiary of Morinaga Milk Industry Co., Ltd., combined with confirmed technical capital investments for capacity expansion. Based on primary research, the company's venture funding rounds or newly formed joint ventures</w:t>
      </w:r>
      <w:r>
        <w:t xml:space="preserve"> can be estimated as nonexistent, relying on corporate parent backing, based on its structural alignment as a wholly owned subsidiary of morinaga milk group which funds major production expansions.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MILEI GmbH was </w:t>
      </w:r>
      <w:r>
        <w:t>originally founded in 1972 as a joint venture, and following sequential equity increases in 2009 (to 70%), it became a wholly owned operating subsidiary of the Japanese dairy corporation Morinaga Milk Industry Co., Ltd. in 2012.</w:t>
      </w:r>
    </w:p>
    <w:p w:rsidR="0039561B" w:rsidRDefault="00C02351">
      <w:pPr>
        <w:pStyle w:val="ListBullet"/>
        <w:spacing w:after="60"/>
        <w:ind w:left="510"/>
      </w:pPr>
      <w:r>
        <w:t>In October 2020, parent com</w:t>
      </w:r>
      <w:r>
        <w:t>pany Morinaga Milk Industry Co., Ltd. announced a corporate investment of over €15 million ($17.8 million) into MILEI GmbH to double its lactoferrin manufacturing capacity to approximately 170 tons per year using industrial processing technology from engin</w:t>
      </w:r>
      <w:r>
        <w:t>eering partner GEA.</w:t>
      </w:r>
    </w:p>
    <w:p w:rsidR="0039561B" w:rsidRDefault="00C02351">
      <w:pPr>
        <w:pStyle w:val="Heading2"/>
        <w:pageBreakBefore/>
        <w:shd w:val="clear" w:color="auto" w:fill="002857"/>
        <w:spacing w:after="0"/>
      </w:pPr>
      <w:bookmarkStart w:id="11" w:name="_Toc242844312"/>
      <w:r>
        <w:lastRenderedPageBreak/>
        <w:t>Ingredia SA</w:t>
      </w:r>
      <w:bookmarkEnd w:id="11"/>
    </w:p>
    <w:p w:rsidR="0039561B" w:rsidRDefault="00C02351">
      <w:pPr>
        <w:shd w:val="clear" w:color="auto" w:fill="002857"/>
        <w:spacing w:after="200"/>
      </w:pPr>
      <w:r>
        <w:rPr>
          <w:color w:val="CBD5E1"/>
          <w:sz w:val="18"/>
        </w:rPr>
        <w:t xml:space="preserve">Prodiet Lactoferrin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89</w:t>
      </w:r>
      <w:r>
        <w:rPr>
          <w:color w:val="CBD5E1"/>
          <w:sz w:val="18"/>
        </w:rPr>
        <w:t xml:space="preserve">     Overall </w:t>
      </w:r>
      <w:r>
        <w:rPr>
          <w:b/>
          <w:color w:val="FFFFFF"/>
          <w:sz w:val="20"/>
        </w:rPr>
        <w:t>89</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94/100</w:t>
      </w:r>
    </w:p>
    <w:p w:rsidR="0039561B" w:rsidRDefault="00C02351">
      <w:pPr>
        <w:keepNext/>
        <w:pBdr>
          <w:left w:val="single" w:sz="24" w:space="6" w:color="52B69A"/>
        </w:pBdr>
        <w:ind w:left="170"/>
      </w:pPr>
      <w:r>
        <w:t>The rating rests on the company's self-reported technical specifications for its Profer</w:t>
      </w:r>
      <w:r>
        <w:t>rin and Prodiet brands, which establish an output capability within the high-purity range of 95% to 96%. Based on primary research, the company's comprehensive certificate of analysis data can be estimated as high, exceeding standard benchmarks, based on i</w:t>
      </w:r>
      <w:r>
        <w:t>ts native separation expertise yielding over 96% purity.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native lactoferrin brand, Proferrin, achieves a purity level of more than 96 percent of lactoferrin on total proteins.</w:t>
      </w:r>
    </w:p>
    <w:p w:rsidR="0039561B" w:rsidRDefault="00C02351">
      <w:pPr>
        <w:pStyle w:val="ListBullet"/>
        <w:spacing w:after="60"/>
        <w:ind w:left="510"/>
      </w:pPr>
      <w:r>
        <w:t>The company reports that its Prod</w:t>
      </w:r>
      <w:r>
        <w:t>iet Lactoferrin is pure at 95% to amplify its biological action.</w:t>
      </w:r>
    </w:p>
    <w:p w:rsidR="0039561B" w:rsidRDefault="00C02351">
      <w:pPr>
        <w:keepNext/>
        <w:pBdr>
          <w:left w:val="single" w:sz="24" w:space="6" w:color="52B69A"/>
        </w:pBdr>
        <w:spacing w:before="120" w:after="60"/>
        <w:ind w:left="170"/>
      </w:pPr>
      <w:r>
        <w:rPr>
          <w:b/>
          <w:color w:val="0F172A"/>
          <w:sz w:val="20"/>
        </w:rPr>
        <w:t>Production Capacity &amp; Scalability — scored 89/100</w:t>
      </w:r>
    </w:p>
    <w:p w:rsidR="0039561B" w:rsidRDefault="00C02351">
      <w:pPr>
        <w:keepNext/>
        <w:pBdr>
          <w:left w:val="single" w:sz="24" w:space="6" w:color="52B69A"/>
        </w:pBdr>
        <w:ind w:left="170"/>
      </w:pPr>
      <w:r>
        <w:t xml:space="preserve">The assessment rests on the company's verified commercial production of native bovine lactoferrin (Proferrin) extracted from its cooperative </w:t>
      </w:r>
      <w:r>
        <w:t>milk pool of over 400 million litres annually. Based on primary research, the company's annual lactoferrin production capacity can be estimated as substantial, aligned with regional cooperative processing requirements, based on its annual collection of 400</w:t>
      </w:r>
      <w:r>
        <w:t xml:space="preserve"> million liters of milk.</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processing plant handles an annual volume of over 400 million litres of milk, from which it manufactures functional ingredients for its Health and Nutrition sector alongside other dair</w:t>
      </w:r>
      <w:r>
        <w:t>y products.</w:t>
      </w:r>
    </w:p>
    <w:p w:rsidR="0039561B" w:rsidRDefault="00C02351">
      <w:pPr>
        <w:pStyle w:val="ListBullet"/>
        <w:spacing w:after="60"/>
        <w:ind w:left="510"/>
      </w:pPr>
      <w:r>
        <w:t>The company reports that it launched a non-denaturing lactoferrin production line in 2015.</w:t>
      </w:r>
    </w:p>
    <w:p w:rsidR="0039561B" w:rsidRDefault="00C02351">
      <w:pPr>
        <w:keepNext/>
        <w:pBdr>
          <w:left w:val="single" w:sz="24" w:space="6" w:color="52B69A"/>
        </w:pBdr>
        <w:spacing w:before="120" w:after="60"/>
        <w:ind w:left="170"/>
      </w:pPr>
      <w:r>
        <w:rPr>
          <w:b/>
          <w:color w:val="0F172A"/>
          <w:sz w:val="20"/>
        </w:rPr>
        <w:t>Extraction &amp; Purification Technology — scored 89/100</w:t>
      </w:r>
    </w:p>
    <w:p w:rsidR="0039561B" w:rsidRDefault="00C02351">
      <w:pPr>
        <w:keepNext/>
        <w:pBdr>
          <w:left w:val="single" w:sz="24" w:space="6" w:color="52B69A"/>
        </w:pBdr>
        <w:ind w:left="170"/>
      </w:pPr>
      <w:r>
        <w:t xml:space="preserve">The rating rests on the company's confirmed commercial capability to extract and gently dry native </w:t>
      </w:r>
      <w:r>
        <w:t>bovine lactoferrin at a high purity level of over 95%. Based on primary research, the company's operational configurations or column types can be estimated as highly specialized cold liquid ion exchange, based on its non-denaturing native bovine lactoferri</w:t>
      </w:r>
      <w:r>
        <w:t>n production process utilizing cold chromatography and micro-filtration.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utilizing advanced separation techniques and a gentle drying process to produce its Proferrin native lactoferrin from fresh cow's milk.</w:t>
      </w:r>
    </w:p>
    <w:p w:rsidR="0039561B" w:rsidRDefault="00C02351">
      <w:pPr>
        <w:pStyle w:val="ListBullet"/>
        <w:spacing w:after="60"/>
        <w:ind w:left="510"/>
      </w:pPr>
      <w:r>
        <w:t xml:space="preserve">The </w:t>
      </w:r>
      <w:r>
        <w:t>company's processing capability allows it to deliver bovine lactoferrin with a total purity level exceeding 95% to 96% of total proteins.</w:t>
      </w:r>
    </w:p>
    <w:p w:rsidR="0039561B" w:rsidRDefault="00C02351">
      <w:pPr>
        <w:keepNext/>
        <w:pBdr>
          <w:left w:val="single" w:sz="24" w:space="6" w:color="52B69A"/>
        </w:pBdr>
        <w:spacing w:before="120" w:after="60"/>
        <w:ind w:left="170"/>
      </w:pPr>
      <w:r>
        <w:rPr>
          <w:b/>
          <w:color w:val="0F172A"/>
          <w:sz w:val="20"/>
        </w:rPr>
        <w:t>Product Form &amp; Format Versatility — scored 89/100</w:t>
      </w:r>
    </w:p>
    <w:p w:rsidR="0039561B" w:rsidRDefault="00C02351">
      <w:pPr>
        <w:keepNext/>
        <w:pBdr>
          <w:left w:val="single" w:sz="24" w:space="6" w:color="52B69A"/>
        </w:pBdr>
        <w:ind w:left="170"/>
      </w:pPr>
      <w:r>
        <w:t>We verified that the company's capability rests on its production of</w:t>
      </w:r>
      <w:r>
        <w:t xml:space="preserve"> high-purity, fully water-soluble native bovine lactoferrin powder optimized for use in supplements, oral care, animal nutrition, and functional foods. Based on primary research, the company's commercial availability of pre-formulated delivery formats can </w:t>
      </w:r>
      <w:r>
        <w:t>be estimated as extensive, supporting a wide range of customer dosage applications, based on its functional solutions tailored for dietary supplements and animal health forms.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Prodiet Lactoferrin is fully wate</w:t>
      </w:r>
      <w:r>
        <w:t>r-soluble and used in dietary supplements, oral care products, and functional foods.</w:t>
      </w:r>
    </w:p>
    <w:p w:rsidR="0039561B" w:rsidRDefault="00C02351">
      <w:pPr>
        <w:pStyle w:val="ListBullet"/>
        <w:spacing w:after="60"/>
        <w:ind w:left="510"/>
      </w:pPr>
      <w:r>
        <w:t>The company reports that its pure native lactoferrin brand, Proferrin, undergoes a gentle spray-drying process to preserve its bioactivity as a powdered ingredient for use</w:t>
      </w:r>
      <w:r>
        <w:t xml:space="preserve"> in human dietary supplements, functional food and drinks, as well as animal nutrition.</w:t>
      </w:r>
    </w:p>
    <w:p w:rsidR="0039561B" w:rsidRDefault="00C02351">
      <w:pPr>
        <w:keepNext/>
        <w:pBdr>
          <w:left w:val="single" w:sz="24" w:space="6" w:color="52B69A"/>
        </w:pBdr>
        <w:spacing w:before="120" w:after="60"/>
        <w:ind w:left="170"/>
      </w:pPr>
      <w:r>
        <w:rPr>
          <w:b/>
          <w:color w:val="0F172A"/>
          <w:sz w:val="20"/>
        </w:rPr>
        <w:t>R&amp;D and Clinical Evidence for Lactoferrin — scored 85/100</w:t>
      </w:r>
    </w:p>
    <w:p w:rsidR="0039561B" w:rsidRDefault="00C02351">
      <w:pPr>
        <w:keepNext/>
        <w:pBdr>
          <w:left w:val="single" w:sz="24" w:space="6" w:color="52B69A"/>
        </w:pBdr>
        <w:ind w:left="170"/>
      </w:pPr>
      <w:r>
        <w:t>The rating rests on the company's verified commercial manufacturing of native lactoferrin backed by internal i</w:t>
      </w:r>
      <w:r>
        <w:t>n vitro R&amp;D validation regarding inflammation and immune cells. Based on primary research, the company's proprietary lactoferrin clinical efficacy studies can be estimated as expanding steadily, anchored primarily on preclinical validation models, based on</w:t>
      </w:r>
      <w:r>
        <w:t xml:space="preserve"> its internal monitored in vitro studies demonstrating 60% reduction in tumor necrosis factor.</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the health benefits of its native lactoferrin ingredient, Proferrin, are supported by several in vitro studies monitor</w:t>
      </w:r>
      <w:r>
        <w:t>ed by Ingredia's R&amp;D team, demonstrating inflammation modulation by reducing TNFα release by 60% and immune-stimulating effects by increasing T lymphocyte proliferation by 50%.</w:t>
      </w:r>
    </w:p>
    <w:p w:rsidR="0039561B" w:rsidRDefault="00C02351">
      <w:pPr>
        <w:pStyle w:val="ListBullet"/>
        <w:spacing w:after="60"/>
        <w:ind w:left="510"/>
      </w:pPr>
      <w:r>
        <w:lastRenderedPageBreak/>
        <w:t>The company reports that its Prodiet Lactoferrin is processed using a cutting-e</w:t>
      </w:r>
      <w:r>
        <w:t>dge extraction technology that isolates it directly from fresh milk to preserve its non-denatured native structure and biological activity.</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97/100</w:t>
      </w:r>
    </w:p>
    <w:p w:rsidR="0039561B" w:rsidRDefault="00C02351">
      <w:pPr>
        <w:keepNext/>
        <w:pBdr>
          <w:left w:val="single" w:sz="24" w:space="6" w:color="52B69A"/>
        </w:pBdr>
        <w:ind w:left="170"/>
      </w:pPr>
      <w:r>
        <w:t>We verified that the company reports a broad co</w:t>
      </w:r>
      <w:r>
        <w:t>rporate revenue figure of €340 million tied to its premium dairy bioactives, including its patented lactoferrin variants. Based on primary research, the company's annual revenue specifically generated from lactoferrin sales or its year-over-year growth per</w:t>
      </w:r>
      <w:r>
        <w:t>centages can be estimated as strong sales growth, based on its active marketing of Proferrin and Prodiet lactoferrin alongside its collection of over 400 million liters of milk annually.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its total corporate annual reve</w:t>
      </w:r>
      <w:r>
        <w:t>nue reached €437 million, driven in part by its native lactoferrin ingredient, Proferrin.</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Based on primary research, the company's customer list or volumes under contract for its lactoferrin ingredients c</w:t>
      </w:r>
      <w:r>
        <w:t>an be estimated as diversified across global nutrition and supplement manufacturers, based on its global reach with 46% of sales generated from export markets and targeted positioning across food, beverage, and pet care applications.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Not </w:t>
      </w:r>
      <w:r>
        <w:t>available</w:t>
      </w:r>
    </w:p>
    <w:p w:rsidR="0039561B" w:rsidRDefault="00C02351">
      <w:pPr>
        <w:keepNext/>
        <w:pBdr>
          <w:left w:val="single" w:sz="24" w:space="6" w:color="52B69A"/>
        </w:pBdr>
        <w:spacing w:before="120" w:after="60"/>
        <w:ind w:left="170"/>
      </w:pPr>
      <w:r>
        <w:rPr>
          <w:b/>
          <w:color w:val="0F172A"/>
          <w:sz w:val="20"/>
        </w:rPr>
        <w:t>Global Regulatory Approvals &amp; Certifications — scored 91/100</w:t>
      </w:r>
    </w:p>
    <w:p w:rsidR="0039561B" w:rsidRDefault="00C02351">
      <w:pPr>
        <w:keepNext/>
        <w:pBdr>
          <w:left w:val="single" w:sz="24" w:space="6" w:color="52B69A"/>
        </w:pBdr>
        <w:ind w:left="170"/>
      </w:pPr>
      <w:r>
        <w:t>The rating is based on the company's clear certifications for its lactoferrin ingredients, including Halal, Kosher, and animal feed GMP+ designations, alongside active compliance with r</w:t>
      </w:r>
      <w:r>
        <w:t>egulatory frameworks in Europe and the United States. Based on primary research, the company's human food-grade infant nutrition regulatory dossier registrations can be estimated as highly rigorous for food safety standards, based on its formal registratio</w:t>
      </w:r>
      <w:r>
        <w:t>n with the United States Food and Drug Administration and established Good Manufacturing Practices certifications for bioactive components.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its bioactive ingredients, including lactoferrin, are GMP+ FSA certified </w:t>
      </w:r>
      <w:r>
        <w:t>for animal food (feed safety management) since 2021, and its manufacturing facilities hold FDA registration under number 14189535506.</w:t>
      </w:r>
    </w:p>
    <w:p w:rsidR="0039561B" w:rsidRDefault="00C02351">
      <w:pPr>
        <w:pStyle w:val="ListBullet"/>
        <w:spacing w:after="60"/>
        <w:ind w:left="510"/>
      </w:pPr>
      <w:r>
        <w:t xml:space="preserve">The company reports that its Proferrin and Prodiet Lactoferrin brands are certified Halal and Kosher, and feature a clean </w:t>
      </w:r>
      <w:r>
        <w:t>label approach.</w:t>
      </w:r>
    </w:p>
    <w:p w:rsidR="0039561B" w:rsidRDefault="00C02351">
      <w:pPr>
        <w:keepNext/>
        <w:pBdr>
          <w:left w:val="single" w:sz="24" w:space="6" w:color="52B69A"/>
        </w:pBdr>
        <w:spacing w:before="120" w:after="60"/>
        <w:ind w:left="170"/>
      </w:pPr>
      <w:r>
        <w:rPr>
          <w:b/>
          <w:color w:val="0F172A"/>
          <w:sz w:val="20"/>
        </w:rPr>
        <w:t>Geographic Sales &amp; Distribution Footprint — scored 98/100</w:t>
      </w:r>
    </w:p>
    <w:p w:rsidR="0039561B" w:rsidRDefault="00C02351">
      <w:pPr>
        <w:keepNext/>
        <w:pBdr>
          <w:left w:val="single" w:sz="24" w:space="6" w:color="52B69A"/>
        </w:pBdr>
        <w:ind w:left="170"/>
      </w:pPr>
      <w:r>
        <w:t>The assessment rests on the company's confirmed commercial footprint across 60 countries managed by active regional subsidiaries and an established network of approximately 100 distr</w:t>
      </w:r>
      <w:r>
        <w:t xml:space="preserve">ibutors. Based on primary research, the company's volume-breakdown of its lactoferrin ingredient sales or market share data per country can be estimated as heavily weighted toward international export destinations, based on its corporate metric showcasing </w:t>
      </w:r>
      <w:r>
        <w:t>46% of all sales derived from export markets outside of France.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active commercial distribution of its finished bioactive products across 60 countries globally, supported by its dedicated regional subsidiaries: Ingredia</w:t>
      </w:r>
      <w:r>
        <w:t>, Inc. covering the USA, Canada, and Latin America, and Ingredia Pte Ltd in Singapore covering the Asia-Pacific region, China, India, Japan, Korea, and Oceania.</w:t>
      </w:r>
    </w:p>
    <w:p w:rsidR="0039561B" w:rsidRDefault="00C02351">
      <w:pPr>
        <w:pStyle w:val="ListBullet"/>
        <w:spacing w:after="60"/>
        <w:ind w:left="510"/>
      </w:pPr>
      <w:r>
        <w:t>The company reports maintaining a vast distribution infrastructure consisting of a network of a</w:t>
      </w:r>
      <w:r>
        <w:t>pproximately 90 global distributors and specialized sales agents to service international export clients.</w:t>
      </w:r>
    </w:p>
    <w:p w:rsidR="0039561B" w:rsidRDefault="00C02351">
      <w:pPr>
        <w:keepNext/>
        <w:pBdr>
          <w:left w:val="single" w:sz="24" w:space="6" w:color="52B69A"/>
        </w:pBdr>
        <w:spacing w:before="120" w:after="60"/>
        <w:ind w:left="170"/>
      </w:pPr>
      <w:r>
        <w:rPr>
          <w:b/>
          <w:color w:val="0F172A"/>
          <w:sz w:val="20"/>
        </w:rPr>
        <w:t>Ownership, Funding &amp; Strategic Partnerships — scored 87/100</w:t>
      </w:r>
    </w:p>
    <w:p w:rsidR="0039561B" w:rsidRDefault="00C02351">
      <w:pPr>
        <w:keepNext/>
        <w:pBdr>
          <w:left w:val="single" w:sz="24" w:space="6" w:color="52B69A"/>
        </w:pBdr>
        <w:ind w:left="170"/>
      </w:pPr>
      <w:r>
        <w:t xml:space="preserve">The rating rests on the company’s documented structure as a subsidiary of the cooperative </w:t>
      </w:r>
      <w:r>
        <w:t>group La Prospérité Fermière and its commercial manufacturing alliances. Based on primary research, the company's recent dedicated venture funding rounds or joint venture equity investments focused specifically on expanding can be estimated as fully self-s</w:t>
      </w:r>
      <w:r>
        <w:t>ustained through cooperative funding, based on its structure as an independent dairy cooperative backed by 800 members and 75 years of regional dairy processing history.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Ingredia SA operates as a limited liability subsidiary of the French</w:t>
      </w:r>
      <w:r>
        <w:t xml:space="preserve"> dairy cooperative group La Prospérité Fermière, which founded the company in 1991 to add value to its members' milk resources.</w:t>
      </w:r>
    </w:p>
    <w:p w:rsidR="0039561B" w:rsidRDefault="00C02351">
      <w:pPr>
        <w:pStyle w:val="ListBullet"/>
        <w:spacing w:after="60"/>
        <w:ind w:left="510"/>
      </w:pPr>
      <w:r>
        <w:lastRenderedPageBreak/>
        <w:t>The company has established long-term manufacturing and supply partnerships for its ingredients, including a historical strategi</w:t>
      </w:r>
      <w:r>
        <w:t>c alliance with Tatura Milk Industries (Australia) initiated in 2004 for the manufacture and supply of milk protein concentrate.</w:t>
      </w:r>
    </w:p>
    <w:p w:rsidR="0039561B" w:rsidRDefault="00C02351">
      <w:pPr>
        <w:pStyle w:val="Heading2"/>
        <w:pageBreakBefore/>
        <w:shd w:val="clear" w:color="auto" w:fill="002857"/>
        <w:spacing w:after="0"/>
      </w:pPr>
      <w:bookmarkStart w:id="12" w:name="_Toc242844313"/>
      <w:r>
        <w:lastRenderedPageBreak/>
        <w:t>InVitria</w:t>
      </w:r>
      <w:bookmarkEnd w:id="12"/>
    </w:p>
    <w:p w:rsidR="0039561B" w:rsidRDefault="00C02351">
      <w:pPr>
        <w:shd w:val="clear" w:color="auto" w:fill="002857"/>
        <w:spacing w:after="200"/>
      </w:pPr>
      <w:r>
        <w:rPr>
          <w:color w:val="CBD5E1"/>
          <w:sz w:val="18"/>
        </w:rPr>
        <w:t xml:space="preserve">Lacromin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83</w:t>
      </w:r>
      <w:r>
        <w:rPr>
          <w:color w:val="CBD5E1"/>
          <w:sz w:val="18"/>
        </w:rPr>
        <w:t xml:space="preserve">     Overall </w:t>
      </w:r>
      <w:r>
        <w:rPr>
          <w:b/>
          <w:color w:val="FFFFFF"/>
          <w:sz w:val="20"/>
        </w:rPr>
        <w:t>85</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 xml:space="preserve">Lactoferrin Purity &amp; Grade Range — </w:t>
      </w:r>
      <w:r>
        <w:rPr>
          <w:b/>
          <w:color w:val="0F172A"/>
          <w:sz w:val="20"/>
        </w:rPr>
        <w:t>scored 88/100</w:t>
      </w:r>
    </w:p>
    <w:p w:rsidR="0039561B" w:rsidRDefault="00C02351">
      <w:pPr>
        <w:keepNext/>
        <w:pBdr>
          <w:left w:val="single" w:sz="24" w:space="6" w:color="52B69A"/>
        </w:pBdr>
        <w:ind w:left="170"/>
      </w:pPr>
      <w:r>
        <w:t>The evaluation rests on the company's published specifications for its primary lactoferrin ingredient, which falls into the high-purity tier. Based on primary research, the company's certificate of analysis data or validation confirming consi</w:t>
      </w:r>
      <w:r>
        <w:t>stent ultra-high purity can be estimated as high, matching commercial specifications, based on its certified cGMP compliance and standard product criteria showing greater than 90% purity by sodium dodecyl sulfate-polyacrylamide gel electrophoresis.</w:t>
      </w:r>
    </w:p>
    <w:p w:rsidR="0039561B" w:rsidRDefault="00C02351">
      <w:pPr>
        <w:keepNext/>
        <w:spacing w:after="40"/>
        <w:ind w:left="170"/>
      </w:pPr>
      <w:r>
        <w:rPr>
          <w:b/>
          <w:caps/>
          <w:color w:val="64748B"/>
          <w:sz w:val="15"/>
        </w:rPr>
        <w:t>Support</w:t>
      </w:r>
      <w:r>
        <w:rPr>
          <w:b/>
          <w:caps/>
          <w:color w:val="64748B"/>
          <w:sz w:val="15"/>
        </w:rPr>
        <w:t>ing points</w:t>
      </w:r>
    </w:p>
    <w:p w:rsidR="0039561B" w:rsidRDefault="00C02351">
      <w:pPr>
        <w:pStyle w:val="ListBullet"/>
        <w:spacing w:after="60"/>
        <w:ind w:left="510"/>
      </w:pPr>
      <w:r>
        <w:t>The company reports that its recombinant human holo-lactoferrin product, Lacromin, is produced with a purity level of greater than or equal to 90% as determined by SDS-PAGE.</w:t>
      </w:r>
    </w:p>
    <w:p w:rsidR="0039561B" w:rsidRDefault="00C02351">
      <w:pPr>
        <w:keepNext/>
        <w:pBdr>
          <w:left w:val="single" w:sz="24" w:space="6" w:color="52B69A"/>
        </w:pBdr>
        <w:spacing w:before="120" w:after="60"/>
        <w:ind w:left="170"/>
      </w:pPr>
      <w:r>
        <w:rPr>
          <w:b/>
          <w:color w:val="0F172A"/>
          <w:sz w:val="20"/>
        </w:rPr>
        <w:t>Production Capacity &amp; Scalability — scored 89/100</w:t>
      </w:r>
    </w:p>
    <w:p w:rsidR="0039561B" w:rsidRDefault="00C02351">
      <w:pPr>
        <w:keepNext/>
        <w:pBdr>
          <w:left w:val="single" w:sz="24" w:space="6" w:color="52B69A"/>
        </w:pBdr>
        <w:ind w:left="170"/>
      </w:pPr>
      <w:r>
        <w:t xml:space="preserve">We verified that the </w:t>
      </w:r>
      <w:r>
        <w:t>company highlights scalability up to metric-ton capacities at its Kansas plant using a plant-based recombinant expression platform. Based on primary research, the company's annual lactoferrin production capacity or facility expansion investments can be est</w:t>
      </w:r>
      <w:r>
        <w:t>imated as expanding steadily at industrial scale, based on its operating infrastructure featuring a dedicated plant in kansas alongside newly opened fulfillment nodes in massachusetts and europe.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having metric-ton prod</w:t>
      </w:r>
      <w:r>
        <w:t>uction capacity and an entirely vertically integrated, animal-free supply chain managed out of its manufacturing facility in Junction City, Kansas.</w:t>
      </w:r>
    </w:p>
    <w:p w:rsidR="0039561B" w:rsidRDefault="00C02351">
      <w:pPr>
        <w:pStyle w:val="ListBullet"/>
        <w:spacing w:after="60"/>
        <w:ind w:left="510"/>
      </w:pPr>
      <w:r>
        <w:t>The company utilizes its proprietary ExpressTec rice grain-based expression platform to scale up the product</w:t>
      </w:r>
      <w:r>
        <w:t>ion of recombinant human holo-lactoferrin (sold under the brand name Lacromin) from clinical through commercial programs.</w:t>
      </w:r>
    </w:p>
    <w:p w:rsidR="0039561B" w:rsidRDefault="00C02351">
      <w:pPr>
        <w:keepNext/>
        <w:pBdr>
          <w:left w:val="single" w:sz="24" w:space="6" w:color="52B69A"/>
        </w:pBdr>
        <w:spacing w:before="120" w:after="60"/>
        <w:ind w:left="170"/>
      </w:pPr>
      <w:r>
        <w:rPr>
          <w:b/>
          <w:color w:val="0F172A"/>
          <w:sz w:val="20"/>
        </w:rPr>
        <w:t>Extraction &amp; Purification Technology — scored 91/100</w:t>
      </w:r>
    </w:p>
    <w:p w:rsidR="0039561B" w:rsidRDefault="00C02351">
      <w:pPr>
        <w:keepNext/>
        <w:pBdr>
          <w:left w:val="single" w:sz="24" w:space="6" w:color="52B69A"/>
        </w:pBdr>
        <w:ind w:left="170"/>
      </w:pPr>
      <w:r>
        <w:t>The rating rests on the company's verified commercialization of plant-derived rec</w:t>
      </w:r>
      <w:r>
        <w:t>ombinant human lactoferrin using its proprietary ExpressTec bioreactor technology, which yields a high-purity product without animal-derived inputs. Based on primary research, the company's manufacturing train extraction recovery rates or step-by-step puri</w:t>
      </w:r>
      <w:r>
        <w:t>fication yields can be estimated as high, optimized for bulk expression, based on its custom processes engineered to extract high yields from a plant host while maintaining performance in real-world workflows.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w:t>
      </w:r>
      <w:r>
        <w:t xml:space="preserve"> recombinant human holo-lactoferrin product, Lacromin, is produced using its proprietary ExpressTec rice grain-based expression platform, which is entirely animal-origin-free and manufactured at a cGMP and ISO 9001 certified facility.</w:t>
      </w:r>
    </w:p>
    <w:p w:rsidR="0039561B" w:rsidRDefault="00C02351">
      <w:pPr>
        <w:pStyle w:val="ListBullet"/>
        <w:spacing w:after="60"/>
        <w:ind w:left="510"/>
      </w:pPr>
      <w:r>
        <w:t>The company reports t</w:t>
      </w:r>
      <w:r>
        <w:t>hat its recombinant lactoferrin achieves a purity grade of greater than or equal to 90%, is provided as an iron-saturated holo-lactoferrin powder, and exhibits an endotoxin level below 10 EU/mL.</w:t>
      </w:r>
    </w:p>
    <w:p w:rsidR="0039561B" w:rsidRDefault="00C02351">
      <w:pPr>
        <w:keepNext/>
        <w:pBdr>
          <w:left w:val="single" w:sz="24" w:space="6" w:color="52B69A"/>
        </w:pBdr>
        <w:spacing w:before="120" w:after="60"/>
        <w:ind w:left="170"/>
      </w:pPr>
      <w:r>
        <w:rPr>
          <w:b/>
          <w:color w:val="0F172A"/>
          <w:sz w:val="20"/>
        </w:rPr>
        <w:t>Product Form &amp; Format Versatility — scored 82/100</w:t>
      </w:r>
    </w:p>
    <w:p w:rsidR="0039561B" w:rsidRDefault="00C02351">
      <w:pPr>
        <w:keepNext/>
        <w:pBdr>
          <w:left w:val="single" w:sz="24" w:space="6" w:color="52B69A"/>
        </w:pBdr>
        <w:ind w:left="170"/>
      </w:pPr>
      <w:r>
        <w:t>We verified</w:t>
      </w:r>
      <w:r>
        <w:t xml:space="preserve"> that the company's capability rests on offering a single specialized lactoferrin ingredient in a lyophilized powder format engineered specifically as a cell culture supplement. Based on primary research, the company's alternative product formats or custom</w:t>
      </w:r>
      <w:r>
        <w:t xml:space="preserve"> end-consumer formulation services can be estimated as limited to a lyophilized powder format, based on its single standard catalog offering supplied strictly as a pink to reddish freeze-dried powder for biomanufacturing formulations.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w:t>
      </w:r>
      <w:r>
        <w:t xml:space="preserve"> company reports that its recombinant human holo-lactoferrin product, Lacromin, is supplied exclusively as a pink to reddish lyophilized powder.</w:t>
      </w:r>
    </w:p>
    <w:p w:rsidR="0039561B" w:rsidRDefault="00C02351">
      <w:pPr>
        <w:pStyle w:val="ListBullet"/>
        <w:spacing w:after="60"/>
        <w:ind w:left="510"/>
      </w:pPr>
      <w:r>
        <w:t>InVitria's official product specifications and catalog list Lacromin as a lyophilized powder cell culture suppl</w:t>
      </w:r>
      <w:r>
        <w:t>ement, without offering any other physical forms like liquids, capsules, or tablets.</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86/100</w:t>
      </w:r>
    </w:p>
    <w:p w:rsidR="0039561B" w:rsidRDefault="00C02351">
      <w:pPr>
        <w:keepNext/>
        <w:pBdr>
          <w:left w:val="single" w:sz="24" w:space="6" w:color="52B69A"/>
        </w:pBdr>
        <w:ind w:left="170"/>
      </w:pPr>
      <w:r>
        <w:t xml:space="preserve">The rating is based on confirmed peer-reviewed publications and internal data characterizing the biological </w:t>
      </w:r>
      <w:r>
        <w:t>activity of the company’s recombinant lactoferrin for cell culture application. Based on primary research, the company's clinical trial safety data or efficacy studies for consumer applications can be estimated as focused on cell culture and biomanufacturi</w:t>
      </w:r>
      <w:r>
        <w:t>ng utility, based on its documented application profiles demonstrating growth-factor-like activity and proliferation benefits across human cell lines.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product Lacromin is a recombinant human holo-lactoferrin p</w:t>
      </w:r>
      <w:r>
        <w:t>roduced as an animal-origin-free cell culture media supplement that acts similarly to Insulin-Like Growth Factor (IGF) to increase cell growth and protect select cell types from apoptosis.</w:t>
      </w:r>
    </w:p>
    <w:p w:rsidR="0039561B" w:rsidRDefault="00C02351">
      <w:pPr>
        <w:pStyle w:val="ListBullet"/>
        <w:spacing w:after="60"/>
        <w:ind w:left="510"/>
      </w:pPr>
      <w:r>
        <w:t>Peer-reviewed literature identifies InVitria's recombinant human la</w:t>
      </w:r>
      <w:r>
        <w:t>ctoferrin (Lacromin) as a commercial animal-free supplement capable of replacing blood-plasma derived components or fetal bovine serum in mammalian serum-free biopharmaceutical workflows.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75/100</w:t>
      </w:r>
    </w:p>
    <w:p w:rsidR="0039561B" w:rsidRDefault="00C02351">
      <w:pPr>
        <w:keepNext/>
        <w:pBdr>
          <w:left w:val="single" w:sz="24" w:space="6" w:color="52B69A"/>
        </w:pBdr>
        <w:ind w:left="170"/>
      </w:pPr>
      <w:r>
        <w:t>Based on primary research, the company's annual revenue and growth trajectory can be estimated as growing steadily in line with biotechnology supplement expansion, based on its 30 plus on-market products supporting over 1,000 active customers globally.</w:t>
      </w:r>
    </w:p>
    <w:p w:rsidR="0039561B" w:rsidRDefault="00C02351">
      <w:pPr>
        <w:keepNext/>
        <w:spacing w:after="40"/>
        <w:ind w:left="170"/>
      </w:pPr>
      <w:r>
        <w:rPr>
          <w:b/>
          <w:caps/>
          <w:color w:val="64748B"/>
          <w:sz w:val="15"/>
        </w:rPr>
        <w:t>Su</w:t>
      </w:r>
      <w:r>
        <w:rPr>
          <w:b/>
          <w:caps/>
          <w:color w:val="64748B"/>
          <w:sz w:val="15"/>
        </w:rPr>
        <w:t>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Based on primary research, the company's contract customer list or contracted volume can be estimated as distributed globally among biopharma innovators and life-science rese</w:t>
      </w:r>
      <w:r>
        <w:t>arch operations, based on its over 1,000 active customers and 300 customer clinical programs spanning 40 countries.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Regulatory Approvals &amp; Certifications — scored 93/100</w:t>
      </w:r>
    </w:p>
    <w:p w:rsidR="0039561B" w:rsidRDefault="00C02351">
      <w:pPr>
        <w:keepNext/>
        <w:pBdr>
          <w:left w:val="single" w:sz="24" w:space="6" w:color="52B69A"/>
        </w:pBdr>
        <w:ind w:left="170"/>
      </w:pPr>
      <w:r>
        <w:t>The rating rests on the company's clear and ver</w:t>
      </w:r>
      <w:r>
        <w:t>ified quality management certifications, including active compliance with cGMP standards and a continuous ISO 9001:2015 certification. Based on primary research, the company's food-grade or consumer health regulatory approvals can be estimated as limited t</w:t>
      </w:r>
      <w:r>
        <w:t>o biomanufacturing use with secondary therapeutic validation tracks, based on its fda and ema precedent for injectable biologics and historical therapeutic pipeline targeting adult diarrhea.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InVitria manufactures its recombinant human lac</w:t>
      </w:r>
      <w:r>
        <w:t>toferrin (Lacromin) under an ISO 9001:2015-certified Quality Management System and current Good Manufacturing Practice (cGMP) compliant standards with respect to 21 CFR Part 210/211 at its facility in Junction City, Kansas.</w:t>
      </w:r>
    </w:p>
    <w:p w:rsidR="0039561B" w:rsidRDefault="00C02351">
      <w:pPr>
        <w:pStyle w:val="ListBullet"/>
        <w:spacing w:after="60"/>
        <w:ind w:left="510"/>
      </w:pPr>
      <w:r>
        <w:t>InVitria provides a comprehensiv</w:t>
      </w:r>
      <w:r>
        <w:t>e regulatory documentation package for its recombinant human lactoferrin, which includes a Certificate of Analysis (CoA), Safety Data Sheet (SDS), Certificate of Origin, and Animal-Free/TSE-BSE Statements to support regulatory submissions.</w:t>
      </w:r>
    </w:p>
    <w:p w:rsidR="0039561B" w:rsidRDefault="00C02351">
      <w:pPr>
        <w:keepNext/>
        <w:pBdr>
          <w:left w:val="single" w:sz="24" w:space="6" w:color="52B69A"/>
        </w:pBdr>
        <w:spacing w:before="120" w:after="60"/>
        <w:ind w:left="170"/>
      </w:pPr>
      <w:r>
        <w:rPr>
          <w:b/>
          <w:color w:val="0F172A"/>
          <w:sz w:val="20"/>
        </w:rPr>
        <w:t>Geographic Sales</w:t>
      </w:r>
      <w:r>
        <w:rPr>
          <w:b/>
          <w:color w:val="0F172A"/>
          <w:sz w:val="20"/>
        </w:rPr>
        <w:t xml:space="preserve"> &amp; Distribution Footprint — scored 92/100</w:t>
      </w:r>
    </w:p>
    <w:p w:rsidR="0039561B" w:rsidRDefault="00C02351">
      <w:pPr>
        <w:keepNext/>
        <w:pBdr>
          <w:left w:val="single" w:sz="24" w:space="6" w:color="52B69A"/>
        </w:pBdr>
        <w:ind w:left="170"/>
      </w:pPr>
      <w:r>
        <w:t>The rating rests on the company's verified commercial infrastructure spanning North America and Europe, and its broad global reach through major bioprocess procurement channels and specialized regional distributors</w:t>
      </w:r>
      <w:r>
        <w:t>. Based on primary research, the company's volume breakdown or country-by-country sales figures can be estimated as concentrated heavily within prominent global bioprocessing hubs, based on its direct footprint across 40 countries supported by regional fac</w:t>
      </w:r>
      <w:r>
        <w:t>ilities in the United States and the Netherlands.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active customers across 40+ countries, with its recombinant protein products, including Lacromin recombinant human lactoferrin, manufactured at an ISO 9001:2015 </w:t>
      </w:r>
      <w:r>
        <w:t>certified facility in Kansas, USA.</w:t>
      </w:r>
    </w:p>
    <w:p w:rsidR="0039561B" w:rsidRDefault="00C02351">
      <w:pPr>
        <w:pStyle w:val="ListBullet"/>
        <w:spacing w:after="60"/>
        <w:ind w:left="510"/>
      </w:pPr>
      <w:r>
        <w:t>The company reports direct commercial presence via its headquarters and manufacturing operations in Junction City, Kansas, a commercial office in Cambridge, Massachusetts (opened December 2023), and a European fulfillment</w:t>
      </w:r>
      <w:r>
        <w:t xml:space="preserve"> facility in Rotterdam, the Netherlands (opened October 2024), alongside distribution partnerships with Fisher Scientific, VWR, and Cambridge Bioscience.</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 — scored 84/100</w:t>
      </w:r>
    </w:p>
    <w:p w:rsidR="0039561B" w:rsidRDefault="00C02351">
      <w:pPr>
        <w:keepNext/>
        <w:pBdr>
          <w:left w:val="single" w:sz="24" w:space="6" w:color="52B69A"/>
        </w:pBdr>
        <w:ind w:left="170"/>
      </w:pPr>
      <w:r>
        <w:t>The assessment is based on confirmed publi</w:t>
      </w:r>
      <w:r>
        <w:t>c data verifying that InVitria operates as a private corporate division of Ventria Bioscience, backed by historical strategic intellectual property acquisitions for its recombinant human lactoferrin (Lacromin) line. Based on primary research, the company's</w:t>
      </w:r>
      <w:r>
        <w:t xml:space="preserve"> venture funding and joint ventures can be estimated as highly collaborative via technical supply integrations with leading global life-science enterprises, based on its strategic partnerships with Evonik to supply cell culture ingredients and Cellevate to</w:t>
      </w:r>
      <w:r>
        <w:t xml:space="preserve"> advance viral vaccine manufacturing.</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 operates as a privately held entity and serves as the non-therapeutics division of Ventria Bioscience.</w:t>
      </w:r>
    </w:p>
    <w:p w:rsidR="0039561B" w:rsidRDefault="00C02351">
      <w:pPr>
        <w:pStyle w:val="ListBullet"/>
        <w:spacing w:after="60"/>
        <w:ind w:left="510"/>
      </w:pPr>
      <w:r>
        <w:t>InVitria's parent organization, Ventria Bioscience, completed the acq</w:t>
      </w:r>
      <w:r>
        <w:t>uisition of portions of the recombinant human lactoferrin patent and intellectual property portfolio from Meristem Therapeutics in December 2012, eliminating milestone and royalty encumbrances for its product pipeline.</w:t>
      </w:r>
    </w:p>
    <w:p w:rsidR="0039561B" w:rsidRDefault="00C02351">
      <w:pPr>
        <w:pStyle w:val="Heading2"/>
        <w:pageBreakBefore/>
        <w:shd w:val="clear" w:color="auto" w:fill="002857"/>
        <w:spacing w:after="0"/>
      </w:pPr>
      <w:bookmarkStart w:id="13" w:name="_Toc242844314"/>
      <w:r>
        <w:lastRenderedPageBreak/>
        <w:t>Actus Nutrition (subsidiary of Butter</w:t>
      </w:r>
      <w:r>
        <w:t>fly Equity)</w:t>
      </w:r>
      <w:bookmarkEnd w:id="13"/>
    </w:p>
    <w:p w:rsidR="0039561B" w:rsidRDefault="00C02351">
      <w:pPr>
        <w:shd w:val="clear" w:color="auto" w:fill="002857"/>
        <w:spacing w:after="200"/>
      </w:pPr>
      <w:r>
        <w:rPr>
          <w:color w:val="CBD5E1"/>
          <w:sz w:val="18"/>
        </w:rPr>
        <w:t xml:space="preserve">Actus Nutrition (Milk Specialties Global legacy)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82</w:t>
      </w:r>
      <w:r>
        <w:rPr>
          <w:color w:val="CBD5E1"/>
          <w:sz w:val="18"/>
        </w:rPr>
        <w:t xml:space="preserve">     Overall </w:t>
      </w:r>
      <w:r>
        <w:rPr>
          <w:b/>
          <w:color w:val="FFFFFF"/>
          <w:sz w:val="20"/>
        </w:rPr>
        <w:t>85</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92/100</w:t>
      </w:r>
    </w:p>
    <w:p w:rsidR="0039561B" w:rsidRDefault="00C02351">
      <w:pPr>
        <w:keepNext/>
        <w:pBdr>
          <w:left w:val="single" w:sz="24" w:space="6" w:color="52B69A"/>
        </w:pBdr>
        <w:ind w:left="170"/>
      </w:pPr>
      <w:r>
        <w:t xml:space="preserve">The rating rests on the company’s documented commercialization of a </w:t>
      </w:r>
      <w:r>
        <w:t>high-purity grade maxing out at 95% concentration, spanning both low-level concentrations and standard high-purity applications. Based on primary research, the company's high-purity batch production capability can be estimated as strong, in line with leadi</w:t>
      </w:r>
      <w:r>
        <w:t>ng vendors, based on its multi-million-dollar investment into its Fond Du Lac facility and offering lactoferrin up to 95% purity.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offering bovine lactoferrin within a wide range of concentration options extending from </w:t>
      </w:r>
      <w:r>
        <w:t>0.15% purity up to 95% purity following a multimillion-dollar expansion at its Fond du Lac, Wisconsin facility.</w:t>
      </w:r>
    </w:p>
    <w:p w:rsidR="0039561B" w:rsidRDefault="00C02351">
      <w:pPr>
        <w:pStyle w:val="ListBullet"/>
        <w:spacing w:after="60"/>
        <w:ind w:left="510"/>
      </w:pPr>
      <w:r>
        <w:t>Product specifications from the company's official corporate ingredients brochure list a high-purity lactoferrin option at 95% concentration alo</w:t>
      </w:r>
      <w:r>
        <w:t>ngside multi-tier formulations containing 0.15%, 1%, 30%, and 45% lactoferrin.</w:t>
      </w:r>
    </w:p>
    <w:p w:rsidR="0039561B" w:rsidRDefault="00C02351">
      <w:pPr>
        <w:keepNext/>
        <w:pBdr>
          <w:left w:val="single" w:sz="24" w:space="6" w:color="52B69A"/>
        </w:pBdr>
        <w:spacing w:before="120" w:after="60"/>
        <w:ind w:left="170"/>
      </w:pPr>
      <w:r>
        <w:rPr>
          <w:b/>
          <w:color w:val="0F172A"/>
          <w:sz w:val="20"/>
        </w:rPr>
        <w:t>Production Capacity &amp; Scalability — scored 91/100</w:t>
      </w:r>
    </w:p>
    <w:p w:rsidR="0039561B" w:rsidRDefault="00C02351">
      <w:pPr>
        <w:keepNext/>
        <w:pBdr>
          <w:left w:val="single" w:sz="24" w:space="6" w:color="52B69A"/>
        </w:pBdr>
        <w:ind w:left="170"/>
      </w:pPr>
      <w:r>
        <w:t>We verified that the company has established functional infrastructure and invested in advanced automation to scale up producti</w:t>
      </w:r>
      <w:r>
        <w:t>on at its flagship Wisconsin facility. Based on primary research, the company's annual lactoferrin production capacity can be estimated as limited to a fraction of its total specialty protein output, based on its 11 processing plants making over 688 millio</w:t>
      </w:r>
      <w:r>
        <w:t>n pounds of total annual product.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Milk Specialties Global (rebranded as Actus Nutrition) announced a multi-million-dollar investment at its Fond du Lac, Wisconsin facility to begin commercial production of concentrated lactoferrin under </w:t>
      </w:r>
      <w:r>
        <w:t>its NutriPRO brand, which was completed in May 2021.</w:t>
      </w:r>
    </w:p>
    <w:p w:rsidR="0039561B" w:rsidRDefault="00C02351">
      <w:pPr>
        <w:pStyle w:val="ListBullet"/>
        <w:spacing w:after="60"/>
        <w:ind w:left="510"/>
      </w:pPr>
      <w:r>
        <w:t>Actus Nutrition completed an expansion and modernization project at its Fond du Lac, Wisconsin facility in August 2026, which added advanced manufacturing automation and robotics to enhance the operation</w:t>
      </w:r>
      <w:r>
        <w:t>al scalability and production efficiency of its whey-based ingredients, including whey powder.</w:t>
      </w:r>
    </w:p>
    <w:p w:rsidR="0039561B" w:rsidRDefault="00C02351">
      <w:pPr>
        <w:keepNext/>
        <w:pBdr>
          <w:left w:val="single" w:sz="24" w:space="6" w:color="52B69A"/>
        </w:pBdr>
        <w:spacing w:before="120" w:after="60"/>
        <w:ind w:left="170"/>
      </w:pPr>
      <w:r>
        <w:rPr>
          <w:b/>
          <w:color w:val="0F172A"/>
          <w:sz w:val="20"/>
        </w:rPr>
        <w:t>Extraction &amp; Purification Technology — scored 86/100</w:t>
      </w:r>
    </w:p>
    <w:p w:rsidR="0039561B" w:rsidRDefault="00C02351">
      <w:pPr>
        <w:keepNext/>
        <w:pBdr>
          <w:left w:val="single" w:sz="24" w:space="6" w:color="52B69A"/>
        </w:pBdr>
        <w:ind w:left="170"/>
      </w:pPr>
      <w:r>
        <w:t>We verified that the company produces lactoferrin up to 95% purity following multi-million dollar investment</w:t>
      </w:r>
      <w:r>
        <w:t>s and infrastructure modernization at its Fond du Lac, Wisconsin manufacturing facility. Based on primary research, the company's extraction methodology parameters can be estimated as advanced, centered on industrial filtration networks, based on its exten</w:t>
      </w:r>
      <w:r>
        <w:t>sive utilization of membrane technology to purify whey proteins up to 90% purity.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(rebranded as Actus Nutrition) completed an expansion and infrastructure modernization project at its Fond du Lac, Wisconsin facility in August </w:t>
      </w:r>
      <w:r>
        <w:t>2026, which implemented process improvements and upgrades to drying operations and liquid management capabilities for processing specialty ingredients like whey powder.</w:t>
      </w:r>
    </w:p>
    <w:p w:rsidR="0039561B" w:rsidRDefault="00C02351">
      <w:pPr>
        <w:pStyle w:val="ListBullet"/>
        <w:spacing w:after="60"/>
        <w:ind w:left="510"/>
      </w:pPr>
      <w:r>
        <w:t>The company reports that its lactoferrin product line, marketed under its NutriPRO fami</w:t>
      </w:r>
      <w:r>
        <w:t>ly of products, is supplied across a wide range of concentration options from a base level of 0.15% purity up to 95% purity.</w:t>
      </w:r>
    </w:p>
    <w:p w:rsidR="0039561B" w:rsidRDefault="00C02351">
      <w:pPr>
        <w:keepNext/>
        <w:pBdr>
          <w:left w:val="single" w:sz="24" w:space="6" w:color="52B69A"/>
        </w:pBdr>
        <w:spacing w:before="120" w:after="60"/>
        <w:ind w:left="170"/>
      </w:pPr>
      <w:r>
        <w:rPr>
          <w:b/>
          <w:color w:val="0F172A"/>
          <w:sz w:val="20"/>
        </w:rPr>
        <w:t>Product Form &amp; Format Versatility — scored 86/100</w:t>
      </w:r>
    </w:p>
    <w:p w:rsidR="0039561B" w:rsidRDefault="00C02351">
      <w:pPr>
        <w:keepNext/>
        <w:pBdr>
          <w:left w:val="single" w:sz="24" w:space="6" w:color="52B69A"/>
        </w:pBdr>
        <w:ind w:left="170"/>
      </w:pPr>
      <w:r>
        <w:t>Our assessment rests on the company's self-reported ingredient catalog documentin</w:t>
      </w:r>
      <w:r>
        <w:t>g varying concentration grades for its bulk lactoferrin supply. Based on primary research, the company's finished retail format availability can be estimated as focused on custom intermediate ingredient solutions, based on its positioning of lactoferrin wi</w:t>
      </w:r>
      <w:r>
        <w:t>thin the NutriPRO family for functional applications like infant formula and ready-to-mix drinks.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product portfolio includes bovine lactoferrin featuring a 90% protein level available in multiple concentration options of 0.1</w:t>
      </w:r>
      <w:r>
        <w:t>5%, 1%, 30%, 45%, and 95%, as published in the Milk Specialties Global Ingredients Brochure.</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86/100</w:t>
      </w:r>
    </w:p>
    <w:p w:rsidR="0039561B" w:rsidRDefault="00C02351">
      <w:pPr>
        <w:keepNext/>
        <w:pBdr>
          <w:left w:val="single" w:sz="24" w:space="6" w:color="52B69A"/>
        </w:pBdr>
        <w:ind w:left="170"/>
      </w:pPr>
      <w:r>
        <w:t>The rating rests on the company’s established production capabilities for purified bovine lactoferrin and</w:t>
      </w:r>
      <w:r>
        <w:t xml:space="preserve"> the inclusion of its ingredients in independent animal nutrition studies. Based on primary research, the company's proprietary human clinical trial investments can be estimated as reliant on general scientific consensus, based on its promotional focus on </w:t>
      </w:r>
      <w:r>
        <w:t>external compelling clinical research around the general immune and gut health benefits of lactoferrin.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For Lactoferrin</w:t>
      </w:r>
    </w:p>
    <w:p w:rsidR="0039561B" w:rsidRDefault="00C02351">
      <w:pPr>
        <w:pStyle w:val="ListBullet"/>
        <w:spacing w:after="60"/>
        <w:ind w:left="510"/>
      </w:pPr>
      <w:r>
        <w:t>The company reports the development and commercialization of its NutriPRO Lactoferrin ingredients following a multi-mi</w:t>
      </w:r>
      <w:r>
        <w:t>llion dollar capital improvement project at its Fond Du Lac, Wisconsin facility to concentrate whey protein fractions into standard and high-purity (up to 95% purity) grades.</w:t>
      </w:r>
    </w:p>
    <w:p w:rsidR="0039561B" w:rsidRDefault="00C02351">
      <w:pPr>
        <w:pStyle w:val="ListBullet"/>
        <w:spacing w:after="60"/>
        <w:ind w:left="510"/>
      </w:pPr>
      <w:r>
        <w:t xml:space="preserve">In a peer-reviewed study published in the Journal of Dairy Research, researchers </w:t>
      </w:r>
      <w:r>
        <w:t>utilized commercially prepared lactoferrin supplied by Actus Nutrition (doing business as Milk Specialties Global) to evaluate the clinical impacts of lactoferrin supplementation in milk replacers on pre- and post-weaning dairy calf growth and feed efficie</w:t>
      </w:r>
      <w:r>
        <w:t>ncy.</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72/100</w:t>
      </w:r>
    </w:p>
    <w:p w:rsidR="0039561B" w:rsidRDefault="00C02351">
      <w:pPr>
        <w:keepNext/>
        <w:pBdr>
          <w:left w:val="single" w:sz="24" w:space="6" w:color="52B69A"/>
        </w:pBdr>
        <w:ind w:left="170"/>
      </w:pPr>
      <w:r>
        <w:t>We verified the company's total corporate revenue and its initial infrastructure investment to launch its lactoferrin product line. Based on primary research, the company's lactoferr</w:t>
      </w:r>
      <w:r>
        <w:t>in sales revenue can be estimated as growing steadily, based on its multimillion-dollar investment in the Fond Du Lac plant and launching of the NutriPRO line.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Actus Nutrition (formerly Milk Specialties Global) reports total annual </w:t>
      </w:r>
      <w:r>
        <w:t>corporate revenues of $1.5 billion following its rebranding announcement in October 2024.</w:t>
      </w:r>
    </w:p>
    <w:p w:rsidR="0039561B" w:rsidRDefault="00C02351">
      <w:pPr>
        <w:pStyle w:val="ListBullet"/>
        <w:spacing w:after="60"/>
        <w:ind w:left="510"/>
      </w:pPr>
      <w:r>
        <w:t>The company announced its official entry into the lactoferrin market in May 2021 following a multimillion-dollar investment to initiate production at its Fond du Lac,</w:t>
      </w:r>
      <w:r>
        <w:t xml:space="preserve"> Wisconsin manufacturing facility.</w:t>
      </w:r>
    </w:p>
    <w:p w:rsidR="0039561B" w:rsidRDefault="00C02351">
      <w:pPr>
        <w:keepNext/>
        <w:pBdr>
          <w:left w:val="single" w:sz="24" w:space="6" w:color="52B69A"/>
        </w:pBdr>
        <w:spacing w:before="120" w:after="60"/>
        <w:ind w:left="170"/>
      </w:pPr>
      <w:r>
        <w:rPr>
          <w:b/>
          <w:color w:val="0F172A"/>
          <w:sz w:val="20"/>
        </w:rPr>
        <w:t>Named Customers &amp; Contracted Volume — scored 79/100</w:t>
      </w:r>
    </w:p>
    <w:p w:rsidR="0039561B" w:rsidRDefault="00C02351">
      <w:pPr>
        <w:keepNext/>
        <w:pBdr>
          <w:left w:val="single" w:sz="24" w:space="6" w:color="52B69A"/>
        </w:pBdr>
        <w:ind w:left="170"/>
      </w:pPr>
      <w:r>
        <w:t>We verified that the company reports its lactoferrin manufacturing infrastructure was built to satisfy customer agreements. Based on primary research, the company's cust</w:t>
      </w:r>
      <w:r>
        <w:t>omer supply volume can be estimated as strong, in line with leading vendors, based on its ongoing customer partnerships and custom protein solutions tailored to customer supply chain needs.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Milk Specialties Global (rebranded as Actus Nutr</w:t>
      </w:r>
      <w:r>
        <w:t>ition) stated that its multi-million-dollar investment completed in May 2021 to begin lactoferrin production at its Fond du Lac, Wisconsin facility was executed in support of ongoing customer partnerships to align with their future supply chain needs.</w:t>
      </w:r>
    </w:p>
    <w:p w:rsidR="0039561B" w:rsidRDefault="00C02351">
      <w:pPr>
        <w:keepNext/>
        <w:pBdr>
          <w:left w:val="single" w:sz="24" w:space="6" w:color="52B69A"/>
        </w:pBdr>
        <w:spacing w:before="120" w:after="60"/>
        <w:ind w:left="170"/>
      </w:pPr>
      <w:r>
        <w:rPr>
          <w:b/>
          <w:color w:val="0F172A"/>
          <w:sz w:val="20"/>
        </w:rPr>
        <w:t>Glob</w:t>
      </w:r>
      <w:r>
        <w:rPr>
          <w:b/>
          <w:color w:val="0F172A"/>
          <w:sz w:val="20"/>
        </w:rPr>
        <w:t>al Regulatory Approvals &amp; Certifications — scored 83/100</w:t>
      </w:r>
    </w:p>
    <w:p w:rsidR="0039561B" w:rsidRDefault="00C02351">
      <w:pPr>
        <w:keepNext/>
        <w:pBdr>
          <w:left w:val="single" w:sz="24" w:space="6" w:color="52B69A"/>
        </w:pBdr>
        <w:ind w:left="170"/>
      </w:pPr>
      <w:r>
        <w:t>We verified that the company offers its bovine lactoferrin ingredient with Kosher and Halal certifications to support religious dietary compliance. Based on primary research, the company's production</w:t>
      </w:r>
      <w:r>
        <w:t xml:space="preserve"> line compliance can be estimated as fast for most approvals, based on its certified kosher and halal food-grade processing and recent advanced automation upgrades at Fond Du Lac.</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human nutrition division (Actus Nutrition) o</w:t>
      </w:r>
      <w:r>
        <w:t>ffers its NutriPRO Lactoferrin with both Kosher and Halal quality certifications, as documented by the U.S. Dairy Export Council's supplier directory.</w:t>
      </w:r>
    </w:p>
    <w:p w:rsidR="0039561B" w:rsidRDefault="00C02351">
      <w:pPr>
        <w:keepNext/>
        <w:pBdr>
          <w:left w:val="single" w:sz="24" w:space="6" w:color="52B69A"/>
        </w:pBdr>
        <w:spacing w:before="120" w:after="60"/>
        <w:ind w:left="170"/>
      </w:pPr>
      <w:r>
        <w:rPr>
          <w:b/>
          <w:color w:val="0F172A"/>
          <w:sz w:val="20"/>
        </w:rPr>
        <w:t>Geographic Sales &amp; Distribution Footprint — scored 91/100</w:t>
      </w:r>
    </w:p>
    <w:p w:rsidR="0039561B" w:rsidRDefault="00C02351">
      <w:pPr>
        <w:keepNext/>
        <w:pBdr>
          <w:left w:val="single" w:sz="24" w:space="6" w:color="52B69A"/>
        </w:pBdr>
        <w:ind w:left="170"/>
      </w:pPr>
      <w:r>
        <w:t>The company confirms a verified export capabili</w:t>
      </w:r>
      <w:r>
        <w:t>ty spanning over 50 countries, supported by broad international regulatory compliance and trade equivalencies. Based on primary research, the company's international distribution footprint can be estimated as broad across major markets, based on its presen</w:t>
      </w:r>
      <w:r>
        <w:t>ce as a leading international whey and milk protein producer with 12 production plants.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Actus Nutrition (formerly known as Milk Specialties Global) exports its dairy nutrition products, which include specialized lactoferrin manufactured </w:t>
      </w:r>
      <w:r>
        <w:t>at its Fond du Lac, Wisconsin facility, to customers in more than 50 countries.</w:t>
      </w:r>
    </w:p>
    <w:p w:rsidR="0039561B" w:rsidRDefault="00C02351">
      <w:pPr>
        <w:pStyle w:val="ListBullet"/>
        <w:spacing w:after="60"/>
        <w:ind w:left="510"/>
      </w:pPr>
      <w:r>
        <w:t>The company maintains trade equivalency and organic handling certifications enabling international distribution across specific markets, including the European Union, the Unite</w:t>
      </w:r>
      <w:r>
        <w:t>d Kingdom, Canada, and South Korea.</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 — scored 87/100</w:t>
      </w:r>
    </w:p>
    <w:p w:rsidR="0039561B" w:rsidRDefault="00C02351">
      <w:pPr>
        <w:keepNext/>
        <w:pBdr>
          <w:left w:val="single" w:sz="24" w:space="6" w:color="52B69A"/>
        </w:pBdr>
        <w:ind w:left="170"/>
      </w:pPr>
      <w:r>
        <w:t xml:space="preserve">The assessment rests on the verified private equity ownership by Butterfly Equity and a recent $300 million debt financing facility that supports the corporate </w:t>
      </w:r>
      <w:r>
        <w:t>entity housing the lactoferrin business. Based on primary research, the company's expansion strategic alliances can be estimated as robust, backed by major parent investments, based on its parent company capital improvement projects and recent rebranding t</w:t>
      </w:r>
      <w:r>
        <w:t>o Actus Nutrition.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Milk Specialties Global (which rebranded to Actus Nutrition in October 2024) is a privately held portfolio company of the private equity firm Butterfly Equity, which completed its acquisition of the company in February </w:t>
      </w:r>
      <w:r>
        <w:t>2023.</w:t>
      </w:r>
    </w:p>
    <w:p w:rsidR="0039561B" w:rsidRDefault="00C02351">
      <w:pPr>
        <w:pStyle w:val="ListBullet"/>
        <w:spacing w:after="60"/>
        <w:ind w:left="510"/>
      </w:pPr>
      <w:r>
        <w:t>In September 2024, the company secured a $300 million second lien term loan facility for a dividend recapitalization backed by its investor, Butterfly Equity, supporting its broad portfolio of value-added ingredients including lactoferrin.</w:t>
      </w:r>
    </w:p>
    <w:p w:rsidR="0039561B" w:rsidRDefault="00C02351">
      <w:pPr>
        <w:pStyle w:val="Heading2"/>
        <w:pageBreakBefore/>
        <w:shd w:val="clear" w:color="auto" w:fill="002857"/>
        <w:spacing w:after="0"/>
      </w:pPr>
      <w:bookmarkStart w:id="14" w:name="_Toc242844315"/>
      <w:r>
        <w:lastRenderedPageBreak/>
        <w:t xml:space="preserve">Colostrum </w:t>
      </w:r>
      <w:r>
        <w:t>BioTec GmbH</w:t>
      </w:r>
      <w:bookmarkEnd w:id="14"/>
    </w:p>
    <w:p w:rsidR="0039561B" w:rsidRDefault="00C02351">
      <w:pPr>
        <w:shd w:val="clear" w:color="auto" w:fill="002857"/>
        <w:spacing w:after="200"/>
      </w:pPr>
      <w:r>
        <w:rPr>
          <w:color w:val="CBD5E1"/>
          <w:sz w:val="18"/>
        </w:rPr>
        <w:t xml:space="preserve">armacura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81</w:t>
      </w:r>
      <w:r>
        <w:rPr>
          <w:color w:val="CBD5E1"/>
          <w:sz w:val="18"/>
        </w:rPr>
        <w:t xml:space="preserve">     Overall </w:t>
      </w:r>
      <w:r>
        <w:rPr>
          <w:b/>
          <w:color w:val="FFFFFF"/>
          <w:sz w:val="20"/>
        </w:rPr>
        <w:t>82</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90/100</w:t>
      </w:r>
    </w:p>
    <w:p w:rsidR="0039561B" w:rsidRDefault="00C02351">
      <w:pPr>
        <w:keepNext/>
        <w:pBdr>
          <w:left w:val="single" w:sz="24" w:space="6" w:color="52B69A"/>
        </w:pBdr>
        <w:ind w:left="170"/>
      </w:pPr>
      <w:r>
        <w:t xml:space="preserve">The evaluation rests on the company's self-reported purity level for its commercialized consumer serum product. </w:t>
      </w:r>
      <w:r>
        <w:t>Based on primary research, the company's bulk specifications and grade ranges can be estimated as strong, in line with leading vendors, based on its FSSC 22,000 certified production in Königsbrunn Germany and role as Europe's market leader for top colostru</w:t>
      </w:r>
      <w:r>
        <w:t>m.</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consumer product, armacura Lactoferrin Serum, features liquid lactoferrin with a purity level of greater than 97% Lactoferrin CLN®.</w:t>
      </w:r>
    </w:p>
    <w:p w:rsidR="0039561B" w:rsidRDefault="00C02351">
      <w:pPr>
        <w:keepNext/>
        <w:pBdr>
          <w:left w:val="single" w:sz="24" w:space="6" w:color="52B69A"/>
        </w:pBdr>
        <w:spacing w:before="120" w:after="60"/>
        <w:ind w:left="170"/>
      </w:pPr>
      <w:r>
        <w:rPr>
          <w:b/>
          <w:color w:val="0F172A"/>
          <w:sz w:val="20"/>
        </w:rPr>
        <w:t>Production Capacity &amp; Scalability — scored 68/100</w:t>
      </w:r>
    </w:p>
    <w:p w:rsidR="0039561B" w:rsidRDefault="00C02351">
      <w:pPr>
        <w:keepNext/>
        <w:pBdr>
          <w:left w:val="single" w:sz="24" w:space="6" w:color="52B69A"/>
        </w:pBdr>
        <w:ind w:left="170"/>
      </w:pPr>
      <w:r>
        <w:t>Based on primary researc</w:t>
      </w:r>
      <w:r>
        <w:t>h, the company's annual production capacity volumes can be estimated as large, to meet pan-European distribution demands, based on its raw material collection throughout Europe with dedicated networks in Germany and Austria.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Extraction &amp; Purification Technology — scored 85/100</w:t>
      </w:r>
    </w:p>
    <w:p w:rsidR="0039561B" w:rsidRDefault="00C02351">
      <w:pPr>
        <w:keepNext/>
        <w:pBdr>
          <w:left w:val="single" w:sz="24" w:space="6" w:color="52B69A"/>
        </w:pBdr>
        <w:ind w:left="170"/>
      </w:pPr>
      <w:r>
        <w:t>The assessment rests on the company's verified commercial application of sterile filtration methods and its collaborative integration of highly purified partner-sourced lactoferrin ingredients. Based on</w:t>
      </w:r>
      <w:r>
        <w:t xml:space="preserve"> primary research, the company's extraction and yield efficiencies can be estimated as highly efficient, matching strict European food safety standards, based on its FSSC 22,000 certification and advanced processing facility in Germany.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w:t>
      </w:r>
      <w:r>
        <w:t>he company reports using a gentle, physical manufacturing process involving sterile cold filtration and microfiltration to remove fat and casein from raw colostrum while preserving bioactive components.</w:t>
      </w:r>
    </w:p>
    <w:p w:rsidR="0039561B" w:rsidRDefault="00C02351">
      <w:pPr>
        <w:pStyle w:val="ListBullet"/>
        <w:spacing w:after="60"/>
        <w:ind w:left="510"/>
      </w:pPr>
      <w:r>
        <w:t>In partnership with Mercurius Production GmbH, the co</w:t>
      </w:r>
      <w:r>
        <w:t>mpany utilizes Lactoferrin CLN with a purity of over 97% to produce a sterile-filtered, shelf-stable liquid lactoferrin preparation under its armacura brand.</w:t>
      </w:r>
    </w:p>
    <w:p w:rsidR="0039561B" w:rsidRDefault="00C02351">
      <w:pPr>
        <w:keepNext/>
        <w:pBdr>
          <w:left w:val="single" w:sz="24" w:space="6" w:color="52B69A"/>
        </w:pBdr>
        <w:spacing w:before="120" w:after="60"/>
        <w:ind w:left="170"/>
      </w:pPr>
      <w:r>
        <w:rPr>
          <w:b/>
          <w:color w:val="0F172A"/>
          <w:sz w:val="20"/>
        </w:rPr>
        <w:t>Product Form &amp; Format Versatility — scored 90/100</w:t>
      </w:r>
    </w:p>
    <w:p w:rsidR="0039561B" w:rsidRDefault="00C02351">
      <w:pPr>
        <w:keepNext/>
        <w:pBdr>
          <w:left w:val="single" w:sz="24" w:space="6" w:color="52B69A"/>
        </w:pBdr>
        <w:ind w:left="170"/>
      </w:pPr>
      <w:r>
        <w:t xml:space="preserve">We verified that the company's capability rests </w:t>
      </w:r>
      <w:r>
        <w:t>on its specialized commercialization of a shelf-stable liquid format of bovine lactoferrin (Lactoferrin CLN®) marketed for retail consumers and B2B ingredient applications. Based on primary research, the company's availability of alternative lactoferrin fo</w:t>
      </w:r>
      <w:r>
        <w:t>rmats can be estimated as extensive across consumer and commercial channels, based on its existing bulk and white-label options including powder, liquid extract, capsules, ampoules, and chewable tablets.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offering its </w:t>
      </w:r>
      <w:r>
        <w:t>"armacura Lactoferrin Serum," which it describes as a liquid lactoferrin product packed in 6 ml ampoules/shots for consumers.</w:t>
      </w:r>
    </w:p>
    <w:p w:rsidR="0039561B" w:rsidRDefault="00C02351">
      <w:pPr>
        <w:pStyle w:val="ListBullet"/>
        <w:spacing w:after="60"/>
        <w:ind w:left="510"/>
      </w:pPr>
      <w:r>
        <w:t xml:space="preserve">In cooperation with Mercurius Production GmbH, the company reports providing its liquid lactoferrin ingredient in larger formats, </w:t>
      </w:r>
      <w:r>
        <w:t>including 125 ml bottles and 20-litre pouches for various industrial B2B applications.</w:t>
      </w:r>
    </w:p>
    <w:p w:rsidR="0039561B" w:rsidRDefault="00C02351">
      <w:pPr>
        <w:keepNext/>
        <w:pBdr>
          <w:left w:val="single" w:sz="24" w:space="6" w:color="52B69A"/>
        </w:pBdr>
        <w:spacing w:before="120" w:after="60"/>
        <w:ind w:left="170"/>
      </w:pPr>
      <w:r>
        <w:rPr>
          <w:b/>
          <w:color w:val="0F172A"/>
          <w:sz w:val="20"/>
        </w:rPr>
        <w:t>R&amp;D and Clinical Evidence for Lactoferrin — scored 85/100</w:t>
      </w:r>
    </w:p>
    <w:p w:rsidR="0039561B" w:rsidRDefault="00C02351">
      <w:pPr>
        <w:keepNext/>
        <w:pBdr>
          <w:left w:val="single" w:sz="24" w:space="6" w:color="52B69A"/>
        </w:pBdr>
        <w:ind w:left="170"/>
      </w:pPr>
      <w:r>
        <w:t xml:space="preserve">We verified that the company's research and development achievements focus primarily on proprietary ingredient </w:t>
      </w:r>
      <w:r>
        <w:t>stabilization and collaborative process engineering for its liquid lactoferrin product line. Based on primary research, the company's published clinical trial data or R&amp;D spend can be estimated as well-established, focusing on commercial application safety</w:t>
      </w:r>
      <w:r>
        <w:t>, based on its production of premium dietary brands like armacura, LacVital, and BestVital for European consumers.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partnered with Mercurius Production to develop and present the world's first liquid lactoferrin that remains sh</w:t>
      </w:r>
      <w:r>
        <w:t>elf-stable at room temperature without added preservatives, showcasing it at Vitafoods Europe 2023.</w:t>
      </w:r>
    </w:p>
    <w:p w:rsidR="0039561B" w:rsidRDefault="00C02351">
      <w:pPr>
        <w:pStyle w:val="ListBullet"/>
        <w:spacing w:after="60"/>
        <w:ind w:left="510"/>
      </w:pPr>
      <w:r>
        <w:t>The company reports that its proprietary armacura® Lactoferrin Serum features a 97% purity level, delivered as a ready-to-eat liquid format without preserva</w:t>
      </w:r>
      <w:r>
        <w:t>tives.</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72/100</w:t>
      </w:r>
    </w:p>
    <w:p w:rsidR="0039561B" w:rsidRDefault="00C02351">
      <w:pPr>
        <w:keepNext/>
        <w:pBdr>
          <w:left w:val="single" w:sz="24" w:space="6" w:color="52B69A"/>
        </w:pBdr>
        <w:ind w:left="170"/>
      </w:pPr>
      <w:r>
        <w:t>We verified that Colostrum BioTec GmbH offers commercial lactoferrin products, such as its liquid armacura Lactoferrin Serum, but specific figures regarding its annual revenue or f</w:t>
      </w:r>
      <w:r>
        <w:t xml:space="preserve">inancial growth trajectory from lactoferrin sales are missing. Based on primary research, the company's lactoferrin segment revenue or growth can be estimated as growing steadily, based on its status as Europe's market leader for top-quality colostrum and </w:t>
      </w:r>
      <w:r>
        <w:t>its recent introduction of the world's first liquid, shelf-stable lactoferrin.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79/100</w:t>
      </w:r>
    </w:p>
    <w:p w:rsidR="0039561B" w:rsidRDefault="00C02351">
      <w:pPr>
        <w:keepNext/>
        <w:pBdr>
          <w:left w:val="single" w:sz="24" w:space="6" w:color="52B69A"/>
        </w:pBdr>
        <w:ind w:left="170"/>
      </w:pPr>
      <w:r>
        <w:t>The assessment rests on the company's established commercial setup for supplying bulk industr</w:t>
      </w:r>
      <w:r>
        <w:t>ial ingredients, white-label products, and its industrial distribution partnership for liquid lactoferrin formats. Based on primary research, the company's named commercial customers or contracted volume can be estimated as expanding via pharmacies and str</w:t>
      </w:r>
      <w:r>
        <w:t>ategic partnerships, based on its own premium lifestyle brands armacura, LacVital, and bestvital alongside private label, white-labeling solutions, and a strategic alliance with Mercurius Production GmbH.</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offering B2B </w:t>
      </w:r>
      <w:r>
        <w:t>white-labeling solutions and supplying bulk industrial packs, including colostrum liquid, cold-sterile filtered whey, and powder, to colostrum and lactoferrin vendors worldwide.</w:t>
      </w:r>
    </w:p>
    <w:p w:rsidR="0039561B" w:rsidRDefault="00C02351">
      <w:pPr>
        <w:pStyle w:val="ListBullet"/>
        <w:spacing w:after="60"/>
        <w:ind w:left="510"/>
      </w:pPr>
      <w:r>
        <w:t>The company announced a partnership with Mercurius Production GmbH to launch a</w:t>
      </w:r>
      <w:r>
        <w:t xml:space="preserve"> room-temperature shelf-stable liquid lactoferrin product at Vitafoods Europe 2023, expanding applications to 20-litre industrial ingredient pouches alongside consumer formats.</w:t>
      </w:r>
    </w:p>
    <w:p w:rsidR="0039561B" w:rsidRDefault="00C02351">
      <w:pPr>
        <w:keepNext/>
        <w:pBdr>
          <w:left w:val="single" w:sz="24" w:space="6" w:color="52B69A"/>
        </w:pBdr>
        <w:spacing w:before="120" w:after="60"/>
        <w:ind w:left="170"/>
      </w:pPr>
      <w:r>
        <w:rPr>
          <w:b/>
          <w:color w:val="0F172A"/>
          <w:sz w:val="20"/>
        </w:rPr>
        <w:t>Global Regulatory Approvals &amp; Certifications — scored 86/100</w:t>
      </w:r>
    </w:p>
    <w:p w:rsidR="0039561B" w:rsidRDefault="00C02351">
      <w:pPr>
        <w:keepNext/>
        <w:pBdr>
          <w:left w:val="single" w:sz="24" w:space="6" w:color="52B69A"/>
        </w:pBdr>
        <w:ind w:left="170"/>
      </w:pPr>
      <w:r>
        <w:t>The rating rests o</w:t>
      </w:r>
      <w:r>
        <w:t>n the company's verified FSSC 22000 and organic certifications for its processing site. Based on primary research, the company's global regulatory dossiers or approvals can be estimated as compliant with highest international dietary standards, based on it</w:t>
      </w:r>
      <w:r>
        <w:t>s FSSC 22000 and Halal certifications coupled with a localized raw material collection system in Germany and Austria.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facilities and corporate operations at the Königsbrunn site in Germany are FSSC 22000 certi</w:t>
      </w:r>
      <w:r>
        <w:t>fied.</w:t>
      </w:r>
    </w:p>
    <w:p w:rsidR="0039561B" w:rsidRDefault="00C02351">
      <w:pPr>
        <w:pStyle w:val="ListBullet"/>
        <w:spacing w:after="60"/>
        <w:ind w:left="510"/>
      </w:pPr>
      <w:r>
        <w:t>The company maintains an organic certification and has historically held GMP certificates through independent auditing bodies for food hygiene standards covering dairy and colostrum-based manufacturing.</w:t>
      </w:r>
    </w:p>
    <w:p w:rsidR="0039561B" w:rsidRDefault="00C02351">
      <w:pPr>
        <w:keepNext/>
        <w:pBdr>
          <w:left w:val="single" w:sz="24" w:space="6" w:color="52B69A"/>
        </w:pBdr>
        <w:spacing w:before="120" w:after="60"/>
        <w:ind w:left="170"/>
      </w:pPr>
      <w:r>
        <w:rPr>
          <w:b/>
          <w:color w:val="0F172A"/>
          <w:sz w:val="20"/>
        </w:rPr>
        <w:t>Geographic Sales &amp; Distribution Footprint — sco</w:t>
      </w:r>
      <w:r>
        <w:rPr>
          <w:b/>
          <w:color w:val="0F172A"/>
          <w:sz w:val="20"/>
        </w:rPr>
        <w:t>red 81/100</w:t>
      </w:r>
    </w:p>
    <w:p w:rsidR="0039561B" w:rsidRDefault="00C02351">
      <w:pPr>
        <w:keepNext/>
        <w:pBdr>
          <w:left w:val="single" w:sz="24" w:space="6" w:color="52B69A"/>
        </w:pBdr>
        <w:ind w:left="170"/>
      </w:pPr>
      <w:r>
        <w:t xml:space="preserve">The assessment rests on the company's verified European raw material sourcing network and stated global bulk delivery presence. Based on primary research, the company's export volume or country markets served can be estimated as globally </w:t>
      </w:r>
      <w:r>
        <w:t>distributed with an emphasis on European and Asian expansion, based on its established worldwide distribution network, expansion into Asian markets, and exclusive European distribution partnership with US-based APS La Belle.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w:t>
      </w:r>
      <w:r>
        <w:t>eports that its raw colostrum and colostrum-derived materials are gathered through its own collection system established across Germany, Austria, and broader Europe.</w:t>
      </w:r>
    </w:p>
    <w:p w:rsidR="0039561B" w:rsidRDefault="00C02351">
      <w:pPr>
        <w:pStyle w:val="ListBullet"/>
        <w:spacing w:after="60"/>
        <w:ind w:left="510"/>
      </w:pPr>
      <w:r>
        <w:t>The company actively seeks international sales partners and dealers for its consumer brand</w:t>
      </w:r>
      <w:r>
        <w:t>s (such as armacura and LacVital) and manages the worldwide distribution of its bulk and white-label ingredients.</w:t>
      </w:r>
    </w:p>
    <w:p w:rsidR="0039561B" w:rsidRDefault="00C02351">
      <w:pPr>
        <w:keepNext/>
        <w:pBdr>
          <w:left w:val="single" w:sz="24" w:space="6" w:color="52B69A"/>
        </w:pBdr>
        <w:spacing w:before="120" w:after="60"/>
        <w:ind w:left="170"/>
      </w:pPr>
      <w:r>
        <w:rPr>
          <w:b/>
          <w:color w:val="0F172A"/>
          <w:sz w:val="20"/>
        </w:rPr>
        <w:t>Ownership, Funding &amp; Strategic Partnerships — scored 87/100</w:t>
      </w:r>
    </w:p>
    <w:p w:rsidR="0039561B" w:rsidRDefault="00C02351">
      <w:pPr>
        <w:keepNext/>
        <w:pBdr>
          <w:left w:val="single" w:sz="24" w:space="6" w:color="52B69A"/>
        </w:pBdr>
        <w:ind w:left="170"/>
      </w:pPr>
      <w:r>
        <w:t>The evaluation rests on the company's established distribution alliance with a maj</w:t>
      </w:r>
      <w:r>
        <w:t xml:space="preserve">or international producer and its co-development partnership for liquid lactoferrin products. Based on primary research, the company's external venture funding or capital structure can be estimated as structured with stable institutional backing, based on </w:t>
      </w:r>
      <w:r>
        <w:t>its corporate transition from Colostrum Technologies GmbH founded in 1988 to its re-establishment as Colostrum BioTec GmbH alongside the strategic acquisition of premium brands like bestvital and LacVital.</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Colostrum BioTec GmbH formed a s</w:t>
      </w:r>
      <w:r>
        <w:t>trategic commercial partnership in 2022 with APS La Belle, America's largest colostrum producer, becoming the exclusive distributor of APS La Belle products in Europe.</w:t>
      </w:r>
    </w:p>
    <w:p w:rsidR="0039561B" w:rsidRDefault="00C02351">
      <w:pPr>
        <w:pStyle w:val="ListBullet"/>
        <w:spacing w:after="60"/>
        <w:ind w:left="510"/>
      </w:pPr>
      <w:r>
        <w:t>Colostrum BioTec GmbH collaborated with Mercurius Production GmbH to co-develop and pres</w:t>
      </w:r>
      <w:r>
        <w:t>ent the world's first room-temperature, shelf-stable liquid lactoferrin product (under the armacura brand) at Vitafoods Europe in 2023.</w:t>
      </w:r>
    </w:p>
    <w:p w:rsidR="0039561B" w:rsidRDefault="00C02351">
      <w:pPr>
        <w:pStyle w:val="Heading2"/>
        <w:pageBreakBefore/>
        <w:shd w:val="clear" w:color="auto" w:fill="002857"/>
        <w:spacing w:after="0"/>
      </w:pPr>
      <w:bookmarkStart w:id="15" w:name="_Toc242844316"/>
      <w:r>
        <w:lastRenderedPageBreak/>
        <w:t>Pioneer Biotech</w:t>
      </w:r>
      <w:bookmarkEnd w:id="15"/>
    </w:p>
    <w:p w:rsidR="0039561B" w:rsidRDefault="00C02351">
      <w:pPr>
        <w:shd w:val="clear" w:color="auto" w:fill="002857"/>
        <w:spacing w:after="200"/>
      </w:pPr>
      <w:r>
        <w:rPr>
          <w:color w:val="CBD5E1"/>
          <w:sz w:val="18"/>
        </w:rPr>
        <w:t xml:space="preserve">Pioneer Biotech Lactoferrin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77</w:t>
      </w:r>
      <w:r>
        <w:rPr>
          <w:color w:val="CBD5E1"/>
          <w:sz w:val="18"/>
        </w:rPr>
        <w:t xml:space="preserve">     Overall </w:t>
      </w:r>
      <w:r>
        <w:rPr>
          <w:b/>
          <w:color w:val="FFFFFF"/>
          <w:sz w:val="20"/>
        </w:rPr>
        <w:t>82</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90/100</w:t>
      </w:r>
    </w:p>
    <w:p w:rsidR="0039561B" w:rsidRDefault="00C02351">
      <w:pPr>
        <w:keepNext/>
        <w:pBdr>
          <w:left w:val="single" w:sz="24" w:space="6" w:color="52B69A"/>
        </w:pBdr>
        <w:ind w:left="170"/>
      </w:pPr>
      <w:r>
        <w:t xml:space="preserve">The assessment rests on the company's published quality standards and historical batch certificate data confirming a baseline capability to achieve a high-purity lactoferrin specification of 95% minimum and </w:t>
      </w:r>
      <w:r>
        <w:t xml:space="preserve">97.8% actual analysis. Based on primary research, the company's availability of ultra-high-purity grades touching 98% and above, or separate commercial ranges across can be estimated as premium and standardized, based on its published pharmaceutical-grade </w:t>
      </w:r>
      <w:r>
        <w:t>purity specifications and standard certificates of analysis displaying over 96% concentration.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Shaanxi Pioneer Biotech Co., Ltd. publishes product specifications and standard quality documentation indicating that its bovine milk-derived l</w:t>
      </w:r>
      <w:r>
        <w:t>actoferrin features a specification of total protein ≥93% and lactoferrin in total protein ≥95%.</w:t>
      </w:r>
    </w:p>
    <w:p w:rsidR="0039561B" w:rsidRDefault="00C02351">
      <w:pPr>
        <w:pStyle w:val="ListBullet"/>
        <w:spacing w:after="60"/>
        <w:ind w:left="510"/>
      </w:pPr>
      <w:r>
        <w:t>The company's published Certificate of Analysis (COA) data for product batch PBG20210715 shows a verified total protein level of 94.6% and a lactoferrin-in-tot</w:t>
      </w:r>
      <w:r>
        <w:t>al-protein purity result of 97.8%.</w:t>
      </w:r>
    </w:p>
    <w:p w:rsidR="0039561B" w:rsidRDefault="00C02351">
      <w:pPr>
        <w:keepNext/>
        <w:pBdr>
          <w:left w:val="single" w:sz="24" w:space="6" w:color="52B69A"/>
        </w:pBdr>
        <w:spacing w:before="120" w:after="60"/>
        <w:ind w:left="170"/>
      </w:pPr>
      <w:r>
        <w:rPr>
          <w:b/>
          <w:color w:val="0F172A"/>
          <w:sz w:val="20"/>
        </w:rPr>
        <w:t>Production Capacity &amp; Scalability — scored 89/100</w:t>
      </w:r>
    </w:p>
    <w:p w:rsidR="0039561B" w:rsidRDefault="00C02351">
      <w:pPr>
        <w:keepNext/>
        <w:pBdr>
          <w:left w:val="single" w:sz="24" w:space="6" w:color="52B69A"/>
        </w:pBdr>
        <w:ind w:left="170"/>
      </w:pPr>
      <w:r>
        <w:t xml:space="preserve">We verified that the company has established production infrastructure and recently initiated trial operations of 50L/500L stainless steel fermentation systems to expand </w:t>
      </w:r>
      <w:r>
        <w:t>its bioactive ingredient lines, including lactoferrin. Based on primary research, the company's annual lactoferrin production capacity in metric tons or expansion metrics can be estimated as expanding rapidly, based on its strategic deployment of newly com</w:t>
      </w:r>
      <w:r>
        <w:t>missioned 50-liter and 500-liter stainless steel fermentation systems.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Shaanxi Pioneer Biotech Co., Ltd. reports that it manufactures lactoferrin at its 7,000-square-meter facility located in Hanzhong city, Shaanxi, China.</w:t>
      </w:r>
    </w:p>
    <w:p w:rsidR="0039561B" w:rsidRDefault="00C02351">
      <w:pPr>
        <w:pStyle w:val="ListBullet"/>
        <w:spacing w:after="60"/>
        <w:ind w:left="510"/>
      </w:pPr>
      <w:r>
        <w:t xml:space="preserve">In March 2025, </w:t>
      </w:r>
      <w:r>
        <w:t>the company announced it initiated trial operations for its newly commissioned 50L/500L stainless steel fermentation systems, intended to expand production of premium bioactive ingredients including pharmaceutical-grade lactoferrin.</w:t>
      </w:r>
    </w:p>
    <w:p w:rsidR="0039561B" w:rsidRDefault="00C02351">
      <w:pPr>
        <w:keepNext/>
        <w:pBdr>
          <w:left w:val="single" w:sz="24" w:space="6" w:color="52B69A"/>
        </w:pBdr>
        <w:spacing w:before="120" w:after="60"/>
        <w:ind w:left="170"/>
      </w:pPr>
      <w:r>
        <w:rPr>
          <w:b/>
          <w:color w:val="0F172A"/>
          <w:sz w:val="20"/>
        </w:rPr>
        <w:t>Extraction &amp; Purificati</w:t>
      </w:r>
      <w:r>
        <w:rPr>
          <w:b/>
          <w:color w:val="0F172A"/>
          <w:sz w:val="20"/>
        </w:rPr>
        <w:t>on Technology — scored 87/100</w:t>
      </w:r>
    </w:p>
    <w:p w:rsidR="0039561B" w:rsidRDefault="00C02351">
      <w:pPr>
        <w:keepNext/>
        <w:pBdr>
          <w:left w:val="single" w:sz="24" w:space="6" w:color="52B69A"/>
        </w:pBdr>
        <w:ind w:left="170"/>
      </w:pPr>
      <w:r>
        <w:t>The rating rests on the company's verified commencement of trial operations for a stainless steel fermentation system targeting pharmaceutical-grade lactoferrin production. Based on primary research, the company's extraction o</w:t>
      </w:r>
      <w:r>
        <w:t xml:space="preserve">r purification technologies, yields, or efficiencies utilized for its lactoferrin processing can be estimated as advanced and highly controlled, based on its utilization of fully automated Siemens PLC control systems and integrated touchscreens regulating </w:t>
      </w:r>
      <w:r>
        <w:t>temperature and oxygen.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 has initiated trial operations in March 2025 for newly commissioned 50L/500L stainless steel fermentation systems to expand production of premium bioactive ingredients, which include pharmace</w:t>
      </w:r>
      <w:r>
        <w:t>utical-grade lactoferrin.</w:t>
      </w:r>
    </w:p>
    <w:p w:rsidR="0039561B" w:rsidRDefault="00C02351">
      <w:pPr>
        <w:keepNext/>
        <w:pBdr>
          <w:left w:val="single" w:sz="24" w:space="6" w:color="52B69A"/>
        </w:pBdr>
        <w:spacing w:before="120" w:after="60"/>
        <w:ind w:left="170"/>
      </w:pPr>
      <w:r>
        <w:rPr>
          <w:b/>
          <w:color w:val="0F172A"/>
          <w:sz w:val="20"/>
        </w:rPr>
        <w:t>Product Form &amp; Format Versatility — scored 89/100</w:t>
      </w:r>
    </w:p>
    <w:p w:rsidR="0039561B" w:rsidRDefault="00C02351">
      <w:pPr>
        <w:keepNext/>
        <w:pBdr>
          <w:left w:val="single" w:sz="24" w:space="6" w:color="52B69A"/>
        </w:pBdr>
        <w:ind w:left="170"/>
      </w:pPr>
      <w:r>
        <w:t xml:space="preserve">The evaluation rests on Pioneer Biotech's self-reported commercialization of bovine-derived lactoferrin exclusively in a raw powder format with standard commercial bulk packaging. </w:t>
      </w:r>
      <w:r>
        <w:t>Based on primary research, the company's availability of alternative consumer-ready delivery formats such as capsules, liquids, or tablets, or the can be estimated as flexible and comprehensive, based on its established OEM and ODM service provisions tailo</w:t>
      </w:r>
      <w:r>
        <w:t>red for functional foods and cosmeceutical innovations.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Shaanxi Pioneer Biotech Co., Ltd. reports offering lactoferrin derived from bovine milk as a reddish pink powder with a purity specification of 95%.</w:t>
      </w:r>
    </w:p>
    <w:p w:rsidR="0039561B" w:rsidRDefault="00C02351">
      <w:pPr>
        <w:pStyle w:val="ListBullet"/>
        <w:spacing w:after="60"/>
        <w:ind w:left="510"/>
      </w:pPr>
      <w:r>
        <w:t>The company reports supplying lac</w:t>
      </w:r>
      <w:r>
        <w:t>toferrin in standard package sizes of 1 kg, 25 kg, and 100 kg bags/drums, and announced trial operations in March 2025 for a new facility to manufacture pharmaceutical-grade lactoferrin using automated stainless steel fermentation systems.</w:t>
      </w:r>
    </w:p>
    <w:p w:rsidR="0039561B" w:rsidRDefault="00C02351">
      <w:pPr>
        <w:keepNext/>
        <w:pBdr>
          <w:left w:val="single" w:sz="24" w:space="6" w:color="52B69A"/>
        </w:pBdr>
        <w:spacing w:before="120" w:after="60"/>
        <w:ind w:left="170"/>
      </w:pPr>
      <w:r>
        <w:rPr>
          <w:b/>
          <w:color w:val="0F172A"/>
          <w:sz w:val="20"/>
        </w:rPr>
        <w:t>R&amp;D and Clinical</w:t>
      </w:r>
      <w:r>
        <w:rPr>
          <w:b/>
          <w:color w:val="0F172A"/>
          <w:sz w:val="20"/>
        </w:rPr>
        <w:t xml:space="preserve"> Evidence for Lactoferrin — scored 85/100</w:t>
      </w:r>
    </w:p>
    <w:p w:rsidR="0039561B" w:rsidRDefault="00C02351">
      <w:pPr>
        <w:keepNext/>
        <w:pBdr>
          <w:left w:val="single" w:sz="24" w:space="6" w:color="52B69A"/>
        </w:pBdr>
        <w:ind w:left="170"/>
      </w:pPr>
      <w:r>
        <w:t>The rating rests on the company's verified operational expansion into fermentation systems to produce pharmaceutical-grade lactoferrin, demonstrating basic infrastructure development. Based on primary research, the</w:t>
      </w:r>
      <w:r>
        <w:t xml:space="preserve"> company's any published clinical trials, research and development investments, or scientific publications verifying the </w:t>
      </w:r>
      <w:r>
        <w:lastRenderedPageBreak/>
        <w:t>can be estimated as extensive and verified, based on its comprehensive review of documented biological functions detailing broad-spectr</w:t>
      </w:r>
      <w:r>
        <w:t>um antibacterial and anti-viral properties.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Shaanxi Pioneer Biotech Co., Ltd. initiated trial operations for its newly commissioned 50L/500L stainless steel fermentation systems to expand the production of premium bioactive ingredients, i</w:t>
      </w:r>
      <w:r>
        <w:t>ncluding pharmaceutical-grade lactoferrin, featuring fully automated Siemens PLC controls and GMP-compliant processes.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69/100</w:t>
      </w:r>
    </w:p>
    <w:p w:rsidR="0039561B" w:rsidRDefault="00C02351">
      <w:pPr>
        <w:keepNext/>
        <w:pBdr>
          <w:left w:val="single" w:sz="24" w:space="6" w:color="52B69A"/>
        </w:pBdr>
        <w:ind w:left="170"/>
      </w:pPr>
      <w:r>
        <w:t xml:space="preserve">Our assessment reflects that no specific public financial reporting </w:t>
      </w:r>
      <w:r>
        <w:t>or segment disclosures could be located regarding the company's lactoferrin operations. Based on primary research, the company's annual revenue or growth trajectory specifically from lactoferrin sales can be estimated as growing steadily, based on its rece</w:t>
      </w:r>
      <w:r>
        <w:t>nt expansion into a new production facility featuring newly commissioned 50-liter and 500-liter stainless steel fermentation systems to expand production of premium bioactive ingredients like pharmaceutical-grade lactoferrin.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Not </w:t>
      </w:r>
      <w:r>
        <w:t>available</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 xml:space="preserve">We verified that the company highlights generalized corporate-level business relationships with major nutritional and cosmetic brands, but it does not tie these clients specifically to its </w:t>
      </w:r>
      <w:r>
        <w:t>lactoferrin supply contracts. Based on primary research, the company's named lactoferrin customers or contracted volume metrics can be estimated as broad across the food and pharmaceutical sectors, based on its distribution of lactoferrin across functional</w:t>
      </w:r>
      <w:r>
        <w:t xml:space="preserve"> food, beverage, health care, cosmetic, and pharmaceutical fields in the worldwide market.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corporate-wide business relationships with commercial clients such as Abbott, Unilever, Shiseido, KANS, and SIMM.</w:t>
      </w:r>
    </w:p>
    <w:p w:rsidR="0039561B" w:rsidRDefault="00C02351">
      <w:pPr>
        <w:keepNext/>
        <w:pBdr>
          <w:left w:val="single" w:sz="24" w:space="6" w:color="52B69A"/>
        </w:pBdr>
        <w:spacing w:before="120" w:after="60"/>
        <w:ind w:left="170"/>
      </w:pPr>
      <w:r>
        <w:rPr>
          <w:b/>
          <w:color w:val="0F172A"/>
          <w:sz w:val="20"/>
        </w:rPr>
        <w:t>Global Regula</w:t>
      </w:r>
      <w:r>
        <w:rPr>
          <w:b/>
          <w:color w:val="0F172A"/>
          <w:sz w:val="20"/>
        </w:rPr>
        <w:t>tory Approvals &amp; Certifications — scored 83/100</w:t>
      </w:r>
    </w:p>
    <w:p w:rsidR="0039561B" w:rsidRDefault="00C02351">
      <w:pPr>
        <w:keepNext/>
        <w:pBdr>
          <w:left w:val="single" w:sz="24" w:space="6" w:color="52B69A"/>
        </w:pBdr>
        <w:ind w:left="170"/>
      </w:pPr>
      <w:r>
        <w:t>We verified that Shaanxi Pioneer Biotech Co., Ltd. possesses general facility qualifications such as ISO9001, ISO22000, HACCP, and Kosher/Halal compliance, and states its manufacturing setup supports GMP-comp</w:t>
      </w:r>
      <w:r>
        <w:t>liant processes. Based on primary research, the company's product-regulatory dossiers, registrations, or external verification of regulatory compliance (such as FDA can be estimated as strong, in line with leading vendors, based on its acquisition of 6 tot</w:t>
      </w:r>
      <w:r>
        <w:t>al global certifications including ISO9001, ISO22000, HACCP, HALAL, KOSHER, and US FDA registration.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production facility features in-situ steam sterilization and intelligent safety protocols designed to ensure</w:t>
      </w:r>
      <w:r>
        <w:t xml:space="preserve"> GMP-compliant, contamination-free processes.</w:t>
      </w:r>
    </w:p>
    <w:p w:rsidR="0039561B" w:rsidRDefault="00C02351">
      <w:pPr>
        <w:pStyle w:val="ListBullet"/>
        <w:spacing w:after="60"/>
        <w:ind w:left="510"/>
      </w:pPr>
      <w:r>
        <w:t>The company reports that it has obtained corporate or overarching facility qualifications including ISO9001, ISO22000, HACCP, FDA, HALAL, and KOSHER certifications.</w:t>
      </w:r>
    </w:p>
    <w:p w:rsidR="0039561B" w:rsidRDefault="00C02351">
      <w:pPr>
        <w:keepNext/>
        <w:pBdr>
          <w:left w:val="single" w:sz="24" w:space="6" w:color="52B69A"/>
        </w:pBdr>
        <w:spacing w:before="120" w:after="60"/>
        <w:ind w:left="170"/>
      </w:pPr>
      <w:r>
        <w:rPr>
          <w:b/>
          <w:color w:val="0F172A"/>
          <w:sz w:val="20"/>
        </w:rPr>
        <w:t>Geographic Sales &amp; Distribution Footprint — s</w:t>
      </w:r>
      <w:r>
        <w:rPr>
          <w:b/>
          <w:color w:val="0F172A"/>
          <w:sz w:val="20"/>
        </w:rPr>
        <w:t>cored 87/100</w:t>
      </w:r>
    </w:p>
    <w:p w:rsidR="0039561B" w:rsidRDefault="00C02351">
      <w:pPr>
        <w:keepNext/>
        <w:pBdr>
          <w:left w:val="single" w:sz="24" w:space="6" w:color="52B69A"/>
        </w:pBdr>
        <w:ind w:left="170"/>
      </w:pPr>
      <w:r>
        <w:t>The rating rests on confirmed B2B international event attendance in Spain and Thailand targeting global nutraceutical buyers. Based on primary research, the company's volume of international export data, country counts, or overseas distributor</w:t>
      </w:r>
      <w:r>
        <w:t xml:space="preserve"> names for its lactoferrin can be estimated as extensive across international markets, based on its global sales operations spanning 2 specialized SC-certified production factories that supply raw materials to the worldwide market.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Pionee</w:t>
      </w:r>
      <w:r>
        <w:t>r Biotech participated in international trade events including Vitafoods Europe 2025 in Barcelona and Vitafoods Asia 2026 in Bangkok to showcase B2B ingredients and meet global nutraceutical partners.</w:t>
      </w:r>
    </w:p>
    <w:p w:rsidR="0039561B" w:rsidRDefault="00C02351">
      <w:pPr>
        <w:pStyle w:val="ListBullet"/>
        <w:spacing w:after="60"/>
        <w:ind w:left="510"/>
      </w:pPr>
      <w:r>
        <w:t xml:space="preserve">The company reports that its bioactive ingredients and </w:t>
      </w:r>
      <w:r>
        <w:t>extracts have been sold to the worldwide market from its operation bases and local warehouses.</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 — scored 75/100</w:t>
      </w:r>
    </w:p>
    <w:p w:rsidR="0039561B" w:rsidRDefault="00C02351">
      <w:pPr>
        <w:keepNext/>
        <w:pBdr>
          <w:left w:val="single" w:sz="24" w:space="6" w:color="52B69A"/>
        </w:pBdr>
        <w:ind w:left="170"/>
      </w:pPr>
      <w:r>
        <w:t>The evaluation rests on the company's self-reported international trade relationships and industry pr</w:t>
      </w:r>
      <w:r>
        <w:t>omotional events for its lactoferrin product portfolio. Based on primary research, the company's formal ownership structure, venture funding history, or institutional strategic alliances can be estimated as stable and closely held, based on its corporate f</w:t>
      </w:r>
      <w:r>
        <w:t>oundation in 32 followed by independent long-term scaling of 2 production facilities covering over 7,000 square meters.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Shaanxi Pioneer Biotech Co., Ltd. (Pioneer Biotech) has established global partnerships to support its ingredient dist</w:t>
      </w:r>
      <w:r>
        <w:t>ribution, such as showcasing its pharmaceutical-grade lactoferrin capabilities at Vitafoods Europe 2025 to strengthen international relationships.</w:t>
      </w:r>
    </w:p>
    <w:p w:rsidR="0039561B" w:rsidRDefault="00C02351">
      <w:pPr>
        <w:pStyle w:val="Heading2"/>
        <w:pageBreakBefore/>
        <w:shd w:val="clear" w:color="auto" w:fill="002857"/>
        <w:spacing w:after="0"/>
      </w:pPr>
      <w:bookmarkStart w:id="16" w:name="_Toc242844317"/>
      <w:r>
        <w:lastRenderedPageBreak/>
        <w:t>BiCT Srl</w:t>
      </w:r>
      <w:bookmarkEnd w:id="16"/>
    </w:p>
    <w:p w:rsidR="0039561B" w:rsidRDefault="00C02351">
      <w:pPr>
        <w:shd w:val="clear" w:color="auto" w:fill="002857"/>
        <w:spacing w:after="200"/>
      </w:pPr>
      <w:r>
        <w:rPr>
          <w:color w:val="CBD5E1"/>
          <w:sz w:val="18"/>
        </w:rPr>
        <w:t xml:space="preserve">BiCT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 xml:space="preserve">Lactoferrin Purity &amp; </w:t>
      </w:r>
      <w:r>
        <w:rPr>
          <w:b/>
          <w:color w:val="0F172A"/>
          <w:sz w:val="20"/>
        </w:rPr>
        <w:t>Grade Range — scored 68/100</w:t>
      </w:r>
    </w:p>
    <w:p w:rsidR="0039561B" w:rsidRDefault="00C02351">
      <w:pPr>
        <w:keepNext/>
        <w:pBdr>
          <w:left w:val="single" w:sz="24" w:space="6" w:color="52B69A"/>
        </w:pBdr>
        <w:ind w:left="170"/>
      </w:pPr>
      <w:r>
        <w:t>Based on primary research, the company's purity levels and commercial grades can be estimated as high and batch consistent, based on its emphasis on batch-to-batch consistency and 3 specific questions asked to suppliers regardin</w:t>
      </w:r>
      <w:r>
        <w:t>g purity verification methods.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Production Capacity &amp; Scalability — scored 70/100</w:t>
      </w:r>
    </w:p>
    <w:p w:rsidR="0039561B" w:rsidRDefault="00C02351">
      <w:pPr>
        <w:keepNext/>
        <w:pBdr>
          <w:left w:val="single" w:sz="24" w:space="6" w:color="52B69A"/>
        </w:pBdr>
        <w:ind w:left="170"/>
      </w:pPr>
      <w:r>
        <w:t>Based on primary research, the company's annual production figures and capacity expansion can be estimated as small scale but expandable throug</w:t>
      </w:r>
      <w:r>
        <w:t>h strategic investment partnerships, based on its 26 employees, pilot scale-up capability to 100 liters, and open calls for industrial partners to expand production capacity.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 xml:space="preserve">Extraction &amp; Purification Technology — scored </w:t>
      </w:r>
      <w:r>
        <w:rPr>
          <w:b/>
          <w:color w:val="0F172A"/>
          <w:sz w:val="20"/>
        </w:rPr>
        <w:t>87/100</w:t>
      </w:r>
    </w:p>
    <w:p w:rsidR="0039561B" w:rsidRDefault="00C02351">
      <w:pPr>
        <w:keepNext/>
        <w:pBdr>
          <w:left w:val="single" w:sz="24" w:space="6" w:color="52B69A"/>
        </w:pBdr>
        <w:ind w:left="170"/>
      </w:pPr>
      <w:r>
        <w:t>The rating rests on the company's established general capability in downstream bioprocess development and enzymatic hydrolysis for generating lactoferrin-derived peptides. Based on primary research, the company has not disclosed specific, proprietar</w:t>
      </w:r>
      <w:r>
        <w:t>y extraction or isolation technologies optimized exclusively for high-purity lactoferrin production.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general downstream purification process development services, including recovery, clarification, concentrati</w:t>
      </w:r>
      <w:r>
        <w:t>on, and chromatography utilizing ÄKTA systems with ion exchange, gel filtration, and affinity modes.</w:t>
      </w:r>
    </w:p>
    <w:p w:rsidR="0039561B" w:rsidRDefault="00C02351">
      <w:pPr>
        <w:pStyle w:val="ListBullet"/>
        <w:spacing w:after="60"/>
        <w:ind w:left="510"/>
      </w:pPr>
      <w:r>
        <w:t>The company reports supplying Lactive, a patented bioactivated skincare ingredient derived from the enzymatic hydrolysis of bovine whey lactoferrin, but it</w:t>
      </w:r>
      <w:r>
        <w:t>s publicly disclosed technical parameters focus on downstream formulation, iron saturation testing, and peptide release rather than proprietary extraction methodology.</w:t>
      </w:r>
    </w:p>
    <w:p w:rsidR="0039561B" w:rsidRDefault="00C02351">
      <w:pPr>
        <w:keepNext/>
        <w:pBdr>
          <w:left w:val="single" w:sz="24" w:space="6" w:color="52B69A"/>
        </w:pBdr>
        <w:spacing w:before="120" w:after="60"/>
        <w:ind w:left="170"/>
      </w:pPr>
      <w:r>
        <w:rPr>
          <w:b/>
          <w:color w:val="0F172A"/>
          <w:sz w:val="20"/>
        </w:rPr>
        <w:t>Product Form &amp; Format Versatility — scored 92/100</w:t>
      </w:r>
    </w:p>
    <w:p w:rsidR="0039561B" w:rsidRDefault="00C02351">
      <w:pPr>
        <w:keepNext/>
        <w:pBdr>
          <w:left w:val="single" w:sz="24" w:space="6" w:color="52B69A"/>
        </w:pBdr>
        <w:ind w:left="170"/>
      </w:pPr>
      <w:r>
        <w:t xml:space="preserve">The rating rests on its self-reported </w:t>
      </w:r>
      <w:r>
        <w:t xml:space="preserve">capacity to support multiple physical formats like capsules and sachets, alongside custom prototyping and formulation services. Based on primary research, the company's cataloged standalone brands and commercial formats can be estimated as specialized and </w:t>
      </w:r>
      <w:r>
        <w:t>primarily focused on premium active ingredient supply rather than finished goods, based on its single primary trademarked ingredient Lactive distributed exclusively via large international chemical partners.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c</w:t>
      </w:r>
      <w:r>
        <w:t>ustom formulation services for lactoferrin, guiding clients from the choice of lactoferrin type through to prototype validation, trial samples, and testing.</w:t>
      </w:r>
    </w:p>
    <w:p w:rsidR="0039561B" w:rsidRDefault="00C02351">
      <w:pPr>
        <w:pStyle w:val="ListBullet"/>
        <w:spacing w:after="60"/>
        <w:ind w:left="510"/>
      </w:pPr>
      <w:r>
        <w:t>The company reports that its food supplement application offerings extend to formulation design for</w:t>
      </w:r>
      <w:r>
        <w:t xml:space="preserve"> capsules, sachets, paediatric uses, and women's health products.</w:t>
      </w:r>
    </w:p>
    <w:p w:rsidR="0039561B" w:rsidRDefault="00C02351">
      <w:pPr>
        <w:keepNext/>
        <w:pBdr>
          <w:left w:val="single" w:sz="24" w:space="6" w:color="52B69A"/>
        </w:pBdr>
        <w:spacing w:before="120" w:after="60"/>
        <w:ind w:left="170"/>
      </w:pPr>
      <w:r>
        <w:rPr>
          <w:b/>
          <w:color w:val="0F172A"/>
          <w:sz w:val="20"/>
        </w:rPr>
        <w:t>R&amp;D and Clinical Evidence for Lactoferrin — scored 86/100</w:t>
      </w:r>
    </w:p>
    <w:p w:rsidR="0039561B" w:rsidRDefault="00C02351">
      <w:pPr>
        <w:keepNext/>
        <w:pBdr>
          <w:left w:val="single" w:sz="24" w:space="6" w:color="52B69A"/>
        </w:pBdr>
        <w:ind w:left="170"/>
      </w:pPr>
      <w:r>
        <w:t xml:space="preserve">The rating rests on the company's verified commercialization of its proprietary bioactivated lactoferrin ingredient alongside </w:t>
      </w:r>
      <w:r>
        <w:t xml:space="preserve">self-reported data from small clinical trials and in vitro antimicrobial assays. Based on primary research, the company's clinical trial data and publications can be estimated as early stage and exploratory with limited participant cohorts, based on its 2 </w:t>
      </w:r>
      <w:r>
        <w:t>documented clinical trials conducted on specialized formulations with patient groups containing 45 subjects respectively.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Lactive ingredient, a patented bioactivated lactoferrin hydrolysate for cosmetics and m</w:t>
      </w:r>
      <w:r>
        <w:t>edical devices, is backed by 2 clinical trials conducted on formulations containing 0.1% to 1% concentrations in 20 and 25 patients.</w:t>
      </w:r>
    </w:p>
    <w:p w:rsidR="0039561B" w:rsidRDefault="00C02351">
      <w:pPr>
        <w:pStyle w:val="ListBullet"/>
        <w:spacing w:after="60"/>
        <w:ind w:left="510"/>
      </w:pPr>
      <w:r>
        <w:t>The company reports running comparative log-reduction assays side by side to verify Lactive's selective antimicrobial defen</w:t>
      </w:r>
      <w:r>
        <w:t>se and up to 20x higher activity compared with standard lactoferrin under controlled conditions.</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69/100</w:t>
      </w:r>
    </w:p>
    <w:p w:rsidR="0039561B" w:rsidRDefault="00C02351">
      <w:pPr>
        <w:keepNext/>
        <w:pBdr>
          <w:left w:val="single" w:sz="24" w:space="6" w:color="52B69A"/>
        </w:pBdr>
        <w:ind w:left="170"/>
      </w:pPr>
      <w:r>
        <w:t xml:space="preserve">We verified that the company produces lactoferrin-derived functional ingredients like its </w:t>
      </w:r>
      <w:r>
        <w:t>bioactivated ingredient Lactive, but no specific segment financials or growth rates are available. Based on primary research, the company's annual revenue and growth trajectory can be estimated as growing steadily, based on its position as a leading Europe</w:t>
      </w:r>
      <w:r>
        <w:t>an biotechnology company developing innovative functional ingredients and expanding its patented product portfolio.</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86/100</w:t>
      </w:r>
    </w:p>
    <w:p w:rsidR="0039561B" w:rsidRDefault="00C02351">
      <w:pPr>
        <w:keepNext/>
        <w:pBdr>
          <w:left w:val="single" w:sz="24" w:space="6" w:color="52B69A"/>
        </w:pBdr>
        <w:ind w:left="170"/>
      </w:pPr>
      <w:r>
        <w:t>The evaluation is based on the company's verified region</w:t>
      </w:r>
      <w:r>
        <w:t>al distribution agreement with Brenntag for its bioactivated lactoferrin ingredient. Based on primary research, the company's contracted and consumer brand volume can be estimated as selective, oriented toward leading distributors and specialized formulati</w:t>
      </w:r>
      <w:r>
        <w:t>on partners, based on its exclusive regional distribution partnership with Brenntag for personal care markets.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In February 2025, Brenntag announced an exclusive distribution agreement with BiCT Srl to distribute Lactive—a bioactivated for</w:t>
      </w:r>
      <w:r>
        <w:t>m of lactoferrin—to the beauty and personal care industries in Iberia and Italy.</w:t>
      </w:r>
    </w:p>
    <w:p w:rsidR="0039561B" w:rsidRDefault="00C02351">
      <w:pPr>
        <w:keepNext/>
        <w:pBdr>
          <w:left w:val="single" w:sz="24" w:space="6" w:color="52B69A"/>
        </w:pBdr>
        <w:spacing w:before="120" w:after="60"/>
        <w:ind w:left="170"/>
      </w:pPr>
      <w:r>
        <w:rPr>
          <w:b/>
          <w:color w:val="0F172A"/>
          <w:sz w:val="20"/>
        </w:rPr>
        <w:t>Global Regulatory Approvals &amp; Certifications — scored 84/100</w:t>
      </w:r>
    </w:p>
    <w:p w:rsidR="0039561B" w:rsidRDefault="00C02351">
      <w:pPr>
        <w:keepNext/>
        <w:pBdr>
          <w:left w:val="single" w:sz="24" w:space="6" w:color="52B69A"/>
        </w:pBdr>
        <w:ind w:left="170"/>
      </w:pPr>
      <w:r>
        <w:t>The rating rests on the company's verified ISO certifications and local European site authorizations for supplemen</w:t>
      </w:r>
      <w:r>
        <w:t>t and veterinary production. Based on primary research, the company's regulatory dossiers and purity certifications can be estimated as rigorous for standard compliance, based on its certified production plant matching international safety requirements and</w:t>
      </w:r>
      <w:r>
        <w:t xml:space="preserve"> patented bioactivation process validated by clinical trials.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Lodi-area production facility operates under a quality system certified to ISO 9001 and ISO 14001, and maintains authorizations for commercializing</w:t>
      </w:r>
      <w:r>
        <w:t xml:space="preserve"> food supplement ingredients and manufacturing for animal health under European regulations.</w:t>
      </w:r>
    </w:p>
    <w:p w:rsidR="0039561B" w:rsidRDefault="00C02351">
      <w:pPr>
        <w:keepNext/>
        <w:pBdr>
          <w:left w:val="single" w:sz="24" w:space="6" w:color="52B69A"/>
        </w:pBdr>
        <w:spacing w:before="120" w:after="60"/>
        <w:ind w:left="170"/>
      </w:pPr>
      <w:r>
        <w:rPr>
          <w:b/>
          <w:color w:val="0F172A"/>
          <w:sz w:val="20"/>
        </w:rPr>
        <w:t>Geographic Sales &amp; Distribution Footprint — scored 81/100</w:t>
      </w:r>
    </w:p>
    <w:p w:rsidR="0039561B" w:rsidRDefault="00C02351">
      <w:pPr>
        <w:keepNext/>
        <w:pBdr>
          <w:left w:val="single" w:sz="24" w:space="6" w:color="52B69A"/>
        </w:pBdr>
        <w:ind w:left="170"/>
      </w:pPr>
      <w:r>
        <w:t>The evaluation is based on the company's verified regional distribution contract with Brenntag Specialtie</w:t>
      </w:r>
      <w:r>
        <w:t>s for Italy and Iberia alongside its centralized commercial operations in Italy. Based on primary research, the company's export figures and international presence can be estimated as targeted to key regions, based on its exclusive distribution agreement w</w:t>
      </w:r>
      <w:r>
        <w:t>ith Brenntag covering Italy and Iberia alongside collaborative research initiatives across Europe.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BiCT Srl entered into an exclusive partnership with Brenntag Specialties to distribute its Lactive bioactivated lactoferrin ingredient for </w:t>
      </w:r>
      <w:r>
        <w:t>the beauty and personal care industries specifically within the Iberia and Italy region.</w:t>
      </w:r>
    </w:p>
    <w:p w:rsidR="0039561B" w:rsidRDefault="00C02351">
      <w:pPr>
        <w:pStyle w:val="ListBullet"/>
        <w:spacing w:after="60"/>
        <w:ind w:left="510"/>
      </w:pPr>
      <w:r>
        <w:t>BiCT Srl operates its primary commercial production, laboratories, and sales offices within Italy, listing its main facility in Villanova del Sillaro and a local offic</w:t>
      </w:r>
      <w:r>
        <w:t>e in Piacenza.</w:t>
      </w:r>
    </w:p>
    <w:p w:rsidR="0039561B" w:rsidRDefault="00C02351">
      <w:pPr>
        <w:keepNext/>
        <w:pBdr>
          <w:left w:val="single" w:sz="24" w:space="6" w:color="52B69A"/>
        </w:pBdr>
        <w:spacing w:before="120" w:after="60"/>
        <w:ind w:left="170"/>
      </w:pPr>
      <w:r>
        <w:rPr>
          <w:b/>
          <w:color w:val="0F172A"/>
          <w:sz w:val="20"/>
        </w:rPr>
        <w:t>Ownership, Funding &amp; Strategic Partnerships — scored 87/100</w:t>
      </w:r>
    </w:p>
    <w:p w:rsidR="0039561B" w:rsidRDefault="00C02351">
      <w:pPr>
        <w:keepNext/>
        <w:pBdr>
          <w:left w:val="single" w:sz="24" w:space="6" w:color="52B69A"/>
        </w:pBdr>
        <w:ind w:left="170"/>
      </w:pPr>
      <w:r>
        <w:t>The rating rests on the company's verified exclusive commercial distribution partnership with Brenntag Specialties for its branded bioactivated lactoferrin ingredient, alongside its</w:t>
      </w:r>
      <w:r>
        <w:t xml:space="preserve"> participation in regional biotechnology research ecosystems. Based on primary research, the company's corporate ownership and joint ventures can be estimated as limited to a few partners, based on its status as a private company operating from a centraliz</w:t>
      </w:r>
      <w:r>
        <w:t>ed industrial scale facility alongside external project collaborators.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BiCT Srl partnered with Brenntag Specialties via an exclusive distribution agreement announced on February 27, 2025, to supply its bioactivated lactoferrin ingredient,</w:t>
      </w:r>
      <w:r>
        <w:t xml:space="preserve"> Lactive™, to the beauty and personal care industries in Italy and Iberia.</w:t>
      </w:r>
    </w:p>
    <w:p w:rsidR="0039561B" w:rsidRDefault="00C02351">
      <w:pPr>
        <w:pStyle w:val="ListBullet"/>
        <w:spacing w:after="60"/>
        <w:ind w:left="510"/>
      </w:pPr>
      <w:r>
        <w:t>The company reports a distribution partnership with Bochi to market its lactoferrin-derived ingredients in China.</w:t>
      </w:r>
    </w:p>
    <w:p w:rsidR="0039561B" w:rsidRDefault="00C02351">
      <w:pPr>
        <w:pStyle w:val="Heading2"/>
        <w:pageBreakBefore/>
        <w:shd w:val="clear" w:color="auto" w:fill="002857"/>
        <w:spacing w:after="0"/>
      </w:pPr>
      <w:bookmarkStart w:id="17" w:name="_Toc242844318"/>
      <w:r>
        <w:lastRenderedPageBreak/>
        <w:t>Glanbia plc</w:t>
      </w:r>
      <w:bookmarkEnd w:id="17"/>
    </w:p>
    <w:p w:rsidR="0039561B" w:rsidRDefault="00C02351">
      <w:pPr>
        <w:shd w:val="clear" w:color="auto" w:fill="002857"/>
        <w:spacing w:after="200"/>
      </w:pPr>
      <w:r>
        <w:rPr>
          <w:color w:val="CBD5E1"/>
          <w:sz w:val="18"/>
        </w:rPr>
        <w:t xml:space="preserve">FerriUp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88</w:t>
      </w:r>
      <w:r>
        <w:rPr>
          <w:color w:val="CBD5E1"/>
          <w:sz w:val="18"/>
        </w:rPr>
        <w:t xml:space="preserve">     Overall </w:t>
      </w:r>
      <w:r>
        <w:rPr>
          <w:b/>
          <w:color w:val="FFFFFF"/>
          <w:sz w:val="20"/>
        </w:rPr>
        <w:t>90</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94/100</w:t>
      </w:r>
    </w:p>
    <w:p w:rsidR="0039561B" w:rsidRDefault="00C02351">
      <w:pPr>
        <w:keepNext/>
        <w:pBdr>
          <w:left w:val="single" w:sz="24" w:space="6" w:color="52B69A"/>
        </w:pBdr>
        <w:ind w:left="170"/>
      </w:pPr>
      <w:r>
        <w:t>We verified that the company produces lactoferrin ingredients with a confirmed purity standard of 95% of total protein using advanced separation technology. Based on primary researc</w:t>
      </w:r>
      <w:r>
        <w:t>h, the company's product purity standards can be estimated as ultra-high-purity capability, based on its Bioferrin brand and EU Novel Food approval.</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its Bioferrin 1000 lactoferrin ingredient comprises greater than 90 p</w:t>
      </w:r>
      <w:r>
        <w:t>ercent protein, with greater than 95 percent of the total protein comprising lactoferrin.</w:t>
      </w:r>
    </w:p>
    <w:p w:rsidR="0039561B" w:rsidRDefault="00C02351">
      <w:pPr>
        <w:pStyle w:val="ListBullet"/>
        <w:spacing w:after="60"/>
        <w:ind w:left="510"/>
      </w:pPr>
      <w:r>
        <w:t>Product documentation for the company's Bioferrin 2000 features greater than 90 percent protein, with 95 percent of the total protein comprising lactoferrin.</w:t>
      </w:r>
    </w:p>
    <w:p w:rsidR="0039561B" w:rsidRDefault="00C02351">
      <w:pPr>
        <w:keepNext/>
        <w:pBdr>
          <w:left w:val="single" w:sz="24" w:space="6" w:color="52B69A"/>
        </w:pBdr>
        <w:spacing w:before="120" w:after="60"/>
        <w:ind w:left="170"/>
      </w:pPr>
      <w:r>
        <w:rPr>
          <w:b/>
          <w:color w:val="0F172A"/>
          <w:sz w:val="20"/>
        </w:rPr>
        <w:t>Producti</w:t>
      </w:r>
      <w:r>
        <w:rPr>
          <w:b/>
          <w:color w:val="0F172A"/>
          <w:sz w:val="20"/>
        </w:rPr>
        <w:t>on Capacity &amp; Scalability — scored 88/100</w:t>
      </w:r>
    </w:p>
    <w:p w:rsidR="0039561B" w:rsidRDefault="00C02351">
      <w:pPr>
        <w:keepNext/>
        <w:pBdr>
          <w:left w:val="single" w:sz="24" w:space="6" w:color="52B69A"/>
        </w:pBdr>
        <w:ind w:left="170"/>
      </w:pPr>
      <w:r>
        <w:t>We verified that the company has established manufacturing capacity for its Bioferrin brand through expansion investments in Idaho. Based on primary research, the company's annual manufacturing volume can be estima</w:t>
      </w:r>
      <w:r>
        <w:t>ted as major scale relative to specialized global competitors, based on its significant investments in Bioferrin manufacturing expansion.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it expanded the production capabilities for its Bioferrin brand of bovine </w:t>
      </w:r>
      <w:r>
        <w:t>lactoferrin at its whey-processing facilities in Idaho, a project that was completed in 2015.</w:t>
      </w:r>
    </w:p>
    <w:p w:rsidR="0039561B" w:rsidRDefault="00C02351">
      <w:pPr>
        <w:pStyle w:val="ListBullet"/>
        <w:spacing w:after="60"/>
        <w:ind w:left="510"/>
      </w:pPr>
      <w:r>
        <w:t>The company reports it introduced lactoferrin production to its Twin Falls, Idaho location and expanded internal drying capacity to service both its Twin Falls an</w:t>
      </w:r>
      <w:r>
        <w:t>d Gooding facilities, operational by 2016.</w:t>
      </w:r>
    </w:p>
    <w:p w:rsidR="0039561B" w:rsidRDefault="00C02351">
      <w:pPr>
        <w:keepNext/>
        <w:pBdr>
          <w:left w:val="single" w:sz="24" w:space="6" w:color="52B69A"/>
        </w:pBdr>
        <w:spacing w:before="120" w:after="60"/>
        <w:ind w:left="170"/>
      </w:pPr>
      <w:r>
        <w:rPr>
          <w:b/>
          <w:color w:val="0F172A"/>
          <w:sz w:val="20"/>
        </w:rPr>
        <w:t>Extraction &amp; Purification Technology — scored 86/100</w:t>
      </w:r>
    </w:p>
    <w:p w:rsidR="0039561B" w:rsidRDefault="00C02351">
      <w:pPr>
        <w:keepNext/>
        <w:pBdr>
          <w:left w:val="single" w:sz="24" w:space="6" w:color="52B69A"/>
        </w:pBdr>
        <w:ind w:left="170"/>
      </w:pPr>
      <w:r>
        <w:t>The rating is based on the company's verified commercial manufacturing of purified bovine lactoferrin under its Bioferrin brand using an unspecified patented ex</w:t>
      </w:r>
      <w:r>
        <w:t>traction process. Based on primary research, the company's isolation and extraction technology can be estimated as patented chromatographic isolation process, based on its patented process for purified lactoferrin isolated from sweet whey.</w:t>
      </w:r>
    </w:p>
    <w:p w:rsidR="0039561B" w:rsidRDefault="00C02351">
      <w:pPr>
        <w:keepNext/>
        <w:spacing w:after="40"/>
        <w:ind w:left="170"/>
      </w:pPr>
      <w:r>
        <w:rPr>
          <w:b/>
          <w:caps/>
          <w:color w:val="64748B"/>
          <w:sz w:val="15"/>
        </w:rPr>
        <w:t>Supporting point</w:t>
      </w:r>
      <w:r>
        <w:rPr>
          <w:b/>
          <w:caps/>
          <w:color w:val="64748B"/>
          <w:sz w:val="15"/>
        </w:rPr>
        <w:t>s</w:t>
      </w:r>
    </w:p>
    <w:p w:rsidR="0039561B" w:rsidRDefault="00C02351">
      <w:pPr>
        <w:pStyle w:val="ListBullet"/>
        <w:spacing w:after="60"/>
        <w:ind w:left="510"/>
      </w:pPr>
      <w:r>
        <w:t>The company reports utilizing a patented process for the purified production of its Bioferrin brand of bovine lactoferrin.</w:t>
      </w:r>
    </w:p>
    <w:p w:rsidR="0039561B" w:rsidRDefault="00C02351">
      <w:pPr>
        <w:keepNext/>
        <w:pBdr>
          <w:left w:val="single" w:sz="24" w:space="6" w:color="52B69A"/>
        </w:pBdr>
        <w:spacing w:before="120" w:after="60"/>
        <w:ind w:left="170"/>
      </w:pPr>
      <w:r>
        <w:rPr>
          <w:b/>
          <w:color w:val="0F172A"/>
          <w:sz w:val="20"/>
        </w:rPr>
        <w:t>Product Form &amp; Format Versatility — scored 100/100</w:t>
      </w:r>
    </w:p>
    <w:p w:rsidR="0039561B" w:rsidRDefault="00C02351">
      <w:pPr>
        <w:keepNext/>
        <w:pBdr>
          <w:left w:val="single" w:sz="24" w:space="6" w:color="52B69A"/>
        </w:pBdr>
        <w:ind w:left="170"/>
      </w:pPr>
      <w:r>
        <w:t>The rating rests on the company's verified capability to supply bovine lactoferr</w:t>
      </w:r>
      <w:r>
        <w:t>in in standardized freeze-dried powder forms engineered to support integration into diverse consumer formats ranging from oral supplements to topical cosmetics. Based on primary research, the company's delivery configuration offerings can be estimated as p</w:t>
      </w:r>
      <w:r>
        <w:t>owder-centric raw materials optimized for functional dry and liquid products, based on its Bioferrin powder and dry-blend sports nutrition solutions.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proprietary Bioferrin lactoferrin is freeze-dried and suppl</w:t>
      </w:r>
      <w:r>
        <w:t>ied in powder format, which is positioned as an excellent solution tailored for multiple finished formats including infant formula, ready-to-mix powders, chewables, effervescents, bars, tablets, and capsules.</w:t>
      </w:r>
    </w:p>
    <w:p w:rsidR="0039561B" w:rsidRDefault="00C02351">
      <w:pPr>
        <w:pStyle w:val="ListBullet"/>
        <w:spacing w:after="60"/>
        <w:ind w:left="510"/>
      </w:pPr>
      <w:r>
        <w:t>The company offers Bioferrin 5000, a natural bi</w:t>
      </w:r>
      <w:r>
        <w:t>ologically active protein isolated from fresh sweet whey, which acts as a moisturizing and antimicrobial agent that must be hydrated prior to topical or cosmetic application.</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94/100</w:t>
      </w:r>
    </w:p>
    <w:p w:rsidR="0039561B" w:rsidRDefault="00C02351">
      <w:pPr>
        <w:keepNext/>
        <w:pBdr>
          <w:left w:val="single" w:sz="24" w:space="6" w:color="52B69A"/>
        </w:pBdr>
        <w:ind w:left="170"/>
      </w:pPr>
      <w:r>
        <w:t>The assessment is based</w:t>
      </w:r>
      <w:r>
        <w:t xml:space="preserve"> on the company's verified provision of proprietary bovine lactoferrin (Bioferrin) for third-party clinical safety trials and its joint participation in published in vitro efficacy research exploring broad antiviral properties. Based on primary research, t</w:t>
      </w:r>
      <w:r>
        <w:t>he company's dedicated clinical trial timeline or annual budget allocations designated for lactoferrin-exclusive R&amp;D can be estimated as robust and scalable across multiple global regional innovation centers, based on its recent 1.4 million Euro investment</w:t>
      </w:r>
      <w:r>
        <w:t xml:space="preserve"> in expanded research facilities and clinical evidence demonstrating a 5.8 times increase in serum ferritin levels.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A collaborative in vitro study published in 2022 by the University of Michigan and Glanbia Research and Development demons</w:t>
      </w:r>
      <w:r>
        <w:t>trated that bovine lactoferrin supplied by Glanbia Nutritionals successfully inhibited SARS-CoV-2 variant cell entry and supported host antiviral defenses.</w:t>
      </w:r>
    </w:p>
    <w:p w:rsidR="0039561B" w:rsidRDefault="00C02351">
      <w:pPr>
        <w:pStyle w:val="ListBullet"/>
        <w:spacing w:after="60"/>
        <w:ind w:left="510"/>
      </w:pPr>
      <w:r>
        <w:t>Glanbia Nutritionals' bovine lactoferrin has been evaluated in a third-party prospective, dose-escal</w:t>
      </w:r>
      <w:r>
        <w:t>ation clinical safety study involving preterm infants, proving to be well-tolerated with zero solution-related adverse events across 30 days of enteral administration.</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97/100</w:t>
      </w:r>
    </w:p>
    <w:p w:rsidR="0039561B" w:rsidRDefault="00C02351">
      <w:pPr>
        <w:keepNext/>
        <w:pBdr>
          <w:left w:val="single" w:sz="24" w:space="6" w:color="52B69A"/>
        </w:pBdr>
        <w:ind w:left="170"/>
      </w:pPr>
      <w:r>
        <w:t>The rating rests on</w:t>
      </w:r>
      <w:r>
        <w:t xml:space="preserve"> the company's qualitative reporting of long-term revenue growth for its lactoferrin products. Based on primary research, the company's annual revenue figures or growth percentages can be estimated as sustained double-digit year-over-year growth, based on </w:t>
      </w:r>
      <w:r>
        <w:t>its double-digit year-over-year growth in bioactive portfolio expansion.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a strong track record of revenue growth across its nutritional solutions platforms, noting positive growth trends within its lactoferrin and TruC</w:t>
      </w:r>
      <w:r>
        <w:t>al product offerings during its 2022 Capital Markets Day.</w:t>
      </w:r>
    </w:p>
    <w:p w:rsidR="0039561B" w:rsidRDefault="00C02351">
      <w:pPr>
        <w:keepNext/>
        <w:pBdr>
          <w:left w:val="single" w:sz="24" w:space="6" w:color="52B69A"/>
        </w:pBdr>
        <w:spacing w:before="120" w:after="60"/>
        <w:ind w:left="170"/>
      </w:pPr>
      <w:r>
        <w:rPr>
          <w:b/>
          <w:color w:val="0F172A"/>
          <w:sz w:val="20"/>
        </w:rPr>
        <w:t>Named Customers &amp; Contracted Volume — scored 79/100</w:t>
      </w:r>
    </w:p>
    <w:p w:rsidR="0039561B" w:rsidRDefault="00C02351">
      <w:pPr>
        <w:keepNext/>
        <w:pBdr>
          <w:left w:val="single" w:sz="24" w:space="6" w:color="52B69A"/>
        </w:pBdr>
        <w:ind w:left="170"/>
      </w:pPr>
      <w:r>
        <w:t xml:space="preserve">The rating rests on the company's public documentation regarding typical customer application formats for its Bioferrin branded lactoferrin, but </w:t>
      </w:r>
      <w:r>
        <w:t>no specific contract announcements or named client lists are available. Based on primary research, the company's named customers or contracted volume can be estimated as broad across premium global health brands, based on its extensive formulation applicat</w:t>
      </w:r>
      <w:r>
        <w:t>ions across infant formula, clinical nutrition, and performance supplements.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bioactive milk protein lactoferrin ingredient, Bioferrin, is formulated by customers into a range of commercial formats including po</w:t>
      </w:r>
      <w:r>
        <w:t>wder drink mixes, tablets, chewables, effervescents, capsules, infant formula, and nutritional bars.</w:t>
      </w:r>
    </w:p>
    <w:p w:rsidR="0039561B" w:rsidRDefault="00C02351">
      <w:pPr>
        <w:keepNext/>
        <w:pBdr>
          <w:left w:val="single" w:sz="24" w:space="6" w:color="52B69A"/>
        </w:pBdr>
        <w:spacing w:before="120" w:after="60"/>
        <w:ind w:left="170"/>
      </w:pPr>
      <w:r>
        <w:rPr>
          <w:b/>
          <w:color w:val="0F172A"/>
          <w:sz w:val="20"/>
        </w:rPr>
        <w:t>Global Regulatory Approvals &amp; Certifications — scored 86/100</w:t>
      </w:r>
    </w:p>
    <w:p w:rsidR="0039561B" w:rsidRDefault="00C02351">
      <w:pPr>
        <w:keepNext/>
        <w:pBdr>
          <w:left w:val="single" w:sz="24" w:space="6" w:color="52B69A"/>
        </w:pBdr>
        <w:ind w:left="170"/>
      </w:pPr>
      <w:r>
        <w:t>The assessment is based on verified Kosher and Halal quality certifications for Glanbia's lact</w:t>
      </w:r>
      <w:r>
        <w:t>oferrin ingredient, alongside established compliance with U.S. FDA regulations allowing structure and function claims for dietary supplements. Based on primary research, the company's regulatory and compliance certifications can be estimated as highly reli</w:t>
      </w:r>
      <w:r>
        <w:t>able for major regulatory standards, based on its self-affirmed GRAS status and European Union substantial equivalence validations.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lactoferrin brand, Bioferrin, is certified Food Grade, Halal, and Kosher according to U.S. D</w:t>
      </w:r>
      <w:r>
        <w:t>airy Export Council supplier documentation.</w:t>
      </w:r>
    </w:p>
    <w:p w:rsidR="0039561B" w:rsidRDefault="00C02351">
      <w:pPr>
        <w:pStyle w:val="ListBullet"/>
        <w:spacing w:after="60"/>
        <w:ind w:left="510"/>
      </w:pPr>
      <w:r>
        <w:t>The company reports that its dietary supplement customers in the United States can make structure/function claims as allowed by the U.S. Food and Drug Administration (FDA).</w:t>
      </w:r>
    </w:p>
    <w:p w:rsidR="0039561B" w:rsidRDefault="00C02351">
      <w:pPr>
        <w:keepNext/>
        <w:pBdr>
          <w:left w:val="single" w:sz="24" w:space="6" w:color="52B69A"/>
        </w:pBdr>
        <w:spacing w:before="120" w:after="60"/>
        <w:ind w:left="170"/>
      </w:pPr>
      <w:r>
        <w:rPr>
          <w:b/>
          <w:color w:val="0F172A"/>
          <w:sz w:val="20"/>
        </w:rPr>
        <w:t>Geographic Sales &amp; Distribution Footpri</w:t>
      </w:r>
      <w:r>
        <w:rPr>
          <w:b/>
          <w:color w:val="0F172A"/>
          <w:sz w:val="20"/>
        </w:rPr>
        <w:t>nt — scored 91/100</w:t>
      </w:r>
    </w:p>
    <w:p w:rsidR="0039561B" w:rsidRDefault="00C02351">
      <w:pPr>
        <w:keepNext/>
        <w:pBdr>
          <w:left w:val="single" w:sz="24" w:space="6" w:color="52B69A"/>
        </w:pBdr>
        <w:ind w:left="170"/>
      </w:pPr>
      <w:r>
        <w:t>The rating rests on the company's verified global commercial footprint for its broader nutritional ingredients segment, spanning sales across more than 100 countries and direct commercial support across multiple continents. Based on prim</w:t>
      </w:r>
      <w:r>
        <w:t>ary research, the company's global distributor and country breakdown can be estimated as extensive and globally distributed, based on its active sales infrastructure spanning 80 countries with 24 regional sales locations.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w:t>
      </w:r>
      <w:r>
        <w:t>rts that its division, Glanbia Nutritionals, is a supplier of nutritional products to 130 countries, maintaining sales and technical support locations across 14 countries.</w:t>
      </w:r>
    </w:p>
    <w:p w:rsidR="0039561B" w:rsidRDefault="00C02351">
      <w:pPr>
        <w:pStyle w:val="ListBullet"/>
        <w:spacing w:after="60"/>
        <w:ind w:left="510"/>
      </w:pPr>
      <w:r>
        <w:t>The company maintains global corporate and sales offices across major markets includ</w:t>
      </w:r>
      <w:r>
        <w:t>ing Chicago, Brussels, Shanghai, Dublin, Mumbai, Mexico City, Suzhou, Montevideo, Sydney, and Seoul, with additional sales staff situated in Thailand, Vietnam, Indonesia, Malaysia, and the Philippines.</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 — scored 8</w:t>
      </w:r>
      <w:r>
        <w:rPr>
          <w:b/>
          <w:color w:val="0F172A"/>
          <w:sz w:val="20"/>
        </w:rPr>
        <w:t>7/100</w:t>
      </w:r>
    </w:p>
    <w:p w:rsidR="0039561B" w:rsidRDefault="00C02351">
      <w:pPr>
        <w:keepNext/>
        <w:pBdr>
          <w:left w:val="single" w:sz="24" w:space="6" w:color="52B69A"/>
        </w:pBdr>
        <w:ind w:left="170"/>
      </w:pPr>
      <w:r>
        <w:t>The company's ranking rests on its established public corporate structure and documented capital investments into its specialized bioactive protein portfolio, including a targeted expansion in lactoferrin capabilities announced in 2025. Based on prim</w:t>
      </w:r>
      <w:r>
        <w:t>ary research, the company's exclusive joint ventures or funding rounds can be estimated as internal and corporate-funded, based on its centralized operational structure deployed under the main corporate nutritionals division.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Glanbia plc </w:t>
      </w:r>
      <w:r>
        <w:t>is a publicly listed global nutrition company that operates its lactoferrin business primarily through its Dairy Nutrition division, featuring its proprietary Bioferrin branded bovine lactoferrin.</w:t>
      </w:r>
    </w:p>
    <w:p w:rsidR="0039561B" w:rsidRDefault="00C02351">
      <w:pPr>
        <w:pStyle w:val="ListBullet"/>
        <w:spacing w:after="60"/>
        <w:ind w:left="510"/>
      </w:pPr>
      <w:r>
        <w:t>In 2025, Glanbia plc strengthened its specialty nutrition b</w:t>
      </w:r>
      <w:r>
        <w:t>usiness through strategic investments in high-value bioactive dairy proteins, including lactoferrin, targeting infant nutrition, clinical nutrition, and immune health applications.</w:t>
      </w:r>
    </w:p>
    <w:p w:rsidR="0039561B" w:rsidRDefault="00C02351">
      <w:pPr>
        <w:pStyle w:val="Heading2"/>
        <w:pageBreakBefore/>
        <w:shd w:val="clear" w:color="auto" w:fill="002857"/>
        <w:spacing w:after="0"/>
      </w:pPr>
      <w:bookmarkStart w:id="18" w:name="_Toc242844319"/>
      <w:r>
        <w:lastRenderedPageBreak/>
        <w:t>Mercurius Production GmbH</w:t>
      </w:r>
      <w:bookmarkEnd w:id="18"/>
    </w:p>
    <w:p w:rsidR="0039561B" w:rsidRDefault="00C02351">
      <w:pPr>
        <w:shd w:val="clear" w:color="auto" w:fill="002857"/>
        <w:spacing w:after="200"/>
      </w:pPr>
      <w:r>
        <w:rPr>
          <w:color w:val="CBD5E1"/>
          <w:sz w:val="18"/>
        </w:rPr>
        <w:t xml:space="preserve">Lactoferrin MIG-95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85</w:t>
      </w:r>
      <w:r>
        <w:rPr>
          <w:color w:val="CBD5E1"/>
          <w:sz w:val="18"/>
        </w:rPr>
        <w:t xml:space="preserve">     Overall </w:t>
      </w:r>
      <w:r>
        <w:rPr>
          <w:b/>
          <w:color w:val="FFFFFF"/>
          <w:sz w:val="20"/>
        </w:rPr>
        <w:t>88</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94/100</w:t>
      </w:r>
    </w:p>
    <w:p w:rsidR="0039561B" w:rsidRDefault="00C02351">
      <w:pPr>
        <w:keepNext/>
        <w:pBdr>
          <w:left w:val="single" w:sz="24" w:space="6" w:color="52B69A"/>
        </w:pBdr>
        <w:ind w:left="170"/>
      </w:pPr>
      <w:r>
        <w:t xml:space="preserve">The assessment rests on the company’s documented commercial specifications for its prominent high-purity bovine lactoferrin portfolio, notably its MIG-95® and </w:t>
      </w:r>
      <w:r>
        <w:t>CLN® product lines. Based on primary research, the company's analytical validation capability can be estimated as highly thorough and compliant, based on its 31 in-house analysis capacities and IFS Food, Halal, and Kosher certifications.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Lactoferrin MIG-95® ingredient, extracted from bovine whey, features a consistent purity level equal to or greater than 95%.</w:t>
      </w:r>
    </w:p>
    <w:p w:rsidR="0039561B" w:rsidRDefault="00C02351">
      <w:pPr>
        <w:pStyle w:val="ListBullet"/>
        <w:spacing w:after="60"/>
        <w:ind w:left="510"/>
      </w:pPr>
      <w:r>
        <w:t>The company reports that its milk-derived Lactoferrin CLN® ingredient, available in both traditional p</w:t>
      </w:r>
      <w:r>
        <w:t>owder and shelf-stable liquid forms, achieves an exceptional purity level exceeding 97%.</w:t>
      </w:r>
    </w:p>
    <w:p w:rsidR="0039561B" w:rsidRDefault="00C02351">
      <w:pPr>
        <w:keepNext/>
        <w:pBdr>
          <w:left w:val="single" w:sz="24" w:space="6" w:color="52B69A"/>
        </w:pBdr>
        <w:spacing w:before="120" w:after="60"/>
        <w:ind w:left="170"/>
      </w:pPr>
      <w:r>
        <w:rPr>
          <w:b/>
          <w:color w:val="0F172A"/>
          <w:sz w:val="20"/>
        </w:rPr>
        <w:t>Production Capacity &amp; Scalability — scored 89/100</w:t>
      </w:r>
    </w:p>
    <w:p w:rsidR="0039561B" w:rsidRDefault="00C02351">
      <w:pPr>
        <w:keepNext/>
        <w:pBdr>
          <w:left w:val="single" w:sz="24" w:space="6" w:color="52B69A"/>
        </w:pBdr>
        <w:ind w:left="170"/>
      </w:pPr>
      <w:r>
        <w:t xml:space="preserve">We verified that the company actively manufactures bovine lactoferrin at a German facility and successfully executed </w:t>
      </w:r>
      <w:r>
        <w:t>a capacity doubling operation in mid-2024. Based on primary research, the company's annual production capacity can be estimated as substantial and expanding, based on its production partnership with Milchwerke Schwaben and the addition of a new spraying to</w:t>
      </w:r>
      <w:r>
        <w:t>wer.</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reported in April 2024 that it doubled its production capacity, stating the expanded capacity would be active starting July 2024.</w:t>
      </w:r>
    </w:p>
    <w:p w:rsidR="0039561B" w:rsidRDefault="00C02351">
      <w:pPr>
        <w:pStyle w:val="ListBullet"/>
        <w:spacing w:after="60"/>
        <w:ind w:left="510"/>
      </w:pPr>
      <w:r>
        <w:t>The company manufactures its lactoferrin ingredients in Germany through its production site</w:t>
      </w:r>
      <w:r>
        <w:t xml:space="preserve"> at Milchwerke Schwaben e.G. in Neu-Ulm.</w:t>
      </w:r>
    </w:p>
    <w:p w:rsidR="0039561B" w:rsidRDefault="00C02351">
      <w:pPr>
        <w:keepNext/>
        <w:pBdr>
          <w:left w:val="single" w:sz="24" w:space="6" w:color="52B69A"/>
        </w:pBdr>
        <w:spacing w:before="120" w:after="60"/>
        <w:ind w:left="170"/>
      </w:pPr>
      <w:r>
        <w:rPr>
          <w:b/>
          <w:color w:val="0F172A"/>
          <w:sz w:val="20"/>
        </w:rPr>
        <w:t>Extraction &amp; Purification Technology — scored 85/100</w:t>
      </w:r>
    </w:p>
    <w:p w:rsidR="0039561B" w:rsidRDefault="00C02351">
      <w:pPr>
        <w:keepNext/>
        <w:pBdr>
          <w:left w:val="single" w:sz="24" w:space="6" w:color="52B69A"/>
        </w:pBdr>
        <w:ind w:left="170"/>
      </w:pPr>
      <w:r>
        <w:t>The rating rests on the company's self-reported use of a two-stage extraction and purification process, continuous manufacturing, and specialized spray-drying tec</w:t>
      </w:r>
      <w:r>
        <w:t>hniques. Based on primary research, the company's separation and purification mechanism can be estimated as advanced two-stage extraction, based on its advanced 2-stage purification process from whey and cutting-edge purification processes.</w:t>
      </w:r>
    </w:p>
    <w:p w:rsidR="0039561B" w:rsidRDefault="00C02351">
      <w:pPr>
        <w:keepNext/>
        <w:spacing w:after="40"/>
        <w:ind w:left="170"/>
      </w:pPr>
      <w:r>
        <w:rPr>
          <w:b/>
          <w:caps/>
          <w:color w:val="64748B"/>
          <w:sz w:val="15"/>
        </w:rPr>
        <w:t>Supporting poin</w:t>
      </w:r>
      <w:r>
        <w:rPr>
          <w:b/>
          <w:caps/>
          <w:color w:val="64748B"/>
          <w:sz w:val="15"/>
        </w:rPr>
        <w:t>ts</w:t>
      </w:r>
    </w:p>
    <w:p w:rsidR="0039561B" w:rsidRDefault="00C02351">
      <w:pPr>
        <w:pStyle w:val="ListBullet"/>
        <w:spacing w:after="60"/>
        <w:ind w:left="510"/>
      </w:pPr>
      <w:r>
        <w:t>The company reports that its bovine lactoferrin is extracted from whey using an advanced two-stage processing method consisting of extraction followed by purification, yielding purities of over 95% for its Lactoferrin MIG-95® ingredient.</w:t>
      </w:r>
    </w:p>
    <w:p w:rsidR="0039561B" w:rsidRDefault="00C02351">
      <w:pPr>
        <w:pStyle w:val="ListBullet"/>
        <w:spacing w:after="60"/>
        <w:ind w:left="510"/>
      </w:pPr>
      <w:r>
        <w:t>The company rep</w:t>
      </w:r>
      <w:r>
        <w:t>orts utilizing a closed, continuous production process paired with gentle, controlled spray-drying technology to eliminate contamination risks, remove lipopolysaccharides, and preserve the protein's native structure.</w:t>
      </w:r>
    </w:p>
    <w:p w:rsidR="0039561B" w:rsidRDefault="00C02351">
      <w:pPr>
        <w:keepNext/>
        <w:pBdr>
          <w:left w:val="single" w:sz="24" w:space="6" w:color="52B69A"/>
        </w:pBdr>
        <w:spacing w:before="120" w:after="60"/>
        <w:ind w:left="170"/>
      </w:pPr>
      <w:r>
        <w:rPr>
          <w:b/>
          <w:color w:val="0F172A"/>
          <w:sz w:val="20"/>
        </w:rPr>
        <w:t>Product Form &amp; Format Versatility — sco</w:t>
      </w:r>
      <w:r>
        <w:rPr>
          <w:b/>
          <w:color w:val="0F172A"/>
          <w:sz w:val="20"/>
        </w:rPr>
        <w:t>red 100/100</w:t>
      </w:r>
    </w:p>
    <w:p w:rsidR="0039561B" w:rsidRDefault="00C02351">
      <w:pPr>
        <w:keepNext/>
        <w:pBdr>
          <w:left w:val="single" w:sz="24" w:space="6" w:color="52B69A"/>
        </w:pBdr>
        <w:ind w:left="170"/>
      </w:pPr>
      <w:r>
        <w:t>The evaluation rests on the company's verified capabilities to produce high-purity bovine lactoferrin in multiple physical forms, including both spray-dried and freeze-dried powders, as well as a specialized shelf-stable liquid format available</w:t>
      </w:r>
      <w:r>
        <w:t xml:space="preserve"> in varying packaging sizes for retail and industrial use. Based on primary research, the company's finalized solid dosage form production can be estimated as absent from its raw material ingredient focus, based on its role as a raw material supplier of li</w:t>
      </w:r>
      <w:r>
        <w:t>quid and powder ingredients for client formulations.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offering high-purity bovine lactoferrin (Lactoferrin MIG-95® and Lactoferrin CLN™) in customizable powder physical formats, specifically available in both </w:t>
      </w:r>
      <w:r>
        <w:t>spray-dried and freeze-dried forms.</w:t>
      </w:r>
    </w:p>
    <w:p w:rsidR="0039561B" w:rsidRDefault="00C02351">
      <w:pPr>
        <w:pStyle w:val="ListBullet"/>
        <w:spacing w:after="60"/>
        <w:ind w:left="510"/>
      </w:pPr>
      <w:r>
        <w:t>In a joint partnership with Colostrum BioTec GmbH, the company introduced a liquid lactoferrin ingredient format that is shelf-stable at room temperature, offered in 6 ml flavored shots and 125 ml consumer bottles as wel</w:t>
      </w:r>
      <w:r>
        <w:t>l as 20 liter pouches for industrial manufacturing.</w:t>
      </w:r>
    </w:p>
    <w:p w:rsidR="0039561B" w:rsidRDefault="00C02351">
      <w:pPr>
        <w:keepNext/>
        <w:pBdr>
          <w:left w:val="single" w:sz="24" w:space="6" w:color="52B69A"/>
        </w:pBdr>
        <w:spacing w:before="120" w:after="60"/>
        <w:ind w:left="170"/>
      </w:pPr>
      <w:r>
        <w:rPr>
          <w:b/>
          <w:color w:val="0F172A"/>
          <w:sz w:val="20"/>
        </w:rPr>
        <w:t>R&amp;D and Clinical Evidence for Lactoferrin — scored 86/100</w:t>
      </w:r>
    </w:p>
    <w:p w:rsidR="0039561B" w:rsidRDefault="00C02351">
      <w:pPr>
        <w:keepNext/>
        <w:pBdr>
          <w:left w:val="single" w:sz="24" w:space="6" w:color="52B69A"/>
        </w:pBdr>
        <w:ind w:left="170"/>
      </w:pPr>
      <w:r>
        <w:t>We verified that the company's research and development capability rests on its successful co-development of a specialized liquid lactoferrin form</w:t>
      </w:r>
      <w:r>
        <w:t xml:space="preserve">at, though its scientific publications are limited to literature reviews of generic lactoferrin benefits on its website rather than proprietary clinical trials. Based on primary research, the company's </w:t>
      </w:r>
      <w:r>
        <w:lastRenderedPageBreak/>
        <w:t>proprietary clinical trial data can be estimated as re</w:t>
      </w:r>
      <w:r>
        <w:t>liant on established scientific literature, based on its positioning of bioactive proteins around health functions documented in general scientific studies.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Mercurius Production GmbH partnered with Colostrum BioTec GmbH to develop and pre</w:t>
      </w:r>
      <w:r>
        <w:t>sent a shelf-stable liquid lactoferrin ingredient without added preservatives at Vitafoods Europe 2023.</w:t>
      </w:r>
    </w:p>
    <w:p w:rsidR="0039561B" w:rsidRDefault="00C02351">
      <w:pPr>
        <w:pStyle w:val="ListBullet"/>
        <w:spacing w:after="60"/>
        <w:ind w:left="510"/>
      </w:pPr>
      <w:r>
        <w:t>The company reports that its scientific team manages internal product development and application engineering, backed by in-house laboratory analysis an</w:t>
      </w:r>
      <w:r>
        <w:t>d quality assurance capacities.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72/100</w:t>
      </w:r>
    </w:p>
    <w:p w:rsidR="0039561B" w:rsidRDefault="00C02351">
      <w:pPr>
        <w:keepNext/>
        <w:pBdr>
          <w:left w:val="single" w:sz="24" w:space="6" w:color="52B69A"/>
        </w:pBdr>
        <w:ind w:left="170"/>
      </w:pPr>
      <w:r>
        <w:t xml:space="preserve">Based on primary research, the company's annual lactoferrin revenue and growth trajectory can be estimated as growing rapidly in line with a scaling niche </w:t>
      </w:r>
      <w:r>
        <w:t>producer, based on its status as a fast-growing company founded in 2019.</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86/100</w:t>
      </w:r>
    </w:p>
    <w:p w:rsidR="0039561B" w:rsidRDefault="00C02351">
      <w:pPr>
        <w:keepNext/>
        <w:pBdr>
          <w:left w:val="single" w:sz="24" w:space="6" w:color="52B69A"/>
        </w:pBdr>
        <w:ind w:left="170"/>
      </w:pPr>
      <w:r>
        <w:t>We verified that the company has established a public supply partnership with a prominent distribut</w:t>
      </w:r>
      <w:r>
        <w:t>or, but specific individual customer names or contracted supply volumes have not been made available. Based on primary research, the company's commercial customers and production volumes can be estimated as focused on premium global distributors and specia</w:t>
      </w:r>
      <w:r>
        <w:t>lized health manufacturers, based on its strategic international distribution partnership with Disproquima and collaborative product developments.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Mercurius Production GmbH announced a strategic partnership with the distributor Disproquim</w:t>
      </w:r>
      <w:r>
        <w:t>a in April 2024 to supply its Lactoferrin CLN ingredient to the nutraceutical industry.</w:t>
      </w:r>
    </w:p>
    <w:p w:rsidR="0039561B" w:rsidRDefault="00C02351">
      <w:pPr>
        <w:pStyle w:val="ListBullet"/>
        <w:spacing w:after="60"/>
        <w:ind w:left="510"/>
      </w:pPr>
      <w:r>
        <w:t xml:space="preserve">The company reports supplying its premium high-purity lactoferrin raw materials worldwide to customers for use in infant nutrition, dietary supplements, cosmetics, and </w:t>
      </w:r>
      <w:r>
        <w:t>functional foods.</w:t>
      </w:r>
    </w:p>
    <w:p w:rsidR="0039561B" w:rsidRDefault="00C02351">
      <w:pPr>
        <w:keepNext/>
        <w:pBdr>
          <w:left w:val="single" w:sz="24" w:space="6" w:color="52B69A"/>
        </w:pBdr>
        <w:spacing w:before="120" w:after="60"/>
        <w:ind w:left="170"/>
      </w:pPr>
      <w:r>
        <w:rPr>
          <w:b/>
          <w:color w:val="0F172A"/>
          <w:sz w:val="20"/>
        </w:rPr>
        <w:t>Global Regulatory Approvals &amp; Certifications — scored 86/100</w:t>
      </w:r>
    </w:p>
    <w:p w:rsidR="0039561B" w:rsidRDefault="00C02351">
      <w:pPr>
        <w:keepNext/>
        <w:pBdr>
          <w:left w:val="single" w:sz="24" w:space="6" w:color="52B69A"/>
        </w:pBdr>
        <w:ind w:left="170"/>
      </w:pPr>
      <w:r>
        <w:t>The rating rests on the company's verified facility certifications for international food safety and religious compliance, which support global commercialization of its lactofer</w:t>
      </w:r>
      <w:r>
        <w:t xml:space="preserve">rin ingredients. Based on primary research, the company's regulatory capability and product compliance can be estimated as rigorous and fully aligned with premier international standards, based on its manufacturing processes in an advanced German facility </w:t>
      </w:r>
      <w:r>
        <w:t>certified to IFS Food, Halal, and Kosher benchmarks.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high-purity lactoferrin products (Lactoferrin CLN and MIG-95) are manufactured in a German production facility certified to IFS Food, Halal, and Kosher stan</w:t>
      </w:r>
      <w:r>
        <w:t>dards.</w:t>
      </w:r>
    </w:p>
    <w:p w:rsidR="0039561B" w:rsidRDefault="00C02351">
      <w:pPr>
        <w:pStyle w:val="ListBullet"/>
        <w:spacing w:after="60"/>
        <w:ind w:left="510"/>
      </w:pPr>
      <w:r>
        <w:t>The company reports that its manufacturing operations comply with ISO 22000:2018 and Good Manufacturing Practices (GMP) and that it operates as an FDA-registered food-grade facility.</w:t>
      </w:r>
    </w:p>
    <w:p w:rsidR="0039561B" w:rsidRDefault="00C02351">
      <w:pPr>
        <w:keepNext/>
        <w:pBdr>
          <w:left w:val="single" w:sz="24" w:space="6" w:color="52B69A"/>
        </w:pBdr>
        <w:spacing w:before="120" w:after="60"/>
        <w:ind w:left="170"/>
      </w:pPr>
      <w:r>
        <w:rPr>
          <w:b/>
          <w:color w:val="0F172A"/>
          <w:sz w:val="20"/>
        </w:rPr>
        <w:t>Geographic Sales &amp; Distribution Footprint — scored 89/100</w:t>
      </w:r>
    </w:p>
    <w:p w:rsidR="0039561B" w:rsidRDefault="00C02351">
      <w:pPr>
        <w:keepNext/>
        <w:pBdr>
          <w:left w:val="single" w:sz="24" w:space="6" w:color="52B69A"/>
        </w:pBdr>
        <w:ind w:left="170"/>
      </w:pPr>
      <w:r>
        <w:t xml:space="preserve">The </w:t>
      </w:r>
      <w:r>
        <w:t>evaluation rests on the company's confirmed distribution agreement with Disproquima and its stated active target markets which include East Asia and European trade exhibitions. Based on primary research, the company's geographic sales reach and export volu</w:t>
      </w:r>
      <w:r>
        <w:t>me can be estimated as extensive across global functional nutrition markets, based on its worldwide distribution footprint and active participation in international trade exhibitions spanning Europe and India.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supplyin</w:t>
      </w:r>
      <w:r>
        <w:t>g its bioactive ingredients, including lactoferrin, to customers for incorporation into nutritional, health, and functional food products worldwide.</w:t>
      </w:r>
    </w:p>
    <w:p w:rsidR="0039561B" w:rsidRDefault="00C02351">
      <w:pPr>
        <w:pStyle w:val="ListBullet"/>
        <w:spacing w:after="60"/>
        <w:ind w:left="510"/>
      </w:pPr>
      <w:r>
        <w:t>The company has established a distribution partnership with Disproquima to market and supply its Lactoferri</w:t>
      </w:r>
      <w:r>
        <w:t>n CLN product within the nutraceutical industry.</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 — scored 94/100</w:t>
      </w:r>
    </w:p>
    <w:p w:rsidR="0039561B" w:rsidRDefault="00C02351">
      <w:pPr>
        <w:keepNext/>
        <w:pBdr>
          <w:left w:val="single" w:sz="24" w:space="6" w:color="52B69A"/>
        </w:pBdr>
        <w:ind w:left="170"/>
      </w:pPr>
      <w:r>
        <w:t>The rating rests on the company's clear, verifiable commercial capabilities shown through its corporate alignment with the Mercurius Group, its act</w:t>
      </w:r>
      <w:r>
        <w:t>ive production agreements with established German dairy cooperatives, and its named global distribution and product innovation partners. Based on primary research, the company's internal capitalization and funding structure can be estimated as corporate-ba</w:t>
      </w:r>
      <w:r>
        <w:t>cked and financially integrated within its parent entity, based on its operational framework as an agile subsidiary company of the established Mercurius Group.</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Mercurius Production GmbH reports that it operates as part of the Mercurius Gr</w:t>
      </w:r>
      <w:r>
        <w:t>oup and maintains a strategic production partnership with Milchwerke Schwaben eG to utilize their milk-processing expertise and facilities for lactoferrin manufacturing.</w:t>
      </w:r>
    </w:p>
    <w:p w:rsidR="0039561B" w:rsidRDefault="00C02351">
      <w:pPr>
        <w:pStyle w:val="ListBullet"/>
        <w:spacing w:after="60"/>
        <w:ind w:left="510"/>
      </w:pPr>
      <w:r>
        <w:t xml:space="preserve">The company reports a premium distribution partnership with Disproquima to market its </w:t>
      </w:r>
      <w:r>
        <w:t>high-purity Lactoferrin CLN ingredient, and a strategic collaboration with Colostrum BioTec GmbH to develop a shelf-stable liquid lactoferrin product launched in 2023.</w:t>
      </w:r>
    </w:p>
    <w:p w:rsidR="0039561B" w:rsidRDefault="00C02351">
      <w:pPr>
        <w:pStyle w:val="Heading2"/>
        <w:pageBreakBefore/>
        <w:shd w:val="clear" w:color="auto" w:fill="002857"/>
        <w:spacing w:after="0"/>
      </w:pPr>
      <w:bookmarkStart w:id="19" w:name="_Toc242844320"/>
      <w:r>
        <w:lastRenderedPageBreak/>
        <w:t>ALL G CO HOLDINGS PTY LIMITED</w:t>
      </w:r>
      <w:bookmarkEnd w:id="19"/>
    </w:p>
    <w:p w:rsidR="0039561B" w:rsidRDefault="00C02351">
      <w:pPr>
        <w:shd w:val="clear" w:color="auto" w:fill="002857"/>
        <w:spacing w:after="200"/>
      </w:pPr>
      <w:r>
        <w:rPr>
          <w:color w:val="CBD5E1"/>
          <w:sz w:val="18"/>
        </w:rPr>
        <w:t xml:space="preserve">All G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86</w:t>
      </w:r>
      <w:r>
        <w:rPr>
          <w:color w:val="CBD5E1"/>
          <w:sz w:val="18"/>
        </w:rPr>
        <w:t xml:space="preserve">     Overall </w:t>
      </w:r>
      <w:r>
        <w:rPr>
          <w:b/>
          <w:color w:val="FFFFFF"/>
          <w:sz w:val="20"/>
        </w:rPr>
        <w:t>88</w:t>
      </w:r>
    </w:p>
    <w:p w:rsidR="0039561B" w:rsidRDefault="00C02351">
      <w:pPr>
        <w:keepNext/>
        <w:pBdr>
          <w:bottom w:val="single" w:sz="6" w:space="3" w:color="E2E8F0"/>
        </w:pBdr>
        <w:spacing w:before="120" w:after="120"/>
      </w:pPr>
      <w:r>
        <w:rPr>
          <w:b/>
          <w:caps/>
          <w:color w:val="1A759F"/>
        </w:rPr>
        <w:t xml:space="preserve">X </w:t>
      </w:r>
      <w:r>
        <w:rPr>
          <w:b/>
          <w:caps/>
          <w:color w:val="1A759F"/>
        </w:rPr>
        <w:t>— Product Capability</w:t>
      </w:r>
    </w:p>
    <w:p w:rsidR="0039561B" w:rsidRDefault="00C02351">
      <w:pPr>
        <w:keepNext/>
        <w:pBdr>
          <w:left w:val="single" w:sz="24" w:space="6" w:color="52B69A"/>
        </w:pBdr>
        <w:spacing w:before="120" w:after="60"/>
        <w:ind w:left="170"/>
      </w:pPr>
      <w:r>
        <w:rPr>
          <w:b/>
          <w:color w:val="0F172A"/>
          <w:sz w:val="20"/>
        </w:rPr>
        <w:t>Lactoferrin Purity &amp; Grade Range — scored 92/100</w:t>
      </w:r>
    </w:p>
    <w:p w:rsidR="0039561B" w:rsidRDefault="00C02351">
      <w:pPr>
        <w:keepNext/>
        <w:pBdr>
          <w:left w:val="single" w:sz="24" w:space="6" w:color="52B69A"/>
        </w:pBdr>
        <w:ind w:left="170"/>
      </w:pPr>
      <w:r>
        <w:t>The rating rests on the company's confirmed regulatory specifications and public commercial performance benchmarks indicating an ultra-high-purity capability exceeding 99.5% for its prec</w:t>
      </w:r>
      <w:r>
        <w:t>ision-fermented bovine lactoferrin line. Based on primary research, the company's pipeline product purity grades can be estimated as exceptional and bioequivalent, based on its greater than 99.5% purity levels for LFX bovine lactoferrin and human milk prot</w:t>
      </w:r>
      <w:r>
        <w:t>ein focus.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precision-fermented recombinant bovine lactoferrin (marketed as LFX™) has analytical testing indicating purity levels in excess of 99.5%.</w:t>
      </w:r>
    </w:p>
    <w:p w:rsidR="0039561B" w:rsidRDefault="00C02351">
      <w:pPr>
        <w:pStyle w:val="ListBullet"/>
        <w:spacing w:after="60"/>
        <w:ind w:left="510"/>
      </w:pPr>
      <w:r>
        <w:t xml:space="preserve">In regulatory submissions to the U.S. FDA for GRAS </w:t>
      </w:r>
      <w:r>
        <w:t>notification (GRN 001284), the product specification established a total protein content of greater than 90%, with lactoferrin purity defined as greater than 95% of the total protein.</w:t>
      </w:r>
    </w:p>
    <w:p w:rsidR="0039561B" w:rsidRDefault="00C02351">
      <w:pPr>
        <w:keepNext/>
        <w:pBdr>
          <w:left w:val="single" w:sz="24" w:space="6" w:color="52B69A"/>
        </w:pBdr>
        <w:spacing w:before="120" w:after="60"/>
        <w:ind w:left="170"/>
      </w:pPr>
      <w:r>
        <w:rPr>
          <w:b/>
          <w:color w:val="0F172A"/>
          <w:sz w:val="20"/>
        </w:rPr>
        <w:t>Production Capacity &amp; Scalability — scored 89/100</w:t>
      </w:r>
    </w:p>
    <w:p w:rsidR="0039561B" w:rsidRDefault="00C02351">
      <w:pPr>
        <w:keepNext/>
        <w:pBdr>
          <w:left w:val="single" w:sz="24" w:space="6" w:color="52B69A"/>
        </w:pBdr>
        <w:ind w:left="170"/>
      </w:pPr>
      <w:r>
        <w:t>Our assessment rests o</w:t>
      </w:r>
      <w:r>
        <w:t>n the company's established contract manufacturing output at a 60,000-liter scale and its strategic joint venture to expand manufacturing infrastructure. Based on primary research, the company's annual production capacity can be estimated as scaling signif</w:t>
      </w:r>
      <w:r>
        <w:t>icantly to meet commercial demand, based on its multi-million dollar funding rounds and commercial regulatory clearances in China and the United States.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producing multiple metric tons of its precision-fermented lactofe</w:t>
      </w:r>
      <w:r>
        <w:t>rrin (LFX) per year at a 60,000-liter scale through a contract manufacturing partner in China, with potential capacity capable of reaching tens of metric tons.</w:t>
      </w:r>
    </w:p>
    <w:p w:rsidR="0039561B" w:rsidRDefault="00C02351">
      <w:pPr>
        <w:pStyle w:val="ListBullet"/>
        <w:spacing w:after="60"/>
        <w:ind w:left="510"/>
      </w:pPr>
      <w:r>
        <w:t>The company formed a joint venture with Armor Protéines in December 2025 to scale and commercial</w:t>
      </w:r>
      <w:r>
        <w:t>ize human and bovine lactoferrin, while leveraging relationships with Savencia and Döhler to establish a European production network.</w:t>
      </w:r>
    </w:p>
    <w:p w:rsidR="0039561B" w:rsidRDefault="00C02351">
      <w:pPr>
        <w:keepNext/>
        <w:pBdr>
          <w:left w:val="single" w:sz="24" w:space="6" w:color="52B69A"/>
        </w:pBdr>
        <w:spacing w:before="120" w:after="60"/>
        <w:ind w:left="170"/>
      </w:pPr>
      <w:r>
        <w:rPr>
          <w:b/>
          <w:color w:val="0F172A"/>
          <w:sz w:val="20"/>
        </w:rPr>
        <w:t>Extraction &amp; Purification Technology — scored 96/100</w:t>
      </w:r>
    </w:p>
    <w:p w:rsidR="0039561B" w:rsidRDefault="00C02351">
      <w:pPr>
        <w:keepNext/>
        <w:pBdr>
          <w:left w:val="single" w:sz="24" w:space="6" w:color="52B69A"/>
        </w:pBdr>
        <w:ind w:left="170"/>
      </w:pPr>
      <w:r>
        <w:t>The rating rests on the company's demonstrated and commercially imple</w:t>
      </w:r>
      <w:r>
        <w:t>mented precision fermentation platform that achieves a low-iron apo-lactoferrin format directly during the fermentation process instead of utilizing harsh downstream processing methods. Based on primary research, the company's specialized filtration detail</w:t>
      </w:r>
      <w:r>
        <w:t>s can be estimated as advanced and highly controlled, based on its precision fermentation platform using Komagataella phaffii and defined purification specifications.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utilizing precision fermentation by programming </w:t>
      </w:r>
      <w:r>
        <w:t>food-grade yeast to express lactoferrin during fermentation, rather than relying on downstream chemical stripping, which allows them to achieve an apo-lactoferrin format with less than 5% iron saturation, over 93% protein content, and over 95% purity.</w:t>
      </w:r>
    </w:p>
    <w:p w:rsidR="0039561B" w:rsidRDefault="00C02351">
      <w:pPr>
        <w:pStyle w:val="ListBullet"/>
        <w:spacing w:after="60"/>
        <w:ind w:left="510"/>
      </w:pPr>
      <w:r>
        <w:t xml:space="preserve">The </w:t>
      </w:r>
      <w:r>
        <w:t>company reports separating the protein from the fermentation broth through a sequence of specialized filtration, isolation, and purification steps designed to eliminate host-cell proteins, nucleic acids, and other impurities to ensure suitability for regul</w:t>
      </w:r>
      <w:r>
        <w:t>ated nutrition applications.</w:t>
      </w:r>
    </w:p>
    <w:p w:rsidR="0039561B" w:rsidRDefault="00C02351">
      <w:pPr>
        <w:keepNext/>
        <w:pBdr>
          <w:left w:val="single" w:sz="24" w:space="6" w:color="52B69A"/>
        </w:pBdr>
        <w:spacing w:before="120" w:after="60"/>
        <w:ind w:left="170"/>
      </w:pPr>
      <w:r>
        <w:rPr>
          <w:b/>
          <w:color w:val="0F172A"/>
          <w:sz w:val="20"/>
        </w:rPr>
        <w:t>Product Form &amp; Format Versatility — scored 90/100</w:t>
      </w:r>
    </w:p>
    <w:p w:rsidR="0039561B" w:rsidRDefault="00C02351">
      <w:pPr>
        <w:keepNext/>
        <w:pBdr>
          <w:left w:val="single" w:sz="24" w:space="6" w:color="52B69A"/>
        </w:pBdr>
        <w:ind w:left="170"/>
      </w:pPr>
      <w:r>
        <w:t>The rating rests on its commercial launch of a specialized powder-format apo-lactoferrin (LFX) intended for inclusion across varied adult nutrition, supplement, and beverage app</w:t>
      </w:r>
      <w:r>
        <w:t>lications. Based on primary research, the company's alternative physical supply formats can be estimated as primarily focused on raw ingredient powder, based on its standard catalog positioning of LFX bovine lactoferrin for functional foods and dietary sup</w:t>
      </w:r>
      <w:r>
        <w:t>plement formulations.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precision-fermented bovine apo-lactoferrin ingredient, branded as LFX, was commercially launched in the U.S. market in July 2026 as a powdered form intended for manufacturers of dietary s</w:t>
      </w:r>
      <w:r>
        <w:t>upplements, functional foods, and beverages.</w:t>
      </w:r>
    </w:p>
    <w:p w:rsidR="0039561B" w:rsidRDefault="00C02351">
      <w:pPr>
        <w:pStyle w:val="ListBullet"/>
        <w:spacing w:after="60"/>
        <w:ind w:left="510"/>
      </w:pPr>
      <w:r>
        <w:t>In its GRAS Notice (GRN 1284) filed with the FDA, the company specified that its recombinant bovine lactoferrin isolate is intended as a food ingredient for use in specific product formats, including yogurts, pl</w:t>
      </w:r>
      <w:r>
        <w:t>ant-based milk, powdered milk, sports drinks, nutritional bars, and non-alcoholic beverages.</w:t>
      </w:r>
    </w:p>
    <w:p w:rsidR="0039561B" w:rsidRDefault="00C02351">
      <w:pPr>
        <w:keepNext/>
        <w:pBdr>
          <w:left w:val="single" w:sz="24" w:space="6" w:color="52B69A"/>
        </w:pBdr>
        <w:spacing w:before="120" w:after="60"/>
        <w:ind w:left="170"/>
      </w:pPr>
      <w:r>
        <w:rPr>
          <w:b/>
          <w:color w:val="0F172A"/>
          <w:sz w:val="20"/>
        </w:rPr>
        <w:lastRenderedPageBreak/>
        <w:t>R&amp;D and Clinical Evidence for Lactoferrin — scored 86/100</w:t>
      </w:r>
    </w:p>
    <w:p w:rsidR="0039561B" w:rsidRDefault="00C02351">
      <w:pPr>
        <w:keepNext/>
        <w:pBdr>
          <w:left w:val="single" w:sz="24" w:space="6" w:color="52B69A"/>
        </w:pBdr>
        <w:ind w:left="170"/>
      </w:pPr>
      <w:r>
        <w:t>The rating rests on the company's successful completion of the US FDA GRAS process for its recombinant bo</w:t>
      </w:r>
      <w:r>
        <w:t>vine lactoferrin isolate, demonstrating robust toxicology and safety narrative compliance. Based on primary research, the company's proprietary human clinical trials can be estimated as limited to third-party scientific literature evaluations, based on its</w:t>
      </w:r>
      <w:r>
        <w:t xml:space="preserve"> reliance on published historical clinical studies for lactoferrin safety and efficacy documentation.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its precision-fermented bovine apo-lactoferrin ingredient, branded LFX, achieved US FDA Generally Recognized as Safe</w:t>
      </w:r>
      <w:r>
        <w:t xml:space="preserve"> (GRAS) status with a "no questions" letter in April 2026, verifying safety data submitted through scientific procedures.</w:t>
      </w:r>
    </w:p>
    <w:p w:rsidR="0039561B" w:rsidRDefault="00C02351">
      <w:pPr>
        <w:pStyle w:val="ListBullet"/>
        <w:spacing w:after="60"/>
        <w:ind w:left="510"/>
      </w:pPr>
      <w:r>
        <w:t>The company maintains a curated repository of third-party, peer-reviewed clinical literature on its research portal to substantiate th</w:t>
      </w:r>
      <w:r>
        <w:t>e systemic mechanisms of low-iron apo-lactoferrin regarding immunity, iron regulation, and gut health.</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75/100</w:t>
      </w:r>
    </w:p>
    <w:p w:rsidR="0039561B" w:rsidRDefault="00C02351">
      <w:pPr>
        <w:keepNext/>
        <w:pBdr>
          <w:left w:val="single" w:sz="24" w:space="6" w:color="52B69A"/>
        </w:pBdr>
        <w:ind w:left="170"/>
      </w:pPr>
      <w:r>
        <w:t xml:space="preserve">The evaluation is based on the company being in the pre-commercialisation or early </w:t>
      </w:r>
      <w:r>
        <w:t>commercial launch phase for its precision-fermented lactoferrin proteins, with primary commercial rollouts scheduled for 2026. Based on primary research, the company's annual revenue and growth trajectory can be estimated as emerging but growing rapidly, b</w:t>
      </w:r>
      <w:r>
        <w:t>ased on its commercial US debut of LFX apo-lactoferrin at multi-tonne scale and world-first regulatory approval in China.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All G Co Holdings Pty Limited reports that its regulatory clearances—such as receiving clearance for recombinant bov</w:t>
      </w:r>
      <w:r>
        <w:t>ine lactoferrin in China in November 2024 and a U.S. FDA "no questions" letter in April 2026—should allow and support initial commercial revenue streams.</w:t>
      </w:r>
    </w:p>
    <w:p w:rsidR="0039561B" w:rsidRDefault="00C02351">
      <w:pPr>
        <w:keepNext/>
        <w:pBdr>
          <w:left w:val="single" w:sz="24" w:space="6" w:color="52B69A"/>
        </w:pBdr>
        <w:spacing w:before="120" w:after="60"/>
        <w:ind w:left="170"/>
      </w:pPr>
      <w:r>
        <w:rPr>
          <w:b/>
          <w:color w:val="0F172A"/>
          <w:sz w:val="20"/>
        </w:rPr>
        <w:t>Named Customers &amp; Contracted Volume — scored 86/100</w:t>
      </w:r>
    </w:p>
    <w:p w:rsidR="0039561B" w:rsidRDefault="00C02351">
      <w:pPr>
        <w:keepNext/>
        <w:pBdr>
          <w:left w:val="single" w:sz="24" w:space="6" w:color="52B69A"/>
        </w:pBdr>
        <w:ind w:left="170"/>
      </w:pPr>
      <w:r>
        <w:t>We verified that the company has secured initial c</w:t>
      </w:r>
      <w:r>
        <w:t>ustomer off-take agreements and has partnered with a major unnamed infant formula corporation in China. Based on primary research, the company's customer account identities and contracted supply volumes can be estimated as growing steadily, with significan</w:t>
      </w:r>
      <w:r>
        <w:t>t pipeline potential, based on its joint venture with Armor Protéines and regulatory clearance in major nutrition markets like China and the United States.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has signed off-take agreements with its first customers for production</w:t>
      </w:r>
      <w:r>
        <w:t xml:space="preserve"> starting in the second half of 2025.</w:t>
      </w:r>
    </w:p>
    <w:p w:rsidR="0039561B" w:rsidRDefault="00C02351">
      <w:pPr>
        <w:pStyle w:val="ListBullet"/>
        <w:spacing w:after="60"/>
        <w:ind w:left="510"/>
      </w:pPr>
      <w:r>
        <w:t>The company reports that it is working with one of the largest infant formula companies in China to navigate the regulatory process for its human lactoferrin.</w:t>
      </w:r>
    </w:p>
    <w:p w:rsidR="0039561B" w:rsidRDefault="00C02351">
      <w:pPr>
        <w:keepNext/>
        <w:pBdr>
          <w:left w:val="single" w:sz="24" w:space="6" w:color="52B69A"/>
        </w:pBdr>
        <w:spacing w:before="120" w:after="60"/>
        <w:ind w:left="170"/>
      </w:pPr>
      <w:r>
        <w:rPr>
          <w:b/>
          <w:color w:val="0F172A"/>
          <w:sz w:val="20"/>
        </w:rPr>
        <w:t>Global Regulatory Approvals &amp; Certifications — scored 95/10</w:t>
      </w:r>
      <w:r>
        <w:rPr>
          <w:b/>
          <w:color w:val="0F172A"/>
          <w:sz w:val="20"/>
        </w:rPr>
        <w:t>0</w:t>
      </w:r>
    </w:p>
    <w:p w:rsidR="0039561B" w:rsidRDefault="00C02351">
      <w:pPr>
        <w:keepNext/>
        <w:pBdr>
          <w:left w:val="single" w:sz="24" w:space="6" w:color="52B69A"/>
        </w:pBdr>
        <w:ind w:left="170"/>
      </w:pPr>
      <w:r>
        <w:t xml:space="preserve">The rating rests on the company's confirmed and verified success in securing critical pre-market regulatory approvals in two of the world's major lactoferrin markets, including China clearance and an official FDA GRAS "no questions" letter in the United </w:t>
      </w:r>
      <w:r>
        <w:t>States. Based on primary research, the company's facility quality certifications can be estimated as compliant with advanced international manufacturing standards, based on its US FDA no questions letter for GRAS status and multi-tonne commercial productio</w:t>
      </w:r>
      <w:r>
        <w:t>n capabilities.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All G Co Holdings Pty Limited completed the U.S. Food and Drug Administration's (FDA) Generally Recognized as Safe (GRAS) notification process for its precision-fermented bovine lactoferrin (branded LFX™), receiving a "no </w:t>
      </w:r>
      <w:r>
        <w:t>questions" letter in March 2026.</w:t>
      </w:r>
    </w:p>
    <w:p w:rsidR="0039561B" w:rsidRDefault="00C02351">
      <w:pPr>
        <w:pStyle w:val="ListBullet"/>
        <w:spacing w:after="60"/>
        <w:ind w:left="510"/>
      </w:pPr>
      <w:r>
        <w:t>All G Co Holdings Pty Limited received regulatory clearance for the sale of its recombinant bovine lactoferrin in China in November 2024, becoming the first company globally to achieve this milestone.</w:t>
      </w:r>
    </w:p>
    <w:p w:rsidR="0039561B" w:rsidRDefault="00C02351">
      <w:pPr>
        <w:keepNext/>
        <w:pBdr>
          <w:left w:val="single" w:sz="24" w:space="6" w:color="52B69A"/>
        </w:pBdr>
        <w:spacing w:before="120" w:after="60"/>
        <w:ind w:left="170"/>
      </w:pPr>
      <w:r>
        <w:rPr>
          <w:b/>
          <w:color w:val="0F172A"/>
          <w:sz w:val="20"/>
        </w:rPr>
        <w:lastRenderedPageBreak/>
        <w:t>Geographic Sales &amp; Dis</w:t>
      </w:r>
      <w:r>
        <w:rPr>
          <w:b/>
          <w:color w:val="0F172A"/>
          <w:sz w:val="20"/>
        </w:rPr>
        <w:t>tribution Footprint — scored 84/100</w:t>
      </w:r>
    </w:p>
    <w:p w:rsidR="0039561B" w:rsidRDefault="00C02351">
      <w:pPr>
        <w:keepNext/>
        <w:pBdr>
          <w:left w:val="single" w:sz="24" w:space="6" w:color="52B69A"/>
        </w:pBdr>
        <w:ind w:left="170"/>
      </w:pPr>
      <w:r>
        <w:t>We verified that the company's regional coverage relies heavily on a newly formed joint venture with an established French partner to enter markets across three continents, as commercial launch is scheduled for early 202</w:t>
      </w:r>
      <w:r>
        <w:t>6. Based on primary research, the company's international sales volume and distributor roster can be estimated as broad across major global regions, based on its strategic joint venture with Armor Protéines and global supply network across North America, E</w:t>
      </w:r>
      <w:r>
        <w:t>urope, Asia-Pacific, and China.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global commercial strategy includes target markets in the US, China, Australia, New Zealand, and the European Union.</w:t>
      </w:r>
    </w:p>
    <w:p w:rsidR="0039561B" w:rsidRDefault="00C02351">
      <w:pPr>
        <w:pStyle w:val="ListBullet"/>
        <w:spacing w:after="60"/>
        <w:ind w:left="510"/>
      </w:pPr>
      <w:r>
        <w:t>In December 2025, All G established a joint venture with Fre</w:t>
      </w:r>
      <w:r>
        <w:t>nch dairy-bioactives manufacturer Armor Protéines, leveraging their existing marketing and distribution networks across three continents to support the upcoming commercial push of its precision-fermented lactoferrin.</w:t>
      </w:r>
    </w:p>
    <w:p w:rsidR="0039561B" w:rsidRDefault="00C02351">
      <w:pPr>
        <w:keepNext/>
        <w:pBdr>
          <w:left w:val="single" w:sz="24" w:space="6" w:color="52B69A"/>
        </w:pBdr>
        <w:spacing w:before="120" w:after="60"/>
        <w:ind w:left="170"/>
      </w:pPr>
      <w:r>
        <w:rPr>
          <w:b/>
          <w:color w:val="0F172A"/>
          <w:sz w:val="20"/>
        </w:rPr>
        <w:t>Ownership, Funding &amp; Strategic Partners</w:t>
      </w:r>
      <w:r>
        <w:rPr>
          <w:b/>
          <w:color w:val="0F172A"/>
          <w:sz w:val="20"/>
        </w:rPr>
        <w:t>hips — scored 88/100</w:t>
      </w:r>
    </w:p>
    <w:p w:rsidR="0039561B" w:rsidRDefault="00C02351">
      <w:pPr>
        <w:keepNext/>
        <w:pBdr>
          <w:left w:val="single" w:sz="24" w:space="6" w:color="52B69A"/>
        </w:pBdr>
        <w:ind w:left="170"/>
      </w:pPr>
      <w:r>
        <w:t>The assessment rests on confirmed institutional capital rounds and a formal manufacturing and commercialisation joint venture with an established European dairy ingredients producer to scale up precision-fermented lactoferrin. Based on</w:t>
      </w:r>
      <w:r>
        <w:t xml:space="preserve"> primary research, the company's joint venture equity breakdown and financial terms can be estimated as shared strategic alignment between precision fermentation and dairy experts, based on its joint venture with French dairy expert Armor Protéines alongsi</w:t>
      </w:r>
      <w:r>
        <w:t>de an over 10 million Australian dollar funding round.</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All G Co Holdings Pty Limited is a private Australian biotechnology company that secured a AU$10 million (approximately US$6.6 million) convertible note funding round from Agronomics,</w:t>
      </w:r>
      <w:r>
        <w:t xml:space="preserve"> Döhler Ventures, and ID Capital to scale up the commercial production of its precision-fermented bovine and human lactoferrin proteins. Total funding raised across its historical seed, Series A, and subsequent rounds exceeds AU$40 million (US$36 million).</w:t>
      </w:r>
    </w:p>
    <w:p w:rsidR="0039561B" w:rsidRDefault="00C02351">
      <w:pPr>
        <w:pStyle w:val="ListBullet"/>
        <w:spacing w:after="60"/>
        <w:ind w:left="510"/>
      </w:pPr>
      <w:r>
        <w:t>The company established a strategic global joint venture with French dairy-bioactives leader Armor Protéines (a subsidiary of Savencia) to leverage their manufacturing facilities, scale up processing infrastructure, and co-commercialise its recombinant la</w:t>
      </w:r>
      <w:r>
        <w:t>ctoferrin proteins globally.</w:t>
      </w:r>
    </w:p>
    <w:p w:rsidR="0039561B" w:rsidRDefault="00C02351">
      <w:pPr>
        <w:pStyle w:val="Heading2"/>
        <w:pageBreakBefore/>
        <w:shd w:val="clear" w:color="auto" w:fill="002857"/>
        <w:spacing w:after="0"/>
      </w:pPr>
      <w:bookmarkStart w:id="20" w:name="_Toc242844321"/>
      <w:r>
        <w:lastRenderedPageBreak/>
        <w:t>Valfoo AG</w:t>
      </w:r>
      <w:bookmarkEnd w:id="20"/>
    </w:p>
    <w:p w:rsidR="0039561B" w:rsidRDefault="00C02351">
      <w:pPr>
        <w:shd w:val="clear" w:color="auto" w:fill="002857"/>
        <w:spacing w:after="200"/>
      </w:pPr>
      <w:r>
        <w:rPr>
          <w:color w:val="CBD5E1"/>
          <w:sz w:val="18"/>
        </w:rPr>
        <w:t xml:space="preserve">Valfoo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83</w:t>
      </w:r>
      <w:r>
        <w:rPr>
          <w:color w:val="CBD5E1"/>
          <w:sz w:val="18"/>
        </w:rPr>
        <w:t xml:space="preserve">     Overall </w:t>
      </w:r>
      <w:r>
        <w:rPr>
          <w:b/>
          <w:color w:val="FFFFFF"/>
          <w:sz w:val="20"/>
        </w:rPr>
        <w:t>86</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92/100</w:t>
      </w:r>
    </w:p>
    <w:p w:rsidR="0039561B" w:rsidRDefault="00C02351">
      <w:pPr>
        <w:keepNext/>
        <w:pBdr>
          <w:left w:val="single" w:sz="24" w:space="6" w:color="52B69A"/>
        </w:pBdr>
        <w:ind w:left="170"/>
      </w:pPr>
      <w:r>
        <w:t xml:space="preserve">The evaluation rests on the company's self-reported technical specifications for its </w:t>
      </w:r>
      <w:r>
        <w:t>primary commercial brand, Lactoferrin VLF-1, which confirms a high-purity capability at the 95% threshold. Based on primary research, the company's certificate of analysis data can be estimated as high, exceeding standard specifications, based on its state</w:t>
      </w:r>
      <w:r>
        <w:t>d membrane purification process achieving 95% purity.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standard Lactoferrin VLF-1 (marketed also under the Swissferrin® brand) achieves a purity level of 95%.</w:t>
      </w:r>
    </w:p>
    <w:p w:rsidR="0039561B" w:rsidRDefault="00C02351">
      <w:pPr>
        <w:pStyle w:val="ListBullet"/>
        <w:spacing w:after="60"/>
        <w:ind w:left="510"/>
      </w:pPr>
      <w:r>
        <w:t>The company reports that its lactoferrin is process</w:t>
      </w:r>
      <w:r>
        <w:t>ed using a precisely controlled extraction, filtration, HPLC, and membrane purification sequence to consistently guarantee purity above 95% for premium infant nutrition applications.</w:t>
      </w:r>
    </w:p>
    <w:p w:rsidR="0039561B" w:rsidRDefault="00C02351">
      <w:pPr>
        <w:keepNext/>
        <w:pBdr>
          <w:left w:val="single" w:sz="24" w:space="6" w:color="52B69A"/>
        </w:pBdr>
        <w:spacing w:before="120" w:after="60"/>
        <w:ind w:left="170"/>
      </w:pPr>
      <w:r>
        <w:rPr>
          <w:b/>
          <w:color w:val="0F172A"/>
          <w:sz w:val="20"/>
        </w:rPr>
        <w:t>Production Capacity &amp; Scalability — scored 88/100</w:t>
      </w:r>
    </w:p>
    <w:p w:rsidR="0039561B" w:rsidRDefault="00C02351">
      <w:pPr>
        <w:keepNext/>
        <w:pBdr>
          <w:left w:val="single" w:sz="24" w:space="6" w:color="52B69A"/>
        </w:pBdr>
        <w:ind w:left="170"/>
      </w:pPr>
      <w:r>
        <w:t>The assessment rests on</w:t>
      </w:r>
      <w:r>
        <w:t xml:space="preserve"> the verified completion of the company's joint lactoferrin facility in 2021, which outputs an ongoing daily yield of 65 kg of spray-dried lactoferrin powder. Based on primary research, the company's annual production capacity can be estimated as moderate,</w:t>
      </w:r>
      <w:r>
        <w:t xml:space="preserve"> expanding to industrial scale, based on its spray drying facility producing around 65 kilograms of powder daily with partner Cremo SA.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its joint lactoferrin project with Cremo SA and GEA at the Villars-sur-Glâne </w:t>
      </w:r>
      <w:r>
        <w:t>facility was successfully completed in 2021, establishing a fully operational plant that produces around 65 kg of spray-dried lactoferrin powder daily.</w:t>
      </w:r>
    </w:p>
    <w:p w:rsidR="0039561B" w:rsidRDefault="00C02351">
      <w:pPr>
        <w:pStyle w:val="ListBullet"/>
        <w:spacing w:after="60"/>
        <w:ind w:left="510"/>
      </w:pPr>
      <w:r>
        <w:t>The company reports that the Swissferrin® lactoferrin facility represents the largest lactoferrin produc</w:t>
      </w:r>
      <w:r>
        <w:t>tion plant in Switzerland.</w:t>
      </w:r>
    </w:p>
    <w:p w:rsidR="0039561B" w:rsidRDefault="00C02351">
      <w:pPr>
        <w:keepNext/>
        <w:pBdr>
          <w:left w:val="single" w:sz="24" w:space="6" w:color="52B69A"/>
        </w:pBdr>
        <w:spacing w:before="120" w:after="60"/>
        <w:ind w:left="170"/>
      </w:pPr>
      <w:r>
        <w:rPr>
          <w:b/>
          <w:color w:val="0F172A"/>
          <w:sz w:val="20"/>
        </w:rPr>
        <w:t>Extraction &amp; Purification Technology — scored 96/100</w:t>
      </w:r>
    </w:p>
    <w:p w:rsidR="0039561B" w:rsidRDefault="00C02351">
      <w:pPr>
        <w:keepNext/>
        <w:pBdr>
          <w:left w:val="single" w:sz="24" w:space="6" w:color="52B69A"/>
        </w:pBdr>
        <w:ind w:left="170"/>
      </w:pPr>
      <w:r>
        <w:t>The rating rests on the company's verified operationalization of an industrial-scale wet-line extraction, chromatographic purification, and specialized spray-drying facility in</w:t>
      </w:r>
      <w:r>
        <w:t xml:space="preserve"> partnership with Cremo SA and GEA. Based on primary research, the company's extraction technology yields can be estimated as high, optimized for standard raw milk concentration, based on its process extracting approximately one kilogram of lactoferrin fro</w:t>
      </w:r>
      <w:r>
        <w:t>m 10,000 litres of fresh milk.</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utilizing a precisely controlled extraction, filtration, and purification process combining high-performance liquid chromatography (HPLC) to maximize lactoferrin content extraction and ad</w:t>
      </w:r>
      <w:r>
        <w:t>vanced membrane technologies to enhance purification and maintain high bioactivity.</w:t>
      </w:r>
    </w:p>
    <w:p w:rsidR="0039561B" w:rsidRDefault="00C02351">
      <w:pPr>
        <w:pStyle w:val="ListBullet"/>
        <w:spacing w:after="60"/>
        <w:ind w:left="510"/>
      </w:pPr>
      <w:r>
        <w:t>Through a partnership completed in 2021 with Swiss dairy producer Cremo SA and technology provider GEA, Valfoo AG commercialised an industrial wet-line extraction, purifica</w:t>
      </w:r>
      <w:r>
        <w:t>tion, and spray-drying process utilizing a specialized single-stage GEA VSD spray dryer with cyclones at the Villars-sur-Glâne facility to generate non-denatured lactoferrin powder with high solubility.</w:t>
      </w:r>
    </w:p>
    <w:p w:rsidR="0039561B" w:rsidRDefault="00C02351">
      <w:pPr>
        <w:keepNext/>
        <w:pBdr>
          <w:left w:val="single" w:sz="24" w:space="6" w:color="52B69A"/>
        </w:pBdr>
        <w:spacing w:before="120" w:after="60"/>
        <w:ind w:left="170"/>
      </w:pPr>
      <w:r>
        <w:rPr>
          <w:b/>
          <w:color w:val="0F172A"/>
          <w:sz w:val="20"/>
        </w:rPr>
        <w:t>Product Form &amp; Format Versatility — scored 89/100</w:t>
      </w:r>
    </w:p>
    <w:p w:rsidR="0039561B" w:rsidRDefault="00C02351">
      <w:pPr>
        <w:keepNext/>
        <w:pBdr>
          <w:left w:val="single" w:sz="24" w:space="6" w:color="52B69A"/>
        </w:pBdr>
        <w:ind w:left="170"/>
      </w:pPr>
      <w:r>
        <w:t>The</w:t>
      </w:r>
      <w:r>
        <w:t xml:space="preserve"> rating rests on the company's verified commercial supply of lactoferrin exclusively in a spray-dried powder format designed for optimal solubility and tableting versatility. Based on primary research, the company's proprietary consumer formulations can be</w:t>
      </w:r>
      <w:r>
        <w:t xml:space="preserve"> estimated as limited, focused on ingredient supply and private labels, based on its portfolio primarily targeting manufacturers of infant formula and health supplements.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Swissferrin® Lactoferrin and Lactoferr</w:t>
      </w:r>
      <w:r>
        <w:t>in VLF-1 as a spray-dried powder derived from fresh Swiss cow's milk.</w:t>
      </w:r>
    </w:p>
    <w:p w:rsidR="0039561B" w:rsidRDefault="00C02351">
      <w:pPr>
        <w:pStyle w:val="ListBullet"/>
        <w:spacing w:after="60"/>
        <w:ind w:left="510"/>
      </w:pPr>
      <w:r>
        <w:t xml:space="preserve">The company reports that its lactoferrin powder is specifically processed to maintain high solubility and optimal tablet-forming ability for pressing tablets or blending into infant and </w:t>
      </w:r>
      <w:r>
        <w:t>adult nutritional powders.</w:t>
      </w:r>
    </w:p>
    <w:p w:rsidR="0039561B" w:rsidRDefault="00C02351">
      <w:pPr>
        <w:keepNext/>
        <w:pBdr>
          <w:left w:val="single" w:sz="24" w:space="6" w:color="52B69A"/>
        </w:pBdr>
        <w:spacing w:before="120" w:after="60"/>
        <w:ind w:left="170"/>
      </w:pPr>
      <w:r>
        <w:rPr>
          <w:b/>
          <w:color w:val="0F172A"/>
          <w:sz w:val="20"/>
        </w:rPr>
        <w:t>R&amp;D and Clinical Evidence for Lactoferrin — scored 80/100</w:t>
      </w:r>
    </w:p>
    <w:p w:rsidR="0039561B" w:rsidRDefault="00C02351">
      <w:pPr>
        <w:keepNext/>
        <w:pBdr>
          <w:left w:val="single" w:sz="24" w:space="6" w:color="52B69A"/>
        </w:pBdr>
        <w:ind w:left="170"/>
      </w:pPr>
      <w:r>
        <w:t>The evaluation is based on independent scientific research leveraging Valfoo's commercial ingredient for application testing and the company's internal processing research</w:t>
      </w:r>
      <w:r>
        <w:t xml:space="preserve"> for its VLF-1 and Swissferrin® ingredients. Based on primary </w:t>
      </w:r>
      <w:r>
        <w:lastRenderedPageBreak/>
        <w:t>research, the company's proprietary clinical trials can be estimated as emerging, reliant on historical literature and standard health claims, based on its focus on marketing documented health b</w:t>
      </w:r>
      <w:r>
        <w:t>enefits such as iron absorption and immune support.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Bovine-derived commercial lactoferrin manufactured by Valfoo was utilized as a component in an independent scientific study published in September 2026 assessing the impact of bovine lac</w:t>
      </w:r>
      <w:r>
        <w:t>toferrin fortification and storage periods on commercial yogurt.</w:t>
      </w:r>
    </w:p>
    <w:p w:rsidR="0039561B" w:rsidRDefault="00C02351">
      <w:pPr>
        <w:pStyle w:val="ListBullet"/>
        <w:spacing w:after="60"/>
        <w:ind w:left="510"/>
      </w:pPr>
      <w:r>
        <w:t>The company reports that its Lactoferrin VLF-1 product is manufactured using a precisely controlled extraction, filtration, and purification process to optimize solubility, tablet-forming abi</w:t>
      </w:r>
      <w:r>
        <w:t>lity, and bioactivity.</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80/100</w:t>
      </w:r>
    </w:p>
    <w:p w:rsidR="0039561B" w:rsidRDefault="00C02351">
      <w:pPr>
        <w:keepNext/>
        <w:pBdr>
          <w:left w:val="single" w:sz="24" w:space="6" w:color="52B69A"/>
        </w:pBdr>
        <w:ind w:left="170"/>
      </w:pPr>
      <w:r>
        <w:t xml:space="preserve">We verified that the company has an established production output of approximately 65 kg of lactoferrin per day through its manufacturing collaboration in </w:t>
      </w:r>
      <w:r>
        <w:t>Switzerland. Based on primary research, the company's annual revenue and growth trajectory can be estimated as growing steadily, based on its status as the operator of the first industrial spray-dried lactoferrin plant in Switzerland and global marketing n</w:t>
      </w:r>
      <w:r>
        <w:t>etwork across more than 25 countries.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commercial plant, built in partnership with Cremo SA and GEA at the Villars-sur-Glâne facility, daily produces around 65 kg of spray-dried lactoferrin powder that is marke</w:t>
      </w:r>
      <w:r>
        <w:t>ted globally to manufacturers of nutritional powders and health supplements.</w:t>
      </w:r>
    </w:p>
    <w:p w:rsidR="0039561B" w:rsidRDefault="00C02351">
      <w:pPr>
        <w:keepNext/>
        <w:pBdr>
          <w:left w:val="single" w:sz="24" w:space="6" w:color="52B69A"/>
        </w:pBdr>
        <w:spacing w:before="120" w:after="60"/>
        <w:ind w:left="170"/>
      </w:pPr>
      <w:r>
        <w:rPr>
          <w:b/>
          <w:color w:val="0F172A"/>
          <w:sz w:val="20"/>
        </w:rPr>
        <w:t>Named Customers &amp; Contracted Volume — scored 72/100</w:t>
      </w:r>
    </w:p>
    <w:p w:rsidR="0039561B" w:rsidRDefault="00C02351">
      <w:pPr>
        <w:keepNext/>
        <w:pBdr>
          <w:left w:val="single" w:sz="24" w:space="6" w:color="52B69A"/>
        </w:pBdr>
        <w:ind w:left="170"/>
      </w:pPr>
      <w:r>
        <w:t xml:space="preserve">Based on primary research, the company's commercial client identity and production volumes can be estimated as strong, in line </w:t>
      </w:r>
      <w:r>
        <w:t>with leading vendors, based on its strategic industrial manufacturing partnership with prominent Swiss dairy producer Cremo SA at the Villars-sur-Glane site producing tens of kilograms of powder daily.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 xml:space="preserve">Global Regulatory </w:t>
      </w:r>
      <w:r>
        <w:rPr>
          <w:b/>
          <w:color w:val="0F172A"/>
          <w:sz w:val="20"/>
        </w:rPr>
        <w:t>Approvals &amp; Certifications — scored 86/100</w:t>
      </w:r>
    </w:p>
    <w:p w:rsidR="0039561B" w:rsidRDefault="00C02351">
      <w:pPr>
        <w:keepNext/>
        <w:pBdr>
          <w:left w:val="single" w:sz="24" w:space="6" w:color="52B69A"/>
        </w:pBdr>
        <w:ind w:left="170"/>
      </w:pPr>
      <w:r>
        <w:t>The assessment rests on the company's confirmed alignment with key quality and food safety certifications (such as FSSC 22000 and ISO standards) along with regional organic certifications enabling sales across Eur</w:t>
      </w:r>
      <w:r>
        <w:t>ope and China. Based on primary research, the company's standalone regional health authority approvals can be estimated as fast for most approvals, based on its compliance with strict Swiss quality standards and multi-region regulatory alignment across Eur</w:t>
      </w:r>
      <w:r>
        <w:t>opean Union, Swiss, and Chinese frameworks.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Lactoferrin VLF-1 ingredient has obtained international certification standards including ISO 9001, ISO 17025, FSSC 22000, ISO 26000, and ISO 14001.</w:t>
      </w:r>
    </w:p>
    <w:p w:rsidR="0039561B" w:rsidRDefault="00C02351">
      <w:pPr>
        <w:pStyle w:val="ListBullet"/>
        <w:spacing w:after="60"/>
        <w:ind w:left="510"/>
      </w:pPr>
      <w:r>
        <w:t>The company repo</w:t>
      </w:r>
      <w:r>
        <w:t>rts that its dairy products have been certified in accordance with the organic regulations of the European Union, Switzerland, and China since 2012, which applies across its portfolio from raw milk to finished infant formulas.</w:t>
      </w:r>
    </w:p>
    <w:p w:rsidR="0039561B" w:rsidRDefault="00C02351">
      <w:pPr>
        <w:keepNext/>
        <w:pBdr>
          <w:left w:val="single" w:sz="24" w:space="6" w:color="52B69A"/>
        </w:pBdr>
        <w:spacing w:before="120" w:after="60"/>
        <w:ind w:left="170"/>
      </w:pPr>
      <w:r>
        <w:rPr>
          <w:b/>
          <w:color w:val="0F172A"/>
          <w:sz w:val="20"/>
        </w:rPr>
        <w:t>Geographic Sales &amp; Distributi</w:t>
      </w:r>
      <w:r>
        <w:rPr>
          <w:b/>
          <w:color w:val="0F172A"/>
          <w:sz w:val="20"/>
        </w:rPr>
        <w:t>on Footprint — scored 87/100</w:t>
      </w:r>
    </w:p>
    <w:p w:rsidR="0039561B" w:rsidRDefault="00C02351">
      <w:pPr>
        <w:keepNext/>
        <w:pBdr>
          <w:left w:val="single" w:sz="24" w:space="6" w:color="52B69A"/>
        </w:pBdr>
        <w:ind w:left="170"/>
      </w:pPr>
      <w:r>
        <w:t>Our evaluation rests on the company's active presence in Europe and Asia, supported by its dedicated regional offices to distribute its Swiss-manufactured lactoferrin globally. Based on primary research, the company's country-s</w:t>
      </w:r>
      <w:r>
        <w:t xml:space="preserve">ales volumes and distributor agreements can be estimated as broad across the major regional markets, based on its extensive operational presence including 5 corporate offices across China and established logistics footprints spanning Europe, Asia Pacific, </w:t>
      </w:r>
      <w:r>
        <w:t>and Oceania.</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spray-dried lactoferrin powder is marketed globally to manufacturers of nutritional powders and supplements, supported by a broader corporate network that covers more than 25 countries across Euro</w:t>
      </w:r>
      <w:r>
        <w:t>pe, Asia Pacific, and Oceania.</w:t>
      </w:r>
    </w:p>
    <w:p w:rsidR="0039561B" w:rsidRDefault="00C02351">
      <w:pPr>
        <w:pStyle w:val="ListBullet"/>
        <w:spacing w:after="60"/>
        <w:ind w:left="510"/>
      </w:pPr>
      <w:r>
        <w:t>The company operates its main headquarters in Zürich, Switzerland, and maintains regional office locations in Hong Kong and Shenzhen to connect European dairy production with Asian markets.</w:t>
      </w:r>
    </w:p>
    <w:p w:rsidR="0039561B" w:rsidRDefault="00C02351">
      <w:pPr>
        <w:keepNext/>
        <w:pBdr>
          <w:left w:val="single" w:sz="24" w:space="6" w:color="52B69A"/>
        </w:pBdr>
        <w:spacing w:before="120" w:after="60"/>
        <w:ind w:left="170"/>
      </w:pPr>
      <w:r>
        <w:rPr>
          <w:b/>
          <w:color w:val="0F172A"/>
          <w:sz w:val="20"/>
        </w:rPr>
        <w:t>Ownership, Funding &amp; Strategic Part</w:t>
      </w:r>
      <w:r>
        <w:rPr>
          <w:b/>
          <w:color w:val="0F172A"/>
          <w:sz w:val="20"/>
        </w:rPr>
        <w:t>nerships — scored 92/100</w:t>
      </w:r>
    </w:p>
    <w:p w:rsidR="0039561B" w:rsidRDefault="00C02351">
      <w:pPr>
        <w:keepNext/>
        <w:pBdr>
          <w:left w:val="single" w:sz="24" w:space="6" w:color="52B69A"/>
        </w:pBdr>
        <w:ind w:left="170"/>
      </w:pPr>
      <w:r>
        <w:t>The rating rests on the company's clear private ownership structure and its key operational joint venture to establish industrial lactoferrin manufacturing in Switzerland. Based on primary research, the company's external funding r</w:t>
      </w:r>
      <w:r>
        <w:t xml:space="preserve">ounds </w:t>
      </w:r>
      <w:r>
        <w:lastRenderedPageBreak/>
        <w:t>or venture capital backing can be estimated as limited to private family sources, based on its historical and organizational positioning as a family-owned dairy network managed directly by its founding members.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Valfoo AG is a privat</w:t>
      </w:r>
      <w:r>
        <w:t>e, family-owned dairy supplier founded by brothers Daniel Krayl and Oliver Krayl.</w:t>
      </w:r>
    </w:p>
    <w:p w:rsidR="0039561B" w:rsidRDefault="00C02351">
      <w:pPr>
        <w:pStyle w:val="ListBullet"/>
        <w:spacing w:after="60"/>
        <w:ind w:left="510"/>
      </w:pPr>
      <w:r>
        <w:t xml:space="preserve">In 2019, the company formed a strategic partnership with dairy manufacturer Cremo SA and engineering group GEA to build a spray-dried lactoferrin production plant at Cremo's </w:t>
      </w:r>
      <w:r>
        <w:t>Villars-sur-Glâne site, which was completed in 2021.</w:t>
      </w:r>
    </w:p>
    <w:p w:rsidR="0039561B" w:rsidRDefault="00C02351">
      <w:pPr>
        <w:pStyle w:val="Heading2"/>
        <w:pageBreakBefore/>
        <w:shd w:val="clear" w:color="auto" w:fill="002857"/>
        <w:spacing w:after="0"/>
      </w:pPr>
      <w:bookmarkStart w:id="21" w:name="_Toc242844322"/>
      <w:r>
        <w:lastRenderedPageBreak/>
        <w:t>Wuhan Healthgen Biotechnology Corp.</w:t>
      </w:r>
      <w:bookmarkEnd w:id="21"/>
    </w:p>
    <w:p w:rsidR="0039561B" w:rsidRDefault="00C02351">
      <w:pPr>
        <w:shd w:val="clear" w:color="auto" w:fill="002857"/>
        <w:spacing w:after="200"/>
      </w:pPr>
      <w:r>
        <w:rPr>
          <w:color w:val="CBD5E1"/>
          <w:sz w:val="18"/>
        </w:rPr>
        <w:t xml:space="preserve">OsrhLF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80</w:t>
      </w:r>
      <w:r>
        <w:rPr>
          <w:color w:val="CBD5E1"/>
          <w:sz w:val="18"/>
        </w:rPr>
        <w:t xml:space="preserve">     Overall </w:t>
      </w:r>
      <w:r>
        <w:rPr>
          <w:b/>
          <w:color w:val="FFFFFF"/>
          <w:sz w:val="20"/>
        </w:rPr>
        <w:t>85</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92/100</w:t>
      </w:r>
    </w:p>
    <w:p w:rsidR="0039561B" w:rsidRDefault="00C02351">
      <w:pPr>
        <w:keepNext/>
        <w:pBdr>
          <w:left w:val="single" w:sz="24" w:space="6" w:color="52B69A"/>
        </w:pBdr>
        <w:ind w:left="170"/>
      </w:pPr>
      <w:r>
        <w:t xml:space="preserve">The rating rests on the company's </w:t>
      </w:r>
      <w:r>
        <w:t>disclosed product specifications for its rice-derived recombinant human lactoferrin showing high-purity capability above 95.0%. Based on primary research, the company's certificate of analysis data can be estimated as high, based on its 95% purity level de</w:t>
      </w:r>
      <w:r>
        <w:t>termined by sodium dodecyl sulfate-polyacrylamide gel electrophoresis.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rice grain-derived recombinant human lactoferrin (OsrhLF, Cat No: HYC004M01) achieves a purity of greater than 95.0% as determined by SDS-</w:t>
      </w:r>
      <w:r>
        <w:t>PAGE.</w:t>
      </w:r>
    </w:p>
    <w:p w:rsidR="0039561B" w:rsidRDefault="00C02351">
      <w:pPr>
        <w:pStyle w:val="ListBullet"/>
        <w:spacing w:after="60"/>
        <w:ind w:left="510"/>
      </w:pPr>
      <w:r>
        <w:t>Product specifications from the company's Oryzogen platform confirm the lactoferrin is offered as a cell culture grade russetish lyophilized powder with an endotoxin level Less than 1EU/mg.</w:t>
      </w:r>
    </w:p>
    <w:p w:rsidR="0039561B" w:rsidRDefault="00C02351">
      <w:pPr>
        <w:keepNext/>
        <w:pBdr>
          <w:left w:val="single" w:sz="24" w:space="6" w:color="52B69A"/>
        </w:pBdr>
        <w:spacing w:before="120" w:after="60"/>
        <w:ind w:left="170"/>
      </w:pPr>
      <w:r>
        <w:rPr>
          <w:b/>
          <w:color w:val="0F172A"/>
          <w:sz w:val="20"/>
        </w:rPr>
        <w:t>Production Capacity &amp; Scalability — scored 86/100</w:t>
      </w:r>
    </w:p>
    <w:p w:rsidR="0039561B" w:rsidRDefault="00C02351">
      <w:pPr>
        <w:keepNext/>
        <w:pBdr>
          <w:left w:val="single" w:sz="24" w:space="6" w:color="52B69A"/>
        </w:pBdr>
        <w:ind w:left="170"/>
      </w:pPr>
      <w:r>
        <w:t>The rating</w:t>
      </w:r>
      <w:r>
        <w:t xml:space="preserve"> rests on the company's established commercialization of plant-derived recombinant human lactoferrin and disclosed general manufacturing facility dimensions. Based on primary research, the company's annual production capacity can be estimated as scalable, </w:t>
      </w:r>
      <w:r>
        <w:t>based on its large-scale rice cultivation capabilities and high expression platform yielding 20 to 30 grams of protein per kilogram of rice.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 has commercialized Recombinant Human Lactoferrin (OsrhLF) produced vi</w:t>
      </w:r>
      <w:r>
        <w:t>a its proprietary rice endosperm specific expression platform (OryzHiExp).</w:t>
      </w:r>
    </w:p>
    <w:p w:rsidR="0039561B" w:rsidRDefault="00C02351">
      <w:pPr>
        <w:pStyle w:val="ListBullet"/>
        <w:spacing w:after="60"/>
        <w:ind w:left="510"/>
      </w:pPr>
      <w:r>
        <w:t>The company reports operating a 14,750-square-meter manufacturing site with an overall annual output capacity of 16 tons across its recombinant product portfolio.</w:t>
      </w:r>
    </w:p>
    <w:p w:rsidR="0039561B" w:rsidRDefault="00C02351">
      <w:pPr>
        <w:keepNext/>
        <w:pBdr>
          <w:left w:val="single" w:sz="24" w:space="6" w:color="52B69A"/>
        </w:pBdr>
        <w:spacing w:before="120" w:after="60"/>
        <w:ind w:left="170"/>
      </w:pPr>
      <w:r>
        <w:rPr>
          <w:b/>
          <w:color w:val="0F172A"/>
          <w:sz w:val="20"/>
        </w:rPr>
        <w:t>Extraction &amp; Purif</w:t>
      </w:r>
      <w:r>
        <w:rPr>
          <w:b/>
          <w:color w:val="0F172A"/>
          <w:sz w:val="20"/>
        </w:rPr>
        <w:t>ication Technology — scored 93/100</w:t>
      </w:r>
    </w:p>
    <w:p w:rsidR="0039561B" w:rsidRDefault="00C02351">
      <w:pPr>
        <w:keepNext/>
        <w:pBdr>
          <w:left w:val="single" w:sz="24" w:space="6" w:color="52B69A"/>
        </w:pBdr>
        <w:ind w:left="170"/>
      </w:pPr>
      <w:r>
        <w:t>The rating rests on the company's clear capability to manufacture recombinant human lactoferrin using its proprietary OryzHiExp expression and OryzPur purification platforms, achieving over 95% purity at a pilot or indust</w:t>
      </w:r>
      <w:r>
        <w:t>rial scale. Based on primary research, the company has not disclosed the precise downstream chromatography steps, specific binding yields, or exact recovery efficiency percentages for its lactoferrin line.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utilizing it</w:t>
      </w:r>
      <w:r>
        <w:t>s core patented technological platforms, the rice endosperm specific expression platform (OryzHiExp) and the protein high purification platform (OryzPur), to develop high-efficiency and high-purity recombinant human lactoferrin (OsrhLF).</w:t>
      </w:r>
    </w:p>
    <w:p w:rsidR="0039561B" w:rsidRDefault="00C02351">
      <w:pPr>
        <w:pStyle w:val="ListBullet"/>
        <w:spacing w:after="60"/>
        <w:ind w:left="510"/>
      </w:pPr>
      <w:r>
        <w:t>The company report</w:t>
      </w:r>
      <w:r>
        <w:t>s that its recombinant human lactoferrin has a purity of more than 95% as determined by SDS-PAGE, possesses an endotoxin level of less than 1EU/mg, and can be manufactured at hundreds of kilograms scales.</w:t>
      </w:r>
    </w:p>
    <w:p w:rsidR="0039561B" w:rsidRDefault="00C02351">
      <w:pPr>
        <w:keepNext/>
        <w:pBdr>
          <w:left w:val="single" w:sz="24" w:space="6" w:color="52B69A"/>
        </w:pBdr>
        <w:spacing w:before="120" w:after="60"/>
        <w:ind w:left="170"/>
      </w:pPr>
      <w:r>
        <w:rPr>
          <w:b/>
          <w:color w:val="0F172A"/>
          <w:sz w:val="20"/>
        </w:rPr>
        <w:t>Product Form &amp; Format Versatility — scored 90/100</w:t>
      </w:r>
    </w:p>
    <w:p w:rsidR="0039561B" w:rsidRDefault="00C02351">
      <w:pPr>
        <w:keepNext/>
        <w:pBdr>
          <w:left w:val="single" w:sz="24" w:space="6" w:color="52B69A"/>
        </w:pBdr>
        <w:ind w:left="170"/>
      </w:pPr>
      <w:r>
        <w:t>T</w:t>
      </w:r>
      <w:r>
        <w:t>he rating rests on confirmed product availability of recombinant lactoferrin in lyophilized powder form and an oral liquid formulation developed for clinical trials. Based on primary research, the company's physical final-product delivery formats can be es</w:t>
      </w:r>
      <w:r>
        <w:t>timated as extensive, based on its development of recombinant human lactoferrin and lysozyme oral liquid formulated to simulate concentration in human breast milk.</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its recombinant human lactoferrin (OsrhLF) in</w:t>
      </w:r>
      <w:r>
        <w:t xml:space="preserve"> a freeze-dried lyophilized powder format.</w:t>
      </w:r>
    </w:p>
    <w:p w:rsidR="0039561B" w:rsidRDefault="00C02351">
      <w:pPr>
        <w:pStyle w:val="ListBullet"/>
        <w:spacing w:after="60"/>
        <w:ind w:left="510"/>
      </w:pPr>
      <w:r>
        <w:t>The company reports the development of a recombinant human lactoferrin and lysozyme oral liquid formulation, designated as project HY1002, which entered phase I clinical trials in 2020.</w:t>
      </w:r>
    </w:p>
    <w:p w:rsidR="0039561B" w:rsidRDefault="00C02351">
      <w:pPr>
        <w:keepNext/>
        <w:pBdr>
          <w:left w:val="single" w:sz="24" w:space="6" w:color="52B69A"/>
        </w:pBdr>
        <w:spacing w:before="120" w:after="60"/>
        <w:ind w:left="170"/>
      </w:pPr>
      <w:r>
        <w:rPr>
          <w:b/>
          <w:color w:val="0F172A"/>
          <w:sz w:val="20"/>
        </w:rPr>
        <w:lastRenderedPageBreak/>
        <w:t xml:space="preserve">R&amp;D and Clinical Evidence </w:t>
      </w:r>
      <w:r>
        <w:rPr>
          <w:b/>
          <w:color w:val="0F172A"/>
          <w:sz w:val="20"/>
        </w:rPr>
        <w:t>for Lactoferrin — scored 89/100</w:t>
      </w:r>
    </w:p>
    <w:p w:rsidR="0039561B" w:rsidRDefault="00C02351">
      <w:pPr>
        <w:keepNext/>
        <w:pBdr>
          <w:left w:val="single" w:sz="24" w:space="6" w:color="52B69A"/>
        </w:pBdr>
        <w:ind w:left="170"/>
      </w:pPr>
      <w:r>
        <w:t>The evaluation is based on confirmed Phase I clinical trial progression for its recombinant human lactoferrin medical formulation and available external peer-reviewed publications supporting its structural efficacy. Based on</w:t>
      </w:r>
      <w:r>
        <w:t xml:space="preserve"> primary research, the company's finalized clinical efficacy data can be estimated as safe and therapeutically effective, based on its successful clinical trial licenses, phase one safe human clinical completions, and robust in vivo pharmacodynamic animal </w:t>
      </w:r>
      <w:r>
        <w:t>studies against rotavirus.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independently developed recombinant human lactoferrin and lysozyme oral liquid (Project No. HY1002) for rotavirus diarrhea received a Clinical Trial Notice from China's National Medi</w:t>
      </w:r>
      <w:r>
        <w:t>cal Products Administration in May 2020, and officially started its Phase I clinical trial research stage with a kick-off meeting in September 2020.</w:t>
      </w:r>
    </w:p>
    <w:p w:rsidR="0039561B" w:rsidRDefault="00C02351">
      <w:pPr>
        <w:pStyle w:val="ListBullet"/>
        <w:spacing w:after="60"/>
        <w:ind w:left="510"/>
      </w:pPr>
      <w:r>
        <w:t>A peer-reviewed study published in 2024 independently verified the performance of the company's plant-deriv</w:t>
      </w:r>
      <w:r>
        <w:t>ed recombinant human lactoferrin (OsrhLF) by investigating its structure, physicochemical properties, and gastrointestinal fate when covalently bound to typical dietary polyphenols.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80/100</w:t>
      </w:r>
    </w:p>
    <w:p w:rsidR="0039561B" w:rsidRDefault="00C02351">
      <w:pPr>
        <w:keepNext/>
        <w:pBdr>
          <w:left w:val="single" w:sz="24" w:space="6" w:color="52B69A"/>
        </w:pBdr>
        <w:ind w:left="170"/>
      </w:pPr>
      <w:r>
        <w:t>We ve</w:t>
      </w:r>
      <w:r>
        <w:t>rified that Wuhan Healthgen Biotechnology Corp. develops and commercialises recombinant human lactoferrin (OsrhLF) and a recombinant human lactoferrin and lysozyme oral liquid (HY1002). Based on primary research, the company's annual lactoferrin sales tren</w:t>
      </w:r>
      <w:r>
        <w:t>d can be estimated as growing steadily, based on its recent initial public offering on the Shanghai Stock Exchange and its expansion from research reagents into the clinical trial pipeline for innovative oral liquids.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 xml:space="preserve">Named </w:t>
      </w:r>
      <w:r>
        <w:rPr>
          <w:b/>
          <w:color w:val="0F172A"/>
          <w:sz w:val="20"/>
        </w:rPr>
        <w:t>Customers &amp; Contracted Volume — scored 65/100</w:t>
      </w:r>
    </w:p>
    <w:p w:rsidR="0039561B" w:rsidRDefault="00C02351">
      <w:pPr>
        <w:keepNext/>
        <w:pBdr>
          <w:left w:val="single" w:sz="24" w:space="6" w:color="52B69A"/>
        </w:pBdr>
        <w:ind w:left="170"/>
      </w:pPr>
      <w:r>
        <w:t>Based on primary research, the company's customer metrics and supply volumes can be estimated as expanding across clinical and research channels, based on its project HY1002 clinical trials and commercialized R</w:t>
      </w:r>
      <w:r>
        <w:t>ecombinant Human Lactoferrin portfolio.</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Regulatory Approvals &amp; Certifications — scored 84/100</w:t>
      </w:r>
    </w:p>
    <w:p w:rsidR="0039561B" w:rsidRDefault="00C02351">
      <w:pPr>
        <w:keepNext/>
        <w:pBdr>
          <w:left w:val="single" w:sz="24" w:space="6" w:color="52B69A"/>
        </w:pBdr>
        <w:ind w:left="170"/>
      </w:pPr>
      <w:r>
        <w:t>The rating rests on the company's confirmed domestic NMPA clinical trial license for its recombinant human lactoferrin liqu</w:t>
      </w:r>
      <w:r>
        <w:t>id formulation and its baseline ISO quality management certification. Based on primary research, the company's international commercial regulatory approvals can be estimated as progressing through active pharmaceutical pipelines, based on its NMPA clinical</w:t>
      </w:r>
      <w:r>
        <w:t xml:space="preserve"> trial license for project HY1002 and peer-reviewed subchronic toxicology screening.</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Wuhan Healthgen Biotechnology Corp. received a Clinical Trial Notice from the Center for Drug Evaluation of China's National Medical Products Administrat</w:t>
      </w:r>
      <w:r>
        <w:t>ion (NMPA) on May 13, 2020, granting approval to carry out clinical trials for its new bio-innovative drug, Recombinant Human Lactoferrin and Lysozyme Oral Liquid (Project No. HY1002), for treating infectious diarrhea in children caused by rotavirus.</w:t>
      </w:r>
    </w:p>
    <w:p w:rsidR="0039561B" w:rsidRDefault="00C02351">
      <w:pPr>
        <w:pStyle w:val="ListBullet"/>
        <w:spacing w:after="60"/>
        <w:ind w:left="510"/>
      </w:pPr>
      <w:r>
        <w:t>The c</w:t>
      </w:r>
      <w:r>
        <w:t>ompany reports that its quality control system has been certified under the ISO 9001:2015 standard and that its scale production facility is designed to be compliant with cGMP guidelines.</w:t>
      </w:r>
    </w:p>
    <w:p w:rsidR="0039561B" w:rsidRDefault="00C02351">
      <w:pPr>
        <w:keepNext/>
        <w:pBdr>
          <w:left w:val="single" w:sz="24" w:space="6" w:color="52B69A"/>
        </w:pBdr>
        <w:spacing w:before="120" w:after="60"/>
        <w:ind w:left="170"/>
      </w:pPr>
      <w:r>
        <w:rPr>
          <w:b/>
          <w:color w:val="0F172A"/>
          <w:sz w:val="20"/>
        </w:rPr>
        <w:t>Geographic Sales &amp; Distribution Footprint — scored 89/100</w:t>
      </w:r>
    </w:p>
    <w:p w:rsidR="0039561B" w:rsidRDefault="00C02351">
      <w:pPr>
        <w:keepNext/>
        <w:pBdr>
          <w:left w:val="single" w:sz="24" w:space="6" w:color="52B69A"/>
        </w:pBdr>
        <w:ind w:left="170"/>
      </w:pPr>
      <w:r>
        <w:t xml:space="preserve">We </w:t>
      </w:r>
      <w:r>
        <w:t>verified that the company actively promotes its recombinant human lactoferrin across multiple regions including North America, Europe, and Asia-Pacific. Based on primary research, the company's distribution channels and geographic footprint can be estimate</w:t>
      </w:r>
      <w:r>
        <w:t>d as distributed globally through scientific reagent networks, based on its international product availability through bioreagent distributors like Gentaur and Spin Europe.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global sales markets that span North America </w:t>
      </w:r>
      <w:r>
        <w:t xml:space="preserve">(USA, Canada), Central America (Mexico), South America (Brazil, Colombia), Europe (EU countries, UK, Russia), East Asia (China, Japan, Korea), South Asia (India, Pakistan, Sri Lanka), South East Asia (Thailand, Philippines, Singapore), and the Middle East </w:t>
      </w:r>
      <w:r>
        <w:t>(UAE).</w:t>
      </w:r>
    </w:p>
    <w:p w:rsidR="0039561B" w:rsidRDefault="00C02351">
      <w:pPr>
        <w:pStyle w:val="ListBullet"/>
        <w:spacing w:after="60"/>
        <w:ind w:left="510"/>
      </w:pPr>
      <w:r>
        <w:t>The company operates as an exporter from its manufacturing facility in Wuhan, China, leveraging B2B distribution platforms to supply its plant-derived recombinant human lactoferrin protein internationally.</w:t>
      </w:r>
    </w:p>
    <w:p w:rsidR="0039561B" w:rsidRDefault="00C02351">
      <w:pPr>
        <w:keepNext/>
        <w:pBdr>
          <w:left w:val="single" w:sz="24" w:space="6" w:color="52B69A"/>
        </w:pBdr>
        <w:spacing w:before="120" w:after="60"/>
        <w:ind w:left="170"/>
      </w:pPr>
      <w:r>
        <w:rPr>
          <w:b/>
          <w:color w:val="0F172A"/>
          <w:sz w:val="20"/>
        </w:rPr>
        <w:lastRenderedPageBreak/>
        <w:t>Ownership, Funding &amp; Strategic Partnerships</w:t>
      </w:r>
      <w:r>
        <w:rPr>
          <w:b/>
          <w:color w:val="0F172A"/>
          <w:sz w:val="20"/>
        </w:rPr>
        <w:t xml:space="preserve"> — scored 84/100</w:t>
      </w:r>
    </w:p>
    <w:p w:rsidR="0039561B" w:rsidRDefault="00C02351">
      <w:pPr>
        <w:keepNext/>
        <w:pBdr>
          <w:left w:val="single" w:sz="24" w:space="6" w:color="52B69A"/>
        </w:pBdr>
        <w:ind w:left="170"/>
      </w:pPr>
      <w:r>
        <w:t>We verified that the company is publicly traded on the Shanghai Stock Exchange and funds its broader plant-made pharmaceutical pipelines through its public listing and a preceding CNY 556 million Pre-IPO round. Based on primary research, t</w:t>
      </w:r>
      <w:r>
        <w:t>he company's strategic alliances and dedicated funding can be estimated as robust, focused on large-scale infrastructure expansion, based on its 550 million RMB investment stage for bio-intelligent manufacturing facilities.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Wuhan Healthge</w:t>
      </w:r>
      <w:r>
        <w:t>n Biotechnology Corp. became a publicly listed company on the Shanghai Stock Exchange on October 28, 2025, under the stock code 688765, raising approximately CNY 2.60 billion in its IPO.</w:t>
      </w:r>
    </w:p>
    <w:p w:rsidR="0039561B" w:rsidRDefault="00C02351">
      <w:pPr>
        <w:pStyle w:val="ListBullet"/>
        <w:spacing w:after="60"/>
        <w:ind w:left="510"/>
      </w:pPr>
      <w:r>
        <w:t>The company reports the development and commercialisation of its rice</w:t>
      </w:r>
      <w:r>
        <w:t>-derived Recombinant Human Lactoferrin (OsrhLF) product alongside an oral liquid formulation combining recombinant human lactoferrin and lysozyme (Project No. HY1002), which completed a clinical trial Phase I kick-off stage in September 2020.</w:t>
      </w:r>
    </w:p>
    <w:p w:rsidR="0039561B" w:rsidRDefault="00C02351">
      <w:pPr>
        <w:pStyle w:val="Heading2"/>
        <w:pageBreakBefore/>
        <w:shd w:val="clear" w:color="auto" w:fill="002857"/>
        <w:spacing w:after="0"/>
      </w:pPr>
      <w:bookmarkStart w:id="22" w:name="_Toc242844323"/>
      <w:r>
        <w:lastRenderedPageBreak/>
        <w:t>BioNatIn BV</w:t>
      </w:r>
      <w:bookmarkEnd w:id="22"/>
    </w:p>
    <w:p w:rsidR="0039561B" w:rsidRDefault="00C02351">
      <w:pPr>
        <w:shd w:val="clear" w:color="auto" w:fill="002857"/>
        <w:spacing w:after="200"/>
      </w:pPr>
      <w:r>
        <w:rPr>
          <w:color w:val="CBD5E1"/>
          <w:sz w:val="18"/>
        </w:rPr>
        <w:t>B</w:t>
      </w:r>
      <w:r>
        <w:rPr>
          <w:color w:val="CBD5E1"/>
          <w:sz w:val="18"/>
        </w:rPr>
        <w:t xml:space="preserve">ioNatIn Lactoferrin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83/100</w:t>
      </w:r>
    </w:p>
    <w:p w:rsidR="0039561B" w:rsidRDefault="00C02351">
      <w:pPr>
        <w:keepNext/>
        <w:pBdr>
          <w:left w:val="single" w:sz="24" w:space="6" w:color="52B69A"/>
        </w:pBdr>
        <w:ind w:left="170"/>
      </w:pPr>
      <w:r>
        <w:t>The rating rests on the company's single public specification listing a 93.0% protein content for its bovine-d</w:t>
      </w:r>
      <w:r>
        <w:t>erived lactoferrin product. Based on primary research, the company's range of commercial purity grades can be estimated as strong, in line with leading vendors, based on its protein content specifications of 93%.</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technical c</w:t>
      </w:r>
      <w:r>
        <w:t>ommercial listings indicate a specific protein content specification of 93.0% for its standard lactoferrin ingredient.</w:t>
      </w:r>
    </w:p>
    <w:p w:rsidR="0039561B" w:rsidRDefault="00C02351">
      <w:pPr>
        <w:keepNext/>
        <w:pBdr>
          <w:left w:val="single" w:sz="24" w:space="6" w:color="52B69A"/>
        </w:pBdr>
        <w:spacing w:before="120" w:after="60"/>
        <w:ind w:left="170"/>
      </w:pPr>
      <w:r>
        <w:rPr>
          <w:b/>
          <w:color w:val="0F172A"/>
          <w:sz w:val="20"/>
        </w:rPr>
        <w:t>Production Capacity &amp; Scalability — scored 82/100</w:t>
      </w:r>
    </w:p>
    <w:p w:rsidR="0039561B" w:rsidRDefault="00C02351">
      <w:pPr>
        <w:keepNext/>
        <w:pBdr>
          <w:left w:val="single" w:sz="24" w:space="6" w:color="52B69A"/>
        </w:pBdr>
        <w:ind w:left="170"/>
      </w:pPr>
      <w:r>
        <w:t>The rating rests on the company's verified operation of a specialized, FSSC 22000-certi</w:t>
      </w:r>
      <w:r>
        <w:t>fied facility utilizing in-house freeze-drying for its colostrum-derived lactoferrin and an external assessment indicating limited volume scale. Based on primary research, the company's annual lactoferrin production capacity can be estimated as growing ste</w:t>
      </w:r>
      <w:r>
        <w:t>adily, based on its expanding global distribution and search for new dairy farmer suppliers.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developing a state-of-the-art production facility in 2024 designed for maximum quality and efficiency, paired with a </w:t>
      </w:r>
      <w:r>
        <w:t>transition to FSSC 22000 certification and in-house freeze-drying capabilities to preserve bioactivity.</w:t>
      </w:r>
    </w:p>
    <w:p w:rsidR="0039561B" w:rsidRDefault="00C02351">
      <w:pPr>
        <w:pStyle w:val="ListBullet"/>
        <w:spacing w:after="60"/>
        <w:ind w:left="510"/>
      </w:pPr>
      <w:r>
        <w:t>Independent analysis states that BioNatIn's focus on colostrum-derived bioactives carries a primary risk of limited scale, which can constrain its abili</w:t>
      </w:r>
      <w:r>
        <w:t>ty to support very large annual contracts.</w:t>
      </w:r>
    </w:p>
    <w:p w:rsidR="0039561B" w:rsidRDefault="00C02351">
      <w:pPr>
        <w:keepNext/>
        <w:pBdr>
          <w:left w:val="single" w:sz="24" w:space="6" w:color="52B69A"/>
        </w:pBdr>
        <w:spacing w:before="120" w:after="60"/>
        <w:ind w:left="170"/>
      </w:pPr>
      <w:r>
        <w:rPr>
          <w:b/>
          <w:color w:val="0F172A"/>
          <w:sz w:val="20"/>
        </w:rPr>
        <w:t>Extraction &amp; Purification Technology — scored 86/100</w:t>
      </w:r>
    </w:p>
    <w:p w:rsidR="0039561B" w:rsidRDefault="00C02351">
      <w:pPr>
        <w:keepNext/>
        <w:pBdr>
          <w:left w:val="single" w:sz="24" w:space="6" w:color="52B69A"/>
        </w:pBdr>
        <w:ind w:left="170"/>
      </w:pPr>
      <w:r>
        <w:t>The rating rests on the company's verified deployment of advanced filtration and freeze-drying infrastructure at its production facility to isolate functional d</w:t>
      </w:r>
      <w:r>
        <w:t>airy proteins. Based on primary research, the company's technical mechanisms of lactoferrin isolation can be estimated as broad across standard filtration platforms, based on its series of filtration processes and high-tech production facilities.</w:t>
      </w:r>
    </w:p>
    <w:p w:rsidR="0039561B" w:rsidRDefault="00C02351">
      <w:pPr>
        <w:keepNext/>
        <w:spacing w:after="40"/>
        <w:ind w:left="170"/>
      </w:pPr>
      <w:r>
        <w:rPr>
          <w:b/>
          <w:caps/>
          <w:color w:val="64748B"/>
          <w:sz w:val="15"/>
        </w:rPr>
        <w:t>Supportin</w:t>
      </w:r>
      <w:r>
        <w:rPr>
          <w:b/>
          <w:caps/>
          <w:color w:val="64748B"/>
          <w:sz w:val="15"/>
        </w:rPr>
        <w:t>g points</w:t>
      </w:r>
    </w:p>
    <w:p w:rsidR="0039561B" w:rsidRDefault="00C02351">
      <w:pPr>
        <w:pStyle w:val="ListBullet"/>
        <w:spacing w:after="60"/>
        <w:ind w:left="510"/>
      </w:pPr>
      <w:r>
        <w:t>The company reports that its lactoferrin is sourced from high-quality European dairy streams and carefully processed to preserve maximum bioactivity, providing a natural product with a protein content profile of 93.0%.</w:t>
      </w:r>
    </w:p>
    <w:p w:rsidR="0039561B" w:rsidRDefault="00C02351">
      <w:pPr>
        <w:pStyle w:val="ListBullet"/>
        <w:spacing w:after="60"/>
        <w:ind w:left="510"/>
      </w:pPr>
      <w:r>
        <w:t>The company reports utilizin</w:t>
      </w:r>
      <w:r>
        <w:t>g in-house freeze-drying and advanced filtration technology within its state-of-the-art production facility developed in 2024 to support its range of colostrum and dairy-derived ingredients.</w:t>
      </w:r>
    </w:p>
    <w:p w:rsidR="0039561B" w:rsidRDefault="00C02351">
      <w:pPr>
        <w:keepNext/>
        <w:pBdr>
          <w:left w:val="single" w:sz="24" w:space="6" w:color="52B69A"/>
        </w:pBdr>
        <w:spacing w:before="120" w:after="60"/>
        <w:ind w:left="170"/>
      </w:pPr>
      <w:r>
        <w:rPr>
          <w:b/>
          <w:color w:val="0F172A"/>
          <w:sz w:val="20"/>
        </w:rPr>
        <w:t>Product Form &amp; Format Versatility — scored 82/100</w:t>
      </w:r>
    </w:p>
    <w:p w:rsidR="0039561B" w:rsidRDefault="00C02351">
      <w:pPr>
        <w:keepNext/>
        <w:pBdr>
          <w:left w:val="single" w:sz="24" w:space="6" w:color="52B69A"/>
        </w:pBdr>
        <w:ind w:left="170"/>
      </w:pPr>
      <w:r>
        <w:t xml:space="preserve">The rating </w:t>
      </w:r>
      <w:r>
        <w:t>rests on confirmation that BioNatIn BV manufactures and distributes bulk lactoferrin raw material ingredients with a specified 93% purity for global industrial applications. Based on primary research, the company's pre-formulated physical formats can be es</w:t>
      </w:r>
      <w:r>
        <w:t>timated as limited to a few markets, based on its focus on providing bulk powder for dietary supplements, capsules, and tablets.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supplying lactoferrin ingredients sourced from European dairy streams, processed to prese</w:t>
      </w:r>
      <w:r>
        <w:t>rve bioactivity, and distributed internationally for applications across food, feed, care, and pharmaceuticals.</w:t>
      </w:r>
    </w:p>
    <w:p w:rsidR="0039561B" w:rsidRDefault="00C02351">
      <w:pPr>
        <w:pStyle w:val="ListBullet"/>
        <w:spacing w:after="60"/>
        <w:ind w:left="510"/>
      </w:pPr>
      <w:r>
        <w:t>Product specification databases indicate that BioNatIn BV supplies its lactoferrin in standard bulk raw material form with a confirmed protein c</w:t>
      </w:r>
      <w:r>
        <w:t>ontent of 93%.</w:t>
      </w:r>
    </w:p>
    <w:p w:rsidR="0039561B" w:rsidRDefault="00C02351">
      <w:pPr>
        <w:keepNext/>
        <w:pBdr>
          <w:left w:val="single" w:sz="24" w:space="6" w:color="52B69A"/>
        </w:pBdr>
        <w:spacing w:before="120" w:after="60"/>
        <w:ind w:left="170"/>
      </w:pPr>
      <w:r>
        <w:rPr>
          <w:b/>
          <w:color w:val="0F172A"/>
          <w:sz w:val="20"/>
        </w:rPr>
        <w:t>R&amp;D and Clinical Evidence for Lactoferrin — scored 74/100</w:t>
      </w:r>
    </w:p>
    <w:p w:rsidR="0039561B" w:rsidRDefault="00C02351">
      <w:pPr>
        <w:keepNext/>
        <w:pBdr>
          <w:left w:val="single" w:sz="24" w:space="6" w:color="52B69A"/>
        </w:pBdr>
        <w:ind w:left="170"/>
      </w:pPr>
      <w:r>
        <w:t>The assessment rests on the company's generalized claims regarding its commitment to research and bioactivity preservation, as there are no publicly available published clinical trial</w:t>
      </w:r>
      <w:r>
        <w:t>s or scientific papers specifically testing BioNatIn BV's proprietary lactoferrin ingredient. Based on primary research, the company's scientific research publications can be estimated as strong, in line with leading vendors, based on its commitments to de</w:t>
      </w:r>
      <w:r>
        <w:t>veloping functional ingredients with proven health effects.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BioNatIn BV reports that it is committed to innovating and developing bio-active, functional, and natural ingredients with proven health effects, utilizing in-house freeze-drying</w:t>
      </w:r>
      <w:r>
        <w:t xml:space="preserve"> to preserve maximum bioactivity of its lactoferrin and dairy-derived enzymes.</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69/100</w:t>
      </w:r>
    </w:p>
    <w:p w:rsidR="0039561B" w:rsidRDefault="00C02351">
      <w:pPr>
        <w:keepNext/>
        <w:pBdr>
          <w:left w:val="single" w:sz="24" w:space="6" w:color="52B69A"/>
        </w:pBdr>
        <w:ind w:left="170"/>
      </w:pPr>
      <w:r>
        <w:t xml:space="preserve">Based on primary research, the company's revenue and growth trajectory can be estimated as growing rapidly, </w:t>
      </w:r>
      <w:r>
        <w:t>based on its rapidly expanding global export reach and position as the unique Dutch producer of colostrum and dairy enzyme lines.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79/100</w:t>
      </w:r>
    </w:p>
    <w:p w:rsidR="0039561B" w:rsidRDefault="00C02351">
      <w:pPr>
        <w:keepNext/>
        <w:pBdr>
          <w:left w:val="single" w:sz="24" w:space="6" w:color="52B69A"/>
        </w:pBdr>
        <w:ind w:left="170"/>
      </w:pPr>
      <w:r>
        <w:t xml:space="preserve">We verified that the company publicly </w:t>
      </w:r>
      <w:r>
        <w:t>reports a total footprint of approximately 40 global customers across infant formula, cosmetics, and dietary supplements, but individual contract agreements or shipment metrics remain completely unverified. Based on primary research, the company's customer</w:t>
      </w:r>
      <w:r>
        <w:t xml:space="preserve"> supply volume agreements can be estimated as steady across global life science buyers, based on its continuous search for new dairy farm suppliers to balance its worldwide product distribution.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within its first t</w:t>
      </w:r>
      <w:r>
        <w:t>wo years of operation, it grew to about 40 customers worldwide, including clients located across Germany, Italy, Spain, South Korea, China, Thailand, and Taiwan, operating within the infant formula, cosmetics, and dietary supplement sectors. brainporteindh</w:t>
      </w:r>
      <w:r>
        <w:t>oven.com</w:t>
      </w:r>
    </w:p>
    <w:p w:rsidR="0039561B" w:rsidRDefault="00C02351">
      <w:pPr>
        <w:keepNext/>
        <w:pBdr>
          <w:left w:val="single" w:sz="24" w:space="6" w:color="52B69A"/>
        </w:pBdr>
        <w:spacing w:before="120" w:after="60"/>
        <w:ind w:left="170"/>
      </w:pPr>
      <w:r>
        <w:rPr>
          <w:b/>
          <w:color w:val="0F172A"/>
          <w:sz w:val="20"/>
        </w:rPr>
        <w:t>Global Regulatory Approvals &amp; Certifications — scored 84/100</w:t>
      </w:r>
    </w:p>
    <w:p w:rsidR="0039561B" w:rsidRDefault="00C02351">
      <w:pPr>
        <w:keepNext/>
        <w:pBdr>
          <w:left w:val="single" w:sz="24" w:space="6" w:color="52B69A"/>
        </w:pBdr>
        <w:ind w:left="170"/>
      </w:pPr>
      <w:r>
        <w:t>The rating rests on the company's established FSSC 22000 quality certification and active country export registrations. Based on primary research, the company's regulatory dossiers and a</w:t>
      </w:r>
      <w:r>
        <w:t>pprovals can be estimated as robust international compliance capability, based on its official dairy producer recognition by the Dutch government alongside existing certified registration for export to China and the United States.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BioNatI</w:t>
      </w:r>
      <w:r>
        <w:t>n BV transitioned its manufacturing facilities from IFS to FSSC 22000 certification in 2024 to support global food safety compliance.</w:t>
      </w:r>
    </w:p>
    <w:p w:rsidR="0039561B" w:rsidRDefault="00C02351">
      <w:pPr>
        <w:pStyle w:val="ListBullet"/>
        <w:spacing w:after="60"/>
        <w:ind w:left="510"/>
      </w:pPr>
      <w:r>
        <w:t>The company reports that its operations are officially registered for dairy ingredient export to China, South Korea, and t</w:t>
      </w:r>
      <w:r>
        <w:t>he United States.</w:t>
      </w:r>
    </w:p>
    <w:p w:rsidR="0039561B" w:rsidRDefault="00C02351">
      <w:pPr>
        <w:keepNext/>
        <w:pBdr>
          <w:left w:val="single" w:sz="24" w:space="6" w:color="52B69A"/>
        </w:pBdr>
        <w:spacing w:before="120" w:after="60"/>
        <w:ind w:left="170"/>
      </w:pPr>
      <w:r>
        <w:rPr>
          <w:b/>
          <w:color w:val="0F172A"/>
          <w:sz w:val="20"/>
        </w:rPr>
        <w:t>Geographic Sales &amp; Distribution Footprint — scored 89/100</w:t>
      </w:r>
    </w:p>
    <w:p w:rsidR="0039561B" w:rsidRDefault="00C02351">
      <w:pPr>
        <w:keepNext/>
        <w:pBdr>
          <w:left w:val="single" w:sz="24" w:space="6" w:color="52B69A"/>
        </w:pBdr>
        <w:ind w:left="170"/>
      </w:pPr>
      <w:r>
        <w:t>The rating rests on the company's verified export operations and regulatory clearance to ship its dairy-derived products to major global regions, including East Asia and North Amer</w:t>
      </w:r>
      <w:r>
        <w:t>ica. Based on primary research, the company's distribution agreements and offices can be estimated as broad across major global regions, based on its verified product sales and active distribution markets extending throughout Africa, Asia, Australia, Europ</w:t>
      </w:r>
      <w:r>
        <w:t>e, and the Middle East.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active lactoferrin sales markets across Western Europe, Eastern Europe, the Middle East, Asia, Australia, and Africa.</w:t>
      </w:r>
    </w:p>
    <w:p w:rsidR="0039561B" w:rsidRDefault="00C02351">
      <w:pPr>
        <w:pStyle w:val="ListBullet"/>
        <w:spacing w:after="60"/>
        <w:ind w:left="510"/>
      </w:pPr>
      <w:r>
        <w:t>The company reports that its global customer footprint grew to approximately</w:t>
      </w:r>
      <w:r>
        <w:t xml:space="preserve"> 40 customers worldwide within two years, with explicit distribution verified in Germany, Italy, Spain, South Korea, China, Thailand, and Taiwan.</w:t>
      </w:r>
    </w:p>
    <w:p w:rsidR="0039561B" w:rsidRDefault="00C02351">
      <w:pPr>
        <w:keepNext/>
        <w:pBdr>
          <w:left w:val="single" w:sz="24" w:space="6" w:color="52B69A"/>
        </w:pBdr>
        <w:spacing w:before="120" w:after="60"/>
        <w:ind w:left="170"/>
      </w:pPr>
      <w:r>
        <w:rPr>
          <w:b/>
          <w:color w:val="0F172A"/>
          <w:sz w:val="20"/>
        </w:rPr>
        <w:t>Ownership, Funding &amp; Strategic Partnerships — scored 65/100</w:t>
      </w:r>
    </w:p>
    <w:p w:rsidR="0039561B" w:rsidRDefault="00C02351">
      <w:pPr>
        <w:keepNext/>
        <w:pBdr>
          <w:left w:val="single" w:sz="24" w:space="6" w:color="52B69A"/>
        </w:pBdr>
        <w:ind w:left="170"/>
      </w:pPr>
      <w:r>
        <w:t>The rating rests on the confirmation that BioNatIn</w:t>
      </w:r>
      <w:r>
        <w:t xml:space="preserve"> BV operates as a privately held, family-owned business established in 2017. Based on primary research, the company's strategic alliances and funding can be estimated as stable early-stage backing, based on its strategic launch foundation and operational s</w:t>
      </w:r>
      <w:r>
        <w:t>etup supported directly by Brainport Eindhoven.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BioNatIn BV reports that it is a family-owned company founded in 2017.</w:t>
      </w:r>
    </w:p>
    <w:p w:rsidR="0039561B" w:rsidRDefault="00C02351">
      <w:pPr>
        <w:pStyle w:val="Heading2"/>
        <w:pageBreakBefore/>
        <w:shd w:val="clear" w:color="auto" w:fill="002857"/>
        <w:spacing w:after="0"/>
      </w:pPr>
      <w:bookmarkStart w:id="23" w:name="_Toc242844324"/>
      <w:r>
        <w:lastRenderedPageBreak/>
        <w:t>Exympower Innovation Pvt. Ltd.</w:t>
      </w:r>
      <w:bookmarkEnd w:id="23"/>
    </w:p>
    <w:p w:rsidR="0039561B" w:rsidRDefault="00C02351">
      <w:pPr>
        <w:shd w:val="clear" w:color="auto" w:fill="002857"/>
        <w:spacing w:after="200"/>
      </w:pPr>
      <w:r>
        <w:rPr>
          <w:color w:val="CBD5E1"/>
          <w:sz w:val="18"/>
        </w:rPr>
        <w:t xml:space="preserve">Exympower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88/100</w:t>
      </w:r>
    </w:p>
    <w:p w:rsidR="0039561B" w:rsidRDefault="00C02351">
      <w:pPr>
        <w:keepNext/>
        <w:pBdr>
          <w:left w:val="single" w:sz="24" w:space="6" w:color="52B69A"/>
        </w:pBdr>
        <w:ind w:left="170"/>
      </w:pPr>
      <w:r>
        <w:t xml:space="preserve">The assessment rests on the company's self-reported marketing specifications of providing high bioactive lactoferrin isolated from indigenous cow colostrum using fractionation technologies. Based on primary </w:t>
      </w:r>
      <w:r>
        <w:t>research, the company's maximum quantitative purity percentage or grade ranges can be estimated as ultra-high-purity, based on its focus on isolating pure bioactive compounds through advanced membrane fractionation and rigorous quality testing.</w:t>
      </w:r>
    </w:p>
    <w:p w:rsidR="0039561B" w:rsidRDefault="00C02351">
      <w:pPr>
        <w:keepNext/>
        <w:spacing w:after="40"/>
        <w:ind w:left="170"/>
      </w:pPr>
      <w:r>
        <w:rPr>
          <w:b/>
          <w:caps/>
          <w:color w:val="64748B"/>
          <w:sz w:val="15"/>
        </w:rPr>
        <w:t xml:space="preserve">Supporting </w:t>
      </w:r>
      <w:r>
        <w:rPr>
          <w:b/>
          <w:caps/>
          <w:color w:val="64748B"/>
          <w:sz w:val="15"/>
        </w:rPr>
        <w:t>points</w:t>
      </w:r>
    </w:p>
    <w:p w:rsidR="0039561B" w:rsidRDefault="00C02351">
      <w:pPr>
        <w:pStyle w:val="ListBullet"/>
        <w:spacing w:after="60"/>
        <w:ind w:left="510"/>
      </w:pPr>
      <w:r>
        <w:t>The company reports its lactoferrin product is supplied in freeze-dried powder form with high bioactive content, isolated via advanced filtration, membrane fractionation, separation, and precision purification techniques.</w:t>
      </w:r>
    </w:p>
    <w:p w:rsidR="0039561B" w:rsidRDefault="00C02351">
      <w:pPr>
        <w:pStyle w:val="ListBullet"/>
        <w:spacing w:after="60"/>
        <w:ind w:left="510"/>
      </w:pPr>
      <w:r>
        <w:t>The company reports that it</w:t>
      </w:r>
      <w:r>
        <w:t>s manufacturing facility uses quality control testing to ensure expected standards are met, executing explicit purity testing to detect impurities and contaminants alongside protein content validation.</w:t>
      </w:r>
    </w:p>
    <w:p w:rsidR="0039561B" w:rsidRDefault="00C02351">
      <w:pPr>
        <w:keepNext/>
        <w:pBdr>
          <w:left w:val="single" w:sz="24" w:space="6" w:color="52B69A"/>
        </w:pBdr>
        <w:spacing w:before="120" w:after="60"/>
        <w:ind w:left="170"/>
      </w:pPr>
      <w:r>
        <w:rPr>
          <w:b/>
          <w:color w:val="0F172A"/>
          <w:sz w:val="20"/>
        </w:rPr>
        <w:t>Production Capacity &amp; Scalability — scored 72/100</w:t>
      </w:r>
    </w:p>
    <w:p w:rsidR="0039561B" w:rsidRDefault="00C02351">
      <w:pPr>
        <w:keepNext/>
        <w:pBdr>
          <w:left w:val="single" w:sz="24" w:space="6" w:color="52B69A"/>
        </w:pBdr>
        <w:ind w:left="170"/>
      </w:pPr>
      <w:r>
        <w:t>We v</w:t>
      </w:r>
      <w:r>
        <w:t>erified that the company has established a lactoferrin and bioactive manufacturing plant in Ahmedabad, Gujarat, India, which features fractionation and membrane separation technologies. Based on primary research, the company's annual production capacity or</w:t>
      </w:r>
      <w:r>
        <w:t xml:space="preserve"> expansion metrics can be estimated as growing steadily, based on its recent inauguration of India's first lactoferrin manufacturing plant supported by high-profile national stakeholders.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Extraction &amp; Purification Technology</w:t>
      </w:r>
      <w:r>
        <w:rPr>
          <w:b/>
          <w:color w:val="0F172A"/>
          <w:sz w:val="20"/>
        </w:rPr>
        <w:t xml:space="preserve"> — scored 87/100</w:t>
      </w:r>
    </w:p>
    <w:p w:rsidR="0039561B" w:rsidRDefault="00C02351">
      <w:pPr>
        <w:keepNext/>
        <w:pBdr>
          <w:left w:val="single" w:sz="24" w:space="6" w:color="52B69A"/>
        </w:pBdr>
        <w:ind w:left="170"/>
      </w:pPr>
      <w:r>
        <w:t>The rating rests on the company's self-reported utilization of advanced filtration and precision molecular separation technologies for extracting lactoferrin from bovine colostrum. Based on primary research, the company's scientific classi</w:t>
      </w:r>
      <w:r>
        <w:t>fication of its purification methods can be estimated as sophisticated membrane separation and size exclusion, based on its custom fractionation of bioactive molecules based strictly on molecular size and weight.</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The company reports that </w:t>
      </w:r>
      <w:r>
        <w:t>its bioactive products, including lactoferrin, are extracted based on molecular size, weight, and miscibility using advanced filtration, separation, and precision purification techniques.</w:t>
      </w:r>
    </w:p>
    <w:p w:rsidR="0039561B" w:rsidRDefault="00C02351">
      <w:pPr>
        <w:pStyle w:val="ListBullet"/>
        <w:spacing w:after="60"/>
        <w:ind w:left="510"/>
      </w:pPr>
      <w:r>
        <w:t>The company reports that its processing workflow utilizes freeze-dri</w:t>
      </w:r>
      <w:r>
        <w:t>ed powder formulation methods to preserve heat-sensitive bioactive compounds from indigenous cow colostrum.</w:t>
      </w:r>
    </w:p>
    <w:p w:rsidR="0039561B" w:rsidRDefault="00C02351">
      <w:pPr>
        <w:keepNext/>
        <w:pBdr>
          <w:left w:val="single" w:sz="24" w:space="6" w:color="52B69A"/>
        </w:pBdr>
        <w:spacing w:before="120" w:after="60"/>
        <w:ind w:left="170"/>
      </w:pPr>
      <w:r>
        <w:rPr>
          <w:b/>
          <w:color w:val="0F172A"/>
          <w:sz w:val="20"/>
        </w:rPr>
        <w:t>Product Form &amp; Format Versatility — scored 94/100</w:t>
      </w:r>
    </w:p>
    <w:p w:rsidR="0039561B" w:rsidRDefault="00C02351">
      <w:pPr>
        <w:keepNext/>
        <w:pBdr>
          <w:left w:val="single" w:sz="24" w:space="6" w:color="52B69A"/>
        </w:pBdr>
        <w:ind w:left="170"/>
      </w:pPr>
      <w:r>
        <w:t>We verified that the company offers lactoferrin in bulk freeze-dried powder form for ingredient su</w:t>
      </w:r>
      <w:r>
        <w:t>pply alongside capsule and liquid sachet options for finished retail formulations. Based on primary research, the company's custom contract manufacturing specifications beyond these formats can be estimated as broad across premium wellness applications, ba</w:t>
      </w:r>
      <w:r>
        <w:t>sed on its versatile output of specialized bulk bioactive powders and liquid fractions for global supply networks.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freeze-dried lactoferrin powder packaged in 1 kg and 5 kg containers for B2B applications, der</w:t>
      </w:r>
      <w:r>
        <w:t>ived from indigenous cow colostrum.</w:t>
      </w:r>
    </w:p>
    <w:p w:rsidR="0039561B" w:rsidRDefault="00C02351">
      <w:pPr>
        <w:pStyle w:val="ListBullet"/>
        <w:spacing w:after="60"/>
        <w:ind w:left="510"/>
      </w:pPr>
      <w:r>
        <w:t>The company reports developing finished consumer nutraceutical formulations, including its "LactoF⁺IgG™" formulation available in two physical formats: 700 mg capsules and 15 mL liquid sachets.</w:t>
      </w:r>
    </w:p>
    <w:p w:rsidR="0039561B" w:rsidRDefault="00C02351">
      <w:pPr>
        <w:keepNext/>
        <w:pBdr>
          <w:left w:val="single" w:sz="24" w:space="6" w:color="52B69A"/>
        </w:pBdr>
        <w:spacing w:before="120" w:after="60"/>
        <w:ind w:left="170"/>
      </w:pPr>
      <w:r>
        <w:rPr>
          <w:b/>
          <w:color w:val="0F172A"/>
          <w:sz w:val="20"/>
        </w:rPr>
        <w:t xml:space="preserve">R&amp;D and Clinical Evidence </w:t>
      </w:r>
      <w:r>
        <w:rPr>
          <w:b/>
          <w:color w:val="0F172A"/>
          <w:sz w:val="20"/>
        </w:rPr>
        <w:t>for Lactoferrin — scored 67/100</w:t>
      </w:r>
    </w:p>
    <w:p w:rsidR="0039561B" w:rsidRDefault="00C02351">
      <w:pPr>
        <w:keepNext/>
        <w:pBdr>
          <w:left w:val="single" w:sz="24" w:space="6" w:color="52B69A"/>
        </w:pBdr>
        <w:ind w:left="170"/>
      </w:pPr>
      <w:r>
        <w:t xml:space="preserve">Based on primary research, the company's clinical trial data or R&amp;D partnerships can be estimated as strong in line with leading biotech standards, based on its dedicated research foundation backed by a core scientific team </w:t>
      </w:r>
      <w:r>
        <w:t>with decades of collective biopharma experience.</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75/100</w:t>
      </w:r>
    </w:p>
    <w:p w:rsidR="0039561B" w:rsidRDefault="00C02351">
      <w:pPr>
        <w:keepNext/>
        <w:pBdr>
          <w:left w:val="single" w:sz="24" w:space="6" w:color="52B69A"/>
        </w:pBdr>
        <w:ind w:left="170"/>
      </w:pPr>
      <w:r>
        <w:t>Based on primary research, the company's lactoferrin revenue and growth trajectory can be estimated as gro</w:t>
      </w:r>
      <w:r>
        <w:t>wing steadily, based on its status as India's first lactoferrin manufacturing plant utilizing advanced membrane fractionation technologies.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Named Customers &amp; Contracted Volume — scored 68/100</w:t>
      </w:r>
    </w:p>
    <w:p w:rsidR="0039561B" w:rsidRDefault="00C02351">
      <w:pPr>
        <w:keepNext/>
        <w:pBdr>
          <w:left w:val="single" w:sz="24" w:space="6" w:color="52B69A"/>
        </w:pBdr>
        <w:ind w:left="170"/>
      </w:pPr>
      <w:r>
        <w:t xml:space="preserve">Based on primary research, the </w:t>
      </w:r>
      <w:r>
        <w:t>company's named customers or contracted supply volumes can be estimated as limited to a few markets, based on its direct engagement with nutraceutical and wellness formulation brands seeking indigenous cow colostrum bioactives.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w:t>
      </w:r>
      <w:r>
        <w:t>ble</w:t>
      </w:r>
    </w:p>
    <w:p w:rsidR="0039561B" w:rsidRDefault="00C02351">
      <w:pPr>
        <w:keepNext/>
        <w:pBdr>
          <w:left w:val="single" w:sz="24" w:space="6" w:color="52B69A"/>
        </w:pBdr>
        <w:spacing w:before="120" w:after="60"/>
        <w:ind w:left="170"/>
      </w:pPr>
      <w:r>
        <w:rPr>
          <w:b/>
          <w:color w:val="0F172A"/>
          <w:sz w:val="20"/>
        </w:rPr>
        <w:t>Global Regulatory Approvals &amp; Certifications — scored 65/100</w:t>
      </w:r>
    </w:p>
    <w:p w:rsidR="0039561B" w:rsidRDefault="00C02351">
      <w:pPr>
        <w:keepNext/>
        <w:pBdr>
          <w:left w:val="single" w:sz="24" w:space="6" w:color="52B69A"/>
        </w:pBdr>
        <w:ind w:left="170"/>
      </w:pPr>
      <w:r>
        <w:t>Based on primary research, the company's registered quality certificates or food safety licenses can be estimated as strict adherence to international standards, based on its state-of-the-art</w:t>
      </w:r>
      <w:r>
        <w:t xml:space="preserve"> facility operated under stringent GMP and GLP standards by an expert team of scientists and engineers.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Geographic Sales &amp; Distribution Footprint — scored 80/100</w:t>
      </w:r>
    </w:p>
    <w:p w:rsidR="0039561B" w:rsidRDefault="00C02351">
      <w:pPr>
        <w:keepNext/>
        <w:pBdr>
          <w:left w:val="single" w:sz="24" w:space="6" w:color="52B69A"/>
        </w:pBdr>
        <w:ind w:left="170"/>
      </w:pPr>
      <w:r>
        <w:t>The rating rests on the company's designated import/export sit</w:t>
      </w:r>
      <w:r>
        <w:t>e in India and its attendance at an international trade exhibition in the UAE to present its product line. Based on primary research, the company's active sales countries or distributor agreements can be estimated as broad across global health markets, bas</w:t>
      </w:r>
      <w:r>
        <w:t>ed on its targeted footprint serving healthcare professionals and product distribution spanning over 50 countries.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maintains an import, export, factory, and sales office location at Gallops Industrial Park in Vasna Chacharvadi</w:t>
      </w:r>
      <w:r>
        <w:t xml:space="preserve"> (Sanand, Ahmedabad), Gujarat, India.</w:t>
      </w:r>
    </w:p>
    <w:p w:rsidR="0039561B" w:rsidRDefault="00C02351">
      <w:pPr>
        <w:pStyle w:val="ListBullet"/>
        <w:spacing w:after="60"/>
        <w:ind w:left="510"/>
      </w:pPr>
      <w:r>
        <w:t xml:space="preserve">The company reports preparing its finished bioactive ingredients for global supply, and its personnel announced exhibiting at the DUPHAT 2026 trade show in Dubai, UAE, to showcase its cow colostrum-derived lactoferrin </w:t>
      </w:r>
      <w:r>
        <w:t>and bioactive ingredients.</w:t>
      </w:r>
    </w:p>
    <w:p w:rsidR="0039561B" w:rsidRDefault="00C02351">
      <w:pPr>
        <w:keepNext/>
        <w:pBdr>
          <w:left w:val="single" w:sz="24" w:space="6" w:color="52B69A"/>
        </w:pBdr>
        <w:spacing w:before="120" w:after="60"/>
        <w:ind w:left="170"/>
      </w:pPr>
      <w:r>
        <w:rPr>
          <w:b/>
          <w:color w:val="0F172A"/>
          <w:sz w:val="20"/>
        </w:rPr>
        <w:t>Ownership, Funding &amp; Strategic Partnerships — scored 75/100</w:t>
      </w:r>
    </w:p>
    <w:p w:rsidR="0039561B" w:rsidRDefault="00C02351">
      <w:pPr>
        <w:keepNext/>
        <w:pBdr>
          <w:left w:val="single" w:sz="24" w:space="6" w:color="52B69A"/>
        </w:pBdr>
        <w:ind w:left="170"/>
      </w:pPr>
      <w:r>
        <w:t xml:space="preserve">The assessment rests on the verified private corporate structure of the company and its establishment of a localized manufacturing footprint in India for bovine </w:t>
      </w:r>
      <w:r>
        <w:t>colostrum-derived lactoferrin. Based on primary research, the company's recent funding rounds or corporate strategic alliances can be estimated as strong backing by high-profile industrial partners, based on its high-profile production facility launch inau</w:t>
      </w:r>
      <w:r>
        <w:t>gurated by prominent national corporate and political figures.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Exympower Innovation Pvt. Ltd. is a private unlisted company incorporated in September 2014, with its main board of directors listed as Prakash Ganpat Khalate and Akshay Khala</w:t>
      </w:r>
      <w:r>
        <w:t>te.</w:t>
      </w:r>
    </w:p>
    <w:p w:rsidR="0039561B" w:rsidRDefault="00C02351">
      <w:pPr>
        <w:pStyle w:val="ListBullet"/>
        <w:spacing w:after="60"/>
        <w:ind w:left="510"/>
      </w:pPr>
      <w:r>
        <w:t>The company reports that it operates India’s first lactoferrin fractionating and manufacturing plant located in Vasna, Ahmedabad, Gujarat, which was officially inaugurated in September 2023.</w:t>
      </w:r>
    </w:p>
    <w:p w:rsidR="0039561B" w:rsidRDefault="00C02351">
      <w:pPr>
        <w:pStyle w:val="Heading2"/>
        <w:pageBreakBefore/>
        <w:shd w:val="clear" w:color="auto" w:fill="002857"/>
        <w:spacing w:after="0"/>
      </w:pPr>
      <w:bookmarkStart w:id="24" w:name="_Toc242844325"/>
      <w:r>
        <w:lastRenderedPageBreak/>
        <w:t>Lactoferrin Co.</w:t>
      </w:r>
      <w:bookmarkEnd w:id="24"/>
    </w:p>
    <w:p w:rsidR="0039561B" w:rsidRDefault="00C02351">
      <w:pPr>
        <w:shd w:val="clear" w:color="auto" w:fill="002857"/>
        <w:spacing w:after="200"/>
      </w:pPr>
      <w:r>
        <w:rPr>
          <w:color w:val="CBD5E1"/>
          <w:sz w:val="18"/>
        </w:rPr>
        <w:t xml:space="preserve">Lactoferrin 95+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 scored 94/100</w:t>
      </w:r>
    </w:p>
    <w:p w:rsidR="0039561B" w:rsidRDefault="00C02351">
      <w:pPr>
        <w:keepNext/>
        <w:pBdr>
          <w:left w:val="single" w:sz="24" w:space="6" w:color="52B69A"/>
        </w:pBdr>
        <w:ind w:left="170"/>
      </w:pPr>
      <w:r>
        <w:t>The rating rests on the company's verified capability to produce high-purity bovine lactoferrin at a minimum standard of 95%. Based on primary research, the co</w:t>
      </w:r>
      <w:r>
        <w:t>mpany's top-end purity and grade specifications can be estimated as focused on a premium standard, based on its Lactoferrin 95+ product and custom specifications option.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Lactoferrin Co. reports that its Lactoferrin 95+ brand of native bov</w:t>
      </w:r>
      <w:r>
        <w:t>ine lactoferrin is standardized to a minimum of 95% lactoferrin purity, which was independently cited in a 2024 academic study noting a purity level exceeding 95%.</w:t>
      </w:r>
    </w:p>
    <w:p w:rsidR="0039561B" w:rsidRDefault="00C02351">
      <w:pPr>
        <w:pStyle w:val="ListBullet"/>
        <w:spacing w:after="60"/>
        <w:ind w:left="510"/>
      </w:pPr>
      <w:r>
        <w:t>The company reports that its lactoferrin batches undergo third-party testing for purity, pot</w:t>
      </w:r>
      <w:r>
        <w:t>ency, and contaminants, making Certificates of Analysis available to customers upon request.</w:t>
      </w:r>
    </w:p>
    <w:p w:rsidR="0039561B" w:rsidRDefault="00C02351">
      <w:pPr>
        <w:keepNext/>
        <w:pBdr>
          <w:left w:val="single" w:sz="24" w:space="6" w:color="52B69A"/>
        </w:pBdr>
        <w:spacing w:before="120" w:after="60"/>
        <w:ind w:left="170"/>
      </w:pPr>
      <w:r>
        <w:rPr>
          <w:b/>
          <w:color w:val="0F172A"/>
          <w:sz w:val="20"/>
        </w:rPr>
        <w:t>Production Capacity &amp; Scalability — scored 65/100</w:t>
      </w:r>
    </w:p>
    <w:p w:rsidR="0039561B" w:rsidRDefault="00C02351">
      <w:pPr>
        <w:keepNext/>
        <w:pBdr>
          <w:left w:val="single" w:sz="24" w:space="6" w:color="52B69A"/>
        </w:pBdr>
        <w:ind w:left="170"/>
      </w:pPr>
      <w:r>
        <w:t xml:space="preserve">Based on primary research, the company's annual production capacity and scalability can be estimated as robust </w:t>
      </w:r>
      <w:r>
        <w:t>and globally scalable, based on its reliable scheduled international deliveries and 5kg minimum order quantity.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Extraction &amp; Purification Technology — scored 65/100</w:t>
      </w:r>
    </w:p>
    <w:p w:rsidR="0039561B" w:rsidRDefault="00C02351">
      <w:pPr>
        <w:keepNext/>
        <w:pBdr>
          <w:left w:val="single" w:sz="24" w:space="6" w:color="52B69A"/>
        </w:pBdr>
        <w:ind w:left="170"/>
      </w:pPr>
      <w:r>
        <w:t xml:space="preserve">Based on primary research, the company's manufacturing and </w:t>
      </w:r>
      <w:r>
        <w:t>purification techniques can be estimated as gentle and innovative, based on its innovative processes that preserve lactoferrin in its native form and spray-dried powder processing.</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supplying food-grade, commercial spra</w:t>
      </w:r>
      <w:r>
        <w:t>y-dried bovine lactoferrin powder with a provided purity level greater than 95%.</w:t>
      </w:r>
    </w:p>
    <w:p w:rsidR="0039561B" w:rsidRDefault="00C02351">
      <w:pPr>
        <w:keepNext/>
        <w:pBdr>
          <w:left w:val="single" w:sz="24" w:space="6" w:color="52B69A"/>
        </w:pBdr>
        <w:spacing w:before="120" w:after="60"/>
        <w:ind w:left="170"/>
      </w:pPr>
      <w:r>
        <w:rPr>
          <w:b/>
          <w:color w:val="0F172A"/>
          <w:sz w:val="20"/>
        </w:rPr>
        <w:t>Product Form &amp; Format Versatility — scored 89/100</w:t>
      </w:r>
    </w:p>
    <w:p w:rsidR="0039561B" w:rsidRDefault="00C02351">
      <w:pPr>
        <w:keepNext/>
        <w:pBdr>
          <w:left w:val="single" w:sz="24" w:space="6" w:color="52B69A"/>
        </w:pBdr>
        <w:ind w:left="170"/>
      </w:pPr>
      <w:r>
        <w:t>The rating rests on the company's verified commercial availability of bovine lactoferrin in both powder and capsule forms wit</w:t>
      </w:r>
      <w:r>
        <w:t>h distinct delivery mechanisms like enteric coatings. Based on primary research, the company's custom formulation and application formats can be estimated as versatile across nutritional and medical sectors, based on its formulation support, early life for</w:t>
      </w:r>
      <w:r>
        <w:t>mulas, medicines, and capsule formats.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its Lactoferrin 95+ product in two main physical forms: enteric-coated, delayed-release capsules (300 mg) and a pure powder format designed for flexible dosing.</w:t>
      </w:r>
    </w:p>
    <w:p w:rsidR="0039561B" w:rsidRDefault="00C02351">
      <w:pPr>
        <w:pStyle w:val="ListBullet"/>
        <w:spacing w:after="60"/>
        <w:ind w:left="510"/>
      </w:pPr>
      <w:r>
        <w:t>The compa</w:t>
      </w:r>
      <w:r>
        <w:t>ny reports supplying an "Experience Kit" bundle that explicitly packages both the capsule and powder formats together to allow users to combine or choose between the two application formats.</w:t>
      </w:r>
    </w:p>
    <w:p w:rsidR="0039561B" w:rsidRDefault="00C02351">
      <w:pPr>
        <w:keepNext/>
        <w:pBdr>
          <w:left w:val="single" w:sz="24" w:space="6" w:color="52B69A"/>
        </w:pBdr>
        <w:spacing w:before="120" w:after="60"/>
        <w:ind w:left="170"/>
      </w:pPr>
      <w:r>
        <w:rPr>
          <w:b/>
          <w:color w:val="0F172A"/>
          <w:sz w:val="20"/>
        </w:rPr>
        <w:t>R&amp;D and Clinical Evidence for Lactoferrin — scored 80/100</w:t>
      </w:r>
    </w:p>
    <w:p w:rsidR="0039561B" w:rsidRDefault="00C02351">
      <w:pPr>
        <w:keepNext/>
        <w:pBdr>
          <w:left w:val="single" w:sz="24" w:space="6" w:color="52B69A"/>
        </w:pBdr>
        <w:ind w:left="170"/>
      </w:pPr>
      <w:r>
        <w:t>The rat</w:t>
      </w:r>
      <w:r>
        <w:t>ing rests on the company's provisioning of a standardized high-purity bovine lactoferrin supplement supported by general literature references on the molecule's bioactivity. Based on primary research, the company's proprietary clinical trials and R&amp;D valid</w:t>
      </w:r>
      <w:r>
        <w:t>ation can be estimated as aligned with standard scientific consensus, based on its independent batch testing, technical support, and reliance on published dosage research.</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Lactoferrin 95+ product line uses a h</w:t>
      </w:r>
      <w:r>
        <w:t>igh-purity bovine lactoferrin ingredient (FerrinNativ) formulated at a minimum of 95% concentration to preserve native bioactive structure and functionality.</w:t>
      </w:r>
    </w:p>
    <w:p w:rsidR="0039561B" w:rsidRDefault="00C02351">
      <w:pPr>
        <w:pStyle w:val="ListBullet"/>
        <w:spacing w:after="60"/>
        <w:ind w:left="510"/>
      </w:pPr>
      <w:r>
        <w:t>The company references generic published clinical research literature covering lactoferrin's biolo</w:t>
      </w:r>
      <w:r>
        <w:t>gical pathways, including iron-binding, immune-supporting, and gut microbiome balance trials.</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65/100</w:t>
      </w:r>
    </w:p>
    <w:p w:rsidR="0039561B" w:rsidRDefault="00C02351">
      <w:pPr>
        <w:keepNext/>
        <w:pBdr>
          <w:left w:val="single" w:sz="24" w:space="6" w:color="52B69A"/>
        </w:pBdr>
        <w:ind w:left="170"/>
      </w:pPr>
      <w:r>
        <w:t>We verified that no specific financial disclosures are available for this privately held enti</w:t>
      </w:r>
      <w:r>
        <w:t>ty. Based on primary research, the company's annual revenue or growth trajectory can be estimated as growing steadily, based on its growing global demand and thousands of happy customers.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 xml:space="preserve">Named Customers &amp; Contracted Volume </w:t>
      </w:r>
      <w:r>
        <w:rPr>
          <w:b/>
          <w:color w:val="0F172A"/>
          <w:sz w:val="20"/>
        </w:rPr>
        <w:t>— scored 72/100</w:t>
      </w:r>
    </w:p>
    <w:p w:rsidR="0039561B" w:rsidRDefault="00C02351">
      <w:pPr>
        <w:keepNext/>
        <w:pBdr>
          <w:left w:val="single" w:sz="24" w:space="6" w:color="52B69A"/>
        </w:pBdr>
        <w:ind w:left="170"/>
      </w:pPr>
      <w:r>
        <w:t>In the Global Lactoferrin Market. Based on primary research, the company's customer list or contracted volumes can be estimated as broad across multiple sectors, based on its pharmaceutical manufacturers health supplement brands infant form</w:t>
      </w:r>
      <w:r>
        <w:t>ula producers academic researchers and direct to consumer clients.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Regulatory Approvals &amp; Certifications — scored 84/100</w:t>
      </w:r>
    </w:p>
    <w:p w:rsidR="0039561B" w:rsidRDefault="00C02351">
      <w:pPr>
        <w:keepNext/>
        <w:pBdr>
          <w:left w:val="single" w:sz="24" w:space="6" w:color="52B69A"/>
        </w:pBdr>
        <w:ind w:left="170"/>
      </w:pPr>
      <w:r>
        <w:t xml:space="preserve">The assessment rests on the company's self-reported quality certifications including GMP, ISO, </w:t>
      </w:r>
      <w:r>
        <w:t>Halal, and Kosher to support its global distribution. Based on primary research, the company's regulatory and purification performance can be estimated as high quality and compliance, based on its international organization for standardization good manufac</w:t>
      </w:r>
      <w:r>
        <w:t>turing practice food and drug administration kosher and halal certified raw lactoferrin powder production.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that its products are made under strict quality controls in Australia using Good Manufacturing Practice (GMP) c</w:t>
      </w:r>
      <w:r>
        <w:t>ertified manufacturing facilities.</w:t>
      </w:r>
    </w:p>
    <w:p w:rsidR="0039561B" w:rsidRDefault="00C02351">
      <w:pPr>
        <w:pStyle w:val="ListBullet"/>
        <w:spacing w:after="60"/>
        <w:ind w:left="510"/>
      </w:pPr>
      <w:r>
        <w:t>The company reports that its raw lactoferrin powder is Kosher, Halal, ISO, and Food and Drug Administration (FDA) certified.</w:t>
      </w:r>
    </w:p>
    <w:p w:rsidR="0039561B" w:rsidRDefault="00C02351">
      <w:pPr>
        <w:keepNext/>
        <w:pBdr>
          <w:left w:val="single" w:sz="24" w:space="6" w:color="52B69A"/>
        </w:pBdr>
        <w:spacing w:before="120" w:after="60"/>
        <w:ind w:left="170"/>
      </w:pPr>
      <w:r>
        <w:rPr>
          <w:b/>
          <w:color w:val="0F172A"/>
          <w:sz w:val="20"/>
        </w:rPr>
        <w:t>Geographic Sales &amp; Distribution Footprint — scored 91/100</w:t>
      </w:r>
    </w:p>
    <w:p w:rsidR="0039561B" w:rsidRDefault="00C02351">
      <w:pPr>
        <w:keepNext/>
        <w:pBdr>
          <w:left w:val="single" w:sz="24" w:space="6" w:color="52B69A"/>
        </w:pBdr>
        <w:ind w:left="170"/>
      </w:pPr>
      <w:r>
        <w:t>We verified that the company coordinat</w:t>
      </w:r>
      <w:r>
        <w:t xml:space="preserve">es an international sales presence across multiple key global regions through its direct e-commerce channels and commercial wholesale networks. Based on primary research, the company's sales offices or distributor networks can be estimated as limited to a </w:t>
      </w:r>
      <w:r>
        <w:t>few markets, based on its specific customer phone support and free shipping options provided for australia and the united states.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Lactoferrin Co. Storefront reports providing direct-to-consumer supplement sales with free shipping with</w:t>
      </w:r>
      <w:r>
        <w:t>in Australia and the United States, and supports regional transaction currencies for Australia, the United States, Hong Kong, New Zealand, and the United Kingdom on The Lactoferrin Co. Terms of Service.</w:t>
      </w:r>
    </w:p>
    <w:p w:rsidR="0039561B" w:rsidRDefault="00C02351">
      <w:pPr>
        <w:pStyle w:val="ListBullet"/>
        <w:spacing w:after="60"/>
        <w:ind w:left="510"/>
      </w:pPr>
      <w:r>
        <w:t>The company outlines global export capabilities and i</w:t>
      </w:r>
      <w:r>
        <w:t>nternational product fulfillment for clinical practitioners and merchants on The Lactoferrin Co. Wholesale Portal.</w:t>
      </w:r>
    </w:p>
    <w:p w:rsidR="0039561B" w:rsidRDefault="00C02351">
      <w:pPr>
        <w:keepNext/>
        <w:pBdr>
          <w:left w:val="single" w:sz="24" w:space="6" w:color="52B69A"/>
        </w:pBdr>
        <w:spacing w:before="120" w:after="60"/>
        <w:ind w:left="170"/>
      </w:pPr>
      <w:r>
        <w:rPr>
          <w:b/>
          <w:color w:val="0F172A"/>
          <w:sz w:val="20"/>
        </w:rPr>
        <w:t>Ownership, Funding &amp; Strategic Partnerships — scored 75/100</w:t>
      </w:r>
    </w:p>
    <w:p w:rsidR="0039561B" w:rsidRDefault="00C02351">
      <w:pPr>
        <w:keepNext/>
        <w:pBdr>
          <w:left w:val="single" w:sz="24" w:space="6" w:color="52B69A"/>
        </w:pBdr>
        <w:ind w:left="170"/>
      </w:pPr>
      <w:r>
        <w:t xml:space="preserve">We verified that the company operates as a privately held entity founded in 2017 </w:t>
      </w:r>
      <w:r>
        <w:t>with an established direct-to-consumer and wholesale model. Based on primary research, the company's corporate funding or joint ventures can be estimated as early stage and privately held, based on its small team size of less than 11 employees and status a</w:t>
      </w:r>
      <w:r>
        <w:t>s a private startup founded in 37.</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on its official page that it is a privately held manufacturer and supplier headquartered in Brisbane, Australia, and founded in 2017.</w:t>
      </w:r>
    </w:p>
    <w:p w:rsidR="0039561B" w:rsidRDefault="00C02351">
      <w:pPr>
        <w:pStyle w:val="ListBullet"/>
        <w:spacing w:after="60"/>
        <w:ind w:left="510"/>
      </w:pPr>
      <w:r>
        <w:t xml:space="preserve">The company reports that it offers a partnership </w:t>
      </w:r>
      <w:r>
        <w:t>program for content creators, educators, and health advocates who want to collaborate on science-backed wellness initiatives.</w:t>
      </w:r>
    </w:p>
    <w:p w:rsidR="0039561B" w:rsidRDefault="00C02351">
      <w:pPr>
        <w:pStyle w:val="Heading2"/>
        <w:pageBreakBefore/>
        <w:shd w:val="clear" w:color="auto" w:fill="002857"/>
        <w:spacing w:after="0"/>
      </w:pPr>
      <w:bookmarkStart w:id="25" w:name="_Toc242844326"/>
      <w:r>
        <w:lastRenderedPageBreak/>
        <w:t>wheyco GmbH</w:t>
      </w:r>
      <w:bookmarkEnd w:id="25"/>
    </w:p>
    <w:p w:rsidR="0039561B" w:rsidRDefault="00C02351">
      <w:pPr>
        <w:shd w:val="clear" w:color="auto" w:fill="002857"/>
        <w:spacing w:after="200"/>
      </w:pPr>
      <w:r>
        <w:rPr>
          <w:color w:val="CBD5E1"/>
          <w:sz w:val="18"/>
        </w:rPr>
        <w:t xml:space="preserve">wheyco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77</w:t>
      </w:r>
      <w:r>
        <w:rPr>
          <w:color w:val="CBD5E1"/>
          <w:sz w:val="18"/>
        </w:rPr>
        <w:t xml:space="preserve">     Overall </w:t>
      </w:r>
      <w:r>
        <w:rPr>
          <w:b/>
          <w:color w:val="FFFFFF"/>
          <w:sz w:val="20"/>
        </w:rPr>
        <w:t>74</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Lactoferrin Purity &amp; Grade Range —</w:t>
      </w:r>
      <w:r>
        <w:rPr>
          <w:b/>
          <w:color w:val="0F172A"/>
          <w:sz w:val="20"/>
        </w:rPr>
        <w:t xml:space="preserve"> scored 65/100</w:t>
      </w:r>
    </w:p>
    <w:p w:rsidR="0039561B" w:rsidRDefault="00C02351">
      <w:pPr>
        <w:keepNext/>
        <w:pBdr>
          <w:left w:val="single" w:sz="24" w:space="6" w:color="52B69A"/>
        </w:pBdr>
        <w:ind w:left="170"/>
      </w:pPr>
      <w:r>
        <w:t>Based on primary research, the company's maximum purity level and grade range can be estimated as high, meeting strict infant formula standards, based on its fresh cheese whey processing and specialized infant nutrition focus.</w:t>
      </w:r>
    </w:p>
    <w:p w:rsidR="0039561B" w:rsidRDefault="00C02351">
      <w:pPr>
        <w:keepNext/>
        <w:spacing w:after="40"/>
        <w:ind w:left="170"/>
      </w:pPr>
      <w:r>
        <w:rPr>
          <w:b/>
          <w:caps/>
          <w:color w:val="64748B"/>
          <w:sz w:val="15"/>
        </w:rPr>
        <w:t>Supporting poi</w:t>
      </w:r>
      <w:r>
        <w:rPr>
          <w:b/>
          <w:caps/>
          <w:color w:val="64748B"/>
          <w:sz w:val="15"/>
        </w:rPr>
        <w:t>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Production Capacity &amp; Scalability — scored 88/100</w:t>
      </w:r>
    </w:p>
    <w:p w:rsidR="0039561B" w:rsidRDefault="00C02351">
      <w:pPr>
        <w:keepNext/>
        <w:pBdr>
          <w:left w:val="single" w:sz="24" w:space="6" w:color="52B69A"/>
        </w:pBdr>
        <w:ind w:left="170"/>
      </w:pPr>
      <w:r>
        <w:t xml:space="preserve">The rating rests on DMK Group's €25 million facility investment to launch industrial lactoferrin powder production in autumn 2026, which provides backend capacity to its subsidiary wheyco </w:t>
      </w:r>
      <w:r>
        <w:t>GmbH. Based on primary research, the company's annual lactoferrin production capacity can be estimated as extensive, scaled to match leading dairy operations, based on its position as a subsidiary of the largest dairy company in Germany.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company's parent entity, DMK Group, commissioned a €25 million lactoferrin production plant at its Altentreptow site in Germany, with the commercial launch of its lactoferrin powder planned for autumn 2026.</w:t>
      </w:r>
    </w:p>
    <w:p w:rsidR="0039561B" w:rsidRDefault="00C02351">
      <w:pPr>
        <w:pStyle w:val="ListBullet"/>
        <w:spacing w:after="60"/>
        <w:ind w:left="510"/>
      </w:pPr>
      <w:r>
        <w:t>The company offers lactoferrin as part of its</w:t>
      </w:r>
      <w:r>
        <w:t xml:space="preserve"> "Nutrition &amp; Bioactives" product portfolio under the group's industrial business unit, utilizing fully controlled supply chains integrated with its traceable cheese plants.</w:t>
      </w:r>
    </w:p>
    <w:p w:rsidR="0039561B" w:rsidRDefault="00C02351">
      <w:pPr>
        <w:keepNext/>
        <w:pBdr>
          <w:left w:val="single" w:sz="24" w:space="6" w:color="52B69A"/>
        </w:pBdr>
        <w:spacing w:before="120" w:after="60"/>
        <w:ind w:left="170"/>
      </w:pPr>
      <w:r>
        <w:rPr>
          <w:b/>
          <w:color w:val="0F172A"/>
          <w:sz w:val="20"/>
        </w:rPr>
        <w:t>Extraction &amp; Purification Technology — scored 79/100</w:t>
      </w:r>
    </w:p>
    <w:p w:rsidR="0039561B" w:rsidRDefault="00C02351">
      <w:pPr>
        <w:keepNext/>
        <w:pBdr>
          <w:left w:val="single" w:sz="24" w:space="6" w:color="52B69A"/>
        </w:pBdr>
        <w:ind w:left="170"/>
      </w:pPr>
      <w:r>
        <w:t xml:space="preserve">We verified that wheyco GmbH </w:t>
      </w:r>
      <w:r>
        <w:t>has generic capability in cross-flow membrane filtration and whey protein isolation through peer-reviewed research conducted by its team members. Based on primary research, the company's commercial extraction technologies and yields can be estimated as adv</w:t>
      </w:r>
      <w:r>
        <w:t>anced, utilizing gentle pasteurization and membrane filtration, based on its production of specialized whey protein isolates and bioactive components.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 xml:space="preserve">Researchers affiliated with wheyco GmbH designed and published a study on a cross-flow </w:t>
      </w:r>
      <w:r>
        <w:t>membrane filtration process to separate whey proteins from bacteriophages in native whey, evaluating membranes of 100, 300, and 500 kDa to optimize permeation of minor whey components like lactoferrin.</w:t>
      </w:r>
    </w:p>
    <w:p w:rsidR="0039561B" w:rsidRDefault="00C02351">
      <w:pPr>
        <w:pStyle w:val="ListBullet"/>
        <w:spacing w:after="60"/>
        <w:ind w:left="510"/>
      </w:pPr>
      <w:r>
        <w:t>Public market disclosures list wheyco GmbH alongside k</w:t>
      </w:r>
      <w:r>
        <w:t>ey industry players as leveraging technical advancements in extraction and purification techniques to process lactoferrin within the dairy ingredients industry.</w:t>
      </w:r>
    </w:p>
    <w:p w:rsidR="0039561B" w:rsidRDefault="00C02351">
      <w:pPr>
        <w:keepNext/>
        <w:pBdr>
          <w:left w:val="single" w:sz="24" w:space="6" w:color="52B69A"/>
        </w:pBdr>
        <w:spacing w:before="120" w:after="60"/>
        <w:ind w:left="170"/>
      </w:pPr>
      <w:r>
        <w:rPr>
          <w:b/>
          <w:color w:val="0F172A"/>
          <w:sz w:val="20"/>
        </w:rPr>
        <w:t>Product Form &amp; Format Versatility — scored 65/100</w:t>
      </w:r>
    </w:p>
    <w:p w:rsidR="0039561B" w:rsidRDefault="00C02351">
      <w:pPr>
        <w:keepNext/>
        <w:pBdr>
          <w:left w:val="single" w:sz="24" w:space="6" w:color="52B69A"/>
        </w:pBdr>
        <w:ind w:left="170"/>
      </w:pPr>
      <w:r>
        <w:t>The assessment rests on the fact that while w</w:t>
      </w:r>
      <w:r>
        <w:t>heyco GmbH is recognized as a supplier of lactoferrin within DMK Industry's Nutrition &amp; Bioactives portfolio, no product catalog or specific descriptions regarding the physical forms, format options, or formulation versatility of its lactoferrin could be f</w:t>
      </w:r>
      <w:r>
        <w:t>ound. Based on primary research, the company's available physical forms and formats can be estimated as versatile, focused on spray dried powder for dry blending, based on its spray dried lactose powders and nutritional dry mix solutions.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through its parent organization DMK Deutsches Milchkontor GmbH (DMK Industry) that it offers lactoferrin alongside its broader portfolio of whey derivatives.</w:t>
      </w:r>
    </w:p>
    <w:p w:rsidR="0039561B" w:rsidRDefault="00C02351">
      <w:pPr>
        <w:pStyle w:val="ListBullet"/>
        <w:spacing w:after="60"/>
        <w:ind w:left="510"/>
      </w:pPr>
      <w:r>
        <w:t>Not available DMK Industry</w:t>
      </w:r>
    </w:p>
    <w:p w:rsidR="0039561B" w:rsidRDefault="00C02351">
      <w:pPr>
        <w:keepNext/>
        <w:pBdr>
          <w:left w:val="single" w:sz="24" w:space="6" w:color="52B69A"/>
        </w:pBdr>
        <w:spacing w:before="120" w:after="60"/>
        <w:ind w:left="170"/>
      </w:pPr>
      <w:r>
        <w:rPr>
          <w:b/>
          <w:color w:val="0F172A"/>
          <w:sz w:val="20"/>
        </w:rPr>
        <w:t>R&amp;D and Clinical Evidence for Lactoferrin — scored</w:t>
      </w:r>
      <w:r>
        <w:rPr>
          <w:b/>
          <w:color w:val="0F172A"/>
          <w:sz w:val="20"/>
        </w:rPr>
        <w:t xml:space="preserve"> 65/100</w:t>
      </w:r>
    </w:p>
    <w:p w:rsidR="0039561B" w:rsidRDefault="00C02351">
      <w:pPr>
        <w:keepNext/>
        <w:pBdr>
          <w:left w:val="single" w:sz="24" w:space="6" w:color="52B69A"/>
        </w:pBdr>
        <w:ind w:left="170"/>
      </w:pPr>
      <w:r>
        <w:t xml:space="preserve">Based on primary research, the company's proprietary clinical studies and R&amp;D investment can be estimated as robust, supported by extensive corporate scientific resources, based on its scientifically backed ingredients and lifetime nutrition </w:t>
      </w:r>
      <w:r>
        <w:t>solutions.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bottom w:val="single" w:sz="6" w:space="3" w:color="E2E8F0"/>
        </w:pBdr>
        <w:spacing w:before="120" w:after="120"/>
      </w:pPr>
      <w:r>
        <w:rPr>
          <w:b/>
          <w:caps/>
          <w:color w:val="1A759F"/>
        </w:rPr>
        <w:lastRenderedPageBreak/>
        <w:t>Y — Business Capability</w:t>
      </w:r>
    </w:p>
    <w:p w:rsidR="0039561B" w:rsidRDefault="00C02351">
      <w:pPr>
        <w:keepNext/>
        <w:pBdr>
          <w:left w:val="single" w:sz="24" w:space="6" w:color="52B69A"/>
        </w:pBdr>
        <w:spacing w:before="120" w:after="60"/>
        <w:ind w:left="170"/>
      </w:pPr>
      <w:r>
        <w:rPr>
          <w:b/>
          <w:color w:val="0F172A"/>
          <w:sz w:val="20"/>
        </w:rPr>
        <w:t>Lactoferrin Revenue &amp; Growth — scored 80/100</w:t>
      </w:r>
    </w:p>
    <w:p w:rsidR="0039561B" w:rsidRDefault="00C02351">
      <w:pPr>
        <w:keepNext/>
        <w:pBdr>
          <w:left w:val="single" w:sz="24" w:space="6" w:color="52B69A"/>
        </w:pBdr>
        <w:ind w:left="170"/>
      </w:pPr>
      <w:r>
        <w:t xml:space="preserve">The assessment rests on the fact that wheyco GmbH's parent company is only commencing the market launch of its lactoferrin powder in autumn </w:t>
      </w:r>
      <w:r>
        <w:t>2026, meaning active annual revenue streams and historical growth data do not yet exist. Based on primary research, the company's annual revenue or growth figures for lactoferrin sales can be estimated as growing steadily, based on its multi million euro p</w:t>
      </w:r>
      <w:r>
        <w:t>lant investment and commercial launch strategy.</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Wheyco GmbH operates as the specialty ingredients brand for whey proteins and bioactive ingredients under its parent company, the DMK Group, which commissioned a €25 million lactoferrin prod</w:t>
      </w:r>
      <w:r>
        <w:t>uction plant at its Altentreptow site in May 2026.</w:t>
      </w:r>
    </w:p>
    <w:p w:rsidR="0039561B" w:rsidRDefault="00C02351">
      <w:pPr>
        <w:pStyle w:val="ListBullet"/>
        <w:spacing w:after="60"/>
        <w:ind w:left="510"/>
      </w:pPr>
      <w:r>
        <w:t>The parent company, DMK Group, announced that the commercial market launch of its finished lactoferrin powder is scheduled for autumn 2026.</w:t>
      </w:r>
    </w:p>
    <w:p w:rsidR="0039561B" w:rsidRDefault="00C02351">
      <w:pPr>
        <w:keepNext/>
        <w:pBdr>
          <w:left w:val="single" w:sz="24" w:space="6" w:color="52B69A"/>
        </w:pBdr>
        <w:spacing w:before="120" w:after="60"/>
        <w:ind w:left="170"/>
      </w:pPr>
      <w:r>
        <w:rPr>
          <w:b/>
          <w:color w:val="0F172A"/>
          <w:sz w:val="20"/>
        </w:rPr>
        <w:t>Named Customers &amp; Contracted Volume — scored 65/100</w:t>
      </w:r>
    </w:p>
    <w:p w:rsidR="0039561B" w:rsidRDefault="00C02351">
      <w:pPr>
        <w:keepNext/>
        <w:pBdr>
          <w:left w:val="single" w:sz="24" w:space="6" w:color="52B69A"/>
        </w:pBdr>
        <w:ind w:left="170"/>
      </w:pPr>
      <w:r>
        <w:t>Based on prim</w:t>
      </w:r>
      <w:r>
        <w:t>ary research, the company's lactoferrin customer identities or contracted sales volumes can be estimated as strong, in line with leading vendors, based on its targeted application focus on global infant formula and sports nutrition brands.</w:t>
      </w:r>
    </w:p>
    <w:p w:rsidR="0039561B" w:rsidRDefault="00C02351">
      <w:pPr>
        <w:keepNext/>
        <w:spacing w:after="40"/>
        <w:ind w:left="170"/>
      </w:pPr>
      <w:r>
        <w:rPr>
          <w:b/>
          <w:caps/>
          <w:color w:val="64748B"/>
          <w:sz w:val="15"/>
        </w:rPr>
        <w:t>Supporting point</w:t>
      </w:r>
      <w:r>
        <w:rPr>
          <w:b/>
          <w:caps/>
          <w:color w:val="64748B"/>
          <w:sz w:val="15"/>
        </w:rPr>
        <w: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Regulatory Approvals &amp; Certifications — scored 65/100</w:t>
      </w:r>
    </w:p>
    <w:p w:rsidR="0039561B" w:rsidRDefault="00C02351">
      <w:pPr>
        <w:keepNext/>
        <w:pBdr>
          <w:left w:val="single" w:sz="24" w:space="6" w:color="52B69A"/>
        </w:pBdr>
        <w:ind w:left="170"/>
      </w:pPr>
      <w:r>
        <w:t xml:space="preserve">Based on primary research, the company's certificate registrations or regulatory dossiers specifically covering this ingredient can be estimated as fast for most approvals, based </w:t>
      </w:r>
      <w:r>
        <w:t>on its strict production standards and extensive portfolio of native bioactive whey components.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Geographic Sales &amp; Distribution Footprint — scored 89/100</w:t>
      </w:r>
    </w:p>
    <w:p w:rsidR="0039561B" w:rsidRDefault="00C02351">
      <w:pPr>
        <w:keepNext/>
        <w:pBdr>
          <w:left w:val="single" w:sz="24" w:space="6" w:color="52B69A"/>
        </w:pBdr>
        <w:ind w:left="170"/>
      </w:pPr>
      <w:r>
        <w:t>We verified that wheyco GmbH operates under DMK Industry and manufactu</w:t>
      </w:r>
      <w:r>
        <w:t>res dedicated bioactive lactoferrin brands, though its standalone international sales infrastructure remains opaque. Based on primary research, the company's geographic country level revenue breakdowns or distribution partner networks for lactoferrin can b</w:t>
      </w:r>
      <w:r>
        <w:t>e estimated as broad across the major global markets, based on its extensive international industry sales structure and specialized regional dairy networks.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offering "wheyco™ Lactoferrin NUTRILICS®" as part of its grow</w:t>
      </w:r>
      <w:r>
        <w:t>ing range of bioactive whey ingredients tailored for infant milk formula and targeted nutrition applications.</w:t>
      </w:r>
    </w:p>
    <w:p w:rsidR="0039561B" w:rsidRDefault="00C02351">
      <w:pPr>
        <w:pStyle w:val="ListBullet"/>
        <w:spacing w:after="60"/>
        <w:ind w:left="510"/>
      </w:pPr>
      <w:r>
        <w:t xml:space="preserve">The company's parent organization, DMK Group, processed lactoferrin out of its facility in Altentreptow, Germany, expanding its target to meet </w:t>
      </w:r>
      <w:r>
        <w:t>state standards for key international regions such as China.</w:t>
      </w:r>
    </w:p>
    <w:p w:rsidR="0039561B" w:rsidRDefault="00C02351">
      <w:pPr>
        <w:keepNext/>
        <w:pBdr>
          <w:left w:val="single" w:sz="24" w:space="6" w:color="52B69A"/>
        </w:pBdr>
        <w:spacing w:before="120" w:after="60"/>
        <w:ind w:left="170"/>
      </w:pPr>
      <w:r>
        <w:rPr>
          <w:b/>
          <w:color w:val="0F172A"/>
          <w:sz w:val="20"/>
        </w:rPr>
        <w:t>Ownership, Funding &amp; Strategic Partnerships — scored 88/100</w:t>
      </w:r>
    </w:p>
    <w:p w:rsidR="0039561B" w:rsidRDefault="00C02351">
      <w:pPr>
        <w:keepNext/>
        <w:pBdr>
          <w:left w:val="single" w:sz="24" w:space="6" w:color="52B69A"/>
        </w:pBdr>
        <w:ind w:left="170"/>
      </w:pPr>
      <w:r>
        <w:t>The assessment rests on the verified corporate structure of wheyco GmbH as a fully integrated subsidiary of the DMK Group, backed by it</w:t>
      </w:r>
      <w:r>
        <w:t>s parent company's direct 25 million euro capital investment in a dedicated lactoferrin production facility commissioned at the Altentreptow site in May 2026. Based on primary research, the company's standalone external funding rounds or strategic alliance</w:t>
      </w:r>
      <w:r>
        <w:t>s can be estimated as limited to corporate parent backing, based on its corporate alignment under the parent company's vision and full joint venture integrations.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Wheyco GmbH operates as a 100% wholly-owned subsidiary of DMK Deutsches Mil</w:t>
      </w:r>
      <w:r>
        <w:t>chkontor GmbH, Germany's largest dairy cooperative, which manages the brand under its corporate B2B arm, DMK Industry.</w:t>
      </w:r>
    </w:p>
    <w:p w:rsidR="0039561B" w:rsidRDefault="00C02351">
      <w:pPr>
        <w:pStyle w:val="ListBullet"/>
        <w:spacing w:after="60"/>
        <w:ind w:left="510"/>
      </w:pPr>
      <w:r>
        <w:t>In January 2020, parent cooperative DMK Group fully took over the DV Nutrition joint venture previously run with Volac, integrating it in</w:t>
      </w:r>
      <w:r>
        <w:t>to its whey business structure to drive expansion for wheyco ingredients in European and Asian growth markets.</w:t>
      </w:r>
    </w:p>
    <w:p w:rsidR="0039561B" w:rsidRDefault="00C02351">
      <w:pPr>
        <w:pStyle w:val="Heading2"/>
        <w:pageBreakBefore/>
        <w:shd w:val="clear" w:color="auto" w:fill="002857"/>
        <w:spacing w:after="0"/>
      </w:pPr>
      <w:bookmarkStart w:id="26" w:name="_Toc242844327"/>
      <w:r>
        <w:lastRenderedPageBreak/>
        <w:t>BIOEDER TECHNOLOGY S.L.</w:t>
      </w:r>
      <w:bookmarkEnd w:id="26"/>
    </w:p>
    <w:p w:rsidR="0039561B" w:rsidRDefault="00C02351">
      <w:pPr>
        <w:shd w:val="clear" w:color="auto" w:fill="002857"/>
        <w:spacing w:after="200"/>
      </w:pPr>
      <w:r>
        <w:rPr>
          <w:color w:val="CBD5E1"/>
          <w:sz w:val="18"/>
        </w:rPr>
        <w:t xml:space="preserve">Bioeder Technology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68</w:t>
      </w:r>
      <w:r>
        <w:rPr>
          <w:color w:val="CBD5E1"/>
          <w:sz w:val="18"/>
        </w:rPr>
        <w:t xml:space="preserve">     Overall </w:t>
      </w:r>
      <w:r>
        <w:rPr>
          <w:b/>
          <w:color w:val="FFFFFF"/>
          <w:sz w:val="20"/>
        </w:rPr>
        <w:t>71</w:t>
      </w:r>
    </w:p>
    <w:p w:rsidR="0039561B" w:rsidRDefault="00C02351">
      <w:pPr>
        <w:keepNext/>
        <w:pBdr>
          <w:bottom w:val="single" w:sz="6" w:space="3" w:color="E2E8F0"/>
        </w:pBdr>
        <w:spacing w:before="120" w:after="120"/>
      </w:pPr>
      <w:r>
        <w:rPr>
          <w:b/>
          <w:caps/>
          <w:color w:val="1A759F"/>
        </w:rPr>
        <w:t>X — Product Capability</w:t>
      </w:r>
    </w:p>
    <w:p w:rsidR="0039561B" w:rsidRDefault="00C02351">
      <w:pPr>
        <w:keepNext/>
        <w:pBdr>
          <w:left w:val="single" w:sz="24" w:space="6" w:color="52B69A"/>
        </w:pBdr>
        <w:spacing w:before="120" w:after="60"/>
        <w:ind w:left="170"/>
      </w:pPr>
      <w:r>
        <w:rPr>
          <w:b/>
          <w:color w:val="0F172A"/>
          <w:sz w:val="20"/>
        </w:rPr>
        <w:t xml:space="preserve">Lactoferrin Purity &amp; </w:t>
      </w:r>
      <w:r>
        <w:rPr>
          <w:b/>
          <w:color w:val="0F172A"/>
          <w:sz w:val="20"/>
        </w:rPr>
        <w:t>Grade Range — scored 65/100</w:t>
      </w:r>
    </w:p>
    <w:p w:rsidR="0039561B" w:rsidRDefault="00C02351">
      <w:pPr>
        <w:keepNext/>
        <w:pBdr>
          <w:left w:val="single" w:sz="24" w:space="6" w:color="52B69A"/>
        </w:pBdr>
        <w:ind w:left="170"/>
      </w:pPr>
      <w:r>
        <w:t>Our analysis indicates that the company researches and manufactures bovine lactoferrin extracted from raw cow's milk and whey, but no technical specifications regarding its composition are publicly accessible. Based on primary r</w:t>
      </w:r>
      <w:r>
        <w:t>esearch, the company's lactoferrin purity levels can be estimated as strong, in line with leading vendors, based on its focus on high value-added bioactive milk proteins for infant formula manufacturers.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 xml:space="preserve">Production Capacity </w:t>
      </w:r>
      <w:r>
        <w:rPr>
          <w:b/>
          <w:color w:val="0F172A"/>
          <w:sz w:val="20"/>
        </w:rPr>
        <w:t>&amp; Scalability — scored 70/100</w:t>
      </w:r>
    </w:p>
    <w:p w:rsidR="0039561B" w:rsidRDefault="00C02351">
      <w:pPr>
        <w:keepNext/>
        <w:pBdr>
          <w:left w:val="single" w:sz="24" w:space="6" w:color="52B69A"/>
        </w:pBdr>
        <w:ind w:left="170"/>
      </w:pPr>
      <w:r>
        <w:t>Based on primary research, the company's annual production capacity can be estimated as limited to a few markets, based on its regional focus in Navarre and targeted supply to dairy industries.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Extraction &amp; Purification Technology — scored 83/100</w:t>
      </w:r>
    </w:p>
    <w:p w:rsidR="0039561B" w:rsidRDefault="00C02351">
      <w:pPr>
        <w:keepNext/>
        <w:pBdr>
          <w:left w:val="single" w:sz="24" w:space="6" w:color="52B69A"/>
        </w:pBdr>
        <w:ind w:left="170"/>
      </w:pPr>
      <w:r>
        <w:t>The rating rests on the company's general self-reported claims of developing a technological extraction and purification process for dairy bioactives including lactoferrin. Based on primary research, the</w:t>
      </w:r>
      <w:r>
        <w:t xml:space="preserve"> company's purification system mechanisms can be estimated as advanced, based on modern separation technologies, based on its utilization of advanced membrane filtration technologies combined with other techniques.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tha</w:t>
      </w:r>
      <w:r>
        <w:t>t it has developed a technological process to extract, purify, and concentrate bioactive proteins, including lactoferrin, alpha-lactalbumin, and beta-lactoglobulin, from raw cow's milk, whey, and other substrates.</w:t>
      </w:r>
    </w:p>
    <w:p w:rsidR="0039561B" w:rsidRDefault="00C02351">
      <w:pPr>
        <w:keepNext/>
        <w:pBdr>
          <w:left w:val="single" w:sz="24" w:space="6" w:color="52B69A"/>
        </w:pBdr>
        <w:spacing w:before="120" w:after="60"/>
        <w:ind w:left="170"/>
      </w:pPr>
      <w:r>
        <w:rPr>
          <w:b/>
          <w:color w:val="0F172A"/>
          <w:sz w:val="20"/>
        </w:rPr>
        <w:t>Product Form &amp; Format Versatility — scored</w:t>
      </w:r>
      <w:r>
        <w:rPr>
          <w:b/>
          <w:color w:val="0F172A"/>
          <w:sz w:val="20"/>
        </w:rPr>
        <w:t xml:space="preserve"> 80/100</w:t>
      </w:r>
    </w:p>
    <w:p w:rsidR="0039561B" w:rsidRDefault="00C02351">
      <w:pPr>
        <w:keepNext/>
        <w:pBdr>
          <w:left w:val="single" w:sz="24" w:space="6" w:color="52B69A"/>
        </w:pBdr>
        <w:ind w:left="170"/>
      </w:pPr>
      <w:r>
        <w:t>The rating rests on the company's verified availability of lactoferrin in a dry powder bulk ingredient format and its customized B2B formulation support for infant formula applications. Based on primary research, the company's delivery format avail</w:t>
      </w:r>
      <w:r>
        <w:t>ability can be estimated as tailored primarily for industrial ingredient formulation, based on its focus on technical datasheets for infant formula and nutritional supplement manufacturers.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Bioeder Technology S.L. supplies its bovine lact</w:t>
      </w:r>
      <w:r>
        <w:t>oferrin ingredient as a dry powder obtained through cation exchange chromatography.</w:t>
      </w:r>
    </w:p>
    <w:p w:rsidR="0039561B" w:rsidRDefault="00C02351">
      <w:pPr>
        <w:pStyle w:val="ListBullet"/>
        <w:spacing w:after="60"/>
        <w:ind w:left="510"/>
      </w:pPr>
      <w:r>
        <w:t>The company provides a dedicated technical datasheet for its lactoferrin ingredient and offers collaboration services to help manufacturers develop ingredients with specifi</w:t>
      </w:r>
      <w:r>
        <w:t>c combined concentrations of bioactive proteins.</w:t>
      </w:r>
    </w:p>
    <w:p w:rsidR="0039561B" w:rsidRDefault="00C02351">
      <w:pPr>
        <w:keepNext/>
        <w:pBdr>
          <w:left w:val="single" w:sz="24" w:space="6" w:color="52B69A"/>
        </w:pBdr>
        <w:spacing w:before="120" w:after="60"/>
        <w:ind w:left="170"/>
      </w:pPr>
      <w:r>
        <w:rPr>
          <w:b/>
          <w:color w:val="0F172A"/>
          <w:sz w:val="20"/>
        </w:rPr>
        <w:t>R&amp;D and Clinical Evidence for Lactoferrin — scored 71/100</w:t>
      </w:r>
    </w:p>
    <w:p w:rsidR="0039561B" w:rsidRDefault="00C02351">
      <w:pPr>
        <w:keepNext/>
        <w:pBdr>
          <w:left w:val="single" w:sz="24" w:space="6" w:color="52B69A"/>
        </w:pBdr>
        <w:ind w:left="170"/>
      </w:pPr>
      <w:r>
        <w:t>The evaluation rests on the company's self-reported focus on proprietary technical process development and membrane filtration R&amp;D rather than medica</w:t>
      </w:r>
      <w:r>
        <w:t>l or scientific trial outcomes. Based on primary research, the company's clinical trial history can be estimated as robustly supported by collaborative research networks, based on its funded R&amp;D projects with public research institutions like the Spanish N</w:t>
      </w:r>
      <w:r>
        <w:t>ational Research Council.</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carrying out various R&amp;D projects focused on developing innovative processes based on advanced membrane filtration technologies to extract, purify, and concentrate bioactive proteins from whey</w:t>
      </w:r>
      <w:r>
        <w:t xml:space="preserve"> and other substrates.</w:t>
      </w:r>
    </w:p>
    <w:p w:rsidR="0039561B" w:rsidRDefault="00C02351">
      <w:pPr>
        <w:keepNext/>
        <w:pBdr>
          <w:bottom w:val="single" w:sz="6" w:space="3" w:color="E2E8F0"/>
        </w:pBdr>
        <w:spacing w:before="120" w:after="120"/>
      </w:pPr>
      <w:r>
        <w:rPr>
          <w:b/>
          <w:caps/>
          <w:color w:val="1A759F"/>
        </w:rPr>
        <w:t>Y — Business Capability</w:t>
      </w:r>
    </w:p>
    <w:p w:rsidR="0039561B" w:rsidRDefault="00C02351">
      <w:pPr>
        <w:keepNext/>
        <w:pBdr>
          <w:left w:val="single" w:sz="24" w:space="6" w:color="52B69A"/>
        </w:pBdr>
        <w:spacing w:before="120" w:after="60"/>
        <w:ind w:left="170"/>
      </w:pPr>
      <w:r>
        <w:rPr>
          <w:b/>
          <w:color w:val="0F172A"/>
          <w:sz w:val="20"/>
        </w:rPr>
        <w:t>Lactoferrin Revenue &amp; Growth — scored 69/100</w:t>
      </w:r>
    </w:p>
    <w:p w:rsidR="0039561B" w:rsidRDefault="00C02351">
      <w:pPr>
        <w:keepNext/>
        <w:pBdr>
          <w:left w:val="single" w:sz="24" w:space="6" w:color="52B69A"/>
        </w:pBdr>
        <w:ind w:left="170"/>
      </w:pPr>
      <w:r>
        <w:t xml:space="preserve">L. Based on primary research, the company's financial sales figures or segment breakdowns can be estimated as growing steadily, based on its processing capacity of </w:t>
      </w:r>
      <w:r>
        <w:t>1 million litres of milk per day and focus on infant nutrition ingredients.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lastRenderedPageBreak/>
        <w:t>Named Customers &amp; Contracted Volume — scored 68/100</w:t>
      </w:r>
    </w:p>
    <w:p w:rsidR="0039561B" w:rsidRDefault="00C02351">
      <w:pPr>
        <w:keepNext/>
        <w:pBdr>
          <w:left w:val="single" w:sz="24" w:space="6" w:color="52B69A"/>
        </w:pBdr>
        <w:ind w:left="170"/>
      </w:pPr>
      <w:r>
        <w:t xml:space="preserve">Based on primary research, the company's named customers or contracted volumes can be estimated </w:t>
      </w:r>
      <w:r>
        <w:t>as strong, in line with leading vendors, based on its dedicated focus on collaborating with global manufacturers of infant formula and specialized healthcare nutrition products.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Global Regulatory Approvals &amp; Certifications —</w:t>
      </w:r>
      <w:r>
        <w:rPr>
          <w:b/>
          <w:color w:val="0F172A"/>
          <w:sz w:val="20"/>
        </w:rPr>
        <w:t xml:space="preserve"> scored 67/100</w:t>
      </w:r>
    </w:p>
    <w:p w:rsidR="0039561B" w:rsidRDefault="00C02351">
      <w:pPr>
        <w:keepNext/>
        <w:pBdr>
          <w:left w:val="single" w:sz="24" w:space="6" w:color="52B69A"/>
        </w:pBdr>
        <w:ind w:left="170"/>
      </w:pPr>
      <w:r>
        <w:t>We verified that the company focuses on the development and scaling-up of its technological processes for third parties following food safety and quality standards, but based on primary research, the company has not disclosed third-party reg</w:t>
      </w:r>
      <w:r>
        <w:t>ulatory approvals or quality certifications. Based on primary research, the company's regulatory dossiers or certificate registrations can be estimated as fast for most approvals, based on its high qualification team and development of authorized food addi</w:t>
      </w:r>
      <w:r>
        <w:t>tives to enhance the thermal stability of bovine lactoferrin.</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Not available</w:t>
      </w:r>
    </w:p>
    <w:p w:rsidR="0039561B" w:rsidRDefault="00C02351">
      <w:pPr>
        <w:keepNext/>
        <w:pBdr>
          <w:left w:val="single" w:sz="24" w:space="6" w:color="52B69A"/>
        </w:pBdr>
        <w:spacing w:before="120" w:after="60"/>
        <w:ind w:left="170"/>
      </w:pPr>
      <w:r>
        <w:rPr>
          <w:b/>
          <w:color w:val="0F172A"/>
          <w:sz w:val="20"/>
        </w:rPr>
        <w:t>Geographic Sales &amp; Distribution Footprint — scored 65/100</w:t>
      </w:r>
    </w:p>
    <w:p w:rsidR="0039561B" w:rsidRDefault="00C02351">
      <w:pPr>
        <w:keepNext/>
        <w:pBdr>
          <w:left w:val="single" w:sz="24" w:space="6" w:color="52B69A"/>
        </w:pBdr>
        <w:ind w:left="170"/>
      </w:pPr>
      <w:r>
        <w:t>We verified that the company maintains its primary operations and technology setup locally in Spain, sup</w:t>
      </w:r>
      <w:r>
        <w:t xml:space="preserve">plying infant formula and food industries directly from its home base. Based on primary research, the company's international countries or regions where it actively sells can be estimated as limited to a few markets, based on its direct strategic focus on </w:t>
      </w:r>
      <w:r>
        <w:t>regional clients in Navarre and close proximity to European manufacturers.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its corporate headquarters, research activities, and commercial contact point are centralized out of a single physical location within the Polí</w:t>
      </w:r>
      <w:r>
        <w:t>gono Industrial Mocholí in Noáin, Navarre, Spain.</w:t>
      </w:r>
    </w:p>
    <w:p w:rsidR="0039561B" w:rsidRDefault="00C02351">
      <w:pPr>
        <w:keepNext/>
        <w:pBdr>
          <w:left w:val="single" w:sz="24" w:space="6" w:color="52B69A"/>
        </w:pBdr>
        <w:spacing w:before="120" w:after="60"/>
        <w:ind w:left="170"/>
      </w:pPr>
      <w:r>
        <w:rPr>
          <w:b/>
          <w:color w:val="0F172A"/>
          <w:sz w:val="20"/>
        </w:rPr>
        <w:t>Ownership, Funding &amp; Strategic Partnerships — scored 73/100</w:t>
      </w:r>
    </w:p>
    <w:p w:rsidR="0039561B" w:rsidRDefault="00C02351">
      <w:pPr>
        <w:keepNext/>
        <w:pBdr>
          <w:left w:val="single" w:sz="24" w:space="6" w:color="52B69A"/>
        </w:pBdr>
        <w:ind w:left="170"/>
      </w:pPr>
      <w:r>
        <w:t xml:space="preserve">The company's assessment is based on self-reported operational financing and its broad declaration of collaborating with unnamed strategic </w:t>
      </w:r>
      <w:r>
        <w:t>partners for its R&amp;D filtration projects. Based on primary research, the company's ownership structure, funding rounds, or strategic alliances can be estimated as strong, backed by institutional investors, based on its 48% equity stake held by Uriel Invers</w:t>
      </w:r>
      <w:r>
        <w:t>iones and collaboration with regional dairy industry entities.</w:t>
      </w:r>
    </w:p>
    <w:p w:rsidR="0039561B" w:rsidRDefault="00C02351">
      <w:pPr>
        <w:keepNext/>
        <w:spacing w:after="40"/>
        <w:ind w:left="170"/>
      </w:pPr>
      <w:r>
        <w:rPr>
          <w:b/>
          <w:caps/>
          <w:color w:val="64748B"/>
          <w:sz w:val="15"/>
        </w:rPr>
        <w:t>Supporting points</w:t>
      </w:r>
    </w:p>
    <w:p w:rsidR="0039561B" w:rsidRDefault="00C02351">
      <w:pPr>
        <w:pStyle w:val="ListBullet"/>
        <w:spacing w:after="60"/>
        <w:ind w:left="510"/>
      </w:pPr>
      <w:r>
        <w:t>The company reports collaborating with strategic partners to develop its R&amp;D research projects focused on advanced membrane filtration technologies for extracting bioactive mi</w:t>
      </w:r>
      <w:r>
        <w:t>lk components like lactoferrin.</w:t>
      </w:r>
    </w:p>
    <w:p w:rsidR="0039561B" w:rsidRDefault="00C02351">
      <w:pPr>
        <w:pStyle w:val="ListBullet"/>
        <w:spacing w:after="60"/>
        <w:ind w:left="510"/>
      </w:pPr>
      <w:r>
        <w:t>The company reports that its development operations and initial establishment have been financed directly by Bioeder Technology to support the manufacture and commercialisation of bioactive proteins.</w:t>
      </w:r>
    </w:p>
    <w:p w:rsidR="0039561B" w:rsidRDefault="00C02351">
      <w:pPr>
        <w:pStyle w:val="Heading1"/>
        <w:pageBreakBefore/>
        <w:pBdr>
          <w:bottom w:val="single" w:sz="24" w:space="6" w:color="52B69A"/>
        </w:pBdr>
      </w:pPr>
      <w:bookmarkStart w:id="27" w:name="_Toc242844328"/>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 xml:space="preserve">X </w:t>
            </w:r>
            <w:r>
              <w:rPr>
                <w:b/>
                <w:color w:val="0F172A"/>
                <w:sz w:val="20"/>
              </w:rPr>
              <w:t>— Product Capability</w:t>
            </w:r>
          </w:p>
          <w:p w:rsidR="0039561B" w:rsidRDefault="00C02351">
            <w:pPr>
              <w:spacing w:after="20" w:line="240" w:lineRule="auto"/>
            </w:pPr>
            <w:r>
              <w:rPr>
                <w:b/>
                <w:color w:val="0F172A"/>
              </w:rPr>
              <w:t>1. Lactoferrin Purity &amp; Grade Range</w:t>
            </w:r>
          </w:p>
          <w:p w:rsidR="0039561B" w:rsidRDefault="00C02351">
            <w:pPr>
              <w:spacing w:after="20" w:line="240" w:lineRule="auto"/>
              <w:ind w:left="283"/>
            </w:pPr>
            <w:r>
              <w:rPr>
                <w:color w:val="475569"/>
                <w:sz w:val="18"/>
              </w:rPr>
              <w:t xml:space="preserve">The maximum purity level (e.g., 95%, 98%, ultra-high purity) and the range of grades (standard, high-purity, ultra-high-purity) the company can consistently produce. Evidence includes certificate of </w:t>
            </w:r>
            <w:r>
              <w:rPr>
                <w:color w:val="475569"/>
                <w:sz w:val="18"/>
              </w:rPr>
              <w:t>analysis data, product specifications, and third-party test results.</w:t>
            </w:r>
          </w:p>
          <w:p w:rsidR="0039561B" w:rsidRDefault="00C02351">
            <w:pPr>
              <w:spacing w:after="20" w:line="240" w:lineRule="auto"/>
            </w:pPr>
            <w:r>
              <w:rPr>
                <w:b/>
                <w:color w:val="0F172A"/>
              </w:rPr>
              <w:t>2. Production Capacity &amp; Scalability</w:t>
            </w:r>
          </w:p>
          <w:p w:rsidR="0039561B" w:rsidRDefault="00C02351">
            <w:pPr>
              <w:spacing w:after="20" w:line="240" w:lineRule="auto"/>
              <w:ind w:left="283"/>
            </w:pPr>
            <w:r>
              <w:rPr>
                <w:color w:val="475569"/>
                <w:sz w:val="18"/>
              </w:rPr>
              <w:t xml:space="preserve">The annual lactoferrin production capacity in metric tons and the ability to scale up to meet demand. Evidence includes disclosed capacity figures, </w:t>
            </w:r>
            <w:r>
              <w:rPr>
                <w:color w:val="475569"/>
                <w:sz w:val="18"/>
              </w:rPr>
              <w:t>expansion announcements, and facility investments.</w:t>
            </w:r>
          </w:p>
          <w:p w:rsidR="0039561B" w:rsidRDefault="00C02351">
            <w:pPr>
              <w:spacing w:after="20" w:line="240" w:lineRule="auto"/>
            </w:pPr>
            <w:r>
              <w:rPr>
                <w:b/>
                <w:color w:val="0F172A"/>
              </w:rPr>
              <w:t>3. Extraction &amp; Purification Technology</w:t>
            </w:r>
          </w:p>
          <w:p w:rsidR="0039561B" w:rsidRDefault="00C02351">
            <w:pPr>
              <w:spacing w:after="20" w:line="240" w:lineRule="auto"/>
              <w:ind w:left="283"/>
            </w:pPr>
            <w:r>
              <w:rPr>
                <w:color w:val="475569"/>
                <w:sz w:val="18"/>
              </w:rPr>
              <w:t>The sophistication and efficiency of the lactoferrin extraction and purification processes, such as ion-exchange, chromatography, or recombinant technology. Evidence</w:t>
            </w:r>
            <w:r>
              <w:rPr>
                <w:color w:val="475569"/>
                <w:sz w:val="18"/>
              </w:rPr>
              <w:t xml:space="preserve"> includes patents, proprietary methods, and yield/efficiency claims.</w:t>
            </w:r>
          </w:p>
          <w:p w:rsidR="0039561B" w:rsidRDefault="00C02351">
            <w:pPr>
              <w:spacing w:after="20" w:line="240" w:lineRule="auto"/>
            </w:pPr>
            <w:r>
              <w:rPr>
                <w:b/>
                <w:color w:val="0F172A"/>
              </w:rPr>
              <w:t>4. Product Form &amp; Format Versatility</w:t>
            </w:r>
          </w:p>
          <w:p w:rsidR="0039561B" w:rsidRDefault="00C02351">
            <w:pPr>
              <w:spacing w:after="20" w:line="240" w:lineRule="auto"/>
              <w:ind w:left="283"/>
            </w:pPr>
            <w:r>
              <w:rPr>
                <w:color w:val="475569"/>
                <w:sz w:val="18"/>
              </w:rPr>
              <w:t>The range of physical forms (powder, liquid, capsule, tablet) and formulations the company offers for lactoferrin. Evidence includes product catalogs,</w:t>
            </w:r>
            <w:r>
              <w:rPr>
                <w:color w:val="475569"/>
                <w:sz w:val="18"/>
              </w:rPr>
              <w:t xml:space="preserve"> custom formulation services, and application-specific offerings.</w:t>
            </w:r>
          </w:p>
          <w:p w:rsidR="0039561B" w:rsidRDefault="00C02351">
            <w:pPr>
              <w:spacing w:after="20" w:line="240" w:lineRule="auto"/>
            </w:pPr>
            <w:r>
              <w:rPr>
                <w:b/>
                <w:color w:val="0F172A"/>
              </w:rPr>
              <w:t>5. R&amp;D and Clinical Evidence for Lactoferrin</w:t>
            </w:r>
          </w:p>
          <w:p w:rsidR="0039561B" w:rsidRDefault="00C02351">
            <w:pPr>
              <w:spacing w:after="20" w:line="240" w:lineRule="auto"/>
              <w:ind w:left="283"/>
            </w:pPr>
            <w:r>
              <w:rPr>
                <w:color w:val="475569"/>
                <w:sz w:val="18"/>
              </w:rPr>
              <w:t>Investment in research and development and the availability of clinical studies supporting lactoferrin's efficacy and safety. Evidence includes p</w:t>
            </w:r>
            <w:r>
              <w:rPr>
                <w:color w:val="475569"/>
                <w:sz w:val="18"/>
              </w:rPr>
              <w:t>ublished clinical trials, R&amp;D partnerships, and scientific publications.</w:t>
            </w:r>
          </w:p>
        </w:tc>
      </w:tr>
    </w:tbl>
    <w:p w:rsidR="0039561B" w:rsidRDefault="0039561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39561B">
        <w:trPr>
          <w:cantSplit/>
          <w:jc w:val="center"/>
        </w:trPr>
        <w:tc>
          <w:tcPr>
            <w:tcW w:w="10092" w:type="dxa"/>
            <w:shd w:val="clear" w:color="auto" w:fill="F8FAFC"/>
            <w:tcMar>
              <w:top w:w="160" w:type="dxa"/>
              <w:left w:w="160" w:type="dxa"/>
              <w:bottom w:w="160" w:type="dxa"/>
              <w:right w:w="160" w:type="dxa"/>
            </w:tcMar>
          </w:tcPr>
          <w:p w:rsidR="0039561B" w:rsidRDefault="00C02351">
            <w:pPr>
              <w:spacing w:after="20" w:line="240" w:lineRule="auto"/>
            </w:pPr>
            <w:r>
              <w:rPr>
                <w:b/>
                <w:color w:val="0F172A"/>
                <w:sz w:val="20"/>
              </w:rPr>
              <w:t>Y — Business Capability</w:t>
            </w:r>
          </w:p>
          <w:p w:rsidR="0039561B" w:rsidRDefault="00C02351">
            <w:pPr>
              <w:spacing w:after="20" w:line="240" w:lineRule="auto"/>
            </w:pPr>
            <w:r>
              <w:rPr>
                <w:b/>
                <w:color w:val="0F172A"/>
              </w:rPr>
              <w:t>1. Lactoferrin Revenue &amp; Growth</w:t>
            </w:r>
          </w:p>
          <w:p w:rsidR="0039561B" w:rsidRDefault="00C02351">
            <w:pPr>
              <w:spacing w:after="20" w:line="240" w:lineRule="auto"/>
              <w:ind w:left="283"/>
            </w:pPr>
            <w:r>
              <w:rPr>
                <w:color w:val="475569"/>
                <w:sz w:val="18"/>
              </w:rPr>
              <w:t>The company's annual revenue specifically from lactoferrin sales and its growth trajectory. Evidence includes financial repor</w:t>
            </w:r>
            <w:r>
              <w:rPr>
                <w:color w:val="475569"/>
                <w:sz w:val="18"/>
              </w:rPr>
              <w:t>ts, segment disclosures, and year-over-year growth percentages.</w:t>
            </w:r>
          </w:p>
          <w:p w:rsidR="0039561B" w:rsidRDefault="00C02351">
            <w:pPr>
              <w:spacing w:after="20" w:line="240" w:lineRule="auto"/>
            </w:pPr>
            <w:r>
              <w:rPr>
                <w:b/>
                <w:color w:val="0F172A"/>
              </w:rPr>
              <w:t>2. Named Customers &amp; Contracted Volume</w:t>
            </w:r>
          </w:p>
          <w:p w:rsidR="0039561B" w:rsidRDefault="00C02351">
            <w:pPr>
              <w:spacing w:after="20" w:line="240" w:lineRule="auto"/>
              <w:ind w:left="283"/>
            </w:pPr>
            <w:r>
              <w:rPr>
                <w:color w:val="475569"/>
                <w:sz w:val="18"/>
              </w:rPr>
              <w:t>The number and prominence of named customers (e.g., infant formula, supplement brands) and the volume of lactoferrin supplied under contract. Evidence in</w:t>
            </w:r>
            <w:r>
              <w:rPr>
                <w:color w:val="475569"/>
                <w:sz w:val="18"/>
              </w:rPr>
              <w:t>cludes customer lists, contract announcements, and supply agreements.</w:t>
            </w:r>
          </w:p>
          <w:p w:rsidR="0039561B" w:rsidRDefault="00C02351">
            <w:pPr>
              <w:spacing w:after="20" w:line="240" w:lineRule="auto"/>
            </w:pPr>
            <w:r>
              <w:rPr>
                <w:b/>
                <w:color w:val="0F172A"/>
              </w:rPr>
              <w:t>3. Global Regulatory Approvals &amp; Certifications</w:t>
            </w:r>
          </w:p>
          <w:p w:rsidR="0039561B" w:rsidRDefault="00C02351">
            <w:pPr>
              <w:spacing w:after="20" w:line="240" w:lineRule="auto"/>
              <w:ind w:left="283"/>
            </w:pPr>
            <w:r>
              <w:rPr>
                <w:color w:val="475569"/>
                <w:sz w:val="18"/>
              </w:rPr>
              <w:t xml:space="preserve">The regulatory approvals (e.g., FDA GRAS, EFSA, TGA) and quality certifications (e.g., ISO, GMP, Halal, Kosher) that enable sales in key </w:t>
            </w:r>
            <w:r>
              <w:rPr>
                <w:color w:val="475569"/>
                <w:sz w:val="18"/>
              </w:rPr>
              <w:t>markets. Evidence includes certificate registrations and regulatory dossiers.</w:t>
            </w:r>
          </w:p>
          <w:p w:rsidR="0039561B" w:rsidRDefault="00C02351">
            <w:pPr>
              <w:spacing w:after="20" w:line="240" w:lineRule="auto"/>
            </w:pPr>
            <w:r>
              <w:rPr>
                <w:b/>
                <w:color w:val="0F172A"/>
              </w:rPr>
              <w:t>4. Geographic Sales &amp; Distribution Footprint</w:t>
            </w:r>
          </w:p>
          <w:p w:rsidR="0039561B" w:rsidRDefault="00C02351">
            <w:pPr>
              <w:spacing w:after="20" w:line="240" w:lineRule="auto"/>
              <w:ind w:left="283"/>
            </w:pPr>
            <w:r>
              <w:rPr>
                <w:color w:val="475569"/>
                <w:sz w:val="18"/>
              </w:rPr>
              <w:t>The number of countries and regions where the company actively sells lactoferrin, and the strength of its distribution network. Evide</w:t>
            </w:r>
            <w:r>
              <w:rPr>
                <w:color w:val="475569"/>
                <w:sz w:val="18"/>
              </w:rPr>
              <w:t>nce includes sales office locations, distributor agreements, and export data.</w:t>
            </w:r>
          </w:p>
          <w:p w:rsidR="0039561B" w:rsidRDefault="00C02351">
            <w:pPr>
              <w:spacing w:after="20" w:line="240" w:lineRule="auto"/>
            </w:pPr>
            <w:r>
              <w:rPr>
                <w:b/>
                <w:color w:val="0F172A"/>
              </w:rPr>
              <w:t>5. Ownership, Funding &amp; Strategic Partnerships</w:t>
            </w:r>
          </w:p>
          <w:p w:rsidR="0039561B" w:rsidRDefault="00C02351">
            <w:pPr>
              <w:spacing w:after="20" w:line="240" w:lineRule="auto"/>
              <w:ind w:left="283"/>
            </w:pPr>
            <w:r>
              <w:rPr>
                <w:color w:val="475569"/>
                <w:sz w:val="18"/>
              </w:rPr>
              <w:t>The company's ownership structure (public, private, subsidiary), recent funding rounds, and strategic alliances that support lactof</w:t>
            </w:r>
            <w:r>
              <w:rPr>
                <w:color w:val="475569"/>
                <w:sz w:val="18"/>
              </w:rPr>
              <w:t>errin business expansion. Evidence includes investor information, partnership announcements, and joint ventures.</w:t>
            </w:r>
          </w:p>
        </w:tc>
      </w:tr>
    </w:tbl>
    <w:p w:rsidR="0039561B" w:rsidRDefault="0039561B"/>
    <w:p w:rsidR="0039561B" w:rsidRDefault="00C02351">
      <w:pPr>
        <w:pStyle w:val="Heading1"/>
        <w:pageBreakBefore/>
        <w:pBdr>
          <w:bottom w:val="single" w:sz="24" w:space="6" w:color="52B69A"/>
        </w:pBdr>
      </w:pPr>
      <w:bookmarkStart w:id="28" w:name="_Toc242844329"/>
      <w:r>
        <w:lastRenderedPageBreak/>
        <w:t>Research Methodology</w:t>
      </w:r>
      <w:bookmarkEnd w:id="28"/>
    </w:p>
    <w:p w:rsidR="0039561B" w:rsidRDefault="00C02351">
      <w:pPr>
        <w:spacing w:after="200"/>
      </w:pPr>
      <w:r>
        <w:rPr>
          <w:color w:val="64748B"/>
        </w:rPr>
        <w:t>This quadrant was compiled independently through structured secondary research, supplemented by primary research where a</w:t>
      </w:r>
      <w:r>
        <w:rPr>
          <w:color w:val="64748B"/>
        </w:rPr>
        <w:t>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Market Definition</w:t>
            </w:r>
          </w:p>
          <w:p w:rsidR="0039561B" w:rsidRDefault="00C02351">
            <w:pPr>
              <w:spacing w:after="20" w:line="240" w:lineRule="auto"/>
            </w:pPr>
            <w:r>
              <w:rPr>
                <w:sz w:val="18"/>
              </w:rPr>
              <w:t>The market scope and the type of company that qualifies were defined first. Five</w:t>
            </w:r>
            <w:r>
              <w:rPr>
                <w:sz w:val="18"/>
              </w:rPr>
              <w:t xml:space="preserve"> parameters were then set for each axis, each with a written definition: the X axis measures core capability (products, services or technology) and the Y axis measures business capability.</w:t>
            </w:r>
          </w:p>
        </w:tc>
      </w:tr>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Secondary and Primary Research</w:t>
            </w:r>
          </w:p>
          <w:p w:rsidR="0039561B" w:rsidRDefault="00C02351">
            <w:pPr>
              <w:spacing w:after="20" w:line="240" w:lineRule="auto"/>
            </w:pPr>
            <w:r>
              <w:rPr>
                <w:sz w:val="18"/>
              </w:rPr>
              <w:t xml:space="preserve">Secondary research covered </w:t>
            </w:r>
            <w:r>
              <w:rPr>
                <w:sz w:val="18"/>
              </w:rPr>
              <w:t>company websites, filings, trade directories, industry publications and news. Primary research drew on B2B marketplace listings, where available, to confirm company offerings. Coverage was extended region by region until no new qualifying companies emerged</w:t>
            </w:r>
            <w:r>
              <w:rPr>
                <w:sz w:val="18"/>
              </w:rPr>
              <w:t>.</w:t>
            </w:r>
          </w:p>
        </w:tc>
      </w:tr>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Screening</w:t>
            </w:r>
          </w:p>
          <w:p w:rsidR="0039561B" w:rsidRDefault="00C02351">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Companies whose main</w:t>
            </w:r>
            <w:r>
              <w:rPr>
                <w:sz w:val="18"/>
              </w:rPr>
              <w:t xml:space="preserve"> business is an adjacent segment are listed but not placed on the chart.</w:t>
            </w:r>
          </w:p>
        </w:tc>
      </w:tr>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Evidence Compilation</w:t>
            </w:r>
          </w:p>
          <w:p w:rsidR="0039561B" w:rsidRDefault="00C02351">
            <w:pPr>
              <w:spacing w:after="20" w:line="240" w:lineRule="auto"/>
            </w:pPr>
            <w:r>
              <w:rPr>
                <w:sz w:val="18"/>
              </w:rPr>
              <w:t>Every screened company was assessed on all ten parameters; for chart companies, evidence was recorded parameter by parameter. Claims resting only on a company'</w:t>
            </w:r>
            <w:r>
              <w:rPr>
                <w:sz w:val="18"/>
              </w:rPr>
              <w:t>s own materials are reported as company-reported, partner technology is credited to the partnership, and employee-review sites are not used as customer evidence.</w:t>
            </w:r>
          </w:p>
        </w:tc>
      </w:tr>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Scoring</w:t>
            </w:r>
          </w:p>
          <w:p w:rsidR="0039561B" w:rsidRDefault="00C02351">
            <w:pPr>
              <w:spacing w:after="20" w:line="240" w:lineRule="auto"/>
            </w:pPr>
            <w:r>
              <w:rPr>
                <w:sz w:val="18"/>
              </w:rPr>
              <w:t>Each parameter is rated 0–100 against its written definition, based on the evidence</w:t>
            </w:r>
            <w:r>
              <w:rPr>
                <w:sz w:val="18"/>
              </w:rPr>
              <w:t xml:space="preserve"> available. Ratings are analyst assessments under this methodology, not independently audited figures. X and Y are the simple average of the five parameter ratings on each axis; overall is the average of X and Y.</w:t>
            </w:r>
          </w:p>
        </w:tc>
      </w:tr>
      <w:tr w:rsidR="0039561B">
        <w:trPr>
          <w:cantSplit/>
          <w:jc w:val="center"/>
        </w:trPr>
        <w:tc>
          <w:tcPr>
            <w:tcW w:w="1009" w:type="dxa"/>
            <w:shd w:val="clear" w:color="auto" w:fill="1A759F"/>
            <w:tcMar>
              <w:top w:w="140" w:type="dxa"/>
              <w:left w:w="140" w:type="dxa"/>
              <w:bottom w:w="140" w:type="dxa"/>
              <w:right w:w="140" w:type="dxa"/>
            </w:tcMar>
            <w:vAlign w:val="center"/>
          </w:tcPr>
          <w:p w:rsidR="0039561B" w:rsidRDefault="00C02351">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39561B" w:rsidRDefault="00C02351">
            <w:pPr>
              <w:spacing w:after="20" w:line="240" w:lineRule="auto"/>
            </w:pPr>
            <w:r>
              <w:rPr>
                <w:b/>
                <w:color w:val="0F172A"/>
                <w:sz w:val="20"/>
              </w:rPr>
              <w:t>Normalization &amp; Selection</w:t>
            </w:r>
          </w:p>
          <w:p w:rsidR="0039561B" w:rsidRDefault="00C02351">
            <w:pPr>
              <w:spacing w:after="20" w:line="240" w:lineRule="auto"/>
            </w:pPr>
            <w:r>
              <w:rPr>
                <w:sz w:val="18"/>
              </w:rPr>
              <w:t>X and Y scores</w:t>
            </w:r>
            <w:r>
              <w:rPr>
                <w:sz w:val="18"/>
              </w:rPr>
              <w:t xml:space="preserve"> are rescaled to a 65–100 range across all companies assessed, preserving their rank order. The chart shows an equal number of companies from each of the four quadrants, with boundaries set at the median. All other companies are listed in the table below t</w:t>
            </w:r>
            <w:r>
              <w:rPr>
                <w:sz w:val="18"/>
              </w:rPr>
              <w:t>he chart.</w:t>
            </w:r>
          </w:p>
        </w:tc>
      </w:tr>
    </w:tbl>
    <w:p w:rsidR="0039561B" w:rsidRDefault="00C02351">
      <w:pPr>
        <w:spacing w:before="200"/>
      </w:pPr>
      <w:r>
        <w:rPr>
          <w:color w:val="64748B"/>
          <w:sz w:val="17"/>
        </w:rPr>
        <w:t>Scoring inputs: each axis is built from five market-specific parameters, defined in the Parameter Definitions section. All parameters are equally weighted.</w:t>
      </w:r>
    </w:p>
    <w:sectPr w:rsidR="0039561B"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C02351">
      <w:pPr>
        <w:spacing w:after="0" w:line="240" w:lineRule="auto"/>
      </w:pPr>
      <w:r>
        <w:separator/>
      </w:r>
    </w:p>
  </w:endnote>
  <w:endnote w:type="continuationSeparator" w:id="0">
    <w:p w:rsidR="00000000" w:rsidRDefault="00C0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61B" w:rsidRDefault="00C02351">
    <w:pPr>
      <w:pStyle w:val="Footer"/>
    </w:pPr>
    <w:r>
      <w:rPr>
        <w:color w:val="64748B"/>
        <w:sz w:val="14"/>
      </w:rPr>
      <w:t>Coherent Quadrant ·</w:t>
    </w:r>
    <w:r>
      <w:rPr>
        <w:color w:val="64748B"/>
        <w:sz w:val="14"/>
      </w:rPr>
      <w:t xml:space="preserve"> Global Lactoferrin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64</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64</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C02351">
      <w:pPr>
        <w:spacing w:after="0" w:line="240" w:lineRule="auto"/>
      </w:pPr>
      <w:r>
        <w:separator/>
      </w:r>
    </w:p>
  </w:footnote>
  <w:footnote w:type="continuationSeparator" w:id="0">
    <w:p w:rsidR="00000000" w:rsidRDefault="00C023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561B"/>
    <w:rsid w:val="00AA1D8D"/>
    <w:rsid w:val="00B47730"/>
    <w:rsid w:val="00C02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888A4C-99EB-470F-AB8B-AD9113AE4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02351"/>
    <w:pPr>
      <w:spacing w:after="100"/>
    </w:pPr>
  </w:style>
  <w:style w:type="paragraph" w:styleId="TOC2">
    <w:name w:val="toc 2"/>
    <w:basedOn w:val="Normal"/>
    <w:next w:val="Normal"/>
    <w:autoRedefine/>
    <w:uiPriority w:val="39"/>
    <w:unhideWhenUsed/>
    <w:rsid w:val="00C02351"/>
    <w:pPr>
      <w:spacing w:after="100"/>
      <w:ind w:left="190"/>
    </w:pPr>
  </w:style>
  <w:style w:type="character" w:styleId="Hyperlink">
    <w:name w:val="Hyperlink"/>
    <w:basedOn w:val="DefaultParagraphFont"/>
    <w:uiPriority w:val="99"/>
    <w:unhideWhenUsed/>
    <w:rsid w:val="00C023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AB2E0-F5C6-4195-839D-4A2265F5F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28762</Words>
  <Characters>163949</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2026-10-14T11:24:00Z</dcterms:modified>
  <cp:category/>
</cp:coreProperties>
</file>