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ED0F38">
        <w:trPr>
          <w:cantSplit/>
          <w:jc w:val="center"/>
        </w:trPr>
        <w:tc>
          <w:tcPr>
            <w:tcW w:w="10092" w:type="dxa"/>
            <w:shd w:val="clear" w:color="auto" w:fill="002857"/>
            <w:tcMar>
              <w:top w:w="600" w:type="dxa"/>
              <w:left w:w="600" w:type="dxa"/>
              <w:bottom w:w="600" w:type="dxa"/>
              <w:right w:w="600" w:type="dxa"/>
            </w:tcMar>
            <w:vAlign w:val="bottom"/>
          </w:tcPr>
          <w:p w:rsidR="00ED0F38" w:rsidRDefault="006B556C">
            <w:pPr>
              <w:spacing w:before="2400" w:after="20" w:line="240" w:lineRule="auto"/>
            </w:pPr>
            <w:bookmarkStart w:id="0" w:name="_GoBack"/>
            <w:bookmarkEnd w:id="0"/>
            <w:r>
              <w:rPr>
                <w:b/>
                <w:color w:val="E2E8F0"/>
                <w:spacing w:val="60"/>
                <w:sz w:val="21"/>
              </w:rPr>
              <w:t>Coherent Quadrant</w:t>
            </w:r>
          </w:p>
          <w:p w:rsidR="00ED0F38" w:rsidRDefault="006B556C">
            <w:pPr>
              <w:pBdr>
                <w:bottom w:val="single" w:sz="24" w:space="10" w:color="52B69A"/>
              </w:pBdr>
              <w:spacing w:after="120" w:line="240" w:lineRule="auto"/>
            </w:pPr>
            <w:r>
              <w:rPr>
                <w:b/>
                <w:color w:val="FFFFFF"/>
                <w:sz w:val="52"/>
              </w:rPr>
              <w:t>Smoke Control Systems Industry Analysis</w:t>
            </w:r>
          </w:p>
          <w:p w:rsidR="00ED0F38" w:rsidRDefault="006B556C">
            <w:pPr>
              <w:spacing w:after="40" w:line="240" w:lineRule="auto"/>
            </w:pPr>
            <w:r>
              <w:rPr>
                <w:b/>
                <w:color w:val="FFFFFF"/>
                <w:sz w:val="22"/>
              </w:rPr>
              <w:t>Global</w:t>
            </w:r>
          </w:p>
          <w:p w:rsidR="00ED0F38" w:rsidRDefault="006B556C">
            <w:pPr>
              <w:spacing w:after="360" w:line="240" w:lineRule="auto"/>
            </w:pPr>
            <w:r>
              <w:rPr>
                <w:color w:val="CBD5E1"/>
                <w:sz w:val="20"/>
              </w:rPr>
              <w:t>116 Manufacturer scored on Product Capability (X) and Business Capability (Y)</w:t>
            </w:r>
          </w:p>
        </w:tc>
      </w:tr>
    </w:tbl>
    <w:p w:rsidR="00ED0F38" w:rsidRDefault="00ED0F38">
      <w:pPr>
        <w:spacing w:after="120"/>
      </w:pPr>
    </w:p>
    <w:p w:rsidR="00ED0F38" w:rsidRDefault="006B556C">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ED0F38">
        <w:trPr>
          <w:cantSplit/>
          <w:jc w:val="center"/>
        </w:trPr>
        <w:tc>
          <w:tcPr>
            <w:tcW w:w="5046" w:type="dxa"/>
            <w:gridSpan w:val="2"/>
            <w:shd w:val="clear" w:color="auto" w:fill="F8FAFC"/>
            <w:tcMar>
              <w:top w:w="160" w:type="dxa"/>
              <w:left w:w="160" w:type="dxa"/>
              <w:bottom w:w="160" w:type="dxa"/>
              <w:right w:w="160" w:type="dxa"/>
            </w:tcMar>
          </w:tcPr>
          <w:p w:rsidR="00ED0F38" w:rsidRDefault="006B556C">
            <w:pPr>
              <w:spacing w:after="20" w:line="240" w:lineRule="auto"/>
            </w:pPr>
            <w:r>
              <w:rPr>
                <w:b/>
                <w:color w:val="0F172A"/>
                <w:sz w:val="20"/>
              </w:rPr>
              <w:t>Market</w:t>
            </w:r>
          </w:p>
          <w:p w:rsidR="00ED0F38" w:rsidRDefault="006B556C">
            <w:pPr>
              <w:spacing w:after="20" w:line="240" w:lineRule="auto"/>
            </w:pPr>
            <w:r>
              <w:t>Smoke Control Systems Industry Analysis</w:t>
            </w:r>
          </w:p>
          <w:p w:rsidR="00ED0F38" w:rsidRDefault="006B556C">
            <w:pPr>
              <w:spacing w:after="20" w:line="240" w:lineRule="auto"/>
            </w:pPr>
            <w:r>
              <w:rPr>
                <w:b/>
                <w:color w:val="0F172A"/>
                <w:sz w:val="20"/>
              </w:rPr>
              <w:t>Market Type</w:t>
            </w:r>
          </w:p>
          <w:p w:rsidR="00ED0F38" w:rsidRDefault="006B556C">
            <w:pPr>
              <w:spacing w:after="20" w:line="240" w:lineRule="auto"/>
            </w:pPr>
            <w:r>
              <w:t xml:space="preserve">The industry focused on the </w:t>
            </w:r>
            <w:r>
              <w:t>engineering, manufacturing, and deployment of mechanical and passive ventilation systems designed to redirect smoke and toxic gases out of buildings during a fire.</w:t>
            </w:r>
          </w:p>
        </w:tc>
        <w:tc>
          <w:tcPr>
            <w:tcW w:w="5046" w:type="dxa"/>
            <w:gridSpan w:val="2"/>
            <w:shd w:val="clear" w:color="auto" w:fill="F8FAFC"/>
            <w:tcMar>
              <w:top w:w="160" w:type="dxa"/>
              <w:left w:w="160" w:type="dxa"/>
              <w:bottom w:w="160" w:type="dxa"/>
              <w:right w:w="160" w:type="dxa"/>
            </w:tcMar>
          </w:tcPr>
          <w:p w:rsidR="00ED0F38" w:rsidRDefault="006B556C">
            <w:pPr>
              <w:spacing w:after="20" w:line="240" w:lineRule="auto"/>
            </w:pPr>
            <w:r>
              <w:rPr>
                <w:b/>
                <w:color w:val="0F172A"/>
                <w:sz w:val="20"/>
              </w:rPr>
              <w:t>Provider Categories in this Market</w:t>
            </w:r>
          </w:p>
          <w:p w:rsidR="00ED0F38" w:rsidRDefault="006B556C">
            <w:pPr>
              <w:spacing w:after="20" w:line="240" w:lineRule="auto"/>
            </w:pPr>
            <w:r>
              <w:rPr>
                <w:b/>
                <w:color w:val="0F172A"/>
              </w:rPr>
              <w:t xml:space="preserve">1. </w:t>
            </w:r>
            <w:r>
              <w:rPr>
                <w:color w:val="0F172A"/>
              </w:rPr>
              <w:t>Manufacturer</w:t>
            </w:r>
          </w:p>
          <w:p w:rsidR="00ED0F38" w:rsidRDefault="006B556C">
            <w:pPr>
              <w:spacing w:after="20" w:line="240" w:lineRule="auto"/>
            </w:pPr>
            <w:r>
              <w:rPr>
                <w:color w:val="64748B"/>
                <w:sz w:val="17"/>
              </w:rPr>
              <w:t>Manufacturer was chosen because the compe</w:t>
            </w:r>
            <w:r>
              <w:rPr>
                <w:color w:val="64748B"/>
                <w:sz w:val="17"/>
              </w:rPr>
              <w:t>titive core of this engineering-heavy market revolves around the specialized proprietary hardware and life-safety components produced, while integrators act as downstream deployment partners.</w:t>
            </w:r>
          </w:p>
        </w:tc>
      </w:tr>
      <w:tr w:rsidR="00ED0F38">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ED0F38" w:rsidRDefault="006B556C">
            <w:pPr>
              <w:spacing w:after="20" w:line="240" w:lineRule="auto"/>
            </w:pPr>
            <w:r>
              <w:rPr>
                <w:b/>
                <w:color w:val="FFFFFF"/>
                <w:sz w:val="48"/>
              </w:rPr>
              <w:t>116</w:t>
            </w:r>
          </w:p>
          <w:p w:rsidR="00ED0F38" w:rsidRDefault="006B556C">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ED0F38" w:rsidRDefault="006B556C">
            <w:pPr>
              <w:spacing w:after="20" w:line="240" w:lineRule="auto"/>
            </w:pPr>
            <w:r>
              <w:rPr>
                <w:b/>
                <w:color w:val="FFFFFF"/>
                <w:sz w:val="48"/>
              </w:rPr>
              <w:t>20</w:t>
            </w:r>
          </w:p>
          <w:p w:rsidR="00ED0F38" w:rsidRDefault="006B556C">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ED0F38" w:rsidRDefault="006B556C">
            <w:pPr>
              <w:spacing w:after="20" w:line="240" w:lineRule="auto"/>
            </w:pPr>
            <w:r>
              <w:rPr>
                <w:b/>
                <w:color w:val="FFFFFF"/>
                <w:sz w:val="48"/>
              </w:rPr>
              <w:t>20</w:t>
            </w:r>
          </w:p>
          <w:p w:rsidR="00ED0F38" w:rsidRDefault="006B556C">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ED0F38" w:rsidRDefault="006B556C">
            <w:pPr>
              <w:spacing w:after="20" w:line="240" w:lineRule="auto"/>
            </w:pPr>
            <w:r>
              <w:rPr>
                <w:b/>
                <w:color w:val="FFFFFF"/>
                <w:sz w:val="48"/>
              </w:rPr>
              <w:t>4</w:t>
            </w:r>
          </w:p>
          <w:p w:rsidR="00ED0F38" w:rsidRDefault="006B556C">
            <w:pPr>
              <w:spacing w:after="20" w:line="240" w:lineRule="auto"/>
            </w:pPr>
            <w:r>
              <w:rPr>
                <w:color w:val="E2E8F0"/>
                <w:sz w:val="18"/>
              </w:rPr>
              <w:t>Quadrants</w:t>
            </w:r>
          </w:p>
        </w:tc>
      </w:tr>
    </w:tbl>
    <w:p w:rsidR="00ED0F38" w:rsidRDefault="006B556C">
      <w:pPr>
        <w:pageBreakBefore/>
        <w:pBdr>
          <w:bottom w:val="single" w:sz="24" w:space="6" w:color="52B69A"/>
        </w:pBdr>
        <w:spacing w:after="160"/>
      </w:pPr>
      <w:r>
        <w:rPr>
          <w:b/>
          <w:color w:val="002857"/>
          <w:sz w:val="40"/>
        </w:rPr>
        <w:lastRenderedPageBreak/>
        <w:t>Contents</w:t>
      </w:r>
    </w:p>
    <w:p w:rsidR="006B556C" w:rsidRDefault="006B556C">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225271" w:history="1">
        <w:r w:rsidRPr="00576A81">
          <w:rPr>
            <w:rStyle w:val="Hyperlink"/>
            <w:noProof/>
          </w:rPr>
          <w:t>Market Scoring Parameters</w:t>
        </w:r>
        <w:r>
          <w:rPr>
            <w:noProof/>
            <w:webHidden/>
          </w:rPr>
          <w:tab/>
        </w:r>
        <w:r>
          <w:rPr>
            <w:noProof/>
            <w:webHidden/>
          </w:rPr>
          <w:fldChar w:fldCharType="begin"/>
        </w:r>
        <w:r>
          <w:rPr>
            <w:noProof/>
            <w:webHidden/>
          </w:rPr>
          <w:instrText xml:space="preserve"> PAGEREF _Toc242225271 \h </w:instrText>
        </w:r>
        <w:r>
          <w:rPr>
            <w:noProof/>
            <w:webHidden/>
          </w:rPr>
        </w:r>
        <w:r>
          <w:rPr>
            <w:noProof/>
            <w:webHidden/>
          </w:rPr>
          <w:fldChar w:fldCharType="separate"/>
        </w:r>
        <w:r>
          <w:rPr>
            <w:noProof/>
            <w:webHidden/>
          </w:rPr>
          <w:t>3</w:t>
        </w:r>
        <w:r>
          <w:rPr>
            <w:noProof/>
            <w:webHidden/>
          </w:rPr>
          <w:fldChar w:fldCharType="end"/>
        </w:r>
      </w:hyperlink>
    </w:p>
    <w:p w:rsidR="006B556C" w:rsidRDefault="006B556C">
      <w:pPr>
        <w:pStyle w:val="TOC1"/>
        <w:tabs>
          <w:tab w:val="right" w:leader="dot" w:pos="10082"/>
        </w:tabs>
        <w:rPr>
          <w:rFonts w:asciiTheme="minorHAnsi" w:eastAsiaTheme="minorEastAsia" w:hAnsiTheme="minorHAnsi"/>
          <w:noProof/>
          <w:color w:val="auto"/>
          <w:sz w:val="22"/>
        </w:rPr>
      </w:pPr>
      <w:hyperlink w:anchor="_Toc242225272" w:history="1">
        <w:r w:rsidRPr="00576A81">
          <w:rPr>
            <w:rStyle w:val="Hyperlink"/>
            <w:noProof/>
          </w:rPr>
          <w:t>Quadrant Positioning</w:t>
        </w:r>
        <w:r>
          <w:rPr>
            <w:noProof/>
            <w:webHidden/>
          </w:rPr>
          <w:tab/>
        </w:r>
        <w:r>
          <w:rPr>
            <w:noProof/>
            <w:webHidden/>
          </w:rPr>
          <w:fldChar w:fldCharType="begin"/>
        </w:r>
        <w:r>
          <w:rPr>
            <w:noProof/>
            <w:webHidden/>
          </w:rPr>
          <w:instrText xml:space="preserve"> PAGEREF _Toc242225272 \h </w:instrText>
        </w:r>
        <w:r>
          <w:rPr>
            <w:noProof/>
            <w:webHidden/>
          </w:rPr>
        </w:r>
        <w:r>
          <w:rPr>
            <w:noProof/>
            <w:webHidden/>
          </w:rPr>
          <w:fldChar w:fldCharType="separate"/>
        </w:r>
        <w:r>
          <w:rPr>
            <w:noProof/>
            <w:webHidden/>
          </w:rPr>
          <w:t>4</w:t>
        </w:r>
        <w:r>
          <w:rPr>
            <w:noProof/>
            <w:webHidden/>
          </w:rPr>
          <w:fldChar w:fldCharType="end"/>
        </w:r>
      </w:hyperlink>
    </w:p>
    <w:p w:rsidR="006B556C" w:rsidRDefault="006B556C">
      <w:pPr>
        <w:pStyle w:val="TOC1"/>
        <w:tabs>
          <w:tab w:val="right" w:leader="dot" w:pos="10082"/>
        </w:tabs>
        <w:rPr>
          <w:rFonts w:asciiTheme="minorHAnsi" w:eastAsiaTheme="minorEastAsia" w:hAnsiTheme="minorHAnsi"/>
          <w:noProof/>
          <w:color w:val="auto"/>
          <w:sz w:val="22"/>
        </w:rPr>
      </w:pPr>
      <w:hyperlink w:anchor="_Toc242225273" w:history="1">
        <w:r w:rsidRPr="00576A81">
          <w:rPr>
            <w:rStyle w:val="Hyperlink"/>
            <w:noProof/>
          </w:rPr>
          <w:t>What Each Quadrant Means</w:t>
        </w:r>
        <w:r>
          <w:rPr>
            <w:noProof/>
            <w:webHidden/>
          </w:rPr>
          <w:tab/>
        </w:r>
        <w:r>
          <w:rPr>
            <w:noProof/>
            <w:webHidden/>
          </w:rPr>
          <w:fldChar w:fldCharType="begin"/>
        </w:r>
        <w:r>
          <w:rPr>
            <w:noProof/>
            <w:webHidden/>
          </w:rPr>
          <w:instrText xml:space="preserve"> PAGEREF _Toc242225273 \h </w:instrText>
        </w:r>
        <w:r>
          <w:rPr>
            <w:noProof/>
            <w:webHidden/>
          </w:rPr>
        </w:r>
        <w:r>
          <w:rPr>
            <w:noProof/>
            <w:webHidden/>
          </w:rPr>
          <w:fldChar w:fldCharType="separate"/>
        </w:r>
        <w:r>
          <w:rPr>
            <w:noProof/>
            <w:webHidden/>
          </w:rPr>
          <w:t>5</w:t>
        </w:r>
        <w:r>
          <w:rPr>
            <w:noProof/>
            <w:webHidden/>
          </w:rPr>
          <w:fldChar w:fldCharType="end"/>
        </w:r>
      </w:hyperlink>
    </w:p>
    <w:p w:rsidR="006B556C" w:rsidRDefault="006B556C">
      <w:pPr>
        <w:pStyle w:val="TOC1"/>
        <w:tabs>
          <w:tab w:val="right" w:leader="dot" w:pos="10082"/>
        </w:tabs>
        <w:rPr>
          <w:rFonts w:asciiTheme="minorHAnsi" w:eastAsiaTheme="minorEastAsia" w:hAnsiTheme="minorHAnsi"/>
          <w:noProof/>
          <w:color w:val="auto"/>
          <w:sz w:val="22"/>
        </w:rPr>
      </w:pPr>
      <w:hyperlink w:anchor="_Toc242225274" w:history="1">
        <w:r w:rsidRPr="00576A81">
          <w:rPr>
            <w:rStyle w:val="Hyperlink"/>
            <w:noProof/>
          </w:rPr>
          <w:t>Top 20 Companies</w:t>
        </w:r>
        <w:r>
          <w:rPr>
            <w:noProof/>
            <w:webHidden/>
          </w:rPr>
          <w:tab/>
        </w:r>
        <w:r>
          <w:rPr>
            <w:noProof/>
            <w:webHidden/>
          </w:rPr>
          <w:fldChar w:fldCharType="begin"/>
        </w:r>
        <w:r>
          <w:rPr>
            <w:noProof/>
            <w:webHidden/>
          </w:rPr>
          <w:instrText xml:space="preserve"> PAGEREF _Toc242225274 \h </w:instrText>
        </w:r>
        <w:r>
          <w:rPr>
            <w:noProof/>
            <w:webHidden/>
          </w:rPr>
        </w:r>
        <w:r>
          <w:rPr>
            <w:noProof/>
            <w:webHidden/>
          </w:rPr>
          <w:fldChar w:fldCharType="separate"/>
        </w:r>
        <w:r>
          <w:rPr>
            <w:noProof/>
            <w:webHidden/>
          </w:rPr>
          <w:t>6</w:t>
        </w:r>
        <w:r>
          <w:rPr>
            <w:noProof/>
            <w:webHidden/>
          </w:rPr>
          <w:fldChar w:fldCharType="end"/>
        </w:r>
      </w:hyperlink>
    </w:p>
    <w:p w:rsidR="006B556C" w:rsidRDefault="006B556C">
      <w:pPr>
        <w:pStyle w:val="TOC1"/>
        <w:tabs>
          <w:tab w:val="right" w:leader="dot" w:pos="10082"/>
        </w:tabs>
        <w:rPr>
          <w:rFonts w:asciiTheme="minorHAnsi" w:eastAsiaTheme="minorEastAsia" w:hAnsiTheme="minorHAnsi"/>
          <w:noProof/>
          <w:color w:val="auto"/>
          <w:sz w:val="22"/>
        </w:rPr>
      </w:pPr>
      <w:hyperlink w:anchor="_Toc242225275" w:history="1">
        <w:r w:rsidRPr="00576A81">
          <w:rPr>
            <w:rStyle w:val="Hyperlink"/>
            <w:noProof/>
          </w:rPr>
          <w:t>Other Noticeable Players</w:t>
        </w:r>
        <w:r>
          <w:rPr>
            <w:noProof/>
            <w:webHidden/>
          </w:rPr>
          <w:tab/>
        </w:r>
        <w:r>
          <w:rPr>
            <w:noProof/>
            <w:webHidden/>
          </w:rPr>
          <w:fldChar w:fldCharType="begin"/>
        </w:r>
        <w:r>
          <w:rPr>
            <w:noProof/>
            <w:webHidden/>
          </w:rPr>
          <w:instrText xml:space="preserve"> PAGEREF _Toc242225275 \h </w:instrText>
        </w:r>
        <w:r>
          <w:rPr>
            <w:noProof/>
            <w:webHidden/>
          </w:rPr>
        </w:r>
        <w:r>
          <w:rPr>
            <w:noProof/>
            <w:webHidden/>
          </w:rPr>
          <w:fldChar w:fldCharType="separate"/>
        </w:r>
        <w:r>
          <w:rPr>
            <w:noProof/>
            <w:webHidden/>
          </w:rPr>
          <w:t>7</w:t>
        </w:r>
        <w:r>
          <w:rPr>
            <w:noProof/>
            <w:webHidden/>
          </w:rPr>
          <w:fldChar w:fldCharType="end"/>
        </w:r>
      </w:hyperlink>
    </w:p>
    <w:p w:rsidR="006B556C" w:rsidRDefault="006B556C">
      <w:pPr>
        <w:pStyle w:val="TOC1"/>
        <w:tabs>
          <w:tab w:val="right" w:leader="dot" w:pos="10082"/>
        </w:tabs>
        <w:rPr>
          <w:rFonts w:asciiTheme="minorHAnsi" w:eastAsiaTheme="minorEastAsia" w:hAnsiTheme="minorHAnsi"/>
          <w:noProof/>
          <w:color w:val="auto"/>
          <w:sz w:val="22"/>
        </w:rPr>
      </w:pPr>
      <w:hyperlink w:anchor="_Toc242225276" w:history="1">
        <w:r w:rsidRPr="00576A81">
          <w:rPr>
            <w:rStyle w:val="Hyperlink"/>
            <w:noProof/>
          </w:rPr>
          <w:t>Parameter Detail by Company</w:t>
        </w:r>
        <w:r>
          <w:rPr>
            <w:noProof/>
            <w:webHidden/>
          </w:rPr>
          <w:tab/>
        </w:r>
        <w:r>
          <w:rPr>
            <w:noProof/>
            <w:webHidden/>
          </w:rPr>
          <w:fldChar w:fldCharType="begin"/>
        </w:r>
        <w:r>
          <w:rPr>
            <w:noProof/>
            <w:webHidden/>
          </w:rPr>
          <w:instrText xml:space="preserve"> PAGEREF _Toc242225276 \h </w:instrText>
        </w:r>
        <w:r>
          <w:rPr>
            <w:noProof/>
            <w:webHidden/>
          </w:rPr>
        </w:r>
        <w:r>
          <w:rPr>
            <w:noProof/>
            <w:webHidden/>
          </w:rPr>
          <w:fldChar w:fldCharType="separate"/>
        </w:r>
        <w:r>
          <w:rPr>
            <w:noProof/>
            <w:webHidden/>
          </w:rPr>
          <w:t>11</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77" w:history="1">
        <w:r w:rsidRPr="00576A81">
          <w:rPr>
            <w:rStyle w:val="Hyperlink"/>
            <w:noProof/>
          </w:rPr>
          <w:t>Coopers Fire Ltd. (subsidiary of Lowe &amp; Fletcher Ltd)</w:t>
        </w:r>
        <w:r>
          <w:rPr>
            <w:noProof/>
            <w:webHidden/>
          </w:rPr>
          <w:tab/>
        </w:r>
        <w:r>
          <w:rPr>
            <w:noProof/>
            <w:webHidden/>
          </w:rPr>
          <w:fldChar w:fldCharType="begin"/>
        </w:r>
        <w:r>
          <w:rPr>
            <w:noProof/>
            <w:webHidden/>
          </w:rPr>
          <w:instrText xml:space="preserve"> PAGEREF _Toc242225277 \h </w:instrText>
        </w:r>
        <w:r>
          <w:rPr>
            <w:noProof/>
            <w:webHidden/>
          </w:rPr>
        </w:r>
        <w:r>
          <w:rPr>
            <w:noProof/>
            <w:webHidden/>
          </w:rPr>
          <w:fldChar w:fldCharType="separate"/>
        </w:r>
        <w:r>
          <w:rPr>
            <w:noProof/>
            <w:webHidden/>
          </w:rPr>
          <w:t>11</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78" w:history="1">
        <w:r w:rsidRPr="00576A81">
          <w:rPr>
            <w:rStyle w:val="Hyperlink"/>
            <w:noProof/>
          </w:rPr>
          <w:t>Colt International Ltd</w:t>
        </w:r>
        <w:r>
          <w:rPr>
            <w:noProof/>
            <w:webHidden/>
          </w:rPr>
          <w:tab/>
        </w:r>
        <w:r>
          <w:rPr>
            <w:noProof/>
            <w:webHidden/>
          </w:rPr>
          <w:fldChar w:fldCharType="begin"/>
        </w:r>
        <w:r>
          <w:rPr>
            <w:noProof/>
            <w:webHidden/>
          </w:rPr>
          <w:instrText xml:space="preserve"> PAGEREF _Toc242225278 \h </w:instrText>
        </w:r>
        <w:r>
          <w:rPr>
            <w:noProof/>
            <w:webHidden/>
          </w:rPr>
        </w:r>
        <w:r>
          <w:rPr>
            <w:noProof/>
            <w:webHidden/>
          </w:rPr>
          <w:fldChar w:fldCharType="separate"/>
        </w:r>
        <w:r>
          <w:rPr>
            <w:noProof/>
            <w:webHidden/>
          </w:rPr>
          <w:t>14</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79" w:history="1">
        <w:r w:rsidRPr="00576A81">
          <w:rPr>
            <w:rStyle w:val="Hyperlink"/>
            <w:noProof/>
          </w:rPr>
          <w:t>Aironn Havalandırma Sistemleri San. ve Tic. A.Ş. (acquired by CFH GmbH)</w:t>
        </w:r>
        <w:r>
          <w:rPr>
            <w:noProof/>
            <w:webHidden/>
          </w:rPr>
          <w:tab/>
        </w:r>
        <w:r>
          <w:rPr>
            <w:noProof/>
            <w:webHidden/>
          </w:rPr>
          <w:fldChar w:fldCharType="begin"/>
        </w:r>
        <w:r>
          <w:rPr>
            <w:noProof/>
            <w:webHidden/>
          </w:rPr>
          <w:instrText xml:space="preserve"> PAGEREF _Toc242225279 \h </w:instrText>
        </w:r>
        <w:r>
          <w:rPr>
            <w:noProof/>
            <w:webHidden/>
          </w:rPr>
        </w:r>
        <w:r>
          <w:rPr>
            <w:noProof/>
            <w:webHidden/>
          </w:rPr>
          <w:fldChar w:fldCharType="separate"/>
        </w:r>
        <w:r>
          <w:rPr>
            <w:noProof/>
            <w:webHidden/>
          </w:rPr>
          <w:t>17</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80" w:history="1">
        <w:r w:rsidRPr="00576A81">
          <w:rPr>
            <w:rStyle w:val="Hyperlink"/>
            <w:noProof/>
          </w:rPr>
          <w:t>S.E. Controls Limited</w:t>
        </w:r>
        <w:r>
          <w:rPr>
            <w:noProof/>
            <w:webHidden/>
          </w:rPr>
          <w:tab/>
        </w:r>
        <w:r>
          <w:rPr>
            <w:noProof/>
            <w:webHidden/>
          </w:rPr>
          <w:fldChar w:fldCharType="begin"/>
        </w:r>
        <w:r>
          <w:rPr>
            <w:noProof/>
            <w:webHidden/>
          </w:rPr>
          <w:instrText xml:space="preserve"> PAGEREF _Toc242225280 \h </w:instrText>
        </w:r>
        <w:r>
          <w:rPr>
            <w:noProof/>
            <w:webHidden/>
          </w:rPr>
        </w:r>
        <w:r>
          <w:rPr>
            <w:noProof/>
            <w:webHidden/>
          </w:rPr>
          <w:fldChar w:fldCharType="separate"/>
        </w:r>
        <w:r>
          <w:rPr>
            <w:noProof/>
            <w:webHidden/>
          </w:rPr>
          <w:t>20</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81" w:history="1">
        <w:r w:rsidRPr="00576A81">
          <w:rPr>
            <w:rStyle w:val="Hyperlink"/>
            <w:noProof/>
          </w:rPr>
          <w:t>BSB Engineering Services Ltd</w:t>
        </w:r>
        <w:r>
          <w:rPr>
            <w:noProof/>
            <w:webHidden/>
          </w:rPr>
          <w:tab/>
        </w:r>
        <w:r>
          <w:rPr>
            <w:noProof/>
            <w:webHidden/>
          </w:rPr>
          <w:fldChar w:fldCharType="begin"/>
        </w:r>
        <w:r>
          <w:rPr>
            <w:noProof/>
            <w:webHidden/>
          </w:rPr>
          <w:instrText xml:space="preserve"> PAGEREF _Toc242225281 \h </w:instrText>
        </w:r>
        <w:r>
          <w:rPr>
            <w:noProof/>
            <w:webHidden/>
          </w:rPr>
        </w:r>
        <w:r>
          <w:rPr>
            <w:noProof/>
            <w:webHidden/>
          </w:rPr>
          <w:fldChar w:fldCharType="separate"/>
        </w:r>
        <w:r>
          <w:rPr>
            <w:noProof/>
            <w:webHidden/>
          </w:rPr>
          <w:t>23</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82" w:history="1">
        <w:r w:rsidRPr="00576A81">
          <w:rPr>
            <w:rStyle w:val="Hyperlink"/>
            <w:noProof/>
          </w:rPr>
          <w:t>Kent Smoke and Fire Curtains</w:t>
        </w:r>
        <w:r>
          <w:rPr>
            <w:noProof/>
            <w:webHidden/>
          </w:rPr>
          <w:tab/>
        </w:r>
        <w:r>
          <w:rPr>
            <w:noProof/>
            <w:webHidden/>
          </w:rPr>
          <w:fldChar w:fldCharType="begin"/>
        </w:r>
        <w:r>
          <w:rPr>
            <w:noProof/>
            <w:webHidden/>
          </w:rPr>
          <w:instrText xml:space="preserve"> PAGEREF _Toc242225282 \h </w:instrText>
        </w:r>
        <w:r>
          <w:rPr>
            <w:noProof/>
            <w:webHidden/>
          </w:rPr>
        </w:r>
        <w:r>
          <w:rPr>
            <w:noProof/>
            <w:webHidden/>
          </w:rPr>
          <w:fldChar w:fldCharType="separate"/>
        </w:r>
        <w:r>
          <w:rPr>
            <w:noProof/>
            <w:webHidden/>
          </w:rPr>
          <w:t>26</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83" w:history="1">
        <w:r w:rsidRPr="00576A81">
          <w:rPr>
            <w:rStyle w:val="Hyperlink"/>
            <w:noProof/>
          </w:rPr>
          <w:t>PREFCO-JOHNSONTECH AIR CONTROL INC.</w:t>
        </w:r>
        <w:r>
          <w:rPr>
            <w:noProof/>
            <w:webHidden/>
          </w:rPr>
          <w:tab/>
        </w:r>
        <w:r>
          <w:rPr>
            <w:noProof/>
            <w:webHidden/>
          </w:rPr>
          <w:fldChar w:fldCharType="begin"/>
        </w:r>
        <w:r>
          <w:rPr>
            <w:noProof/>
            <w:webHidden/>
          </w:rPr>
          <w:instrText xml:space="preserve"> PAGEREF _Toc242225283 \h </w:instrText>
        </w:r>
        <w:r>
          <w:rPr>
            <w:noProof/>
            <w:webHidden/>
          </w:rPr>
        </w:r>
        <w:r>
          <w:rPr>
            <w:noProof/>
            <w:webHidden/>
          </w:rPr>
          <w:fldChar w:fldCharType="separate"/>
        </w:r>
        <w:r>
          <w:rPr>
            <w:noProof/>
            <w:webHidden/>
          </w:rPr>
          <w:t>29</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84" w:history="1">
        <w:r w:rsidRPr="00576A81">
          <w:rPr>
            <w:rStyle w:val="Hyperlink"/>
            <w:noProof/>
          </w:rPr>
          <w:t>Greene Fire Pty Ltd</w:t>
        </w:r>
        <w:r>
          <w:rPr>
            <w:noProof/>
            <w:webHidden/>
          </w:rPr>
          <w:tab/>
        </w:r>
        <w:r>
          <w:rPr>
            <w:noProof/>
            <w:webHidden/>
          </w:rPr>
          <w:fldChar w:fldCharType="begin"/>
        </w:r>
        <w:r>
          <w:rPr>
            <w:noProof/>
            <w:webHidden/>
          </w:rPr>
          <w:instrText xml:space="preserve"> PAGEREF _Toc242225284 \h </w:instrText>
        </w:r>
        <w:r>
          <w:rPr>
            <w:noProof/>
            <w:webHidden/>
          </w:rPr>
        </w:r>
        <w:r>
          <w:rPr>
            <w:noProof/>
            <w:webHidden/>
          </w:rPr>
          <w:fldChar w:fldCharType="separate"/>
        </w:r>
        <w:r>
          <w:rPr>
            <w:noProof/>
            <w:webHidden/>
          </w:rPr>
          <w:t>32</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85" w:history="1">
        <w:r w:rsidRPr="00576A81">
          <w:rPr>
            <w:rStyle w:val="Hyperlink"/>
            <w:noProof/>
          </w:rPr>
          <w:t>U.S. Smoke &amp; Fire</w:t>
        </w:r>
        <w:r>
          <w:rPr>
            <w:noProof/>
            <w:webHidden/>
          </w:rPr>
          <w:tab/>
        </w:r>
        <w:r>
          <w:rPr>
            <w:noProof/>
            <w:webHidden/>
          </w:rPr>
          <w:fldChar w:fldCharType="begin"/>
        </w:r>
        <w:r>
          <w:rPr>
            <w:noProof/>
            <w:webHidden/>
          </w:rPr>
          <w:instrText xml:space="preserve"> PAGEREF _Toc242225285 \h </w:instrText>
        </w:r>
        <w:r>
          <w:rPr>
            <w:noProof/>
            <w:webHidden/>
          </w:rPr>
        </w:r>
        <w:r>
          <w:rPr>
            <w:noProof/>
            <w:webHidden/>
          </w:rPr>
          <w:fldChar w:fldCharType="separate"/>
        </w:r>
        <w:r>
          <w:rPr>
            <w:noProof/>
            <w:webHidden/>
          </w:rPr>
          <w:t>34</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86" w:history="1">
        <w:r w:rsidRPr="00576A81">
          <w:rPr>
            <w:rStyle w:val="Hyperlink"/>
            <w:noProof/>
          </w:rPr>
          <w:t>Tecnitex Fire Systems S.L.</w:t>
        </w:r>
        <w:r>
          <w:rPr>
            <w:noProof/>
            <w:webHidden/>
          </w:rPr>
          <w:tab/>
        </w:r>
        <w:r>
          <w:rPr>
            <w:noProof/>
            <w:webHidden/>
          </w:rPr>
          <w:fldChar w:fldCharType="begin"/>
        </w:r>
        <w:r>
          <w:rPr>
            <w:noProof/>
            <w:webHidden/>
          </w:rPr>
          <w:instrText xml:space="preserve"> PAGEREF _Toc242225286 \h </w:instrText>
        </w:r>
        <w:r>
          <w:rPr>
            <w:noProof/>
            <w:webHidden/>
          </w:rPr>
        </w:r>
        <w:r>
          <w:rPr>
            <w:noProof/>
            <w:webHidden/>
          </w:rPr>
          <w:fldChar w:fldCharType="separate"/>
        </w:r>
        <w:r>
          <w:rPr>
            <w:noProof/>
            <w:webHidden/>
          </w:rPr>
          <w:t>37</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87" w:history="1">
        <w:r w:rsidRPr="00576A81">
          <w:rPr>
            <w:rStyle w:val="Hyperlink"/>
            <w:noProof/>
          </w:rPr>
          <w:t>Smoke Guard, Inc. (subsidiary of RectorSeal)</w:t>
        </w:r>
        <w:r>
          <w:rPr>
            <w:noProof/>
            <w:webHidden/>
          </w:rPr>
          <w:tab/>
        </w:r>
        <w:r>
          <w:rPr>
            <w:noProof/>
            <w:webHidden/>
          </w:rPr>
          <w:fldChar w:fldCharType="begin"/>
        </w:r>
        <w:r>
          <w:rPr>
            <w:noProof/>
            <w:webHidden/>
          </w:rPr>
          <w:instrText xml:space="preserve"> PAGEREF _Toc242225287 \h </w:instrText>
        </w:r>
        <w:r>
          <w:rPr>
            <w:noProof/>
            <w:webHidden/>
          </w:rPr>
        </w:r>
        <w:r>
          <w:rPr>
            <w:noProof/>
            <w:webHidden/>
          </w:rPr>
          <w:fldChar w:fldCharType="separate"/>
        </w:r>
        <w:r>
          <w:rPr>
            <w:noProof/>
            <w:webHidden/>
          </w:rPr>
          <w:t>39</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88" w:history="1">
        <w:r w:rsidRPr="00576A81">
          <w:rPr>
            <w:rStyle w:val="Hyperlink"/>
            <w:noProof/>
          </w:rPr>
          <w:t>mcr S.A.</w:t>
        </w:r>
        <w:r>
          <w:rPr>
            <w:noProof/>
            <w:webHidden/>
          </w:rPr>
          <w:tab/>
        </w:r>
        <w:r>
          <w:rPr>
            <w:noProof/>
            <w:webHidden/>
          </w:rPr>
          <w:fldChar w:fldCharType="begin"/>
        </w:r>
        <w:r>
          <w:rPr>
            <w:noProof/>
            <w:webHidden/>
          </w:rPr>
          <w:instrText xml:space="preserve"> PAGEREF _Toc242225288 \h </w:instrText>
        </w:r>
        <w:r>
          <w:rPr>
            <w:noProof/>
            <w:webHidden/>
          </w:rPr>
        </w:r>
        <w:r>
          <w:rPr>
            <w:noProof/>
            <w:webHidden/>
          </w:rPr>
          <w:fldChar w:fldCharType="separate"/>
        </w:r>
        <w:r>
          <w:rPr>
            <w:noProof/>
            <w:webHidden/>
          </w:rPr>
          <w:t>42</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89" w:history="1">
        <w:r w:rsidRPr="00576A81">
          <w:rPr>
            <w:rStyle w:val="Hyperlink"/>
            <w:noProof/>
          </w:rPr>
          <w:t>D+H Mechatronic AG</w:t>
        </w:r>
        <w:r>
          <w:rPr>
            <w:noProof/>
            <w:webHidden/>
          </w:rPr>
          <w:tab/>
        </w:r>
        <w:r>
          <w:rPr>
            <w:noProof/>
            <w:webHidden/>
          </w:rPr>
          <w:fldChar w:fldCharType="begin"/>
        </w:r>
        <w:r>
          <w:rPr>
            <w:noProof/>
            <w:webHidden/>
          </w:rPr>
          <w:instrText xml:space="preserve"> PAGEREF _Toc242225289 \h </w:instrText>
        </w:r>
        <w:r>
          <w:rPr>
            <w:noProof/>
            <w:webHidden/>
          </w:rPr>
        </w:r>
        <w:r>
          <w:rPr>
            <w:noProof/>
            <w:webHidden/>
          </w:rPr>
          <w:fldChar w:fldCharType="separate"/>
        </w:r>
        <w:r>
          <w:rPr>
            <w:noProof/>
            <w:webHidden/>
          </w:rPr>
          <w:t>45</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90" w:history="1">
        <w:r w:rsidRPr="00576A81">
          <w:rPr>
            <w:rStyle w:val="Hyperlink"/>
            <w:noProof/>
          </w:rPr>
          <w:t>Robertson Thermovent FZE</w:t>
        </w:r>
        <w:r>
          <w:rPr>
            <w:noProof/>
            <w:webHidden/>
          </w:rPr>
          <w:tab/>
        </w:r>
        <w:r>
          <w:rPr>
            <w:noProof/>
            <w:webHidden/>
          </w:rPr>
          <w:fldChar w:fldCharType="begin"/>
        </w:r>
        <w:r>
          <w:rPr>
            <w:noProof/>
            <w:webHidden/>
          </w:rPr>
          <w:instrText xml:space="preserve"> PAGEREF _Toc242225290 \h </w:instrText>
        </w:r>
        <w:r>
          <w:rPr>
            <w:noProof/>
            <w:webHidden/>
          </w:rPr>
        </w:r>
        <w:r>
          <w:rPr>
            <w:noProof/>
            <w:webHidden/>
          </w:rPr>
          <w:fldChar w:fldCharType="separate"/>
        </w:r>
        <w:r>
          <w:rPr>
            <w:noProof/>
            <w:webHidden/>
          </w:rPr>
          <w:t>48</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91" w:history="1">
        <w:r w:rsidRPr="00576A81">
          <w:rPr>
            <w:rStyle w:val="Hyperlink"/>
            <w:noProof/>
          </w:rPr>
          <w:t>Airocle Pty Ltd</w:t>
        </w:r>
        <w:r>
          <w:rPr>
            <w:noProof/>
            <w:webHidden/>
          </w:rPr>
          <w:tab/>
        </w:r>
        <w:r>
          <w:rPr>
            <w:noProof/>
            <w:webHidden/>
          </w:rPr>
          <w:fldChar w:fldCharType="begin"/>
        </w:r>
        <w:r>
          <w:rPr>
            <w:noProof/>
            <w:webHidden/>
          </w:rPr>
          <w:instrText xml:space="preserve"> PAGEREF _Toc242225291 \h </w:instrText>
        </w:r>
        <w:r>
          <w:rPr>
            <w:noProof/>
            <w:webHidden/>
          </w:rPr>
        </w:r>
        <w:r>
          <w:rPr>
            <w:noProof/>
            <w:webHidden/>
          </w:rPr>
          <w:fldChar w:fldCharType="separate"/>
        </w:r>
        <w:r>
          <w:rPr>
            <w:noProof/>
            <w:webHidden/>
          </w:rPr>
          <w:t>50</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92" w:history="1">
        <w:r w:rsidRPr="00576A81">
          <w:rPr>
            <w:rStyle w:val="Hyperlink"/>
            <w:noProof/>
          </w:rPr>
          <w:t>Curvent International (Pty) Ltd</w:t>
        </w:r>
        <w:r>
          <w:rPr>
            <w:noProof/>
            <w:webHidden/>
          </w:rPr>
          <w:tab/>
        </w:r>
        <w:r>
          <w:rPr>
            <w:noProof/>
            <w:webHidden/>
          </w:rPr>
          <w:fldChar w:fldCharType="begin"/>
        </w:r>
        <w:r>
          <w:rPr>
            <w:noProof/>
            <w:webHidden/>
          </w:rPr>
          <w:instrText xml:space="preserve"> PAGEREF _Toc242225292 \h </w:instrText>
        </w:r>
        <w:r>
          <w:rPr>
            <w:noProof/>
            <w:webHidden/>
          </w:rPr>
        </w:r>
        <w:r>
          <w:rPr>
            <w:noProof/>
            <w:webHidden/>
          </w:rPr>
          <w:fldChar w:fldCharType="separate"/>
        </w:r>
        <w:r>
          <w:rPr>
            <w:noProof/>
            <w:webHidden/>
          </w:rPr>
          <w:t>52</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93" w:history="1">
        <w:r w:rsidRPr="00576A81">
          <w:rPr>
            <w:rStyle w:val="Hyperlink"/>
            <w:noProof/>
          </w:rPr>
          <w:t>Smoke Control Systems Pty Ltd</w:t>
        </w:r>
        <w:r>
          <w:rPr>
            <w:noProof/>
            <w:webHidden/>
          </w:rPr>
          <w:tab/>
        </w:r>
        <w:r>
          <w:rPr>
            <w:noProof/>
            <w:webHidden/>
          </w:rPr>
          <w:fldChar w:fldCharType="begin"/>
        </w:r>
        <w:r>
          <w:rPr>
            <w:noProof/>
            <w:webHidden/>
          </w:rPr>
          <w:instrText xml:space="preserve"> PAGEREF _Toc242225293 \h </w:instrText>
        </w:r>
        <w:r>
          <w:rPr>
            <w:noProof/>
            <w:webHidden/>
          </w:rPr>
        </w:r>
        <w:r>
          <w:rPr>
            <w:noProof/>
            <w:webHidden/>
          </w:rPr>
          <w:fldChar w:fldCharType="separate"/>
        </w:r>
        <w:r>
          <w:rPr>
            <w:noProof/>
            <w:webHidden/>
          </w:rPr>
          <w:t>55</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94" w:history="1">
        <w:r w:rsidRPr="00576A81">
          <w:rPr>
            <w:rStyle w:val="Hyperlink"/>
            <w:noProof/>
          </w:rPr>
          <w:t>Ventrite International (Pty) Ltd</w:t>
        </w:r>
        <w:r>
          <w:rPr>
            <w:noProof/>
            <w:webHidden/>
          </w:rPr>
          <w:tab/>
        </w:r>
        <w:r>
          <w:rPr>
            <w:noProof/>
            <w:webHidden/>
          </w:rPr>
          <w:fldChar w:fldCharType="begin"/>
        </w:r>
        <w:r>
          <w:rPr>
            <w:noProof/>
            <w:webHidden/>
          </w:rPr>
          <w:instrText xml:space="preserve"> PAGEREF _Toc242225294 \h </w:instrText>
        </w:r>
        <w:r>
          <w:rPr>
            <w:noProof/>
            <w:webHidden/>
          </w:rPr>
        </w:r>
        <w:r>
          <w:rPr>
            <w:noProof/>
            <w:webHidden/>
          </w:rPr>
          <w:fldChar w:fldCharType="separate"/>
        </w:r>
        <w:r>
          <w:rPr>
            <w:noProof/>
            <w:webHidden/>
          </w:rPr>
          <w:t>57</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95" w:history="1">
        <w:r w:rsidRPr="00576A81">
          <w:rPr>
            <w:rStyle w:val="Hyperlink"/>
            <w:noProof/>
          </w:rPr>
          <w:t>Arcadia Products Pty Ltd (acquired by Whiteoak)</w:t>
        </w:r>
        <w:r>
          <w:rPr>
            <w:noProof/>
            <w:webHidden/>
          </w:rPr>
          <w:tab/>
        </w:r>
        <w:r>
          <w:rPr>
            <w:noProof/>
            <w:webHidden/>
          </w:rPr>
          <w:fldChar w:fldCharType="begin"/>
        </w:r>
        <w:r>
          <w:rPr>
            <w:noProof/>
            <w:webHidden/>
          </w:rPr>
          <w:instrText xml:space="preserve"> PAGEREF _Toc242225295 \h </w:instrText>
        </w:r>
        <w:r>
          <w:rPr>
            <w:noProof/>
            <w:webHidden/>
          </w:rPr>
        </w:r>
        <w:r>
          <w:rPr>
            <w:noProof/>
            <w:webHidden/>
          </w:rPr>
          <w:fldChar w:fldCharType="separate"/>
        </w:r>
        <w:r>
          <w:rPr>
            <w:noProof/>
            <w:webHidden/>
          </w:rPr>
          <w:t>59</w:t>
        </w:r>
        <w:r>
          <w:rPr>
            <w:noProof/>
            <w:webHidden/>
          </w:rPr>
          <w:fldChar w:fldCharType="end"/>
        </w:r>
      </w:hyperlink>
    </w:p>
    <w:p w:rsidR="006B556C" w:rsidRDefault="006B556C">
      <w:pPr>
        <w:pStyle w:val="TOC2"/>
        <w:tabs>
          <w:tab w:val="right" w:leader="dot" w:pos="10082"/>
        </w:tabs>
        <w:rPr>
          <w:rFonts w:asciiTheme="minorHAnsi" w:eastAsiaTheme="minorEastAsia" w:hAnsiTheme="minorHAnsi"/>
          <w:noProof/>
          <w:color w:val="auto"/>
          <w:sz w:val="22"/>
        </w:rPr>
      </w:pPr>
      <w:hyperlink w:anchor="_Toc242225296" w:history="1">
        <w:r w:rsidRPr="00576A81">
          <w:rPr>
            <w:rStyle w:val="Hyperlink"/>
            <w:noProof/>
          </w:rPr>
          <w:t>FTS Smoke &amp; Ventilation Services (Pty) Ltd</w:t>
        </w:r>
        <w:r>
          <w:rPr>
            <w:noProof/>
            <w:webHidden/>
          </w:rPr>
          <w:tab/>
        </w:r>
        <w:r>
          <w:rPr>
            <w:noProof/>
            <w:webHidden/>
          </w:rPr>
          <w:fldChar w:fldCharType="begin"/>
        </w:r>
        <w:r>
          <w:rPr>
            <w:noProof/>
            <w:webHidden/>
          </w:rPr>
          <w:instrText xml:space="preserve"> PAGEREF _Toc242225296 \h </w:instrText>
        </w:r>
        <w:r>
          <w:rPr>
            <w:noProof/>
            <w:webHidden/>
          </w:rPr>
        </w:r>
        <w:r>
          <w:rPr>
            <w:noProof/>
            <w:webHidden/>
          </w:rPr>
          <w:fldChar w:fldCharType="separate"/>
        </w:r>
        <w:r>
          <w:rPr>
            <w:noProof/>
            <w:webHidden/>
          </w:rPr>
          <w:t>61</w:t>
        </w:r>
        <w:r>
          <w:rPr>
            <w:noProof/>
            <w:webHidden/>
          </w:rPr>
          <w:fldChar w:fldCharType="end"/>
        </w:r>
      </w:hyperlink>
    </w:p>
    <w:p w:rsidR="006B556C" w:rsidRDefault="006B556C">
      <w:pPr>
        <w:pStyle w:val="TOC1"/>
        <w:tabs>
          <w:tab w:val="right" w:leader="dot" w:pos="10082"/>
        </w:tabs>
        <w:rPr>
          <w:rFonts w:asciiTheme="minorHAnsi" w:eastAsiaTheme="minorEastAsia" w:hAnsiTheme="minorHAnsi"/>
          <w:noProof/>
          <w:color w:val="auto"/>
          <w:sz w:val="22"/>
        </w:rPr>
      </w:pPr>
      <w:hyperlink w:anchor="_Toc242225297" w:history="1">
        <w:r w:rsidRPr="00576A81">
          <w:rPr>
            <w:rStyle w:val="Hyperlink"/>
            <w:noProof/>
          </w:rPr>
          <w:t>Parameter Definitions</w:t>
        </w:r>
        <w:r>
          <w:rPr>
            <w:noProof/>
            <w:webHidden/>
          </w:rPr>
          <w:tab/>
        </w:r>
        <w:r>
          <w:rPr>
            <w:noProof/>
            <w:webHidden/>
          </w:rPr>
          <w:fldChar w:fldCharType="begin"/>
        </w:r>
        <w:r>
          <w:rPr>
            <w:noProof/>
            <w:webHidden/>
          </w:rPr>
          <w:instrText xml:space="preserve"> PAGEREF _Toc242225297 \h </w:instrText>
        </w:r>
        <w:r>
          <w:rPr>
            <w:noProof/>
            <w:webHidden/>
          </w:rPr>
        </w:r>
        <w:r>
          <w:rPr>
            <w:noProof/>
            <w:webHidden/>
          </w:rPr>
          <w:fldChar w:fldCharType="separate"/>
        </w:r>
        <w:r>
          <w:rPr>
            <w:noProof/>
            <w:webHidden/>
          </w:rPr>
          <w:t>63</w:t>
        </w:r>
        <w:r>
          <w:rPr>
            <w:noProof/>
            <w:webHidden/>
          </w:rPr>
          <w:fldChar w:fldCharType="end"/>
        </w:r>
      </w:hyperlink>
    </w:p>
    <w:p w:rsidR="006B556C" w:rsidRDefault="006B556C">
      <w:pPr>
        <w:pStyle w:val="TOC1"/>
        <w:tabs>
          <w:tab w:val="right" w:leader="dot" w:pos="10082"/>
        </w:tabs>
        <w:rPr>
          <w:rFonts w:asciiTheme="minorHAnsi" w:eastAsiaTheme="minorEastAsia" w:hAnsiTheme="minorHAnsi"/>
          <w:noProof/>
          <w:color w:val="auto"/>
          <w:sz w:val="22"/>
        </w:rPr>
      </w:pPr>
      <w:hyperlink w:anchor="_Toc242225298" w:history="1">
        <w:r w:rsidRPr="00576A81">
          <w:rPr>
            <w:rStyle w:val="Hyperlink"/>
            <w:noProof/>
          </w:rPr>
          <w:t>Research Methodology</w:t>
        </w:r>
        <w:r>
          <w:rPr>
            <w:noProof/>
            <w:webHidden/>
          </w:rPr>
          <w:tab/>
        </w:r>
        <w:r>
          <w:rPr>
            <w:noProof/>
            <w:webHidden/>
          </w:rPr>
          <w:fldChar w:fldCharType="begin"/>
        </w:r>
        <w:r>
          <w:rPr>
            <w:noProof/>
            <w:webHidden/>
          </w:rPr>
          <w:instrText xml:space="preserve"> PAGEREF _Toc242225298 \h </w:instrText>
        </w:r>
        <w:r>
          <w:rPr>
            <w:noProof/>
            <w:webHidden/>
          </w:rPr>
        </w:r>
        <w:r>
          <w:rPr>
            <w:noProof/>
            <w:webHidden/>
          </w:rPr>
          <w:fldChar w:fldCharType="separate"/>
        </w:r>
        <w:r>
          <w:rPr>
            <w:noProof/>
            <w:webHidden/>
          </w:rPr>
          <w:t>64</w:t>
        </w:r>
        <w:r>
          <w:rPr>
            <w:noProof/>
            <w:webHidden/>
          </w:rPr>
          <w:fldChar w:fldCharType="end"/>
        </w:r>
      </w:hyperlink>
    </w:p>
    <w:p w:rsidR="00ED0F38" w:rsidRDefault="006B556C">
      <w:r>
        <w:fldChar w:fldCharType="end"/>
      </w:r>
    </w:p>
    <w:p w:rsidR="00ED0F38" w:rsidRDefault="006B556C">
      <w:pPr>
        <w:pStyle w:val="Heading1"/>
        <w:pageBreakBefore/>
        <w:pBdr>
          <w:bottom w:val="single" w:sz="24" w:space="6" w:color="52B69A"/>
        </w:pBdr>
      </w:pPr>
      <w:bookmarkStart w:id="1" w:name="_Toc24222527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ED0F38">
        <w:trPr>
          <w:cantSplit/>
          <w:jc w:val="center"/>
        </w:trPr>
        <w:tc>
          <w:tcPr>
            <w:tcW w:w="5046" w:type="dxa"/>
            <w:shd w:val="clear" w:color="auto" w:fill="F8FAFC"/>
            <w:tcMar>
              <w:top w:w="160" w:type="dxa"/>
              <w:left w:w="160" w:type="dxa"/>
              <w:bottom w:w="160" w:type="dxa"/>
              <w:right w:w="160" w:type="dxa"/>
            </w:tcMar>
          </w:tcPr>
          <w:p w:rsidR="00ED0F38" w:rsidRDefault="006B556C">
            <w:pPr>
              <w:spacing w:after="20" w:line="240" w:lineRule="auto"/>
            </w:pPr>
            <w:r>
              <w:rPr>
                <w:b/>
                <w:color w:val="0F172A"/>
                <w:sz w:val="20"/>
              </w:rPr>
              <w:t>X — Product Capability</w:t>
            </w:r>
          </w:p>
          <w:p w:rsidR="00ED0F38" w:rsidRDefault="006B556C">
            <w:pPr>
              <w:spacing w:after="20" w:line="240" w:lineRule="auto"/>
            </w:pPr>
            <w:r>
              <w:rPr>
                <w:b/>
                <w:color w:val="0F172A"/>
              </w:rPr>
              <w:t xml:space="preserve">1. </w:t>
            </w:r>
            <w:r>
              <w:rPr>
                <w:color w:val="0F172A"/>
              </w:rPr>
              <w:t>Smoke Control Product Portfolio Breadth</w:t>
            </w:r>
          </w:p>
          <w:p w:rsidR="00ED0F38" w:rsidRDefault="006B556C">
            <w:pPr>
              <w:spacing w:after="20" w:line="240" w:lineRule="auto"/>
            </w:pPr>
            <w:r>
              <w:rPr>
                <w:b/>
                <w:color w:val="0F172A"/>
              </w:rPr>
              <w:t xml:space="preserve">2. </w:t>
            </w:r>
            <w:r>
              <w:rPr>
                <w:color w:val="0F172A"/>
              </w:rPr>
              <w:t>Smoke Control System Performance &amp; Reliability</w:t>
            </w:r>
          </w:p>
          <w:p w:rsidR="00ED0F38" w:rsidRDefault="006B556C">
            <w:pPr>
              <w:spacing w:after="20" w:line="240" w:lineRule="auto"/>
            </w:pPr>
            <w:r>
              <w:rPr>
                <w:b/>
                <w:color w:val="0F172A"/>
              </w:rPr>
              <w:t xml:space="preserve">3. </w:t>
            </w:r>
            <w:r>
              <w:rPr>
                <w:color w:val="0F172A"/>
              </w:rPr>
              <w:t xml:space="preserve">Innovation &amp; R&amp;D in Smoke Control </w:t>
            </w:r>
            <w:r>
              <w:rPr>
                <w:color w:val="0F172A"/>
              </w:rPr>
              <w:t>Technology</w:t>
            </w:r>
          </w:p>
          <w:p w:rsidR="00ED0F38" w:rsidRDefault="006B556C">
            <w:pPr>
              <w:spacing w:after="20" w:line="240" w:lineRule="auto"/>
            </w:pPr>
            <w:r>
              <w:rPr>
                <w:b/>
                <w:color w:val="0F172A"/>
              </w:rPr>
              <w:t xml:space="preserve">4. </w:t>
            </w:r>
            <w:r>
              <w:rPr>
                <w:color w:val="0F172A"/>
              </w:rPr>
              <w:t>Manufacturing &amp; Engineering Excellence for Smoke Control</w:t>
            </w:r>
          </w:p>
          <w:p w:rsidR="00ED0F38" w:rsidRDefault="006B556C">
            <w:pPr>
              <w:spacing w:after="20" w:line="240" w:lineRule="auto"/>
            </w:pPr>
            <w:r>
              <w:rPr>
                <w:b/>
                <w:color w:val="0F172A"/>
              </w:rPr>
              <w:t xml:space="preserve">5. </w:t>
            </w:r>
            <w:r>
              <w:rPr>
                <w:color w:val="0F172A"/>
              </w:rPr>
              <w:t>Regulatory Compliance &amp; Certification for Smoke Control</w:t>
            </w:r>
          </w:p>
        </w:tc>
        <w:tc>
          <w:tcPr>
            <w:tcW w:w="5046" w:type="dxa"/>
            <w:shd w:val="clear" w:color="auto" w:fill="F8FAFC"/>
            <w:tcMar>
              <w:top w:w="160" w:type="dxa"/>
              <w:left w:w="160" w:type="dxa"/>
              <w:bottom w:w="160" w:type="dxa"/>
              <w:right w:w="160" w:type="dxa"/>
            </w:tcMar>
          </w:tcPr>
          <w:p w:rsidR="00ED0F38" w:rsidRDefault="006B556C">
            <w:pPr>
              <w:spacing w:after="20" w:line="240" w:lineRule="auto"/>
            </w:pPr>
            <w:r>
              <w:rPr>
                <w:b/>
                <w:color w:val="0F172A"/>
                <w:sz w:val="20"/>
              </w:rPr>
              <w:t>Y — Business Capability</w:t>
            </w:r>
          </w:p>
          <w:p w:rsidR="00ED0F38" w:rsidRDefault="006B556C">
            <w:pPr>
              <w:spacing w:after="20" w:line="240" w:lineRule="auto"/>
            </w:pPr>
            <w:r>
              <w:rPr>
                <w:b/>
                <w:color w:val="0F172A"/>
              </w:rPr>
              <w:t xml:space="preserve">1. </w:t>
            </w:r>
            <w:r>
              <w:rPr>
                <w:color w:val="0F172A"/>
              </w:rPr>
              <w:t>Global Market Penetration &amp; Geographic Reach</w:t>
            </w:r>
          </w:p>
          <w:p w:rsidR="00ED0F38" w:rsidRDefault="006B556C">
            <w:pPr>
              <w:spacing w:after="20" w:line="240" w:lineRule="auto"/>
            </w:pPr>
            <w:r>
              <w:rPr>
                <w:b/>
                <w:color w:val="0F172A"/>
              </w:rPr>
              <w:t xml:space="preserve">2. </w:t>
            </w:r>
            <w:r>
              <w:rPr>
                <w:color w:val="0F172A"/>
              </w:rPr>
              <w:t>Revenue &amp; Financial Strength in Smoke Control</w:t>
            </w:r>
          </w:p>
          <w:p w:rsidR="00ED0F38" w:rsidRDefault="006B556C">
            <w:pPr>
              <w:spacing w:after="20" w:line="240" w:lineRule="auto"/>
            </w:pPr>
            <w:r>
              <w:rPr>
                <w:b/>
                <w:color w:val="0F172A"/>
              </w:rPr>
              <w:t xml:space="preserve">3. </w:t>
            </w:r>
            <w:r>
              <w:rPr>
                <w:color w:val="0F172A"/>
              </w:rPr>
              <w:t>Key Contracts &amp; Installed Base of Smoke Control Systems</w:t>
            </w:r>
          </w:p>
          <w:p w:rsidR="00ED0F38" w:rsidRDefault="006B556C">
            <w:pPr>
              <w:spacing w:after="20" w:line="240" w:lineRule="auto"/>
            </w:pPr>
            <w:r>
              <w:rPr>
                <w:b/>
                <w:color w:val="0F172A"/>
              </w:rPr>
              <w:t xml:space="preserve">4. </w:t>
            </w:r>
            <w:r>
              <w:rPr>
                <w:color w:val="0F172A"/>
              </w:rPr>
              <w:t>Distribution &amp; Partner Network for Smoke Control</w:t>
            </w:r>
          </w:p>
          <w:p w:rsidR="00ED0F38" w:rsidRDefault="006B556C">
            <w:pPr>
              <w:spacing w:after="20" w:line="240" w:lineRule="auto"/>
            </w:pPr>
            <w:r>
              <w:rPr>
                <w:b/>
                <w:color w:val="0F172A"/>
              </w:rPr>
              <w:t xml:space="preserve">5. </w:t>
            </w:r>
            <w:r>
              <w:rPr>
                <w:color w:val="0F172A"/>
              </w:rPr>
              <w:t>Market Share &amp; Growth in Smoke Control</w:t>
            </w:r>
          </w:p>
        </w:tc>
      </w:tr>
    </w:tbl>
    <w:p w:rsidR="00ED0F38" w:rsidRDefault="006B556C">
      <w:pPr>
        <w:pStyle w:val="Heading1"/>
        <w:pageBreakBefore/>
        <w:pBdr>
          <w:bottom w:val="single" w:sz="24" w:space="6" w:color="52B69A"/>
        </w:pBdr>
      </w:pPr>
      <w:bookmarkStart w:id="2" w:name="_Toc242225272"/>
      <w:r>
        <w:lastRenderedPageBreak/>
        <w:t>Quadrant Positioning</w:t>
      </w:r>
      <w:bookmarkEnd w:id="2"/>
    </w:p>
    <w:p w:rsidR="00ED0F38" w:rsidRDefault="006B556C">
      <w:pPr>
        <w:spacing w:after="200"/>
      </w:pPr>
      <w:r>
        <w:rPr>
          <w:color w:val="64748B"/>
        </w:rPr>
        <w:t>(20 on chart · 116 in total)</w:t>
      </w:r>
    </w:p>
    <w:p w:rsidR="00ED0F38" w:rsidRDefault="006B556C">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ED0F38" w:rsidRDefault="006B556C">
      <w:pPr>
        <w:spacing w:after="20"/>
      </w:pPr>
      <w:r>
        <w:rPr>
          <w:b/>
          <w:sz w:val="18"/>
        </w:rPr>
        <w:t>Countries on chart (by quadrant)</w:t>
      </w:r>
    </w:p>
    <w:p w:rsidR="00ED0F38" w:rsidRDefault="006B556C">
      <w:r>
        <w:rPr>
          <w:sz w:val="18"/>
        </w:rPr>
        <w:t>Leaders: United King</w:t>
      </w:r>
      <w:r>
        <w:rPr>
          <w:sz w:val="18"/>
        </w:rPr>
        <w:t>dom×4, Turkey×1 · Challengers: UAE×1, Taiwan×1, Australia×1, United States×1, Spain×1 · Trailblazers: United States×1, Poland×1, Germany×1, United Arab Emirates×1, Australia×1 · Evolving Players: South Africa×3, Australia×2</w:t>
      </w:r>
    </w:p>
    <w:p w:rsidR="00ED0F38" w:rsidRDefault="006B556C">
      <w:pPr>
        <w:pStyle w:val="Heading1"/>
        <w:pageBreakBefore/>
        <w:pBdr>
          <w:bottom w:val="single" w:sz="24" w:space="6" w:color="52B69A"/>
        </w:pBdr>
      </w:pPr>
      <w:bookmarkStart w:id="3" w:name="_Toc24222527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0F38">
        <w:trPr>
          <w:cantSplit/>
          <w:jc w:val="center"/>
        </w:trPr>
        <w:tc>
          <w:tcPr>
            <w:tcW w:w="10092" w:type="dxa"/>
            <w:shd w:val="clear" w:color="auto" w:fill="F8FAFC"/>
            <w:tcMar>
              <w:top w:w="160" w:type="dxa"/>
              <w:left w:w="160" w:type="dxa"/>
              <w:bottom w:w="160" w:type="dxa"/>
              <w:right w:w="160" w:type="dxa"/>
            </w:tcMar>
          </w:tcPr>
          <w:p w:rsidR="00ED0F38" w:rsidRDefault="006B556C">
            <w:pPr>
              <w:spacing w:after="20" w:line="240" w:lineRule="auto"/>
            </w:pPr>
            <w:r>
              <w:rPr>
                <w:b/>
                <w:color w:val="0F172A"/>
                <w:sz w:val="16"/>
              </w:rPr>
              <w:t>Leaders</w:t>
            </w:r>
            <w:r>
              <w:rPr>
                <w:b/>
                <w:color w:val="0F172A"/>
                <w:sz w:val="22"/>
              </w:rPr>
              <w:t xml:space="preserve">   Integrated Market Leaders</w:t>
            </w:r>
          </w:p>
          <w:p w:rsidR="00ED0F38" w:rsidRDefault="006B556C">
            <w:pPr>
              <w:spacing w:after="20" w:line="240" w:lineRule="auto"/>
            </w:pPr>
            <w:r>
              <w:rPr>
                <w:color w:val="64748B"/>
                <w:sz w:val="17"/>
              </w:rPr>
              <w:t>Best-in-class Product Capability, Best-in-class Business Capability</w:t>
            </w:r>
          </w:p>
          <w:p w:rsidR="00ED0F38" w:rsidRDefault="006B556C">
            <w:pPr>
              <w:spacing w:after="20" w:line="240" w:lineRule="auto"/>
            </w:pPr>
            <w:r>
              <w:t xml:space="preserve">Companies demonstrating strong product capabilities and robust business execution. They combine mature and differentiated offerings with established market </w:t>
            </w:r>
            <w:r>
              <w:t>presence, customer reach, commercial scale, and effective growth strategies, positioning them strongly for sustained market leadership.</w:t>
            </w:r>
          </w:p>
        </w:tc>
      </w:tr>
    </w:tbl>
    <w:p w:rsidR="00ED0F38" w:rsidRDefault="00ED0F3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0F38">
        <w:trPr>
          <w:cantSplit/>
          <w:jc w:val="center"/>
        </w:trPr>
        <w:tc>
          <w:tcPr>
            <w:tcW w:w="10092" w:type="dxa"/>
            <w:shd w:val="clear" w:color="auto" w:fill="F8FAFC"/>
            <w:tcMar>
              <w:top w:w="160" w:type="dxa"/>
              <w:left w:w="160" w:type="dxa"/>
              <w:bottom w:w="160" w:type="dxa"/>
              <w:right w:w="160" w:type="dxa"/>
            </w:tcMar>
          </w:tcPr>
          <w:p w:rsidR="00ED0F38" w:rsidRDefault="006B556C">
            <w:pPr>
              <w:spacing w:after="20" w:line="240" w:lineRule="auto"/>
            </w:pPr>
            <w:r>
              <w:rPr>
                <w:b/>
                <w:color w:val="0F172A"/>
                <w:sz w:val="16"/>
              </w:rPr>
              <w:t>Challengers</w:t>
            </w:r>
            <w:r>
              <w:rPr>
                <w:b/>
                <w:color w:val="0F172A"/>
                <w:sz w:val="22"/>
              </w:rPr>
              <w:t xml:space="preserve">   Scale-Driven Challengers</w:t>
            </w:r>
          </w:p>
          <w:p w:rsidR="00ED0F38" w:rsidRDefault="006B556C">
            <w:pPr>
              <w:spacing w:after="20" w:line="240" w:lineRule="auto"/>
            </w:pPr>
            <w:r>
              <w:rPr>
                <w:color w:val="64748B"/>
                <w:sz w:val="17"/>
              </w:rPr>
              <w:t>Emerging Product Capability, Best-in-class Business Capability</w:t>
            </w:r>
          </w:p>
          <w:p w:rsidR="00ED0F38" w:rsidRDefault="006B556C">
            <w:pPr>
              <w:spacing w:after="20" w:line="240" w:lineRule="auto"/>
            </w:pPr>
            <w:r>
              <w:t xml:space="preserve">Companies with </w:t>
            </w:r>
            <w:r>
              <w:t>strong business presence and commercial capabilities, supported by established customer relationships, market reach, channels, or brand strength. However, their product portfolio may have relatively lower differentiation, breadth, maturity, or innovation c</w:t>
            </w:r>
            <w:r>
              <w:t>ompared with leading participants.</w:t>
            </w:r>
          </w:p>
        </w:tc>
      </w:tr>
    </w:tbl>
    <w:p w:rsidR="00ED0F38" w:rsidRDefault="00ED0F3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0F38">
        <w:trPr>
          <w:cantSplit/>
          <w:jc w:val="center"/>
        </w:trPr>
        <w:tc>
          <w:tcPr>
            <w:tcW w:w="10092" w:type="dxa"/>
            <w:shd w:val="clear" w:color="auto" w:fill="F8FAFC"/>
            <w:tcMar>
              <w:top w:w="160" w:type="dxa"/>
              <w:left w:w="160" w:type="dxa"/>
              <w:bottom w:w="160" w:type="dxa"/>
              <w:right w:w="160" w:type="dxa"/>
            </w:tcMar>
          </w:tcPr>
          <w:p w:rsidR="00ED0F38" w:rsidRDefault="006B556C">
            <w:pPr>
              <w:spacing w:after="20" w:line="240" w:lineRule="auto"/>
            </w:pPr>
            <w:r>
              <w:rPr>
                <w:b/>
                <w:color w:val="0F172A"/>
                <w:sz w:val="16"/>
              </w:rPr>
              <w:t>Trailblazers</w:t>
            </w:r>
            <w:r>
              <w:rPr>
                <w:b/>
                <w:color w:val="0F172A"/>
                <w:sz w:val="22"/>
              </w:rPr>
              <w:t xml:space="preserve">   Innovation-Driven Trailblazers</w:t>
            </w:r>
          </w:p>
          <w:p w:rsidR="00ED0F38" w:rsidRDefault="006B556C">
            <w:pPr>
              <w:spacing w:after="20" w:line="240" w:lineRule="auto"/>
            </w:pPr>
            <w:r>
              <w:rPr>
                <w:color w:val="64748B"/>
                <w:sz w:val="17"/>
              </w:rPr>
              <w:t>Best-in-class Product Capability, Emerging Business Capability</w:t>
            </w:r>
          </w:p>
          <w:p w:rsidR="00ED0F38" w:rsidRDefault="006B556C">
            <w:pPr>
              <w:spacing w:after="20" w:line="240" w:lineRule="auto"/>
            </w:pPr>
            <w:r>
              <w:t>Companies demonstrating strong product capabilities, innovation, or differentiated offerings, but with compara</w:t>
            </w:r>
            <w:r>
              <w:t>tively lower business scale or market penetration. Their growth potential depends on strengthening commercial execution, customer reach, partnerships, geographic presence, and overall market visibility.</w:t>
            </w:r>
          </w:p>
        </w:tc>
      </w:tr>
    </w:tbl>
    <w:p w:rsidR="00ED0F38" w:rsidRDefault="00ED0F3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0F38">
        <w:trPr>
          <w:cantSplit/>
          <w:jc w:val="center"/>
        </w:trPr>
        <w:tc>
          <w:tcPr>
            <w:tcW w:w="10092" w:type="dxa"/>
            <w:shd w:val="clear" w:color="auto" w:fill="F8FAFC"/>
            <w:tcMar>
              <w:top w:w="160" w:type="dxa"/>
              <w:left w:w="160" w:type="dxa"/>
              <w:bottom w:w="160" w:type="dxa"/>
              <w:right w:w="160" w:type="dxa"/>
            </w:tcMar>
          </w:tcPr>
          <w:p w:rsidR="00ED0F38" w:rsidRDefault="006B556C">
            <w:pPr>
              <w:spacing w:after="20" w:line="240" w:lineRule="auto"/>
            </w:pPr>
            <w:r>
              <w:rPr>
                <w:b/>
                <w:color w:val="0F172A"/>
                <w:sz w:val="16"/>
              </w:rPr>
              <w:t>Emerging Players</w:t>
            </w:r>
            <w:r>
              <w:rPr>
                <w:b/>
                <w:color w:val="0F172A"/>
                <w:sz w:val="22"/>
              </w:rPr>
              <w:t xml:space="preserve">   Foundation-Building Evolving</w:t>
            </w:r>
          </w:p>
          <w:p w:rsidR="00ED0F38" w:rsidRDefault="006B556C">
            <w:pPr>
              <w:spacing w:after="20" w:line="240" w:lineRule="auto"/>
            </w:pPr>
            <w:r>
              <w:rPr>
                <w:color w:val="64748B"/>
                <w:sz w:val="17"/>
              </w:rPr>
              <w:t>Eme</w:t>
            </w:r>
            <w:r>
              <w:rPr>
                <w:color w:val="64748B"/>
                <w:sz w:val="17"/>
              </w:rPr>
              <w:t>rging Product Capability, Emerging Business Capability</w:t>
            </w:r>
          </w:p>
          <w:p w:rsidR="00ED0F38" w:rsidRDefault="006B556C">
            <w:pPr>
              <w:spacing w:after="20" w:line="240" w:lineRule="auto"/>
            </w:pPr>
            <w:r>
              <w:t xml:space="preserve">Companies with developing product capabilities and relatively limited business presence. These participants may be at an earlier stage of market development, serve focused segments or geographies, and </w:t>
            </w:r>
            <w:r>
              <w:t>have opportunities to strengthen both their product proposition and commercial footprint.</w:t>
            </w:r>
          </w:p>
        </w:tc>
      </w:tr>
    </w:tbl>
    <w:p w:rsidR="00ED0F38" w:rsidRDefault="00ED0F38"/>
    <w:p w:rsidR="00ED0F38" w:rsidRDefault="006B556C">
      <w:pPr>
        <w:pStyle w:val="Heading1"/>
        <w:pageBreakBefore/>
        <w:pBdr>
          <w:bottom w:val="single" w:sz="24" w:space="6" w:color="52B69A"/>
        </w:pBdr>
      </w:pPr>
      <w:bookmarkStart w:id="4" w:name="_Toc242225274"/>
      <w:r>
        <w:lastRenderedPageBreak/>
        <w:t>Top 20 Companies</w:t>
      </w:r>
      <w:bookmarkEnd w:id="4"/>
    </w:p>
    <w:p w:rsidR="00ED0F38" w:rsidRDefault="006B556C">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ED0F38">
        <w:trPr>
          <w:cantSplit/>
          <w:tblHeader/>
          <w:jc w:val="center"/>
        </w:trPr>
        <w:tc>
          <w:tcPr>
            <w:tcW w:w="1565"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OVERALL SCORE</w:t>
            </w:r>
          </w:p>
        </w:tc>
      </w:tr>
      <w:tr w:rsidR="00ED0F38">
        <w:trPr>
          <w:cantSplit/>
          <w:jc w:val="center"/>
        </w:trPr>
        <w:tc>
          <w:tcPr>
            <w:tcW w:w="1565" w:type="dxa"/>
            <w:shd w:val="clear" w:color="auto" w:fill="FFFFFF"/>
            <w:tcMar>
              <w:top w:w="45" w:type="dxa"/>
              <w:left w:w="45" w:type="dxa"/>
              <w:bottom w:w="45" w:type="dxa"/>
              <w:right w:w="45" w:type="dxa"/>
            </w:tcMar>
          </w:tcPr>
          <w:p w:rsidR="00ED0F38" w:rsidRDefault="006B556C">
            <w:pPr>
              <w:spacing w:after="20" w:line="240" w:lineRule="auto"/>
            </w:pPr>
            <w:r>
              <w:rPr>
                <w:sz w:val="16"/>
              </w:rPr>
              <w:t xml:space="preserve">Coopers </w:t>
            </w:r>
            <w:r>
              <w:rPr>
                <w:sz w:val="16"/>
              </w:rPr>
              <w:t>Fire</w:t>
            </w:r>
          </w:p>
        </w:tc>
        <w:tc>
          <w:tcPr>
            <w:tcW w:w="1721" w:type="dxa"/>
            <w:shd w:val="clear" w:color="auto" w:fill="FFFFFF"/>
            <w:tcMar>
              <w:top w:w="45" w:type="dxa"/>
              <w:left w:w="45" w:type="dxa"/>
              <w:bottom w:w="45" w:type="dxa"/>
              <w:right w:w="45" w:type="dxa"/>
            </w:tcMar>
          </w:tcPr>
          <w:p w:rsidR="00ED0F38" w:rsidRDefault="006B556C">
            <w:pPr>
              <w:spacing w:after="20" w:line="240" w:lineRule="auto"/>
            </w:pPr>
            <w:r>
              <w:rPr>
                <w:sz w:val="16"/>
              </w:rPr>
              <w:t>Coopers Fire Ltd. (subsidiary of Lowe &amp; Fletcher Ltd)</w:t>
            </w:r>
          </w:p>
        </w:tc>
        <w:tc>
          <w:tcPr>
            <w:tcW w:w="1330" w:type="dxa"/>
            <w:shd w:val="clear" w:color="auto" w:fill="FFFFFF"/>
            <w:tcMar>
              <w:top w:w="45" w:type="dxa"/>
              <w:left w:w="45" w:type="dxa"/>
              <w:bottom w:w="45" w:type="dxa"/>
              <w:right w:w="45" w:type="dxa"/>
            </w:tcMar>
          </w:tcPr>
          <w:p w:rsidR="00ED0F38" w:rsidRDefault="006B556C">
            <w:pPr>
              <w:spacing w:after="20" w:line="240" w:lineRule="auto"/>
            </w:pPr>
            <w:r>
              <w:rPr>
                <w:sz w:val="16"/>
              </w:rPr>
              <w:t>Havant, UK</w:t>
            </w:r>
          </w:p>
        </w:tc>
        <w:tc>
          <w:tcPr>
            <w:tcW w:w="939"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97</w:t>
            </w:r>
          </w:p>
        </w:tc>
      </w:tr>
      <w:tr w:rsidR="00ED0F38">
        <w:trPr>
          <w:cantSplit/>
          <w:jc w:val="center"/>
        </w:trPr>
        <w:tc>
          <w:tcPr>
            <w:tcW w:w="1565" w:type="dxa"/>
            <w:shd w:val="clear" w:color="auto" w:fill="F8FAFC"/>
            <w:tcMar>
              <w:top w:w="45" w:type="dxa"/>
              <w:left w:w="45" w:type="dxa"/>
              <w:bottom w:w="45" w:type="dxa"/>
              <w:right w:w="45" w:type="dxa"/>
            </w:tcMar>
          </w:tcPr>
          <w:p w:rsidR="00ED0F38" w:rsidRDefault="006B556C">
            <w:pPr>
              <w:spacing w:after="20" w:line="240" w:lineRule="auto"/>
            </w:pPr>
            <w:r>
              <w:rPr>
                <w:sz w:val="16"/>
              </w:rPr>
              <w:t>Colt</w:t>
            </w:r>
          </w:p>
        </w:tc>
        <w:tc>
          <w:tcPr>
            <w:tcW w:w="1721" w:type="dxa"/>
            <w:shd w:val="clear" w:color="auto" w:fill="F8FAFC"/>
            <w:tcMar>
              <w:top w:w="45" w:type="dxa"/>
              <w:left w:w="45" w:type="dxa"/>
              <w:bottom w:w="45" w:type="dxa"/>
              <w:right w:w="45" w:type="dxa"/>
            </w:tcMar>
          </w:tcPr>
          <w:p w:rsidR="00ED0F38" w:rsidRDefault="006B556C">
            <w:pPr>
              <w:spacing w:after="20" w:line="240" w:lineRule="auto"/>
            </w:pPr>
            <w:r>
              <w:rPr>
                <w:sz w:val="16"/>
              </w:rPr>
              <w:t>Colt International Ltd</w:t>
            </w:r>
          </w:p>
        </w:tc>
        <w:tc>
          <w:tcPr>
            <w:tcW w:w="1330" w:type="dxa"/>
            <w:shd w:val="clear" w:color="auto" w:fill="F8FAFC"/>
            <w:tcMar>
              <w:top w:w="45" w:type="dxa"/>
              <w:left w:w="45" w:type="dxa"/>
              <w:bottom w:w="45" w:type="dxa"/>
              <w:right w:w="45" w:type="dxa"/>
            </w:tcMar>
          </w:tcPr>
          <w:p w:rsidR="00ED0F38" w:rsidRDefault="006B556C">
            <w:pPr>
              <w:spacing w:after="20" w:line="240" w:lineRule="auto"/>
            </w:pPr>
            <w:r>
              <w:rPr>
                <w:sz w:val="16"/>
              </w:rPr>
              <w:t>Havant, UK</w:t>
            </w:r>
          </w:p>
        </w:tc>
        <w:tc>
          <w:tcPr>
            <w:tcW w:w="939"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96</w:t>
            </w:r>
          </w:p>
        </w:tc>
      </w:tr>
      <w:tr w:rsidR="00ED0F38">
        <w:trPr>
          <w:cantSplit/>
          <w:jc w:val="center"/>
        </w:trPr>
        <w:tc>
          <w:tcPr>
            <w:tcW w:w="1565" w:type="dxa"/>
            <w:shd w:val="clear" w:color="auto" w:fill="FFFFFF"/>
            <w:tcMar>
              <w:top w:w="45" w:type="dxa"/>
              <w:left w:w="45" w:type="dxa"/>
              <w:bottom w:w="45" w:type="dxa"/>
              <w:right w:w="45" w:type="dxa"/>
            </w:tcMar>
          </w:tcPr>
          <w:p w:rsidR="00ED0F38" w:rsidRDefault="006B556C">
            <w:pPr>
              <w:spacing w:after="20" w:line="240" w:lineRule="auto"/>
            </w:pPr>
            <w:r>
              <w:rPr>
                <w:sz w:val="16"/>
              </w:rPr>
              <w:t>Aironn</w:t>
            </w:r>
          </w:p>
        </w:tc>
        <w:tc>
          <w:tcPr>
            <w:tcW w:w="1721" w:type="dxa"/>
            <w:shd w:val="clear" w:color="auto" w:fill="FFFFFF"/>
            <w:tcMar>
              <w:top w:w="45" w:type="dxa"/>
              <w:left w:w="45" w:type="dxa"/>
              <w:bottom w:w="45" w:type="dxa"/>
              <w:right w:w="45" w:type="dxa"/>
            </w:tcMar>
          </w:tcPr>
          <w:p w:rsidR="00ED0F38" w:rsidRDefault="006B556C">
            <w:pPr>
              <w:spacing w:after="20" w:line="240" w:lineRule="auto"/>
            </w:pPr>
            <w:r>
              <w:rPr>
                <w:sz w:val="16"/>
              </w:rPr>
              <w:t>Aironn Havalandırma Sistemleri San. ve Tic. A.Ş. (acquired by CFH GmbH)</w:t>
            </w:r>
          </w:p>
        </w:tc>
        <w:tc>
          <w:tcPr>
            <w:tcW w:w="1330" w:type="dxa"/>
            <w:shd w:val="clear" w:color="auto" w:fill="FFFFFF"/>
            <w:tcMar>
              <w:top w:w="45" w:type="dxa"/>
              <w:left w:w="45" w:type="dxa"/>
              <w:bottom w:w="45" w:type="dxa"/>
              <w:right w:w="45" w:type="dxa"/>
            </w:tcMar>
          </w:tcPr>
          <w:p w:rsidR="00ED0F38" w:rsidRDefault="006B556C">
            <w:pPr>
              <w:spacing w:after="20" w:line="240" w:lineRule="auto"/>
            </w:pPr>
            <w:r>
              <w:rPr>
                <w:sz w:val="16"/>
              </w:rPr>
              <w:t>Istanbul, Turkey</w:t>
            </w:r>
          </w:p>
        </w:tc>
        <w:tc>
          <w:tcPr>
            <w:tcW w:w="939"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92</w:t>
            </w:r>
          </w:p>
        </w:tc>
      </w:tr>
      <w:tr w:rsidR="00ED0F38">
        <w:trPr>
          <w:cantSplit/>
          <w:jc w:val="center"/>
        </w:trPr>
        <w:tc>
          <w:tcPr>
            <w:tcW w:w="1565" w:type="dxa"/>
            <w:shd w:val="clear" w:color="auto" w:fill="F8FAFC"/>
            <w:tcMar>
              <w:top w:w="45" w:type="dxa"/>
              <w:left w:w="45" w:type="dxa"/>
              <w:bottom w:w="45" w:type="dxa"/>
              <w:right w:w="45" w:type="dxa"/>
            </w:tcMar>
          </w:tcPr>
          <w:p w:rsidR="00ED0F38" w:rsidRDefault="006B556C">
            <w:pPr>
              <w:spacing w:after="20" w:line="240" w:lineRule="auto"/>
            </w:pPr>
            <w:r>
              <w:rPr>
                <w:sz w:val="16"/>
              </w:rPr>
              <w:t>SE Controls</w:t>
            </w:r>
          </w:p>
        </w:tc>
        <w:tc>
          <w:tcPr>
            <w:tcW w:w="1721" w:type="dxa"/>
            <w:shd w:val="clear" w:color="auto" w:fill="F8FAFC"/>
            <w:tcMar>
              <w:top w:w="45" w:type="dxa"/>
              <w:left w:w="45" w:type="dxa"/>
              <w:bottom w:w="45" w:type="dxa"/>
              <w:right w:w="45" w:type="dxa"/>
            </w:tcMar>
          </w:tcPr>
          <w:p w:rsidR="00ED0F38" w:rsidRDefault="006B556C">
            <w:pPr>
              <w:spacing w:after="20" w:line="240" w:lineRule="auto"/>
            </w:pPr>
            <w:r>
              <w:rPr>
                <w:sz w:val="16"/>
              </w:rPr>
              <w:t>S.E. Controls Limited</w:t>
            </w:r>
          </w:p>
        </w:tc>
        <w:tc>
          <w:tcPr>
            <w:tcW w:w="1330" w:type="dxa"/>
            <w:shd w:val="clear" w:color="auto" w:fill="F8FAFC"/>
            <w:tcMar>
              <w:top w:w="45" w:type="dxa"/>
              <w:left w:w="45" w:type="dxa"/>
              <w:bottom w:w="45" w:type="dxa"/>
              <w:right w:w="45" w:type="dxa"/>
            </w:tcMar>
          </w:tcPr>
          <w:p w:rsidR="00ED0F38" w:rsidRDefault="006B556C">
            <w:pPr>
              <w:spacing w:after="20" w:line="240" w:lineRule="auto"/>
            </w:pPr>
            <w:r>
              <w:rPr>
                <w:sz w:val="16"/>
              </w:rPr>
              <w:t>Lichfield, UK</w:t>
            </w:r>
          </w:p>
        </w:tc>
        <w:tc>
          <w:tcPr>
            <w:tcW w:w="939"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91</w:t>
            </w:r>
          </w:p>
        </w:tc>
      </w:tr>
      <w:tr w:rsidR="00ED0F38">
        <w:trPr>
          <w:cantSplit/>
          <w:jc w:val="center"/>
        </w:trPr>
        <w:tc>
          <w:tcPr>
            <w:tcW w:w="1565" w:type="dxa"/>
            <w:shd w:val="clear" w:color="auto" w:fill="FFFFFF"/>
            <w:tcMar>
              <w:top w:w="45" w:type="dxa"/>
              <w:left w:w="45" w:type="dxa"/>
              <w:bottom w:w="45" w:type="dxa"/>
              <w:right w:w="45" w:type="dxa"/>
            </w:tcMar>
          </w:tcPr>
          <w:p w:rsidR="00ED0F38" w:rsidRDefault="006B556C">
            <w:pPr>
              <w:spacing w:after="20" w:line="240" w:lineRule="auto"/>
            </w:pPr>
            <w:r>
              <w:rPr>
                <w:sz w:val="16"/>
              </w:rPr>
              <w:t>BSB</w:t>
            </w:r>
          </w:p>
        </w:tc>
        <w:tc>
          <w:tcPr>
            <w:tcW w:w="1721" w:type="dxa"/>
            <w:shd w:val="clear" w:color="auto" w:fill="FFFFFF"/>
            <w:tcMar>
              <w:top w:w="45" w:type="dxa"/>
              <w:left w:w="45" w:type="dxa"/>
              <w:bottom w:w="45" w:type="dxa"/>
              <w:right w:w="45" w:type="dxa"/>
            </w:tcMar>
          </w:tcPr>
          <w:p w:rsidR="00ED0F38" w:rsidRDefault="006B556C">
            <w:pPr>
              <w:spacing w:after="20" w:line="240" w:lineRule="auto"/>
            </w:pPr>
            <w:r>
              <w:rPr>
                <w:sz w:val="16"/>
              </w:rPr>
              <w:t>BSB Engineering Services Ltd</w:t>
            </w:r>
          </w:p>
        </w:tc>
        <w:tc>
          <w:tcPr>
            <w:tcW w:w="1330" w:type="dxa"/>
            <w:shd w:val="clear" w:color="auto" w:fill="FFFFFF"/>
            <w:tcMar>
              <w:top w:w="45" w:type="dxa"/>
              <w:left w:w="45" w:type="dxa"/>
              <w:bottom w:w="45" w:type="dxa"/>
              <w:right w:w="45" w:type="dxa"/>
            </w:tcMar>
          </w:tcPr>
          <w:p w:rsidR="00ED0F38" w:rsidRDefault="006B556C">
            <w:pPr>
              <w:spacing w:after="20" w:line="240" w:lineRule="auto"/>
            </w:pPr>
            <w:r>
              <w:rPr>
                <w:sz w:val="16"/>
              </w:rPr>
              <w:t>Sittingbourne, UK</w:t>
            </w:r>
          </w:p>
        </w:tc>
        <w:tc>
          <w:tcPr>
            <w:tcW w:w="939"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90</w:t>
            </w:r>
          </w:p>
        </w:tc>
      </w:tr>
      <w:tr w:rsidR="00ED0F38">
        <w:trPr>
          <w:cantSplit/>
          <w:jc w:val="center"/>
        </w:trPr>
        <w:tc>
          <w:tcPr>
            <w:tcW w:w="1565" w:type="dxa"/>
            <w:shd w:val="clear" w:color="auto" w:fill="F8FAFC"/>
            <w:tcMar>
              <w:top w:w="45" w:type="dxa"/>
              <w:left w:w="45" w:type="dxa"/>
              <w:bottom w:w="45" w:type="dxa"/>
              <w:right w:w="45" w:type="dxa"/>
            </w:tcMar>
          </w:tcPr>
          <w:p w:rsidR="00ED0F38" w:rsidRDefault="006B556C">
            <w:pPr>
              <w:spacing w:after="20" w:line="240" w:lineRule="auto"/>
            </w:pPr>
            <w:r>
              <w:rPr>
                <w:sz w:val="16"/>
              </w:rPr>
              <w:t>Kent</w:t>
            </w:r>
          </w:p>
        </w:tc>
        <w:tc>
          <w:tcPr>
            <w:tcW w:w="1721" w:type="dxa"/>
            <w:shd w:val="clear" w:color="auto" w:fill="F8FAFC"/>
            <w:tcMar>
              <w:top w:w="45" w:type="dxa"/>
              <w:left w:w="45" w:type="dxa"/>
              <w:bottom w:w="45" w:type="dxa"/>
              <w:right w:w="45" w:type="dxa"/>
            </w:tcMar>
          </w:tcPr>
          <w:p w:rsidR="00ED0F38" w:rsidRDefault="006B556C">
            <w:pPr>
              <w:spacing w:after="20" w:line="240" w:lineRule="auto"/>
            </w:pPr>
            <w:r>
              <w:rPr>
                <w:sz w:val="16"/>
              </w:rPr>
              <w:t>Kent Smoke and Fire Curtains</w:t>
            </w:r>
          </w:p>
        </w:tc>
        <w:tc>
          <w:tcPr>
            <w:tcW w:w="1330" w:type="dxa"/>
            <w:shd w:val="clear" w:color="auto" w:fill="F8FAFC"/>
            <w:tcMar>
              <w:top w:w="45" w:type="dxa"/>
              <w:left w:w="45" w:type="dxa"/>
              <w:bottom w:w="45" w:type="dxa"/>
              <w:right w:w="45" w:type="dxa"/>
            </w:tcMar>
          </w:tcPr>
          <w:p w:rsidR="00ED0F38" w:rsidRDefault="006B556C">
            <w:pPr>
              <w:spacing w:after="20" w:line="240" w:lineRule="auto"/>
            </w:pPr>
            <w:r>
              <w:rPr>
                <w:sz w:val="16"/>
              </w:rPr>
              <w:t xml:space="preserve">Dubai, </w:t>
            </w:r>
            <w:r>
              <w:rPr>
                <w:sz w:val="16"/>
              </w:rPr>
              <w:t>UAE</w:t>
            </w:r>
          </w:p>
        </w:tc>
        <w:tc>
          <w:tcPr>
            <w:tcW w:w="939"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F38" w:rsidRDefault="006B556C">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86</w:t>
            </w:r>
          </w:p>
        </w:tc>
      </w:tr>
      <w:tr w:rsidR="00ED0F38">
        <w:trPr>
          <w:cantSplit/>
          <w:jc w:val="center"/>
        </w:trPr>
        <w:tc>
          <w:tcPr>
            <w:tcW w:w="1565" w:type="dxa"/>
            <w:shd w:val="clear" w:color="auto" w:fill="FFFFFF"/>
            <w:tcMar>
              <w:top w:w="45" w:type="dxa"/>
              <w:left w:w="45" w:type="dxa"/>
              <w:bottom w:w="45" w:type="dxa"/>
              <w:right w:w="45" w:type="dxa"/>
            </w:tcMar>
          </w:tcPr>
          <w:p w:rsidR="00ED0F38" w:rsidRDefault="006B556C">
            <w:pPr>
              <w:spacing w:after="20" w:line="240" w:lineRule="auto"/>
            </w:pPr>
            <w:r>
              <w:rPr>
                <w:sz w:val="16"/>
              </w:rPr>
              <w:t>PREFCO-JOHNSONTECH</w:t>
            </w:r>
          </w:p>
        </w:tc>
        <w:tc>
          <w:tcPr>
            <w:tcW w:w="1721" w:type="dxa"/>
            <w:shd w:val="clear" w:color="auto" w:fill="FFFFFF"/>
            <w:tcMar>
              <w:top w:w="45" w:type="dxa"/>
              <w:left w:w="45" w:type="dxa"/>
              <w:bottom w:w="45" w:type="dxa"/>
              <w:right w:w="45" w:type="dxa"/>
            </w:tcMar>
          </w:tcPr>
          <w:p w:rsidR="00ED0F38" w:rsidRDefault="006B556C">
            <w:pPr>
              <w:spacing w:after="20" w:line="240" w:lineRule="auto"/>
            </w:pPr>
            <w:r>
              <w:rPr>
                <w:sz w:val="16"/>
              </w:rPr>
              <w:t>PREFCO-JOHNSONTECH AIR CONTROL INC.</w:t>
            </w:r>
          </w:p>
        </w:tc>
        <w:tc>
          <w:tcPr>
            <w:tcW w:w="1330" w:type="dxa"/>
            <w:shd w:val="clear" w:color="auto" w:fill="FFFFFF"/>
            <w:tcMar>
              <w:top w:w="45" w:type="dxa"/>
              <w:left w:w="45" w:type="dxa"/>
              <w:bottom w:w="45" w:type="dxa"/>
              <w:right w:w="45" w:type="dxa"/>
            </w:tcMar>
          </w:tcPr>
          <w:p w:rsidR="00ED0F38" w:rsidRDefault="006B556C">
            <w:pPr>
              <w:spacing w:after="20" w:line="240" w:lineRule="auto"/>
            </w:pPr>
            <w:r>
              <w:rPr>
                <w:sz w:val="16"/>
              </w:rPr>
              <w:t>New Taipei City, Taiwan</w:t>
            </w:r>
          </w:p>
        </w:tc>
        <w:tc>
          <w:tcPr>
            <w:tcW w:w="939"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F38" w:rsidRDefault="006B556C">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86</w:t>
            </w:r>
          </w:p>
        </w:tc>
      </w:tr>
      <w:tr w:rsidR="00ED0F38">
        <w:trPr>
          <w:cantSplit/>
          <w:jc w:val="center"/>
        </w:trPr>
        <w:tc>
          <w:tcPr>
            <w:tcW w:w="1565" w:type="dxa"/>
            <w:shd w:val="clear" w:color="auto" w:fill="F8FAFC"/>
            <w:tcMar>
              <w:top w:w="45" w:type="dxa"/>
              <w:left w:w="45" w:type="dxa"/>
              <w:bottom w:w="45" w:type="dxa"/>
              <w:right w:w="45" w:type="dxa"/>
            </w:tcMar>
          </w:tcPr>
          <w:p w:rsidR="00ED0F38" w:rsidRDefault="006B556C">
            <w:pPr>
              <w:spacing w:after="20" w:line="240" w:lineRule="auto"/>
            </w:pPr>
            <w:r>
              <w:rPr>
                <w:sz w:val="16"/>
              </w:rPr>
              <w:t>Greene Fire</w:t>
            </w:r>
          </w:p>
        </w:tc>
        <w:tc>
          <w:tcPr>
            <w:tcW w:w="1721" w:type="dxa"/>
            <w:shd w:val="clear" w:color="auto" w:fill="F8FAFC"/>
            <w:tcMar>
              <w:top w:w="45" w:type="dxa"/>
              <w:left w:w="45" w:type="dxa"/>
              <w:bottom w:w="45" w:type="dxa"/>
              <w:right w:w="45" w:type="dxa"/>
            </w:tcMar>
          </w:tcPr>
          <w:p w:rsidR="00ED0F38" w:rsidRDefault="006B556C">
            <w:pPr>
              <w:spacing w:after="20" w:line="240" w:lineRule="auto"/>
            </w:pPr>
            <w:r>
              <w:rPr>
                <w:sz w:val="16"/>
              </w:rPr>
              <w:t>Greene Fire Pty Ltd</w:t>
            </w:r>
          </w:p>
        </w:tc>
        <w:tc>
          <w:tcPr>
            <w:tcW w:w="1330" w:type="dxa"/>
            <w:shd w:val="clear" w:color="auto" w:fill="F8FAFC"/>
            <w:tcMar>
              <w:top w:w="45" w:type="dxa"/>
              <w:left w:w="45" w:type="dxa"/>
              <w:bottom w:w="45" w:type="dxa"/>
              <w:right w:w="45" w:type="dxa"/>
            </w:tcMar>
          </w:tcPr>
          <w:p w:rsidR="00ED0F38" w:rsidRDefault="006B556C">
            <w:pPr>
              <w:spacing w:after="20" w:line="240" w:lineRule="auto"/>
            </w:pPr>
            <w:r>
              <w:rPr>
                <w:sz w:val="16"/>
              </w:rPr>
              <w:t>Sydney, New South Wales, Australia</w:t>
            </w:r>
          </w:p>
        </w:tc>
        <w:tc>
          <w:tcPr>
            <w:tcW w:w="939"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F38" w:rsidRDefault="006B556C">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84</w:t>
            </w:r>
          </w:p>
        </w:tc>
      </w:tr>
      <w:tr w:rsidR="00ED0F38">
        <w:trPr>
          <w:cantSplit/>
          <w:jc w:val="center"/>
        </w:trPr>
        <w:tc>
          <w:tcPr>
            <w:tcW w:w="1565" w:type="dxa"/>
            <w:shd w:val="clear" w:color="auto" w:fill="FFFFFF"/>
            <w:tcMar>
              <w:top w:w="45" w:type="dxa"/>
              <w:left w:w="45" w:type="dxa"/>
              <w:bottom w:w="45" w:type="dxa"/>
              <w:right w:w="45" w:type="dxa"/>
            </w:tcMar>
          </w:tcPr>
          <w:p w:rsidR="00ED0F38" w:rsidRDefault="006B556C">
            <w:pPr>
              <w:spacing w:after="20" w:line="240" w:lineRule="auto"/>
            </w:pPr>
            <w:r>
              <w:rPr>
                <w:sz w:val="16"/>
              </w:rPr>
              <w:t>U.S. Smoke &amp; Fire</w:t>
            </w:r>
          </w:p>
        </w:tc>
        <w:tc>
          <w:tcPr>
            <w:tcW w:w="1721" w:type="dxa"/>
            <w:shd w:val="clear" w:color="auto" w:fill="FFFFFF"/>
            <w:tcMar>
              <w:top w:w="45" w:type="dxa"/>
              <w:left w:w="45" w:type="dxa"/>
              <w:bottom w:w="45" w:type="dxa"/>
              <w:right w:w="45" w:type="dxa"/>
            </w:tcMar>
          </w:tcPr>
          <w:p w:rsidR="00ED0F38" w:rsidRDefault="006B556C">
            <w:pPr>
              <w:spacing w:after="20" w:line="240" w:lineRule="auto"/>
            </w:pPr>
            <w:r>
              <w:rPr>
                <w:sz w:val="16"/>
              </w:rPr>
              <w:t>U.S. Smoke &amp; Fire</w:t>
            </w:r>
          </w:p>
        </w:tc>
        <w:tc>
          <w:tcPr>
            <w:tcW w:w="1330" w:type="dxa"/>
            <w:shd w:val="clear" w:color="auto" w:fill="FFFFFF"/>
            <w:tcMar>
              <w:top w:w="45" w:type="dxa"/>
              <w:left w:w="45" w:type="dxa"/>
              <w:bottom w:w="45" w:type="dxa"/>
              <w:right w:w="45" w:type="dxa"/>
            </w:tcMar>
          </w:tcPr>
          <w:p w:rsidR="00ED0F38" w:rsidRDefault="006B556C">
            <w:pPr>
              <w:spacing w:after="20" w:line="240" w:lineRule="auto"/>
            </w:pPr>
            <w:r>
              <w:rPr>
                <w:sz w:val="16"/>
              </w:rPr>
              <w:t>Alexandria, Virginia, USA</w:t>
            </w:r>
          </w:p>
        </w:tc>
        <w:tc>
          <w:tcPr>
            <w:tcW w:w="939"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F38" w:rsidRDefault="006B556C">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84</w:t>
            </w:r>
          </w:p>
        </w:tc>
      </w:tr>
      <w:tr w:rsidR="00ED0F38">
        <w:trPr>
          <w:cantSplit/>
          <w:jc w:val="center"/>
        </w:trPr>
        <w:tc>
          <w:tcPr>
            <w:tcW w:w="1565" w:type="dxa"/>
            <w:shd w:val="clear" w:color="auto" w:fill="F8FAFC"/>
            <w:tcMar>
              <w:top w:w="45" w:type="dxa"/>
              <w:left w:w="45" w:type="dxa"/>
              <w:bottom w:w="45" w:type="dxa"/>
              <w:right w:w="45" w:type="dxa"/>
            </w:tcMar>
          </w:tcPr>
          <w:p w:rsidR="00ED0F38" w:rsidRDefault="006B556C">
            <w:pPr>
              <w:spacing w:after="20" w:line="240" w:lineRule="auto"/>
            </w:pPr>
            <w:r>
              <w:rPr>
                <w:sz w:val="16"/>
              </w:rPr>
              <w:t>Tecnitex</w:t>
            </w:r>
          </w:p>
        </w:tc>
        <w:tc>
          <w:tcPr>
            <w:tcW w:w="1721" w:type="dxa"/>
            <w:shd w:val="clear" w:color="auto" w:fill="F8FAFC"/>
            <w:tcMar>
              <w:top w:w="45" w:type="dxa"/>
              <w:left w:w="45" w:type="dxa"/>
              <w:bottom w:w="45" w:type="dxa"/>
              <w:right w:w="45" w:type="dxa"/>
            </w:tcMar>
          </w:tcPr>
          <w:p w:rsidR="00ED0F38" w:rsidRDefault="006B556C">
            <w:pPr>
              <w:spacing w:after="20" w:line="240" w:lineRule="auto"/>
            </w:pPr>
            <w:r>
              <w:rPr>
                <w:sz w:val="16"/>
              </w:rPr>
              <w:t>Tecnitex Fire Systems S.L.</w:t>
            </w:r>
          </w:p>
        </w:tc>
        <w:tc>
          <w:tcPr>
            <w:tcW w:w="1330" w:type="dxa"/>
            <w:shd w:val="clear" w:color="auto" w:fill="F8FAFC"/>
            <w:tcMar>
              <w:top w:w="45" w:type="dxa"/>
              <w:left w:w="45" w:type="dxa"/>
              <w:bottom w:w="45" w:type="dxa"/>
              <w:right w:w="45" w:type="dxa"/>
            </w:tcMar>
          </w:tcPr>
          <w:p w:rsidR="00ED0F38" w:rsidRDefault="006B556C">
            <w:pPr>
              <w:spacing w:after="20" w:line="240" w:lineRule="auto"/>
            </w:pPr>
            <w:r>
              <w:rPr>
                <w:sz w:val="16"/>
              </w:rPr>
              <w:t>Casarrubios del Monte, Spain</w:t>
            </w:r>
          </w:p>
        </w:tc>
        <w:tc>
          <w:tcPr>
            <w:tcW w:w="939"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F38" w:rsidRDefault="006B556C">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84</w:t>
            </w:r>
          </w:p>
        </w:tc>
      </w:tr>
      <w:tr w:rsidR="00ED0F38">
        <w:trPr>
          <w:cantSplit/>
          <w:jc w:val="center"/>
        </w:trPr>
        <w:tc>
          <w:tcPr>
            <w:tcW w:w="1565" w:type="dxa"/>
            <w:shd w:val="clear" w:color="auto" w:fill="FFFFFF"/>
            <w:tcMar>
              <w:top w:w="45" w:type="dxa"/>
              <w:left w:w="45" w:type="dxa"/>
              <w:bottom w:w="45" w:type="dxa"/>
              <w:right w:w="45" w:type="dxa"/>
            </w:tcMar>
          </w:tcPr>
          <w:p w:rsidR="00ED0F38" w:rsidRDefault="006B556C">
            <w:pPr>
              <w:spacing w:after="20" w:line="240" w:lineRule="auto"/>
            </w:pPr>
            <w:r>
              <w:rPr>
                <w:sz w:val="16"/>
              </w:rPr>
              <w:t>Smoke Guard</w:t>
            </w:r>
          </w:p>
        </w:tc>
        <w:tc>
          <w:tcPr>
            <w:tcW w:w="1721" w:type="dxa"/>
            <w:shd w:val="clear" w:color="auto" w:fill="FFFFFF"/>
            <w:tcMar>
              <w:top w:w="45" w:type="dxa"/>
              <w:left w:w="45" w:type="dxa"/>
              <w:bottom w:w="45" w:type="dxa"/>
              <w:right w:w="45" w:type="dxa"/>
            </w:tcMar>
          </w:tcPr>
          <w:p w:rsidR="00ED0F38" w:rsidRDefault="006B556C">
            <w:pPr>
              <w:spacing w:after="20" w:line="240" w:lineRule="auto"/>
            </w:pPr>
            <w:r>
              <w:rPr>
                <w:sz w:val="16"/>
              </w:rPr>
              <w:t xml:space="preserve">Smoke Guard, Inc. (subsidiary of </w:t>
            </w:r>
            <w:r>
              <w:rPr>
                <w:sz w:val="16"/>
              </w:rPr>
              <w:t>RectorSeal)</w:t>
            </w:r>
          </w:p>
        </w:tc>
        <w:tc>
          <w:tcPr>
            <w:tcW w:w="1330" w:type="dxa"/>
            <w:shd w:val="clear" w:color="auto" w:fill="FFFFFF"/>
            <w:tcMar>
              <w:top w:w="45" w:type="dxa"/>
              <w:left w:w="45" w:type="dxa"/>
              <w:bottom w:w="45" w:type="dxa"/>
              <w:right w:w="45" w:type="dxa"/>
            </w:tcMar>
          </w:tcPr>
          <w:p w:rsidR="00ED0F38" w:rsidRDefault="006B556C">
            <w:pPr>
              <w:spacing w:after="20" w:line="240" w:lineRule="auto"/>
            </w:pPr>
            <w:r>
              <w:rPr>
                <w:sz w:val="16"/>
              </w:rPr>
              <w:t>Boise, Idaho, USA</w:t>
            </w:r>
          </w:p>
        </w:tc>
        <w:tc>
          <w:tcPr>
            <w:tcW w:w="939"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90</w:t>
            </w:r>
          </w:p>
        </w:tc>
      </w:tr>
      <w:tr w:rsidR="00ED0F38">
        <w:trPr>
          <w:cantSplit/>
          <w:jc w:val="center"/>
        </w:trPr>
        <w:tc>
          <w:tcPr>
            <w:tcW w:w="1565" w:type="dxa"/>
            <w:shd w:val="clear" w:color="auto" w:fill="F8FAFC"/>
            <w:tcMar>
              <w:top w:w="45" w:type="dxa"/>
              <w:left w:w="45" w:type="dxa"/>
              <w:bottom w:w="45" w:type="dxa"/>
              <w:right w:w="45" w:type="dxa"/>
            </w:tcMar>
          </w:tcPr>
          <w:p w:rsidR="00ED0F38" w:rsidRDefault="006B556C">
            <w:pPr>
              <w:spacing w:after="20" w:line="240" w:lineRule="auto"/>
            </w:pPr>
            <w:r>
              <w:rPr>
                <w:sz w:val="16"/>
              </w:rPr>
              <w:t>mcr S.A.</w:t>
            </w:r>
          </w:p>
        </w:tc>
        <w:tc>
          <w:tcPr>
            <w:tcW w:w="1721" w:type="dxa"/>
            <w:shd w:val="clear" w:color="auto" w:fill="F8FAFC"/>
            <w:tcMar>
              <w:top w:w="45" w:type="dxa"/>
              <w:left w:w="45" w:type="dxa"/>
              <w:bottom w:w="45" w:type="dxa"/>
              <w:right w:w="45" w:type="dxa"/>
            </w:tcMar>
          </w:tcPr>
          <w:p w:rsidR="00ED0F38" w:rsidRDefault="006B556C">
            <w:pPr>
              <w:spacing w:after="20" w:line="240" w:lineRule="auto"/>
            </w:pPr>
            <w:r>
              <w:rPr>
                <w:sz w:val="16"/>
              </w:rPr>
              <w:t>mcr S.A.</w:t>
            </w:r>
          </w:p>
        </w:tc>
        <w:tc>
          <w:tcPr>
            <w:tcW w:w="1330" w:type="dxa"/>
            <w:shd w:val="clear" w:color="auto" w:fill="F8FAFC"/>
            <w:tcMar>
              <w:top w:w="45" w:type="dxa"/>
              <w:left w:w="45" w:type="dxa"/>
              <w:bottom w:w="45" w:type="dxa"/>
              <w:right w:w="45" w:type="dxa"/>
            </w:tcMar>
          </w:tcPr>
          <w:p w:rsidR="00ED0F38" w:rsidRDefault="006B556C">
            <w:pPr>
              <w:spacing w:after="20" w:line="240" w:lineRule="auto"/>
            </w:pPr>
            <w:r>
              <w:rPr>
                <w:sz w:val="16"/>
              </w:rPr>
              <w:t>Gdańsk, Poland</w:t>
            </w:r>
          </w:p>
        </w:tc>
        <w:tc>
          <w:tcPr>
            <w:tcW w:w="939"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89</w:t>
            </w:r>
          </w:p>
        </w:tc>
      </w:tr>
      <w:tr w:rsidR="00ED0F38">
        <w:trPr>
          <w:cantSplit/>
          <w:jc w:val="center"/>
        </w:trPr>
        <w:tc>
          <w:tcPr>
            <w:tcW w:w="1565" w:type="dxa"/>
            <w:shd w:val="clear" w:color="auto" w:fill="FFFFFF"/>
            <w:tcMar>
              <w:top w:w="45" w:type="dxa"/>
              <w:left w:w="45" w:type="dxa"/>
              <w:bottom w:w="45" w:type="dxa"/>
              <w:right w:w="45" w:type="dxa"/>
            </w:tcMar>
          </w:tcPr>
          <w:p w:rsidR="00ED0F38" w:rsidRDefault="006B556C">
            <w:pPr>
              <w:spacing w:after="20" w:line="240" w:lineRule="auto"/>
            </w:pPr>
            <w:r>
              <w:rPr>
                <w:sz w:val="16"/>
              </w:rPr>
              <w:t>D+H</w:t>
            </w:r>
          </w:p>
        </w:tc>
        <w:tc>
          <w:tcPr>
            <w:tcW w:w="1721" w:type="dxa"/>
            <w:shd w:val="clear" w:color="auto" w:fill="FFFFFF"/>
            <w:tcMar>
              <w:top w:w="45" w:type="dxa"/>
              <w:left w:w="45" w:type="dxa"/>
              <w:bottom w:w="45" w:type="dxa"/>
              <w:right w:w="45" w:type="dxa"/>
            </w:tcMar>
          </w:tcPr>
          <w:p w:rsidR="00ED0F38" w:rsidRDefault="006B556C">
            <w:pPr>
              <w:spacing w:after="20" w:line="240" w:lineRule="auto"/>
            </w:pPr>
            <w:r>
              <w:rPr>
                <w:sz w:val="16"/>
              </w:rPr>
              <w:t>D+H Mechatronic AG</w:t>
            </w:r>
          </w:p>
        </w:tc>
        <w:tc>
          <w:tcPr>
            <w:tcW w:w="1330" w:type="dxa"/>
            <w:shd w:val="clear" w:color="auto" w:fill="FFFFFF"/>
            <w:tcMar>
              <w:top w:w="45" w:type="dxa"/>
              <w:left w:w="45" w:type="dxa"/>
              <w:bottom w:w="45" w:type="dxa"/>
              <w:right w:w="45" w:type="dxa"/>
            </w:tcMar>
          </w:tcPr>
          <w:p w:rsidR="00ED0F38" w:rsidRDefault="006B556C">
            <w:pPr>
              <w:spacing w:after="20" w:line="240" w:lineRule="auto"/>
            </w:pPr>
            <w:r>
              <w:rPr>
                <w:sz w:val="16"/>
              </w:rPr>
              <w:t>Ammersbek, Germany</w:t>
            </w:r>
          </w:p>
        </w:tc>
        <w:tc>
          <w:tcPr>
            <w:tcW w:w="939"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89</w:t>
            </w:r>
          </w:p>
        </w:tc>
      </w:tr>
      <w:tr w:rsidR="00ED0F38">
        <w:trPr>
          <w:cantSplit/>
          <w:jc w:val="center"/>
        </w:trPr>
        <w:tc>
          <w:tcPr>
            <w:tcW w:w="1565" w:type="dxa"/>
            <w:shd w:val="clear" w:color="auto" w:fill="F8FAFC"/>
            <w:tcMar>
              <w:top w:w="45" w:type="dxa"/>
              <w:left w:w="45" w:type="dxa"/>
              <w:bottom w:w="45" w:type="dxa"/>
              <w:right w:w="45" w:type="dxa"/>
            </w:tcMar>
          </w:tcPr>
          <w:p w:rsidR="00ED0F38" w:rsidRDefault="006B556C">
            <w:pPr>
              <w:spacing w:after="20" w:line="240" w:lineRule="auto"/>
            </w:pPr>
            <w:r>
              <w:rPr>
                <w:sz w:val="16"/>
              </w:rPr>
              <w:t>Robertson Thermovent</w:t>
            </w:r>
          </w:p>
        </w:tc>
        <w:tc>
          <w:tcPr>
            <w:tcW w:w="1721" w:type="dxa"/>
            <w:shd w:val="clear" w:color="auto" w:fill="F8FAFC"/>
            <w:tcMar>
              <w:top w:w="45" w:type="dxa"/>
              <w:left w:w="45" w:type="dxa"/>
              <w:bottom w:w="45" w:type="dxa"/>
              <w:right w:w="45" w:type="dxa"/>
            </w:tcMar>
          </w:tcPr>
          <w:p w:rsidR="00ED0F38" w:rsidRDefault="006B556C">
            <w:pPr>
              <w:spacing w:after="20" w:line="240" w:lineRule="auto"/>
            </w:pPr>
            <w:r>
              <w:rPr>
                <w:sz w:val="16"/>
              </w:rPr>
              <w:t xml:space="preserve">Robertson </w:t>
            </w:r>
            <w:r>
              <w:rPr>
                <w:sz w:val="16"/>
              </w:rPr>
              <w:t>Thermovent FZE</w:t>
            </w:r>
          </w:p>
        </w:tc>
        <w:tc>
          <w:tcPr>
            <w:tcW w:w="1330" w:type="dxa"/>
            <w:shd w:val="clear" w:color="auto" w:fill="F8FAFC"/>
            <w:tcMar>
              <w:top w:w="45" w:type="dxa"/>
              <w:left w:w="45" w:type="dxa"/>
              <w:bottom w:w="45" w:type="dxa"/>
              <w:right w:w="45" w:type="dxa"/>
            </w:tcMar>
          </w:tcPr>
          <w:p w:rsidR="00ED0F38" w:rsidRDefault="006B556C">
            <w:pPr>
              <w:spacing w:after="20" w:line="240" w:lineRule="auto"/>
            </w:pPr>
            <w:r>
              <w:rPr>
                <w:sz w:val="16"/>
              </w:rPr>
              <w:t>Dubai, United Arab Emirates</w:t>
            </w:r>
          </w:p>
        </w:tc>
        <w:tc>
          <w:tcPr>
            <w:tcW w:w="939"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86</w:t>
            </w:r>
          </w:p>
        </w:tc>
      </w:tr>
      <w:tr w:rsidR="00ED0F38">
        <w:trPr>
          <w:cantSplit/>
          <w:jc w:val="center"/>
        </w:trPr>
        <w:tc>
          <w:tcPr>
            <w:tcW w:w="1565" w:type="dxa"/>
            <w:shd w:val="clear" w:color="auto" w:fill="FFFFFF"/>
            <w:tcMar>
              <w:top w:w="45" w:type="dxa"/>
              <w:left w:w="45" w:type="dxa"/>
              <w:bottom w:w="45" w:type="dxa"/>
              <w:right w:w="45" w:type="dxa"/>
            </w:tcMar>
          </w:tcPr>
          <w:p w:rsidR="00ED0F38" w:rsidRDefault="006B556C">
            <w:pPr>
              <w:spacing w:after="20" w:line="240" w:lineRule="auto"/>
            </w:pPr>
            <w:r>
              <w:rPr>
                <w:sz w:val="16"/>
              </w:rPr>
              <w:t>Airocle</w:t>
            </w:r>
          </w:p>
        </w:tc>
        <w:tc>
          <w:tcPr>
            <w:tcW w:w="1721" w:type="dxa"/>
            <w:shd w:val="clear" w:color="auto" w:fill="FFFFFF"/>
            <w:tcMar>
              <w:top w:w="45" w:type="dxa"/>
              <w:left w:w="45" w:type="dxa"/>
              <w:bottom w:w="45" w:type="dxa"/>
              <w:right w:w="45" w:type="dxa"/>
            </w:tcMar>
          </w:tcPr>
          <w:p w:rsidR="00ED0F38" w:rsidRDefault="006B556C">
            <w:pPr>
              <w:spacing w:after="20" w:line="240" w:lineRule="auto"/>
            </w:pPr>
            <w:r>
              <w:rPr>
                <w:sz w:val="16"/>
              </w:rPr>
              <w:t>Airocle Pty Ltd</w:t>
            </w:r>
          </w:p>
        </w:tc>
        <w:tc>
          <w:tcPr>
            <w:tcW w:w="1330" w:type="dxa"/>
            <w:shd w:val="clear" w:color="auto" w:fill="FFFFFF"/>
            <w:tcMar>
              <w:top w:w="45" w:type="dxa"/>
              <w:left w:w="45" w:type="dxa"/>
              <w:bottom w:w="45" w:type="dxa"/>
              <w:right w:w="45" w:type="dxa"/>
            </w:tcMar>
          </w:tcPr>
          <w:p w:rsidR="00ED0F38" w:rsidRDefault="006B556C">
            <w:pPr>
              <w:spacing w:after="20" w:line="240" w:lineRule="auto"/>
            </w:pPr>
            <w:r>
              <w:rPr>
                <w:sz w:val="16"/>
              </w:rPr>
              <w:t>Picton, New South Wales, Australia</w:t>
            </w:r>
          </w:p>
        </w:tc>
        <w:tc>
          <w:tcPr>
            <w:tcW w:w="939"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82</w:t>
            </w:r>
          </w:p>
        </w:tc>
      </w:tr>
      <w:tr w:rsidR="00ED0F38">
        <w:trPr>
          <w:cantSplit/>
          <w:jc w:val="center"/>
        </w:trPr>
        <w:tc>
          <w:tcPr>
            <w:tcW w:w="1565" w:type="dxa"/>
            <w:shd w:val="clear" w:color="auto" w:fill="F8FAFC"/>
            <w:tcMar>
              <w:top w:w="45" w:type="dxa"/>
              <w:left w:w="45" w:type="dxa"/>
              <w:bottom w:w="45" w:type="dxa"/>
              <w:right w:w="45" w:type="dxa"/>
            </w:tcMar>
          </w:tcPr>
          <w:p w:rsidR="00ED0F38" w:rsidRDefault="006B556C">
            <w:pPr>
              <w:spacing w:after="20" w:line="240" w:lineRule="auto"/>
            </w:pPr>
            <w:r>
              <w:rPr>
                <w:sz w:val="16"/>
              </w:rPr>
              <w:t>Curvent</w:t>
            </w:r>
          </w:p>
        </w:tc>
        <w:tc>
          <w:tcPr>
            <w:tcW w:w="1721" w:type="dxa"/>
            <w:shd w:val="clear" w:color="auto" w:fill="F8FAFC"/>
            <w:tcMar>
              <w:top w:w="45" w:type="dxa"/>
              <w:left w:w="45" w:type="dxa"/>
              <w:bottom w:w="45" w:type="dxa"/>
              <w:right w:w="45" w:type="dxa"/>
            </w:tcMar>
          </w:tcPr>
          <w:p w:rsidR="00ED0F38" w:rsidRDefault="006B556C">
            <w:pPr>
              <w:spacing w:after="20" w:line="240" w:lineRule="auto"/>
            </w:pPr>
            <w:r>
              <w:rPr>
                <w:sz w:val="16"/>
              </w:rPr>
              <w:t>Curvent International (Pty) Ltd</w:t>
            </w:r>
          </w:p>
        </w:tc>
        <w:tc>
          <w:tcPr>
            <w:tcW w:w="1330" w:type="dxa"/>
            <w:shd w:val="clear" w:color="auto" w:fill="F8FAFC"/>
            <w:tcMar>
              <w:top w:w="45" w:type="dxa"/>
              <w:left w:w="45" w:type="dxa"/>
              <w:bottom w:w="45" w:type="dxa"/>
              <w:right w:w="45" w:type="dxa"/>
            </w:tcMar>
          </w:tcPr>
          <w:p w:rsidR="00ED0F38" w:rsidRDefault="006B556C">
            <w:pPr>
              <w:spacing w:after="20" w:line="240" w:lineRule="auto"/>
            </w:pPr>
            <w:r>
              <w:rPr>
                <w:sz w:val="16"/>
              </w:rPr>
              <w:t>Boksburg, South Africa</w:t>
            </w:r>
          </w:p>
        </w:tc>
        <w:tc>
          <w:tcPr>
            <w:tcW w:w="939"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82</w:t>
            </w:r>
          </w:p>
        </w:tc>
      </w:tr>
      <w:tr w:rsidR="00ED0F38">
        <w:trPr>
          <w:cantSplit/>
          <w:jc w:val="center"/>
        </w:trPr>
        <w:tc>
          <w:tcPr>
            <w:tcW w:w="1565" w:type="dxa"/>
            <w:shd w:val="clear" w:color="auto" w:fill="FFFFFF"/>
            <w:tcMar>
              <w:top w:w="45" w:type="dxa"/>
              <w:left w:w="45" w:type="dxa"/>
              <w:bottom w:w="45" w:type="dxa"/>
              <w:right w:w="45" w:type="dxa"/>
            </w:tcMar>
          </w:tcPr>
          <w:p w:rsidR="00ED0F38" w:rsidRDefault="006B556C">
            <w:pPr>
              <w:spacing w:after="20" w:line="240" w:lineRule="auto"/>
            </w:pPr>
            <w:r>
              <w:rPr>
                <w:sz w:val="16"/>
              </w:rPr>
              <w:t>Smoke Control Systems</w:t>
            </w:r>
          </w:p>
        </w:tc>
        <w:tc>
          <w:tcPr>
            <w:tcW w:w="1721" w:type="dxa"/>
            <w:shd w:val="clear" w:color="auto" w:fill="FFFFFF"/>
            <w:tcMar>
              <w:top w:w="45" w:type="dxa"/>
              <w:left w:w="45" w:type="dxa"/>
              <w:bottom w:w="45" w:type="dxa"/>
              <w:right w:w="45" w:type="dxa"/>
            </w:tcMar>
          </w:tcPr>
          <w:p w:rsidR="00ED0F38" w:rsidRDefault="006B556C">
            <w:pPr>
              <w:spacing w:after="20" w:line="240" w:lineRule="auto"/>
            </w:pPr>
            <w:r>
              <w:rPr>
                <w:sz w:val="16"/>
              </w:rPr>
              <w:t>Smoke Control Systems Pty Ltd</w:t>
            </w:r>
          </w:p>
        </w:tc>
        <w:tc>
          <w:tcPr>
            <w:tcW w:w="1330" w:type="dxa"/>
            <w:shd w:val="clear" w:color="auto" w:fill="FFFFFF"/>
            <w:tcMar>
              <w:top w:w="45" w:type="dxa"/>
              <w:left w:w="45" w:type="dxa"/>
              <w:bottom w:w="45" w:type="dxa"/>
              <w:right w:w="45" w:type="dxa"/>
            </w:tcMar>
          </w:tcPr>
          <w:p w:rsidR="00ED0F38" w:rsidRDefault="006B556C">
            <w:pPr>
              <w:spacing w:after="20" w:line="240" w:lineRule="auto"/>
            </w:pPr>
            <w:r>
              <w:rPr>
                <w:sz w:val="16"/>
              </w:rPr>
              <w:t>Auburn, Australia</w:t>
            </w:r>
          </w:p>
        </w:tc>
        <w:tc>
          <w:tcPr>
            <w:tcW w:w="939"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82</w:t>
            </w:r>
          </w:p>
        </w:tc>
      </w:tr>
      <w:tr w:rsidR="00ED0F38">
        <w:trPr>
          <w:cantSplit/>
          <w:jc w:val="center"/>
        </w:trPr>
        <w:tc>
          <w:tcPr>
            <w:tcW w:w="1565" w:type="dxa"/>
            <w:shd w:val="clear" w:color="auto" w:fill="F8FAFC"/>
            <w:tcMar>
              <w:top w:w="45" w:type="dxa"/>
              <w:left w:w="45" w:type="dxa"/>
              <w:bottom w:w="45" w:type="dxa"/>
              <w:right w:w="45" w:type="dxa"/>
            </w:tcMar>
          </w:tcPr>
          <w:p w:rsidR="00ED0F38" w:rsidRDefault="006B556C">
            <w:pPr>
              <w:spacing w:after="20" w:line="240" w:lineRule="auto"/>
            </w:pPr>
            <w:r>
              <w:rPr>
                <w:sz w:val="16"/>
              </w:rPr>
              <w:t>Ventrite</w:t>
            </w:r>
          </w:p>
        </w:tc>
        <w:tc>
          <w:tcPr>
            <w:tcW w:w="1721" w:type="dxa"/>
            <w:shd w:val="clear" w:color="auto" w:fill="F8FAFC"/>
            <w:tcMar>
              <w:top w:w="45" w:type="dxa"/>
              <w:left w:w="45" w:type="dxa"/>
              <w:bottom w:w="45" w:type="dxa"/>
              <w:right w:w="45" w:type="dxa"/>
            </w:tcMar>
          </w:tcPr>
          <w:p w:rsidR="00ED0F38" w:rsidRDefault="006B556C">
            <w:pPr>
              <w:spacing w:after="20" w:line="240" w:lineRule="auto"/>
            </w:pPr>
            <w:r>
              <w:rPr>
                <w:sz w:val="16"/>
              </w:rPr>
              <w:t>Ventrite International (Pty) Ltd</w:t>
            </w:r>
          </w:p>
        </w:tc>
        <w:tc>
          <w:tcPr>
            <w:tcW w:w="1330" w:type="dxa"/>
            <w:shd w:val="clear" w:color="auto" w:fill="F8FAFC"/>
            <w:tcMar>
              <w:top w:w="45" w:type="dxa"/>
              <w:left w:w="45" w:type="dxa"/>
              <w:bottom w:w="45" w:type="dxa"/>
              <w:right w:w="45" w:type="dxa"/>
            </w:tcMar>
          </w:tcPr>
          <w:p w:rsidR="00ED0F38" w:rsidRDefault="006B556C">
            <w:pPr>
              <w:spacing w:after="20" w:line="240" w:lineRule="auto"/>
            </w:pPr>
            <w:r>
              <w:rPr>
                <w:sz w:val="16"/>
              </w:rPr>
              <w:t>Johannesburg, South Africa</w:t>
            </w:r>
          </w:p>
        </w:tc>
        <w:tc>
          <w:tcPr>
            <w:tcW w:w="939"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79</w:t>
            </w:r>
          </w:p>
        </w:tc>
      </w:tr>
      <w:tr w:rsidR="00ED0F38">
        <w:trPr>
          <w:cantSplit/>
          <w:jc w:val="center"/>
        </w:trPr>
        <w:tc>
          <w:tcPr>
            <w:tcW w:w="1565" w:type="dxa"/>
            <w:shd w:val="clear" w:color="auto" w:fill="FFFFFF"/>
            <w:tcMar>
              <w:top w:w="45" w:type="dxa"/>
              <w:left w:w="45" w:type="dxa"/>
              <w:bottom w:w="45" w:type="dxa"/>
              <w:right w:w="45" w:type="dxa"/>
            </w:tcMar>
          </w:tcPr>
          <w:p w:rsidR="00ED0F38" w:rsidRDefault="006B556C">
            <w:pPr>
              <w:spacing w:after="20" w:line="240" w:lineRule="auto"/>
            </w:pPr>
            <w:r>
              <w:rPr>
                <w:sz w:val="16"/>
              </w:rPr>
              <w:t>Arcadia</w:t>
            </w:r>
          </w:p>
        </w:tc>
        <w:tc>
          <w:tcPr>
            <w:tcW w:w="1721" w:type="dxa"/>
            <w:shd w:val="clear" w:color="auto" w:fill="FFFFFF"/>
            <w:tcMar>
              <w:top w:w="45" w:type="dxa"/>
              <w:left w:w="45" w:type="dxa"/>
              <w:bottom w:w="45" w:type="dxa"/>
              <w:right w:w="45" w:type="dxa"/>
            </w:tcMar>
          </w:tcPr>
          <w:p w:rsidR="00ED0F38" w:rsidRDefault="006B556C">
            <w:pPr>
              <w:spacing w:after="20" w:line="240" w:lineRule="auto"/>
            </w:pPr>
            <w:r>
              <w:rPr>
                <w:sz w:val="16"/>
              </w:rPr>
              <w:t>Arcadia Products Pty Ltd (acquired by Whiteoak)</w:t>
            </w:r>
          </w:p>
        </w:tc>
        <w:tc>
          <w:tcPr>
            <w:tcW w:w="1330" w:type="dxa"/>
            <w:shd w:val="clear" w:color="auto" w:fill="FFFFFF"/>
            <w:tcMar>
              <w:top w:w="45" w:type="dxa"/>
              <w:left w:w="45" w:type="dxa"/>
              <w:bottom w:w="45" w:type="dxa"/>
              <w:right w:w="45" w:type="dxa"/>
            </w:tcMar>
          </w:tcPr>
          <w:p w:rsidR="00ED0F38" w:rsidRDefault="006B556C">
            <w:pPr>
              <w:spacing w:after="20" w:line="240" w:lineRule="auto"/>
            </w:pPr>
            <w:r>
              <w:rPr>
                <w:sz w:val="16"/>
              </w:rPr>
              <w:t>Castle Hill, New South Wales, Australia</w:t>
            </w:r>
          </w:p>
        </w:tc>
        <w:tc>
          <w:tcPr>
            <w:tcW w:w="939"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ED0F38" w:rsidRDefault="006B556C">
            <w:pPr>
              <w:spacing w:after="20" w:line="240" w:lineRule="auto"/>
            </w:pPr>
            <w:r>
              <w:rPr>
                <w:b/>
                <w:color w:val="1E3A8A"/>
                <w:sz w:val="18"/>
              </w:rPr>
              <w:t>74</w:t>
            </w:r>
          </w:p>
        </w:tc>
      </w:tr>
      <w:tr w:rsidR="00ED0F38">
        <w:trPr>
          <w:cantSplit/>
          <w:jc w:val="center"/>
        </w:trPr>
        <w:tc>
          <w:tcPr>
            <w:tcW w:w="1565" w:type="dxa"/>
            <w:shd w:val="clear" w:color="auto" w:fill="F8FAFC"/>
            <w:tcMar>
              <w:top w:w="45" w:type="dxa"/>
              <w:left w:w="45" w:type="dxa"/>
              <w:bottom w:w="45" w:type="dxa"/>
              <w:right w:w="45" w:type="dxa"/>
            </w:tcMar>
          </w:tcPr>
          <w:p w:rsidR="00ED0F38" w:rsidRDefault="006B556C">
            <w:pPr>
              <w:spacing w:after="20" w:line="240" w:lineRule="auto"/>
            </w:pPr>
            <w:r>
              <w:rPr>
                <w:sz w:val="16"/>
              </w:rPr>
              <w:t>FTS Smoke</w:t>
            </w:r>
          </w:p>
        </w:tc>
        <w:tc>
          <w:tcPr>
            <w:tcW w:w="1721" w:type="dxa"/>
            <w:shd w:val="clear" w:color="auto" w:fill="F8FAFC"/>
            <w:tcMar>
              <w:top w:w="45" w:type="dxa"/>
              <w:left w:w="45" w:type="dxa"/>
              <w:bottom w:w="45" w:type="dxa"/>
              <w:right w:w="45" w:type="dxa"/>
            </w:tcMar>
          </w:tcPr>
          <w:p w:rsidR="00ED0F38" w:rsidRDefault="006B556C">
            <w:pPr>
              <w:spacing w:after="20" w:line="240" w:lineRule="auto"/>
            </w:pPr>
            <w:r>
              <w:rPr>
                <w:sz w:val="16"/>
              </w:rPr>
              <w:t>FTS Smoke &amp; Ventilation Services (Pty) Ltd</w:t>
            </w:r>
          </w:p>
        </w:tc>
        <w:tc>
          <w:tcPr>
            <w:tcW w:w="1330" w:type="dxa"/>
            <w:shd w:val="clear" w:color="auto" w:fill="F8FAFC"/>
            <w:tcMar>
              <w:top w:w="45" w:type="dxa"/>
              <w:left w:w="45" w:type="dxa"/>
              <w:bottom w:w="45" w:type="dxa"/>
              <w:right w:w="45" w:type="dxa"/>
            </w:tcMar>
          </w:tcPr>
          <w:p w:rsidR="00ED0F38" w:rsidRDefault="006B556C">
            <w:pPr>
              <w:spacing w:after="20" w:line="240" w:lineRule="auto"/>
            </w:pPr>
            <w:r>
              <w:rPr>
                <w:sz w:val="16"/>
              </w:rPr>
              <w:t>Johannesburg, South Africa</w:t>
            </w:r>
          </w:p>
        </w:tc>
        <w:tc>
          <w:tcPr>
            <w:tcW w:w="939"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ED0F38" w:rsidRDefault="006B556C">
            <w:pPr>
              <w:spacing w:after="20" w:line="240" w:lineRule="auto"/>
            </w:pPr>
            <w:r>
              <w:rPr>
                <w:b/>
                <w:color w:val="1E3A8A"/>
                <w:sz w:val="18"/>
              </w:rPr>
              <w:t>72</w:t>
            </w:r>
          </w:p>
        </w:tc>
      </w:tr>
    </w:tbl>
    <w:p w:rsidR="00ED0F38" w:rsidRDefault="006B556C">
      <w:pPr>
        <w:pStyle w:val="Heading1"/>
        <w:pageBreakBefore/>
        <w:pBdr>
          <w:bottom w:val="single" w:sz="24" w:space="6" w:color="52B69A"/>
        </w:pBdr>
      </w:pPr>
      <w:bookmarkStart w:id="5" w:name="_Toc242225275"/>
      <w:r>
        <w:lastRenderedPageBreak/>
        <w:t>Other Noticeable Players</w:t>
      </w:r>
      <w:bookmarkEnd w:id="5"/>
    </w:p>
    <w:p w:rsidR="00ED0F38" w:rsidRDefault="006B556C">
      <w:pPr>
        <w:spacing w:after="200"/>
      </w:pPr>
      <w:r>
        <w:rPr>
          <w:color w:val="64748B"/>
        </w:rPr>
        <w:t>(96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ED0F38">
        <w:trPr>
          <w:cantSplit/>
          <w:tblHeader/>
          <w:jc w:val="center"/>
        </w:trPr>
        <w:tc>
          <w:tcPr>
            <w:tcW w:w="1979"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ED0F38" w:rsidRDefault="006B556C">
            <w:pPr>
              <w:spacing w:after="20" w:line="240" w:lineRule="auto"/>
            </w:pPr>
            <w:r>
              <w:rPr>
                <w:b/>
                <w:color w:val="FFFFFF"/>
                <w:sz w:val="13"/>
              </w:rPr>
              <w:t>STRENGTH</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TROX</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TROX GmbH</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Neukirchen-Vluyn, Germany</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FläktGroup</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FläktGroup Holding GmbH</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Herne, Germany</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Greenheck</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Greenheck Fan Corporation</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Schofield, Wisconsin, USA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Systemair</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Systemair AB</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Skinnskatteberg, Sweden</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Sodeca</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Sodeca S.L.U.</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Sant Quirze de Besora, Spain</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Kingspan Light + Air</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Kingspan Group plc</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Kingscourt, Ireland</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Halton</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Halton Group</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Helsinki, Finland</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Kruger</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Kruger Ventilation Industries Pte Ltd (subsidiary of Soler &amp; Palau Ventilation Group)</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LAMILUX</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LAMILUX Heinrich Strunz Holding GmbH &amp; Co. KG</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Rehau, Germany</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VENCO</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VENCO Havalandırma Yedek Parça Makina San. ve Tic. A.Ş.</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Manisa, Turkey</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WindowMaster</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WindowMaster International A/S</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Vedbæk, Denmark</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Hochiki</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Hochiki Corporation</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Advanced</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Advanced Electronics Ltd (subsidiary of Halma plc)</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Newcastle upon Tyne, UK</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Loren Cook</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Loren Cook Company</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Springfield, Missouri, USA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Nailor</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Nailor Industries Inc.</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Houston, Texas, USA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Leminar</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Leminar Air Conditioning Industries LLC</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Koolair</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Koolair, S.A. (subsidiary of Systemair AB)</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Madrid, Spain</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Fantech</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Fantech Pty Ltd (acquired by Volution Group plc)</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Melbourne, Australia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Ekovent</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 xml:space="preserve">Ekovent AB </w:t>
            </w:r>
            <w:r>
              <w:rPr>
                <w:sz w:val="16"/>
              </w:rPr>
              <w:t>(subsidiary of Lindab AB)</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Vellinge, Sweden</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Rosenberg</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Rosenberg Ventilatoren GmbH</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Künzelsau, Germany</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United Enertech</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United Enertech Corp. (acquired by Soler &amp; Palau Ventilation Group)</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Chattanooga,</w:t>
            </w:r>
            <w:r>
              <w:rPr>
                <w:sz w:val="16"/>
              </w:rPr>
              <w:t xml:space="preserve"> Tennessee, USA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Beta Industrial</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Beta Industrial LLC</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Pottorff</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Pottorff</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Fort Worth, Texas, USA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SAFID</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SAFID Co.</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Riyadh, Saudi Arabia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Vents</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Ventilation Systems PrJSC</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Blauberg</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Blauberg Ventilatoren GmbH</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Munich, Germany</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Caryaire</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Caryaire Equipment India Pvt.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Noida, Uttar Pradesh, India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Kilargo</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Kilargo Pty Ltd (subsidiary of dormakaba Group)</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Brisbane, Australia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lastRenderedPageBreak/>
              <w:t>Dynavent</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Maico Gulf LLC</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Ras Al Khaimah, United Arab Emirates</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Navair</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Navair International Pvt. Ltd.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 xml:space="preserve">New </w:t>
            </w:r>
            <w:r>
              <w:rPr>
                <w:sz w:val="16"/>
              </w:rPr>
              <w:t>Delhi, India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Safetyline Jalousie</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Safetyline Jalousie Pty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Smithfield, New South Wales, Australia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Powrmatic</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Powrmatic Limited (subsidiary of Carver Group)</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Ilminster, UK</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Twin City Fan</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Twin City Fan Companies,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Minneapolis, Minnesota, USA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Bilco</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The Bilco Company (acquired by Quanex Building Products Corporation)</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New Haven, Connecticut, USA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 xml:space="preserve">KAD Air </w:t>
            </w:r>
            <w:r>
              <w:rPr>
                <w:sz w:val="16"/>
              </w:rPr>
              <w:t>Conditioning</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KAD Air Conditioning LLC</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Nohmi Bosai</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Nohmi Bosai Ltd.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BETECCAD</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Betec Cad Industries FZC</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Sharjah, UAE</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Helm Engineering</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 xml:space="preserve">Helm </w:t>
            </w:r>
            <w:r>
              <w:rPr>
                <w:sz w:val="16"/>
              </w:rPr>
              <w:t>Engineering (Pty) Ltd (subsidiary of Global Roofing Solutions)</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Vereeniging, South Africa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NAFFCO</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National Fire Fighting Manufacturing FZCO</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Babcock-Davis</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Babcock-Davis (subsidiary of</w:t>
            </w:r>
            <w:r>
              <w:rPr>
                <w:sz w:val="16"/>
              </w:rPr>
              <w:t xml:space="preserve"> Nystrom)</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Brooklyn Park, Minnesota, USA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Cesco Products</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Cesco Products (subsidiary of Mestek)</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Wyalusing, Pennsylvania, USA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Prudent Aire</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Prudent Aire Engineering Sdn. Bhd.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 xml:space="preserve">Seri Kembangan, </w:t>
            </w:r>
            <w:r>
              <w:rPr>
                <w:sz w:val="16"/>
              </w:rPr>
              <w:t>Malaysia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Air Master</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Air Master Equipments Emirates LLC</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Ajman, UAE</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Hart</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Hart Engineering Pte Ltd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OLS</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OLS Manufacturing Co. Pte.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Holyoake</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Price Holyoake (NZ) Limited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Auckland, New Zealand</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Vortice</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Vortice S.p.A.</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Tribiano, Italy</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Connols-Air</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Connols-Air Pte Ltd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Eindec</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Eindec Corporation Limited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Moffitt</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Moffitt Corporation</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Jacksonville, Florida, USA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Cosmos</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Cosmos Air Distribution Products</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Pacific Ventilation</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Pacific Ventilation Pty Ltd (subsidiary of Systemair AB)</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Melbourne, Australia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Wolter</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Wolter Asia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Hong Kong, China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Ventuer</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Ventuer Limited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Auckland, New Zealand</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Ferco Shutters</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Ferco Shutters and Seating Systems Pte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Nadi Airtechnics</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Nadi Airtechnics Pvt. Ltd. (acquired by Systemair AB)</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 xml:space="preserve">Chennai, Tamil Nadu, </w:t>
            </w:r>
            <w:r>
              <w:rPr>
                <w:sz w:val="16"/>
              </w:rPr>
              <w:t>India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RVI</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Robertson Ventilation Industries (Pty)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Isando, South Africa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Air Master Flowtec</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Air Master Flowtec Private Limited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Chennai, Tamil Nadu, India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lastRenderedPageBreak/>
              <w:t>Nippon Dry-Chemical</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Nippon Dry-Chemical Co.,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Markair</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Markair Components Pty Ltd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Melbourne, Victoria, Australia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Ducttech</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Ducttech</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Bullock</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Bullock Manufacturing Pty Ltd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Rydalmere, New South Wales, Australia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Falvent</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Falvent Industrials</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Sharqawi</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 xml:space="preserve">SHARQAWI Air Distribution </w:t>
            </w:r>
            <w:r>
              <w:rPr>
                <w:sz w:val="16"/>
              </w:rPr>
              <w:t>System Factory Company</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Jeddah, Saudi Arabia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Smoke Management Systems</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Smoke Management Systems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Ballybane, Ireland</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Electrovent</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Electrovent (Pty) Ltd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Cape Town, South Africa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Lighttec India</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Lighttec India</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Agra, India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Vayuvents</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Vayuvents Private Limited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Vasai, India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CFW Fans</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CFW Fans (Pty)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Cape Town, South Africa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Lion King</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Taizhou Lion King Ventilator Co., Ltd.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Taizhou, China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Envents</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Envents Ventilation Industry</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Ajman, United Arab Emirates</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 xml:space="preserve">Exito </w:t>
            </w:r>
            <w:r>
              <w:rPr>
                <w:sz w:val="16"/>
              </w:rPr>
              <w:t>Electromechanical</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Exito Electromechanical L.L.C</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Nittan</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Nittan Co., Ltd. (subsidiary of SECOM Co.,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Riseecovent</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Riseecovent Co., Ltd.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Bangkok, Thailand</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Docksteel</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Docksteel Proteção de Docas e Sistemas Industriais Ltda</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Aerodyne</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Coimbatore Aerodyne Pvt. Ltd.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FIREX</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Emirates Fire Fighting Equipment Factory LLC</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Sharjah, UAE</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Multivent</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Multivent Ventilation Systems</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Izmir, Turkey</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Windmaster</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 xml:space="preserve">Windmaster International </w:t>
            </w:r>
            <w:r>
              <w:rPr>
                <w:sz w:val="16"/>
              </w:rPr>
              <w:t>(Pty)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Pengkai HVAC</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Dezhou Pengkai Air Conditioning Equipment Co., Ltd.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Dezhou, China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Ruskin</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 xml:space="preserve">Ruskin Rooftop Systems, Inc. (acquired by Truelink </w:t>
            </w:r>
            <w:r>
              <w:rPr>
                <w:sz w:val="16"/>
              </w:rPr>
              <w:t>Capital)</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Grandview, Missouri, USA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Tecnalco</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Tecnalco Aluminium Technical Production Factory</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Sharjah, UAE</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Window Techs</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Window Techs Comfort Systems Pvt.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Vent-Tech</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Vent-Tech Limited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Auckland, New Zealand</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Marut Air</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Marut Air Private Limited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SFFECO</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 xml:space="preserve">Saudi Factory for Fire </w:t>
            </w:r>
            <w:r>
              <w:rPr>
                <w:sz w:val="16"/>
              </w:rPr>
              <w:t>Equipment Co.</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Riyadh, Saudi Arabia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VauxAire</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Vauxaire Industries Sdn Bhd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Rawang, Malaysia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lastRenderedPageBreak/>
              <w:t>Trosten</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Trosten Industries Company LLC</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Critical Fire Defence</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Critical Fire Defence (Pty)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Hebei Hong'an</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Hebei Hong'an Fire Door Co. Ltd.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Cangzhou, China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Air Blow Fans</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Air Blow Fans</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Springs, South Africa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Skyshade</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Skyshade Daylights Private Limited</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Soletec</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Soletec Indústria e Comércio Ltda</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TGA Fan</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TGA Fan</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Johor Bahru, Malaysia</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FFFFF"/>
            <w:tcMar>
              <w:top w:w="45" w:type="dxa"/>
              <w:left w:w="45" w:type="dxa"/>
              <w:bottom w:w="45" w:type="dxa"/>
              <w:right w:w="45" w:type="dxa"/>
            </w:tcMar>
          </w:tcPr>
          <w:p w:rsidR="00ED0F38" w:rsidRDefault="006B556C">
            <w:pPr>
              <w:spacing w:after="20" w:line="240" w:lineRule="auto"/>
            </w:pPr>
            <w:r>
              <w:rPr>
                <w:sz w:val="16"/>
              </w:rPr>
              <w:t>Apex</w:t>
            </w:r>
          </w:p>
        </w:tc>
        <w:tc>
          <w:tcPr>
            <w:tcW w:w="2177" w:type="dxa"/>
            <w:shd w:val="clear" w:color="auto" w:fill="FFFFFF"/>
            <w:tcMar>
              <w:top w:w="45" w:type="dxa"/>
              <w:left w:w="45" w:type="dxa"/>
              <w:bottom w:w="45" w:type="dxa"/>
              <w:right w:w="45" w:type="dxa"/>
            </w:tcMar>
          </w:tcPr>
          <w:p w:rsidR="00ED0F38" w:rsidRDefault="006B556C">
            <w:pPr>
              <w:spacing w:after="20" w:line="240" w:lineRule="auto"/>
            </w:pPr>
            <w:r>
              <w:rPr>
                <w:sz w:val="16"/>
              </w:rPr>
              <w:t>Apex Engineering Pty Ltd</w:t>
            </w:r>
          </w:p>
        </w:tc>
        <w:tc>
          <w:tcPr>
            <w:tcW w:w="1682" w:type="dxa"/>
            <w:shd w:val="clear" w:color="auto" w:fill="FFFFFF"/>
            <w:tcMar>
              <w:top w:w="45" w:type="dxa"/>
              <w:left w:w="45" w:type="dxa"/>
              <w:bottom w:w="45" w:type="dxa"/>
              <w:right w:w="45" w:type="dxa"/>
            </w:tcMar>
          </w:tcPr>
          <w:p w:rsidR="00ED0F38" w:rsidRDefault="006B556C">
            <w:pPr>
              <w:spacing w:after="20" w:line="240" w:lineRule="auto"/>
            </w:pPr>
            <w:r>
              <w:rPr>
                <w:sz w:val="16"/>
              </w:rPr>
              <w:t>Durban, South Africa</w:t>
            </w:r>
          </w:p>
        </w:tc>
        <w:tc>
          <w:tcPr>
            <w:tcW w:w="1187" w:type="dxa"/>
            <w:shd w:val="clear" w:color="auto" w:fill="FFFFFF"/>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0F38">
        <w:trPr>
          <w:cantSplit/>
          <w:jc w:val="center"/>
        </w:trPr>
        <w:tc>
          <w:tcPr>
            <w:tcW w:w="1979" w:type="dxa"/>
            <w:shd w:val="clear" w:color="auto" w:fill="F8FAFC"/>
            <w:tcMar>
              <w:top w:w="45" w:type="dxa"/>
              <w:left w:w="45" w:type="dxa"/>
              <w:bottom w:w="45" w:type="dxa"/>
              <w:right w:w="45" w:type="dxa"/>
            </w:tcMar>
          </w:tcPr>
          <w:p w:rsidR="00ED0F38" w:rsidRDefault="006B556C">
            <w:pPr>
              <w:spacing w:after="20" w:line="240" w:lineRule="auto"/>
            </w:pPr>
            <w:r>
              <w:rPr>
                <w:sz w:val="16"/>
              </w:rPr>
              <w:t>Hayashi</w:t>
            </w:r>
          </w:p>
        </w:tc>
        <w:tc>
          <w:tcPr>
            <w:tcW w:w="2177" w:type="dxa"/>
            <w:shd w:val="clear" w:color="auto" w:fill="F8FAFC"/>
            <w:tcMar>
              <w:top w:w="45" w:type="dxa"/>
              <w:left w:w="45" w:type="dxa"/>
              <w:bottom w:w="45" w:type="dxa"/>
              <w:right w:w="45" w:type="dxa"/>
            </w:tcMar>
          </w:tcPr>
          <w:p w:rsidR="00ED0F38" w:rsidRDefault="006B556C">
            <w:pPr>
              <w:spacing w:after="20" w:line="240" w:lineRule="auto"/>
            </w:pPr>
            <w:r>
              <w:rPr>
                <w:sz w:val="16"/>
              </w:rPr>
              <w:t>Hayashi Systems</w:t>
            </w:r>
          </w:p>
        </w:tc>
        <w:tc>
          <w:tcPr>
            <w:tcW w:w="1682" w:type="dxa"/>
            <w:shd w:val="clear" w:color="auto" w:fill="F8FAFC"/>
            <w:tcMar>
              <w:top w:w="45" w:type="dxa"/>
              <w:left w:w="45" w:type="dxa"/>
              <w:bottom w:w="45" w:type="dxa"/>
              <w:right w:w="45" w:type="dxa"/>
            </w:tcMar>
          </w:tcPr>
          <w:p w:rsidR="00ED0F38" w:rsidRDefault="006B556C">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ED0F38" w:rsidRDefault="006B556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D0F38" w:rsidRDefault="006B556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0F38" w:rsidRDefault="006B556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ED0F38" w:rsidRDefault="006B556C">
      <w:pPr>
        <w:pStyle w:val="Heading1"/>
        <w:pageBreakBefore/>
        <w:pBdr>
          <w:bottom w:val="single" w:sz="24" w:space="6" w:color="52B69A"/>
        </w:pBdr>
      </w:pPr>
      <w:bookmarkStart w:id="6" w:name="_Toc242225276"/>
      <w:r>
        <w:lastRenderedPageBreak/>
        <w:t>Parameter Detail by Company</w:t>
      </w:r>
      <w:bookmarkEnd w:id="6"/>
    </w:p>
    <w:p w:rsidR="00ED0F38" w:rsidRDefault="006B556C">
      <w:pPr>
        <w:spacing w:after="200"/>
      </w:pPr>
      <w:r>
        <w:rPr>
          <w:color w:val="64748B"/>
        </w:rPr>
        <w:t>(Product Capability and Business Capability evidence for the 20 companies on the chart)</w:t>
      </w:r>
    </w:p>
    <w:p w:rsidR="00ED0F38" w:rsidRDefault="006B556C">
      <w:pPr>
        <w:pStyle w:val="Heading2"/>
        <w:shd w:val="clear" w:color="auto" w:fill="002857"/>
        <w:spacing w:after="0"/>
      </w:pPr>
      <w:bookmarkStart w:id="7" w:name="_Toc242225277"/>
      <w:r>
        <w:t>Coopers Fire Ltd. (subsidiary of Lowe &amp; Fletcher Ltd)</w:t>
      </w:r>
      <w:bookmarkEnd w:id="7"/>
    </w:p>
    <w:p w:rsidR="00ED0F38" w:rsidRDefault="006B556C">
      <w:pPr>
        <w:shd w:val="clear" w:color="auto" w:fill="002857"/>
        <w:spacing w:after="200"/>
      </w:pPr>
      <w:r>
        <w:rPr>
          <w:color w:val="CBD5E1"/>
          <w:sz w:val="18"/>
        </w:rPr>
        <w:t xml:space="preserve">Coopers Fire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97</w:t>
      </w:r>
      <w:r>
        <w:rPr>
          <w:color w:val="CBD5E1"/>
          <w:sz w:val="18"/>
        </w:rPr>
        <w:t xml:space="preserve">     Overall </w:t>
      </w:r>
      <w:r>
        <w:rPr>
          <w:b/>
          <w:color w:val="FFFFFF"/>
          <w:sz w:val="20"/>
        </w:rPr>
        <w:t>97</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w:t>
      </w:r>
      <w:r>
        <w:rPr>
          <w:b/>
          <w:color w:val="0F172A"/>
          <w:sz w:val="20"/>
        </w:rPr>
        <w:t xml:space="preserve"> Control Product Portfolio Breadth — scored 91/100</w:t>
      </w:r>
    </w:p>
    <w:p w:rsidR="00ED0F38" w:rsidRDefault="006B556C">
      <w:pPr>
        <w:keepNext/>
        <w:pBdr>
          <w:left w:val="single" w:sz="24" w:space="6" w:color="52B69A"/>
        </w:pBdr>
        <w:ind w:left="170"/>
      </w:pPr>
      <w:r>
        <w:t>The evaluation is based on the company's verified expertise and product line spanning active smoke curtains, draft barriers, control panel interfaces, and dedicated deployment accessories. Based on primary</w:t>
      </w:r>
      <w:r>
        <w:t xml:space="preserve"> research, the company has not disclosed mechanical ventilation hardware such as smoke dampers, fire dampers, or smoke exhaust fans within its product catalog.</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a comprehensive line of active vertical, horizontal, and m</w:t>
      </w:r>
      <w:r>
        <w:t>ulti-sided concertina fire and smoke curtains, such as the SmokeStop and FireMaster series, alongside proprietary control systems like the Variospeed6 BBU electrical control panels and accessories like emergency egress buttons and optical smoke detectors.</w:t>
      </w:r>
    </w:p>
    <w:p w:rsidR="00ED0F38" w:rsidRDefault="006B556C">
      <w:pPr>
        <w:pStyle w:val="ListBullet"/>
        <w:spacing w:after="60"/>
        <w:ind w:left="510"/>
      </w:pPr>
      <w:r>
        <w:t>We verified through product listings that the company's smoke control architecture is third-party certified to BS 8524-1, BS EN 1634-3, and UL 1784 standards for a wide range of residential and commercial building applications.</w:t>
      </w:r>
    </w:p>
    <w:p w:rsidR="00ED0F38" w:rsidRDefault="006B556C">
      <w:pPr>
        <w:keepNext/>
        <w:pBdr>
          <w:left w:val="single" w:sz="24" w:space="6" w:color="52B69A"/>
        </w:pBdr>
        <w:spacing w:before="120" w:after="60"/>
        <w:ind w:left="170"/>
      </w:pPr>
      <w:r>
        <w:rPr>
          <w:b/>
          <w:color w:val="0F172A"/>
          <w:sz w:val="20"/>
        </w:rPr>
        <w:t>Smoke Control System Perform</w:t>
      </w:r>
      <w:r>
        <w:rPr>
          <w:b/>
          <w:color w:val="0F172A"/>
          <w:sz w:val="20"/>
        </w:rPr>
        <w:t>ance &amp; Reliability — scored 99/100</w:t>
      </w:r>
    </w:p>
    <w:p w:rsidR="00ED0F38" w:rsidRDefault="006B556C">
      <w:pPr>
        <w:keepNext/>
        <w:pBdr>
          <w:left w:val="single" w:sz="24" w:space="6" w:color="52B69A"/>
        </w:pBdr>
        <w:ind w:left="170"/>
      </w:pPr>
      <w:r>
        <w:t>The assessment rests on extensive third-party testing and product certifications confirming the operational reliability and containment compliance of the company's smoke barriers against international safety standards. Ba</w:t>
      </w:r>
      <w:r>
        <w:t>sed on primary research, the company has not disclosed real-time field performance statistics or live pressure differential metrics from active building emergency deployments.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Independent third-party Certificate of Approval No CF 5794 fro</w:t>
      </w:r>
      <w:r>
        <w:t>m IFC Certification Ltd and Certificate of Constancy of Performance from Warringtonfire verify that Coopers Fire Ltd's active smoke barriers meet BS EN 12101-1:2005+A1:2006 requirements, achieving verified passes for operational reliability, deployment saf</w:t>
      </w:r>
      <w:r>
        <w:t>ety, and smoke permeability with a leakage rate not exceeding 25 m³ per hour per m².</w:t>
      </w:r>
    </w:p>
    <w:p w:rsidR="00ED0F38" w:rsidRDefault="006B556C">
      <w:pPr>
        <w:pStyle w:val="ListBullet"/>
        <w:spacing w:after="60"/>
        <w:ind w:left="510"/>
      </w:pPr>
      <w:r>
        <w:t>Independent Certificates of Compliance from Intertek and Underwriters Laboratories verify that the company's FireMaster Smoke and Fire Barrier assemblies comply with UL 10</w:t>
      </w:r>
      <w:r>
        <w:t>D and UL 1784 testing standards for fire resistance and air leakage control.</w:t>
      </w:r>
    </w:p>
    <w:p w:rsidR="00ED0F38" w:rsidRDefault="006B556C">
      <w:pPr>
        <w:keepNext/>
        <w:pBdr>
          <w:left w:val="single" w:sz="24" w:space="6" w:color="52B69A"/>
        </w:pBdr>
        <w:spacing w:before="120" w:after="60"/>
        <w:ind w:left="170"/>
      </w:pPr>
      <w:r>
        <w:rPr>
          <w:b/>
          <w:color w:val="0F172A"/>
          <w:sz w:val="20"/>
        </w:rPr>
        <w:t>Innovation &amp; R&amp;D in Smoke Control Technology — scored 100/100</w:t>
      </w:r>
    </w:p>
    <w:p w:rsidR="00ED0F38" w:rsidRDefault="006B556C">
      <w:pPr>
        <w:keepNext/>
        <w:pBdr>
          <w:left w:val="single" w:sz="24" w:space="6" w:color="52B69A"/>
        </w:pBdr>
        <w:ind w:left="170"/>
      </w:pPr>
      <w:r>
        <w:t>The rating rests on the company's verified capability in developing smart control systems, including GSM-enabled remo</w:t>
      </w:r>
      <w:r>
        <w:t>te monitoring platforms and advanced flexible barrier configurations with third-party certified smoke leakage constraints. Based on primary research, the company has not disclosed its exact annual research and development (R&amp;D) expenditure figures.</w:t>
      </w:r>
    </w:p>
    <w:p w:rsidR="00ED0F38" w:rsidRDefault="006B556C">
      <w:pPr>
        <w:keepNext/>
        <w:spacing w:after="40"/>
        <w:ind w:left="170"/>
      </w:pPr>
      <w:r>
        <w:rPr>
          <w:b/>
          <w:caps/>
          <w:color w:val="64748B"/>
          <w:sz w:val="15"/>
        </w:rPr>
        <w:t>Support</w:t>
      </w:r>
      <w:r>
        <w:rPr>
          <w:b/>
          <w:caps/>
          <w:color w:val="64748B"/>
          <w:sz w:val="15"/>
        </w:rPr>
        <w:t>ing points</w:t>
      </w:r>
    </w:p>
    <w:p w:rsidR="00ED0F38" w:rsidRDefault="006B556C">
      <w:pPr>
        <w:pStyle w:val="ListBullet"/>
        <w:spacing w:after="60"/>
        <w:ind w:left="510"/>
      </w:pPr>
      <w:r>
        <w:t>The company reports the development and deployment of Coopers Connect, a smart remote monitoring and control system for fire and smoke curtains that utilizes global GSM/GPRS networks to provide real-time secure web portal metrics on system param</w:t>
      </w:r>
      <w:r>
        <w:t>eters, including alarm activation, cycle counts, battery health, and system faults.</w:t>
      </w:r>
    </w:p>
    <w:p w:rsidR="00ED0F38" w:rsidRDefault="006B556C">
      <w:pPr>
        <w:pStyle w:val="ListBullet"/>
        <w:spacing w:after="60"/>
        <w:ind w:left="510"/>
      </w:pPr>
      <w:r>
        <w:t>The company reports the launch of the FireMaster Concertina with smoke control in November 2023, featuring compliance with BS EN 1634-3 smoke control requirements, smoke le</w:t>
      </w:r>
      <w:r>
        <w:t>akage containment within 3m³/m/hour, and full customizability in multisided configurations without vertical columns.</w:t>
      </w:r>
    </w:p>
    <w:p w:rsidR="00ED0F38" w:rsidRDefault="006B556C">
      <w:pPr>
        <w:keepNext/>
        <w:pBdr>
          <w:left w:val="single" w:sz="24" w:space="6" w:color="52B69A"/>
        </w:pBdr>
        <w:spacing w:before="120" w:after="60"/>
        <w:ind w:left="170"/>
      </w:pPr>
      <w:r>
        <w:rPr>
          <w:b/>
          <w:color w:val="0F172A"/>
          <w:sz w:val="20"/>
        </w:rPr>
        <w:lastRenderedPageBreak/>
        <w:t>Manufacturing &amp; Engineering Excellence for Smoke Control — scored 95/100</w:t>
      </w:r>
    </w:p>
    <w:p w:rsidR="00ED0F38" w:rsidRDefault="006B556C">
      <w:pPr>
        <w:keepNext/>
        <w:pBdr>
          <w:left w:val="single" w:sz="24" w:space="6" w:color="52B69A"/>
        </w:pBdr>
        <w:ind w:left="170"/>
      </w:pPr>
      <w:r>
        <w:t>We verified the rating rests on the company's vertically integrate</w:t>
      </w:r>
      <w:r>
        <w:t>d, UK-based manufacturing infrastructure and extensive machinery investments that support bespoke engineering-to-order operations alongside third-party quality accreditations including ISO 9001, ISO 14001, and ISO 45001. Based on primary research, the comp</w:t>
      </w:r>
      <w:r>
        <w:t>any has not disclosed quantified production scalability metrics or internal lean manufacturing processing metrics.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operating from a purpose-built manufacturing facility in Waterlooville, United Kingdom, where it utiliz</w:t>
      </w:r>
      <w:r>
        <w:t>es a vertically integrated supply chain to produce all fabric weaving, chemical coatings, controls, and motor drives internally.</w:t>
      </w:r>
    </w:p>
    <w:p w:rsidR="00ED0F38" w:rsidRDefault="006B556C">
      <w:pPr>
        <w:pStyle w:val="ListBullet"/>
        <w:spacing w:after="60"/>
        <w:ind w:left="510"/>
      </w:pPr>
      <w:r>
        <w:t>The company reports implementing factory automation, including a 7-meter powder coating line, a CNC lathe with a Y and subspind</w:t>
      </w:r>
      <w:r>
        <w:t>le axis for in-house machining, a 3 kW fiber laser, and an isolated welding bay for sheet metal fabrication.</w:t>
      </w:r>
    </w:p>
    <w:p w:rsidR="00ED0F38" w:rsidRDefault="006B556C">
      <w:pPr>
        <w:keepNext/>
        <w:pBdr>
          <w:left w:val="single" w:sz="24" w:space="6" w:color="52B69A"/>
        </w:pBdr>
        <w:spacing w:before="120" w:after="60"/>
        <w:ind w:left="170"/>
      </w:pPr>
      <w:r>
        <w:rPr>
          <w:b/>
          <w:color w:val="0F172A"/>
          <w:sz w:val="20"/>
        </w:rPr>
        <w:t>Regulatory Compliance &amp; Certification for Smoke Control — scored 100/100</w:t>
      </w:r>
    </w:p>
    <w:p w:rsidR="00ED0F38" w:rsidRDefault="006B556C">
      <w:pPr>
        <w:keepNext/>
        <w:pBdr>
          <w:left w:val="single" w:sz="24" w:space="6" w:color="52B69A"/>
        </w:pBdr>
        <w:ind w:left="170"/>
      </w:pPr>
      <w:r>
        <w:t>The rating rests on the company’s extensive, third-party verified portfoli</w:t>
      </w:r>
      <w:r>
        <w:t>o of international certifications spanning European (EN), British (BS), and North American (UL/NFPA) smoke and fire control standards. Based on primary research, the company has not disclosed the complete, unabridged third-party testing logs or failure-mar</w:t>
      </w:r>
      <w:r>
        <w:t>gin data for its full custom product configurations.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Coopers Fire Ltd holds multiple product certifications from independent third-party bodies including IFC Certification, Certifire, UL (Underwriters Laboratories), Intertek Warnock Herse</w:t>
      </w:r>
      <w:r>
        <w:t>y (WH), and the CE/UKCA Marking, covering critical regulatory standards such as BS EN 12101 for smoke barriers, BS 8524-1, UL 10B/C/D, UL 1784, UL 864, and NFPA 252.</w:t>
      </w:r>
    </w:p>
    <w:p w:rsidR="00ED0F38" w:rsidRDefault="006B556C">
      <w:pPr>
        <w:pStyle w:val="ListBullet"/>
        <w:spacing w:after="60"/>
        <w:ind w:left="510"/>
      </w:pPr>
      <w:r>
        <w:t xml:space="preserve">The company reports it was the first fire curtain manufacturer to achieve full compliance </w:t>
      </w:r>
      <w:r>
        <w:t>with BS 8524 Parts 1 &amp; 2 for active fire curtain barrier assemblies, independently audited and verified through UKAS-accredited IFC Certification Ltd.</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97/100</w:t>
      </w:r>
    </w:p>
    <w:p w:rsidR="00ED0F38" w:rsidRDefault="006B556C">
      <w:pPr>
        <w:keepNext/>
        <w:pBdr>
          <w:left w:val="single" w:sz="24" w:space="6" w:color="52B69A"/>
        </w:pBdr>
        <w:ind w:left="170"/>
      </w:pPr>
      <w:r>
        <w:t>The assessment rests</w:t>
      </w:r>
      <w:r>
        <w:t xml:space="preserve"> on the company's verified operational capacity to supply high-profile international infrastructure projects and maintain a structured global distribution network spanning multiple continents. Based on primary research, the company has not disclosed region</w:t>
      </w:r>
      <w:r>
        <w:t>al revenue splits or the specific total number of countries served.</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maintaining a worldwide presence through an extensive global network of selected distribution partners to deploy its fire and smoke curtain systems.</w:t>
      </w:r>
    </w:p>
    <w:p w:rsidR="00ED0F38" w:rsidRDefault="006B556C">
      <w:pPr>
        <w:pStyle w:val="ListBullet"/>
        <w:spacing w:after="60"/>
        <w:ind w:left="510"/>
      </w:pPr>
      <w:r>
        <w:t>We verified that the company has deployed projects internationally, including historic installations at the Sydney Opera House in Australia, alongside UK landmarks such as the Shard and the Gherkin.</w:t>
      </w:r>
    </w:p>
    <w:p w:rsidR="00ED0F38" w:rsidRDefault="006B556C">
      <w:pPr>
        <w:keepNext/>
        <w:pBdr>
          <w:left w:val="single" w:sz="24" w:space="6" w:color="52B69A"/>
        </w:pBdr>
        <w:spacing w:before="120" w:after="60"/>
        <w:ind w:left="170"/>
      </w:pPr>
      <w:r>
        <w:rPr>
          <w:b/>
          <w:color w:val="0F172A"/>
          <w:sz w:val="20"/>
        </w:rPr>
        <w:t>Revenue &amp; Financial Strength in Smoke Control — scored 96</w:t>
      </w:r>
      <w:r>
        <w:rPr>
          <w:b/>
          <w:color w:val="0F172A"/>
          <w:sz w:val="20"/>
        </w:rPr>
        <w:t>/100</w:t>
      </w:r>
    </w:p>
    <w:p w:rsidR="00ED0F38" w:rsidRDefault="006B556C">
      <w:pPr>
        <w:keepNext/>
        <w:pBdr>
          <w:left w:val="single" w:sz="24" w:space="6" w:color="52B69A"/>
        </w:pBdr>
        <w:ind w:left="170"/>
      </w:pPr>
      <w:r>
        <w:t xml:space="preserve">We verified the company's active legal standing, operational size, and parent group structure through official corporate registry filings, which confirm it manufactures certified fire and smoke curtains. Based on primary research, the company has not </w:t>
      </w:r>
      <w:r>
        <w:t>disclosed its exact annual sales revenue, profit margins, or specific financial growth figures derived strictly from its smoke control product lines.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 designs and produces fire barrier curtains and smoke curtain</w:t>
      </w:r>
      <w:r>
        <w:t xml:space="preserve"> systems tested and certified to BS EN and UL standards.</w:t>
      </w:r>
    </w:p>
    <w:p w:rsidR="00ED0F38" w:rsidRDefault="006B556C">
      <w:pPr>
        <w:pStyle w:val="ListBullet"/>
        <w:spacing w:after="60"/>
        <w:ind w:left="510"/>
      </w:pPr>
      <w:r>
        <w:t>UK Companies House filings confirm that Coopers Fire Limited submitted consolidated parent accounts and audit exemption subsidiary accounts for 2024, maintaining active status as a medium-sized enter</w:t>
      </w:r>
      <w:r>
        <w:t>prise with 192 employees.</w:t>
      </w:r>
    </w:p>
    <w:p w:rsidR="00ED0F38" w:rsidRDefault="006B556C">
      <w:pPr>
        <w:keepNext/>
        <w:pBdr>
          <w:left w:val="single" w:sz="24" w:space="6" w:color="52B69A"/>
        </w:pBdr>
        <w:spacing w:before="120" w:after="60"/>
        <w:ind w:left="170"/>
      </w:pPr>
      <w:r>
        <w:rPr>
          <w:b/>
          <w:color w:val="0F172A"/>
          <w:sz w:val="20"/>
        </w:rPr>
        <w:lastRenderedPageBreak/>
        <w:t>Key Contracts &amp; Installed Base of Smoke Control Systems — scored 96/100</w:t>
      </w:r>
    </w:p>
    <w:p w:rsidR="00ED0F38" w:rsidRDefault="006B556C">
      <w:pPr>
        <w:keepNext/>
        <w:pBdr>
          <w:left w:val="single" w:sz="24" w:space="6" w:color="52B69A"/>
        </w:pBdr>
        <w:ind w:left="170"/>
      </w:pPr>
      <w:r>
        <w:t>The company demonstrates an expansive, long-term track record of smoke control deployment across high-profile airport, commercial, and retail facilities world</w:t>
      </w:r>
      <w:r>
        <w:t>wide. Based on primary research, the company has not disclosed comprehensive total unit installation counts or specific contract values for these major projects.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Coopers Fire reports significant global smoke control deployments, including</w:t>
      </w:r>
      <w:r>
        <w:t xml:space="preserve"> 1,000 SmokeStop smoke curtains installed at Dubai International Airport in 2005 and 300 SmokeStop barriers installed at Bluewater Shopping Centre in 2001.</w:t>
      </w:r>
    </w:p>
    <w:p w:rsidR="00ED0F38" w:rsidRDefault="006B556C">
      <w:pPr>
        <w:pStyle w:val="ListBullet"/>
        <w:spacing w:after="60"/>
        <w:ind w:left="510"/>
      </w:pPr>
      <w:r>
        <w:t>Coopers Fire reports a long-standing partnership with the contractor Multiplex, deploying bespoke fi</w:t>
      </w:r>
      <w:r>
        <w:t>re and smoke curtains across high-profile developments including 1 Leadenhall, J.P. Morgan Argyle Street in Glasgow, Holborn Viaduct, and 50 Baker Street.</w:t>
      </w:r>
    </w:p>
    <w:p w:rsidR="00ED0F38" w:rsidRDefault="006B556C">
      <w:pPr>
        <w:keepNext/>
        <w:pBdr>
          <w:left w:val="single" w:sz="24" w:space="6" w:color="52B69A"/>
        </w:pBdr>
        <w:spacing w:before="120" w:after="60"/>
        <w:ind w:left="170"/>
      </w:pPr>
      <w:r>
        <w:rPr>
          <w:b/>
          <w:color w:val="0F172A"/>
          <w:sz w:val="20"/>
        </w:rPr>
        <w:t>Distribution &amp; Partner Network for Smoke Control — scored 100/100</w:t>
      </w:r>
    </w:p>
    <w:p w:rsidR="00ED0F38" w:rsidRDefault="006B556C">
      <w:pPr>
        <w:keepNext/>
        <w:pBdr>
          <w:left w:val="single" w:sz="24" w:space="6" w:color="52B69A"/>
        </w:pBdr>
        <w:ind w:left="170"/>
      </w:pPr>
      <w:r>
        <w:t>The rating rests on the company's c</w:t>
      </w:r>
      <w:r>
        <w:t>onfirmed and active international partner relationships across major regions like the Middle East and India, supported by localized technical training programs for approved installers. Based on primary research, the company has not disclosed the exact tota</w:t>
      </w:r>
      <w:r>
        <w:t>l number of active global distribution partners or specific tiering structures within its channel agreements.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utilizing an international network of selected partners and trusted global distributors to provide its smoke</w:t>
      </w:r>
      <w:r>
        <w:t xml:space="preserve"> and fire curtain technology, technical support, and project guidance across worldwide markets.</w:t>
      </w:r>
    </w:p>
    <w:p w:rsidR="00ED0F38" w:rsidRDefault="006B556C">
      <w:pPr>
        <w:pStyle w:val="ListBullet"/>
        <w:spacing w:after="60"/>
        <w:ind w:left="510"/>
      </w:pPr>
      <w:r>
        <w:t xml:space="preserve">The company has formalized specific international channel agreements, which include partnering with Infinity Engineerings as its trusted distributor in India, </w:t>
      </w:r>
      <w:r>
        <w:t>Energy and Building Masters (EBM) as its official distributor and installer in Saudi Arabia, and Chubb Fire as its distributor in Qatar.</w:t>
      </w:r>
    </w:p>
    <w:p w:rsidR="00ED0F38" w:rsidRDefault="006B556C">
      <w:pPr>
        <w:keepNext/>
        <w:pBdr>
          <w:left w:val="single" w:sz="24" w:space="6" w:color="52B69A"/>
        </w:pBdr>
        <w:spacing w:before="120" w:after="60"/>
        <w:ind w:left="170"/>
      </w:pPr>
      <w:r>
        <w:rPr>
          <w:b/>
          <w:color w:val="0F172A"/>
          <w:sz w:val="20"/>
        </w:rPr>
        <w:t>Market Share &amp; Growth in Smoke Control — scored 96/100</w:t>
      </w:r>
    </w:p>
    <w:p w:rsidR="00ED0F38" w:rsidRDefault="006B556C">
      <w:pPr>
        <w:keepNext/>
        <w:pBdr>
          <w:left w:val="single" w:sz="24" w:space="6" w:color="52B69A"/>
        </w:pBdr>
        <w:ind w:left="170"/>
      </w:pPr>
      <w:r>
        <w:t>We verified that the company has a long-standing active deployme</w:t>
      </w:r>
      <w:r>
        <w:t>nt presence across major international infrastructure projects, such as London's 30 St Mary Axe and the King Abdullah Financial District in Riyadh. Based on primary research, the company has not disclosed its precise global market share figures or year-ove</w:t>
      </w:r>
      <w:r>
        <w:t>r-year percentage revenue growth rates within the smoke control systems sector.</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it invented the world's first automatic smoke curtain powered by its Gravity Fail Safe System in the mid-1970s and remains a manufacturer </w:t>
      </w:r>
      <w:r>
        <w:t>and distributor of certified automatic fire and smoke curtain systems globally.</w:t>
      </w:r>
    </w:p>
    <w:p w:rsidR="00ED0F38" w:rsidRDefault="006B556C">
      <w:pPr>
        <w:pStyle w:val="Heading2"/>
        <w:pageBreakBefore/>
        <w:shd w:val="clear" w:color="auto" w:fill="002857"/>
        <w:spacing w:after="0"/>
      </w:pPr>
      <w:bookmarkStart w:id="8" w:name="_Toc242225278"/>
      <w:r>
        <w:lastRenderedPageBreak/>
        <w:t>Colt International Ltd</w:t>
      </w:r>
      <w:bookmarkEnd w:id="8"/>
    </w:p>
    <w:p w:rsidR="00ED0F38" w:rsidRDefault="006B556C">
      <w:pPr>
        <w:shd w:val="clear" w:color="auto" w:fill="002857"/>
        <w:spacing w:after="200"/>
      </w:pPr>
      <w:r>
        <w:rPr>
          <w:color w:val="CBD5E1"/>
          <w:sz w:val="18"/>
        </w:rPr>
        <w:t xml:space="preserve">Colt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93</w:t>
      </w:r>
      <w:r>
        <w:rPr>
          <w:color w:val="CBD5E1"/>
          <w:sz w:val="18"/>
        </w:rPr>
        <w:t xml:space="preserve">     Overall </w:t>
      </w:r>
      <w:r>
        <w:rPr>
          <w:b/>
          <w:color w:val="FFFFFF"/>
          <w:sz w:val="20"/>
        </w:rPr>
        <w:t>96</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100/100</w:t>
      </w:r>
    </w:p>
    <w:p w:rsidR="00ED0F38" w:rsidRDefault="006B556C">
      <w:pPr>
        <w:keepNext/>
        <w:pBdr>
          <w:left w:val="single" w:sz="24" w:space="6" w:color="52B69A"/>
        </w:pBdr>
        <w:ind w:left="170"/>
      </w:pPr>
      <w:r>
        <w:t>The evaluation rests on</w:t>
      </w:r>
      <w:r>
        <w:t xml:space="preserve"> the company's verified deployment of a complete suite of smoke control hardware—including certified dampers, powered induction and impulse fans, mechanical extractors, and architectural natural ventilation systems—tied together by their own addressable el</w:t>
      </w:r>
      <w:r>
        <w:t>ectronic control system architecture. Based on primary research, the company has not disclosed the precise breakdown of manufacturing volume or sales distribution metrics across these specific product categories.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a </w:t>
      </w:r>
      <w:r>
        <w:t>comprehensive smoke control system portfolio comprising natural louvred ventilators (Airlite, Coltlite, FCO, EuroCO), natural flap ventilators (Apollo, Firelight Duo, Kameleon), mechanical extract ventilators (Liberator), car park fans (Cyclone centrifugal</w:t>
      </w:r>
      <w:r>
        <w:t xml:space="preserve"> induction and Jetstream axial impulse fans), smoke and fire containment curtains (Smokemaster SM5, FireCurtain FM1), and the Defender F2 smoke control damper.</w:t>
      </w:r>
    </w:p>
    <w:p w:rsidR="00ED0F38" w:rsidRDefault="006B556C">
      <w:pPr>
        <w:pStyle w:val="ListBullet"/>
        <w:spacing w:after="60"/>
        <w:ind w:left="510"/>
      </w:pPr>
      <w:r>
        <w:t>The company reports offering intelligent electronic controls via the OPV Control System, an addr</w:t>
      </w:r>
      <w:r>
        <w:t>essable smoke control panel architecture designed to integrate and manage various smoke control components, dampers, and fans in emergency fire scenarios.</w:t>
      </w:r>
    </w:p>
    <w:p w:rsidR="00ED0F38" w:rsidRDefault="006B556C">
      <w:pPr>
        <w:keepNext/>
        <w:pBdr>
          <w:left w:val="single" w:sz="24" w:space="6" w:color="52B69A"/>
        </w:pBdr>
        <w:spacing w:before="120" w:after="60"/>
        <w:ind w:left="170"/>
      </w:pPr>
      <w:r>
        <w:rPr>
          <w:b/>
          <w:color w:val="0F172A"/>
          <w:sz w:val="20"/>
        </w:rPr>
        <w:t>Smoke Control System Performance &amp; Reliability — scored 99/100</w:t>
      </w:r>
    </w:p>
    <w:p w:rsidR="00ED0F38" w:rsidRDefault="006B556C">
      <w:pPr>
        <w:keepNext/>
        <w:pBdr>
          <w:left w:val="single" w:sz="24" w:space="6" w:color="52B69A"/>
        </w:pBdr>
        <w:ind w:left="170"/>
      </w:pPr>
      <w:r>
        <w:t>We verified that the company's capabil</w:t>
      </w:r>
      <w:r>
        <w:t>ities rest on independent, accredited third-party product testing to EN standards, CE compliance, and extensive contractor installation certifications. Based on primary research, the company has not disclosed comprehensive, unaggregated metrics detailing e</w:t>
      </w:r>
      <w:r>
        <w:t>xact airflow rates or specific pressure differential tolerances across its entire custom ventilation catalog.</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smoke control products are externally tested to rigorous international standards and CE marked unde</w:t>
      </w:r>
      <w:r>
        <w:t>r notified laboratory surveillance.</w:t>
      </w:r>
    </w:p>
    <w:p w:rsidR="00ED0F38" w:rsidRDefault="006B556C">
      <w:pPr>
        <w:pStyle w:val="ListBullet"/>
        <w:spacing w:after="60"/>
        <w:ind w:left="510"/>
      </w:pPr>
      <w:r>
        <w:t>Independent third-party confirmation shows Colt International Ltd achieved certification under the IFC schemes SDI 05 (Fire and Smoke Curtains) and SDI 19 (Contractors Installing Smoke Control Systems), as well as the SM</w:t>
      </w:r>
      <w:r>
        <w:t>R 01 scheme for smoke control service, maintenance, and repair in August 2026.</w:t>
      </w:r>
    </w:p>
    <w:p w:rsidR="00ED0F38" w:rsidRDefault="006B556C">
      <w:pPr>
        <w:keepNext/>
        <w:pBdr>
          <w:left w:val="single" w:sz="24" w:space="6" w:color="52B69A"/>
        </w:pBdr>
        <w:spacing w:before="120" w:after="60"/>
        <w:ind w:left="170"/>
      </w:pPr>
      <w:r>
        <w:rPr>
          <w:b/>
          <w:color w:val="0F172A"/>
          <w:sz w:val="20"/>
        </w:rPr>
        <w:t>Innovation &amp; R&amp;D in Smoke Control Technology — scored 94/100</w:t>
      </w:r>
    </w:p>
    <w:p w:rsidR="00ED0F38" w:rsidRDefault="006B556C">
      <w:pPr>
        <w:keepNext/>
        <w:pBdr>
          <w:left w:val="single" w:sz="24" w:space="6" w:color="52B69A"/>
        </w:pBdr>
        <w:ind w:left="170"/>
      </w:pPr>
      <w:r>
        <w:t xml:space="preserve">The rating rests on the verified existence of the proprietary EN OPV intelligent electronic control architecture </w:t>
      </w:r>
      <w:r>
        <w:t>that integrates smoke control hardware with broader building management systems, alongside self-reported evidence of structured product development teams. Based on primary research, the company has not disclosed its exact annual R&amp;D expenditure or recent s</w:t>
      </w:r>
      <w:r>
        <w:t>moke control technological patent filings.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Colt International Ltd manufactures the EN OPV (One Per Vent) system, an intelligent electronic addressable control system that integrates smoke control components (such as natural ventilators, d</w:t>
      </w:r>
      <w:r>
        <w:t>ampers, and fans) with building management systems.</w:t>
      </w:r>
    </w:p>
    <w:p w:rsidR="00ED0F38" w:rsidRDefault="006B556C">
      <w:pPr>
        <w:pStyle w:val="ListBullet"/>
        <w:spacing w:after="60"/>
        <w:ind w:left="510"/>
      </w:pPr>
      <w:r>
        <w:t xml:space="preserve">The company reports active ongoing internal engineering roles dedicated to new product development, testing, and regulatory compliance updates for its portfolio of smoke ventilation, climate control, and </w:t>
      </w:r>
      <w:r>
        <w:t>architectural performance louvres.</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100/100</w:t>
      </w:r>
    </w:p>
    <w:p w:rsidR="00ED0F38" w:rsidRDefault="006B556C">
      <w:pPr>
        <w:keepNext/>
        <w:pBdr>
          <w:left w:val="single" w:sz="24" w:space="6" w:color="52B69A"/>
        </w:pBdr>
        <w:ind w:left="170"/>
      </w:pPr>
      <w:r>
        <w:t>The rating rests on the company's verified third-party IFC certifications (SDI 19 for Smoke Control Systems and SDI 05 for Fire and Smoke Curtains)</w:t>
      </w:r>
      <w:r>
        <w:t xml:space="preserve"> alongside verified manufacturing sites located globally in the UK, Netherlands, Germany, Saudi Arabia, and China. Based on primary research, the company has not disclosed granular quantitative metrics regarding lean efficiency improvements or precise fact</w:t>
      </w:r>
      <w:r>
        <w:t>ory scalability limits across its international manufacturing plants.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the majority of its smoke control systems are manufactured in the UK under BS EN ISO 9001:2000 and BS EN ISO 14001:2004, with products CE marke</w:t>
      </w:r>
      <w:r>
        <w:t>d to the Construction Products Directive in compliance with BS EN 12101.</w:t>
      </w:r>
    </w:p>
    <w:p w:rsidR="00ED0F38" w:rsidRDefault="006B556C">
      <w:pPr>
        <w:pStyle w:val="ListBullet"/>
        <w:spacing w:after="60"/>
        <w:ind w:left="510"/>
      </w:pPr>
      <w:r>
        <w:t>Colt International Ltd operates a dedicated manufacturing plant in Havant, UK, which includes the specialized state-of-the-art Colt Service Training Centre to support smoke control an</w:t>
      </w:r>
      <w:r>
        <w:t>d ventilation engineering.</w:t>
      </w:r>
    </w:p>
    <w:p w:rsidR="00ED0F38" w:rsidRDefault="006B556C">
      <w:pPr>
        <w:keepNext/>
        <w:pBdr>
          <w:left w:val="single" w:sz="24" w:space="6" w:color="52B69A"/>
        </w:pBdr>
        <w:spacing w:before="120" w:after="60"/>
        <w:ind w:left="170"/>
      </w:pPr>
      <w:r>
        <w:rPr>
          <w:b/>
          <w:color w:val="0F172A"/>
          <w:sz w:val="20"/>
        </w:rPr>
        <w:lastRenderedPageBreak/>
        <w:t>Regulatory Compliance &amp; Certification for Smoke Control — scored 95/100</w:t>
      </w:r>
    </w:p>
    <w:p w:rsidR="00ED0F38" w:rsidRDefault="006B556C">
      <w:pPr>
        <w:keepNext/>
        <w:pBdr>
          <w:left w:val="single" w:sz="24" w:space="6" w:color="52B69A"/>
        </w:pBdr>
        <w:ind w:left="170"/>
      </w:pPr>
      <w:r>
        <w:t>The rating rests on the company's extensive third-party compliance record across European (EN) and American (UL) safety frameworks for its core mechanical an</w:t>
      </w:r>
      <w:r>
        <w:t>d passive ventilation product catalog, as well as its certified installation procedures. Based on primary research, the company has not disclosed comprehensive regional compliance mappings for markets outside of Europe and North America.</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Colt International Ltd achieved certification to the SMR 01 Smoke Control Service, Maintenance &amp; Repair scheme in August 2026, alongside holding third-party IFC Certifications under the SDI 19 and SDI 05 schemes for the installation and maintenance of smok</w:t>
      </w:r>
      <w:r>
        <w:t>e control systems.</w:t>
      </w:r>
    </w:p>
    <w:p w:rsidR="00ED0F38" w:rsidRDefault="006B556C">
      <w:pPr>
        <w:pStyle w:val="ListBullet"/>
        <w:spacing w:after="60"/>
        <w:ind w:left="510"/>
      </w:pPr>
      <w:r>
        <w:t>The company reports that its product portfolio includes smoke dampers certified to EN 12101-8, natural louvred ventilators certified to EN 12101-2, and smoke sealed curtains labeled and certified to UL 10D, UL 1784, and EN 1634-3.</w:t>
      </w:r>
    </w:p>
    <w:p w:rsidR="00ED0F38" w:rsidRDefault="006B556C">
      <w:pPr>
        <w:keepNext/>
        <w:pBdr>
          <w:bottom w:val="single" w:sz="6" w:space="3" w:color="E2E8F0"/>
        </w:pBdr>
        <w:spacing w:before="120" w:after="120"/>
      </w:pPr>
      <w:r>
        <w:rPr>
          <w:b/>
          <w:caps/>
          <w:color w:val="1A759F"/>
        </w:rPr>
        <w:t>Y — Bu</w:t>
      </w:r>
      <w:r>
        <w:rPr>
          <w:b/>
          <w:caps/>
          <w:color w:val="1A759F"/>
        </w:rPr>
        <w:t>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100/100</w:t>
      </w:r>
    </w:p>
    <w:p w:rsidR="00ED0F38" w:rsidRDefault="006B556C">
      <w:pPr>
        <w:keepNext/>
        <w:pBdr>
          <w:left w:val="single" w:sz="24" w:space="6" w:color="52B69A"/>
        </w:pBdr>
        <w:ind w:left="170"/>
      </w:pPr>
      <w:r>
        <w:t>The evaluation rests on the company's extensive documented global footprint, which spans over 75 countries via international offices, localized subsidiaries, and an expansive m</w:t>
      </w:r>
      <w:r>
        <w:t>anufacturing network across multiple continents. Based on primary research, the company has not disclosed granular regional revenue splits or exact market share percentages per territory.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a physical presence in over 75</w:t>
      </w:r>
      <w:r>
        <w:t xml:space="preserve"> countries around the world through subsidiaries, license, and joint venture agreements.</w:t>
      </w:r>
    </w:p>
    <w:p w:rsidR="00ED0F38" w:rsidRDefault="006B556C">
      <w:pPr>
        <w:pStyle w:val="ListBullet"/>
        <w:spacing w:after="60"/>
        <w:ind w:left="510"/>
      </w:pPr>
      <w:r>
        <w:t>The company reports operating centralized manufacturing facilities across multiple global regions, including production sites in the UK, Germany, the Netherlands, Saud</w:t>
      </w:r>
      <w:r>
        <w:t>i Arabia, China, Singapore, South Africa, and Brazil.</w:t>
      </w:r>
    </w:p>
    <w:p w:rsidR="00ED0F38" w:rsidRDefault="006B556C">
      <w:pPr>
        <w:keepNext/>
        <w:pBdr>
          <w:left w:val="single" w:sz="24" w:space="6" w:color="52B69A"/>
        </w:pBdr>
        <w:spacing w:before="120" w:after="60"/>
        <w:ind w:left="170"/>
      </w:pPr>
      <w:r>
        <w:rPr>
          <w:b/>
          <w:color w:val="0F172A"/>
          <w:sz w:val="20"/>
        </w:rPr>
        <w:t>Revenue &amp; Financial Strength in Smoke Control — scored 98/100</w:t>
      </w:r>
    </w:p>
    <w:p w:rsidR="00ED0F38" w:rsidRDefault="006B556C">
      <w:pPr>
        <w:keepNext/>
        <w:pBdr>
          <w:left w:val="single" w:sz="24" w:space="6" w:color="52B69A"/>
        </w:pBdr>
        <w:ind w:left="170"/>
      </w:pPr>
      <w:r>
        <w:t xml:space="preserve">The rating rests on confirmed parent company documentation of the firm's overall revenues prior to its integration into Kingspan Light &amp; </w:t>
      </w:r>
      <w:r>
        <w:t>Air, which establishes a baseline of historical financial strength. Based on primary research, the company has not disclosed segmented sales revenue, profitability, or growth figures specifically derived from its smoke control products and services after i</w:t>
      </w:r>
      <w:r>
        <w:t>ts acquisition.</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reported an annual revenue of approximately €200 million when its acquisition by Kingspan's Light &amp; Air division was completed in April 2020.</w:t>
      </w:r>
    </w:p>
    <w:p w:rsidR="00ED0F38" w:rsidRDefault="006B556C">
      <w:pPr>
        <w:pStyle w:val="ListBullet"/>
        <w:spacing w:after="60"/>
        <w:ind w:left="510"/>
      </w:pPr>
      <w:r>
        <w:t xml:space="preserve">The company reported an annual revenue of £181 million and a profit </w:t>
      </w:r>
      <w:r>
        <w:t>before tax of £6 million for the 2017 financial year within its corporate annual review.</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100/100</w:t>
      </w:r>
    </w:p>
    <w:p w:rsidR="00ED0F38" w:rsidRDefault="006B556C">
      <w:pPr>
        <w:keepNext/>
        <w:pBdr>
          <w:left w:val="single" w:sz="24" w:space="6" w:color="52B69A"/>
        </w:pBdr>
        <w:ind w:left="170"/>
      </w:pPr>
      <w:r>
        <w:t>The evaluation rests on confirmed project evidence demonstrating that Colt International Ltd h</w:t>
      </w:r>
      <w:r>
        <w:t>as a substantial, verified global footprint deploying comprehensive smoke control and ventilation systems in high-profile skyscrapers, airports, and commercial facilities. Based on primary research, the company has not disclosed exact aggregate unit instal</w:t>
      </w:r>
      <w:r>
        <w:t>lation counts or specific monetary values for these major contracts.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Colt International Ltd supplied the key smoke control and ventilation systems for the 22 Bishopsgate skyscraper project, as detailed in its public project portfolio.</w:t>
      </w:r>
    </w:p>
    <w:p w:rsidR="00ED0F38" w:rsidRDefault="006B556C">
      <w:pPr>
        <w:pStyle w:val="ListBullet"/>
        <w:spacing w:after="60"/>
        <w:ind w:left="510"/>
      </w:pPr>
      <w:r>
        <w:t>The</w:t>
      </w:r>
      <w:r>
        <w:t xml:space="preserve"> company has deployed smoke control installations globally across major named projects, including over 500 Kameleon smoke control ventilators at the Mirdif City Centre Mall and dedicated smoke containment systems at Dubai International Airport.</w:t>
      </w:r>
    </w:p>
    <w:p w:rsidR="00ED0F38" w:rsidRDefault="006B556C">
      <w:pPr>
        <w:keepNext/>
        <w:pBdr>
          <w:left w:val="single" w:sz="24" w:space="6" w:color="52B69A"/>
        </w:pBdr>
        <w:spacing w:before="120" w:after="60"/>
        <w:ind w:left="170"/>
      </w:pPr>
      <w:r>
        <w:rPr>
          <w:b/>
          <w:color w:val="0F172A"/>
          <w:sz w:val="20"/>
        </w:rPr>
        <w:t>Distributio</w:t>
      </w:r>
      <w:r>
        <w:rPr>
          <w:b/>
          <w:color w:val="0F172A"/>
          <w:sz w:val="20"/>
        </w:rPr>
        <w:t>n &amp; Partner Network for Smoke Control — scored 93/100</w:t>
      </w:r>
    </w:p>
    <w:p w:rsidR="00ED0F38" w:rsidRDefault="006B556C">
      <w:pPr>
        <w:keepNext/>
        <w:pBdr>
          <w:left w:val="single" w:sz="24" w:space="6" w:color="52B69A"/>
        </w:pBdr>
        <w:ind w:left="170"/>
      </w:pPr>
      <w:r>
        <w:t xml:space="preserve">The evaluation rests on the company's verified operational model of utilizing a mix of regional corporate offices and strategic local distributors to achieve international market coverage. Based on </w:t>
      </w:r>
      <w:r>
        <w:t>primary research, the company has not disclosed the precise number of active channel partners, authorized dealers, or signed system integrator agreements globally.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Colt International Ltd reports that its East Asian business unit, formed i</w:t>
      </w:r>
      <w:r>
        <w:t>n 1994, supports carefully selected distributors with their sales activities across Asia.</w:t>
      </w:r>
    </w:p>
    <w:p w:rsidR="00ED0F38" w:rsidRDefault="006B556C">
      <w:pPr>
        <w:pStyle w:val="ListBullet"/>
        <w:spacing w:after="60"/>
        <w:ind w:left="510"/>
      </w:pPr>
      <w:r>
        <w:lastRenderedPageBreak/>
        <w:t>Colt International Ltd reports that it has partnered with two highly experienced companies in the Americas to provide smoke control and natural ventilation support to</w:t>
      </w:r>
      <w:r>
        <w:t xml:space="preserve"> regional customers.</w:t>
      </w:r>
    </w:p>
    <w:p w:rsidR="00ED0F38" w:rsidRDefault="006B556C">
      <w:pPr>
        <w:keepNext/>
        <w:pBdr>
          <w:left w:val="single" w:sz="24" w:space="6" w:color="52B69A"/>
        </w:pBdr>
        <w:spacing w:before="120" w:after="60"/>
        <w:ind w:left="170"/>
      </w:pPr>
      <w:r>
        <w:rPr>
          <w:b/>
          <w:color w:val="0F172A"/>
          <w:sz w:val="20"/>
        </w:rPr>
        <w:t>Market Share &amp; Growth in Smoke Control — scored 74/100</w:t>
      </w:r>
    </w:p>
    <w:p w:rsidR="00ED0F38" w:rsidRDefault="006B556C">
      <w:pPr>
        <w:keepNext/>
        <w:pBdr>
          <w:left w:val="single" w:sz="24" w:space="6" w:color="52B69A"/>
        </w:pBdr>
        <w:ind w:left="170"/>
      </w:pPr>
      <w:r>
        <w:t>We verified that Colt International Ltd's operational and financial details have been absorbed into Kingspan Group following its acquisition in 2020. Based on primary research, the</w:t>
      </w:r>
      <w:r>
        <w:t xml:space="preserve"> company has not disclosed breakout global market share metrics or independent year-over-year revenue growth trajectories specifically for the smoke control business unit since the acquisition.</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pStyle w:val="Heading2"/>
        <w:pageBreakBefore/>
        <w:shd w:val="clear" w:color="auto" w:fill="002857"/>
        <w:spacing w:after="0"/>
      </w:pPr>
      <w:bookmarkStart w:id="9" w:name="_Toc242225279"/>
      <w:r>
        <w:lastRenderedPageBreak/>
        <w:t>Aironn Havaland</w:t>
      </w:r>
      <w:r>
        <w:t>ı</w:t>
      </w:r>
      <w:r>
        <w:t>rma Sistemleri</w:t>
      </w:r>
      <w:r>
        <w:t xml:space="preserve"> San. ve Tic. A.</w:t>
      </w:r>
      <w:r>
        <w:t>Ş</w:t>
      </w:r>
      <w:r>
        <w:t>. (acquired by CFH GmbH)</w:t>
      </w:r>
      <w:bookmarkEnd w:id="9"/>
    </w:p>
    <w:p w:rsidR="00ED0F38" w:rsidRDefault="006B556C">
      <w:pPr>
        <w:shd w:val="clear" w:color="auto" w:fill="002857"/>
        <w:spacing w:after="200"/>
      </w:pPr>
      <w:r>
        <w:rPr>
          <w:color w:val="CBD5E1"/>
          <w:sz w:val="18"/>
        </w:rPr>
        <w:t xml:space="preserve">Aironn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89</w:t>
      </w:r>
      <w:r>
        <w:rPr>
          <w:color w:val="CBD5E1"/>
          <w:sz w:val="18"/>
        </w:rPr>
        <w:t xml:space="preserve">     Overall </w:t>
      </w:r>
      <w:r>
        <w:rPr>
          <w:b/>
          <w:color w:val="FFFFFF"/>
          <w:sz w:val="20"/>
        </w:rPr>
        <w:t>92</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98/100</w:t>
      </w:r>
    </w:p>
    <w:p w:rsidR="00ED0F38" w:rsidRDefault="006B556C">
      <w:pPr>
        <w:keepNext/>
        <w:pBdr>
          <w:left w:val="single" w:sz="24" w:space="6" w:color="52B69A"/>
        </w:pBdr>
        <w:ind w:left="170"/>
      </w:pPr>
      <w:r>
        <w:t>We verified that the company manufactures a diverse suite of mechanical ventilation</w:t>
      </w:r>
      <w:r>
        <w:t xml:space="preserve"> machinery, certified smoke dampers, and specialized automation interfaces to support comprehensive dynamic smoke containment systems across parking structures, tunnels, and high-rise stairwells. Based on primary research, the company has not disclosed the</w:t>
      </w:r>
      <w:r>
        <w:t xml:space="preserve"> complete product specifications or market performance metrics for passive fire-stop dampers outside its dynamic HVAC components.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a dynamic smoke control portfolio featuring dedicated axial smoke exhaust fans, roof-typ</w:t>
      </w:r>
      <w:r>
        <w:t>e and cell-type smoke exhaust fan series, motorized smoke control dampers, and integrated automation systems such as the J-Smart jet fan control panel.</w:t>
      </w:r>
    </w:p>
    <w:p w:rsidR="00ED0F38" w:rsidRDefault="006B556C">
      <w:pPr>
        <w:pStyle w:val="ListBullet"/>
        <w:spacing w:after="60"/>
        <w:ind w:left="510"/>
      </w:pPr>
      <w:r>
        <w:t>The company reports its ADS-2020-1 smoke dampers are EN 1366-10 certified, and its tubeaxial and jet fan</w:t>
      </w:r>
      <w:r>
        <w:t xml:space="preserve"> lines hold EN 12101-3 CE certifications verified by Europe's Applus+ laboratory.</w:t>
      </w:r>
    </w:p>
    <w:p w:rsidR="00ED0F38" w:rsidRDefault="006B556C">
      <w:pPr>
        <w:keepNext/>
        <w:pBdr>
          <w:left w:val="single" w:sz="24" w:space="6" w:color="52B69A"/>
        </w:pBdr>
        <w:spacing w:before="120" w:after="60"/>
        <w:ind w:left="170"/>
      </w:pPr>
      <w:r>
        <w:rPr>
          <w:b/>
          <w:color w:val="0F172A"/>
          <w:sz w:val="20"/>
        </w:rPr>
        <w:t>Smoke Control System Performance &amp; Reliability — scored 99/100</w:t>
      </w:r>
    </w:p>
    <w:p w:rsidR="00ED0F38" w:rsidRDefault="006B556C">
      <w:pPr>
        <w:keepNext/>
        <w:pBdr>
          <w:left w:val="single" w:sz="24" w:space="6" w:color="52B69A"/>
        </w:pBdr>
        <w:ind w:left="170"/>
      </w:pPr>
      <w:r>
        <w:t>The rating rests on the company's extensive third-party certificates from accredited laboratories validating it</w:t>
      </w:r>
      <w:r>
        <w:t xml:space="preserve">s fans' ability to operate under extreme fire-emergency conditions, alongside its certified AMCA-accredited performance testing laboratory. Based on primary research, the company has not disclosed the complete mechanical system processing turnaround times </w:t>
      </w:r>
      <w:r>
        <w:t>and exact pressure differential data from site-commissioned projects.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Aironn Havalandırma Sistemleri San. ve Tic. A.Ş. holds multiple EN 12101-3:2015 Certificates of Constancy of Performance issued by Applus+ Laboratories, certifying that</w:t>
      </w:r>
      <w:r>
        <w:t xml:space="preserve"> product ranges including the AIR-J-U F400 jet fans and AIR-J-F F400 tunnel jet fans meet strict European Union mechanical smoke and heat extraction standards.</w:t>
      </w:r>
    </w:p>
    <w:p w:rsidR="00ED0F38" w:rsidRDefault="006B556C">
      <w:pPr>
        <w:pStyle w:val="ListBullet"/>
        <w:spacing w:after="60"/>
        <w:ind w:left="510"/>
      </w:pPr>
      <w:r>
        <w:t>The company operates an in-house fan testing laboratory that achieved AMCA accreditation under A</w:t>
      </w:r>
      <w:r>
        <w:t>NSI/AMCA 210 and ANSI/AMCA 250 standards, and verified capability by hosting a Bureau Veritas witnessed snow-load, wind-load, and open-close test on its AIR-A-U-1250 actuated cabinet roof-type axial smoke exhaust fan on 20 October 2016.</w:t>
      </w:r>
    </w:p>
    <w:p w:rsidR="00ED0F38" w:rsidRDefault="006B556C">
      <w:pPr>
        <w:keepNext/>
        <w:pBdr>
          <w:left w:val="single" w:sz="24" w:space="6" w:color="52B69A"/>
        </w:pBdr>
        <w:spacing w:before="120" w:after="60"/>
        <w:ind w:left="170"/>
      </w:pPr>
      <w:r>
        <w:rPr>
          <w:b/>
          <w:color w:val="0F172A"/>
          <w:sz w:val="20"/>
        </w:rPr>
        <w:t>Innovation &amp; R&amp;D in</w:t>
      </w:r>
      <w:r>
        <w:rPr>
          <w:b/>
          <w:color w:val="0F172A"/>
          <w:sz w:val="20"/>
        </w:rPr>
        <w:t xml:space="preserve"> Smoke Control Technology — scored 92/100</w:t>
      </w:r>
    </w:p>
    <w:p w:rsidR="00ED0F38" w:rsidRDefault="006B556C">
      <w:pPr>
        <w:keepNext/>
        <w:pBdr>
          <w:left w:val="single" w:sz="24" w:space="6" w:color="52B69A"/>
        </w:pBdr>
        <w:ind w:left="170"/>
      </w:pPr>
      <w:r>
        <w:t>The rating rests on the company's established, internally structured R&amp;D department, its design of software tools for system calculations, and its production of patented utility models. Based on primary research, t</w:t>
      </w:r>
      <w:r>
        <w:t>he company has not disclosed its exact annual R&amp;D expenditure or formalized third-party verification of its total patent count.</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possessing useful model patents for smoke and ventilation applications, including a slidin</w:t>
      </w:r>
      <w:r>
        <w:t>g tunnel fan and a self-silencing fan, alongside an R&amp;D department split into Combustion and Fan Design groups that completed engineering work on a resonance chamber under the TÜBİTAK 1507 support program.</w:t>
      </w:r>
    </w:p>
    <w:p w:rsidR="00ED0F38" w:rsidRDefault="006B556C">
      <w:pPr>
        <w:pStyle w:val="ListBullet"/>
        <w:spacing w:after="60"/>
        <w:ind w:left="510"/>
      </w:pPr>
      <w:r>
        <w:t>The company reports the internal development of au</w:t>
      </w:r>
      <w:r>
        <w:t>tomated car park ventilation systems using carbon monoxide and smoke detectors, alongside a specialized computational program designed by its R&amp;D engineers to perform field calculation reports for mechanical atrium smoke exhaust systems complying with NFPA</w:t>
      </w:r>
      <w:r>
        <w:t xml:space="preserve"> 92.</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95/100</w:t>
      </w:r>
    </w:p>
    <w:p w:rsidR="00ED0F38" w:rsidRDefault="006B556C">
      <w:pPr>
        <w:keepNext/>
        <w:pBdr>
          <w:left w:val="single" w:sz="24" w:space="6" w:color="52B69A"/>
        </w:pBdr>
        <w:ind w:left="170"/>
      </w:pPr>
      <w:r>
        <w:t xml:space="preserve">The rating rests on the company's verified third-party EN 12101-3 product fire certifications and AMCA-accredited laboratory infrastructure, combined with self-reported data </w:t>
      </w:r>
      <w:r>
        <w:t>detailing its total production capacity and facility location. Based on primary research, the company has not disclosed granular operational details regarding lean manufacturing implementation metrics or quantitative precision tolerances.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an annual manufacturing capacity of over 20,000 units at its Izmit facility, utilizing advanced CNC machinery, in-house R&amp;D teams, and proprietary CFD system verification tools to design its mechanical ventilation and smoke control </w:t>
      </w:r>
      <w:r>
        <w:t>products.</w:t>
      </w:r>
    </w:p>
    <w:p w:rsidR="00ED0F38" w:rsidRDefault="006B556C">
      <w:pPr>
        <w:pStyle w:val="ListBullet"/>
        <w:spacing w:after="60"/>
        <w:ind w:left="510"/>
      </w:pPr>
      <w:r>
        <w:t>The company’s smoke control product line is third-party certified, including EN 12101-3 fire resistance certifications from Applus+ (for F300 and F400 thermal compliance up to 400°C for 2 hours) and testing laboratory accreditations approved unde</w:t>
      </w:r>
      <w:r>
        <w:t>r AMCA standards.</w:t>
      </w:r>
    </w:p>
    <w:p w:rsidR="00ED0F38" w:rsidRDefault="006B556C">
      <w:pPr>
        <w:keepNext/>
        <w:pBdr>
          <w:left w:val="single" w:sz="24" w:space="6" w:color="52B69A"/>
        </w:pBdr>
        <w:spacing w:before="120" w:after="60"/>
        <w:ind w:left="170"/>
      </w:pPr>
      <w:r>
        <w:rPr>
          <w:b/>
          <w:color w:val="0F172A"/>
          <w:sz w:val="20"/>
        </w:rPr>
        <w:lastRenderedPageBreak/>
        <w:t>Regulatory Compliance &amp; Certification for Smoke Control — scored 84/100</w:t>
      </w:r>
    </w:p>
    <w:p w:rsidR="00ED0F38" w:rsidRDefault="006B556C">
      <w:pPr>
        <w:keepNext/>
        <w:pBdr>
          <w:left w:val="single" w:sz="24" w:space="6" w:color="52B69A"/>
        </w:pBdr>
        <w:ind w:left="170"/>
      </w:pPr>
      <w:r>
        <w:t>The evaluation is based on verified third-party CE marking and Applus+ certifications confirming that the company's powered smoke exhaust fans comply with the rigorou</w:t>
      </w:r>
      <w:r>
        <w:t>s European standard EN 12101-3. Based on primary research, the company has not disclosed any direct product certifications for American standards such as UL or NFPA compliance.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smoke exhaust and jet fan series</w:t>
      </w:r>
      <w:r>
        <w:t xml:space="preserve"> are certified under EN 12101-3 for fire resistance at 300°C for 2 hours and 400°C for 2 hours, with testing conducted by the Applus+ reference laboratory.</w:t>
      </w:r>
    </w:p>
    <w:p w:rsidR="00ED0F38" w:rsidRDefault="006B556C">
      <w:pPr>
        <w:pStyle w:val="ListBullet"/>
        <w:spacing w:after="60"/>
        <w:ind w:left="510"/>
      </w:pPr>
      <w:r>
        <w:t>The company has obtained a Certificate of Constancy of Performance (CE Marking) under Regulation (EU</w:t>
      </w:r>
      <w:r>
        <w:t>) No 305/2011 for its smoke and heat control ventilators, including the TUNNEL JET FAN AIR-J-F F400 and JET FAN AIR-J-U F400 ranges.</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87/100</w:t>
      </w:r>
    </w:p>
    <w:p w:rsidR="00ED0F38" w:rsidRDefault="006B556C">
      <w:pPr>
        <w:keepNext/>
        <w:pBdr>
          <w:left w:val="single" w:sz="24" w:space="6" w:color="52B69A"/>
        </w:pBdr>
        <w:ind w:left="170"/>
      </w:pPr>
      <w:r>
        <w:t>The evaluation is based on Aironn Hava</w:t>
      </w:r>
      <w:r>
        <w:t>landırma Sistemleri San. ve Tic. A.Ş.’s active international commercial footprint, driven by its self-reported exports to 45 countries spanning the EMEA region, Central Asia, and Mauritius, along with participation in global sector delegations. Based on pr</w:t>
      </w:r>
      <w:r>
        <w:t>imary research, the company has not disclosed a comprehensive breakdown of its regional revenue splits or the presence of local sales offices and dedicated distribution networks outside of Turkey.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 exports its m</w:t>
      </w:r>
      <w:r>
        <w:t>echanical ventilation and smoke control systems to approximately 45 countries worldwide.</w:t>
      </w:r>
    </w:p>
    <w:p w:rsidR="00ED0F38" w:rsidRDefault="006B556C">
      <w:pPr>
        <w:pStyle w:val="ListBullet"/>
        <w:spacing w:after="60"/>
        <w:ind w:left="510"/>
      </w:pPr>
      <w:r>
        <w:t>The company reports that it exports 75% of its production capacity, targeting international projects such as the Wyndham Bukhara Hotel in Uzbekistan and the Tribeca Ce</w:t>
      </w:r>
      <w:r>
        <w:t>ntral smart city project in Mauritius.</w:t>
      </w:r>
    </w:p>
    <w:p w:rsidR="00ED0F38" w:rsidRDefault="006B556C">
      <w:pPr>
        <w:keepNext/>
        <w:pBdr>
          <w:left w:val="single" w:sz="24" w:space="6" w:color="52B69A"/>
        </w:pBdr>
        <w:spacing w:before="120" w:after="60"/>
        <w:ind w:left="170"/>
      </w:pPr>
      <w:r>
        <w:rPr>
          <w:b/>
          <w:color w:val="0F172A"/>
          <w:sz w:val="20"/>
        </w:rPr>
        <w:t>Revenue &amp; Financial Strength in Smoke Control — scored 93/100</w:t>
      </w:r>
    </w:p>
    <w:p w:rsidR="00ED0F38" w:rsidRDefault="006B556C">
      <w:pPr>
        <w:keepNext/>
        <w:pBdr>
          <w:left w:val="single" w:sz="24" w:space="6" w:color="52B69A"/>
        </w:pBdr>
        <w:ind w:left="170"/>
      </w:pPr>
      <w:r>
        <w:t>We verified that the company records consistent financial growth across its asset base and sales revenue. Based on primary research, the company has not di</w:t>
      </w:r>
      <w:r>
        <w:t>sclosed its absolute revenue figures or the specific financial breakdown of its smoke control systems division.</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Independent financial registry data shows the company achieved a 65.59% increase in net sales revenue and a 53.42% growth in t</w:t>
      </w:r>
      <w:r>
        <w:t>otal assets in 2023.</w:t>
      </w:r>
    </w:p>
    <w:p w:rsidR="00ED0F38" w:rsidRDefault="006B556C">
      <w:pPr>
        <w:pStyle w:val="ListBullet"/>
        <w:spacing w:after="60"/>
        <w:ind w:left="510"/>
      </w:pPr>
      <w:r>
        <w:t>The company reports a 110% increase in revenue in the domestic market alongside a 60% increase in exports for the year 2020.</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86/100</w:t>
      </w:r>
    </w:p>
    <w:p w:rsidR="00ED0F38" w:rsidRDefault="006B556C">
      <w:pPr>
        <w:keepNext/>
        <w:pBdr>
          <w:left w:val="single" w:sz="24" w:space="6" w:color="52B69A"/>
        </w:pBdr>
        <w:ind w:left="170"/>
      </w:pPr>
      <w:r>
        <w:t xml:space="preserve">The evaluation rests on the company's </w:t>
      </w:r>
      <w:r>
        <w:t xml:space="preserve">documented provision of smoke exhaust jet fans and ventilation engineering for regional residential developments, underpasses, and transit infrastructure. Based on primary research, the company has not disclosed exact contractual values or exhaustive unit </w:t>
      </w:r>
      <w:r>
        <w:t>counts for its overall global installed base.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that its jet fans, which possess fire resistance certificates according to EN 12101-3 standards for smoke extraction, were selected for the parking lot of the 64-block </w:t>
      </w:r>
      <w:r>
        <w:t>Emlak Konut Vadi Evleri living project.</w:t>
      </w:r>
    </w:p>
    <w:p w:rsidR="00ED0F38" w:rsidRDefault="006B556C">
      <w:pPr>
        <w:pStyle w:val="ListBullet"/>
        <w:spacing w:after="60"/>
        <w:ind w:left="510"/>
      </w:pPr>
      <w:r>
        <w:t>The company reports providing ventilation security during the construction phase of the 4-kilometer Altunizade-Çamlıca metro line in Istanbul.</w:t>
      </w:r>
    </w:p>
    <w:p w:rsidR="00ED0F38" w:rsidRDefault="006B556C">
      <w:pPr>
        <w:keepNext/>
        <w:pBdr>
          <w:left w:val="single" w:sz="24" w:space="6" w:color="52B69A"/>
        </w:pBdr>
        <w:spacing w:before="120" w:after="60"/>
        <w:ind w:left="170"/>
      </w:pPr>
      <w:r>
        <w:rPr>
          <w:b/>
          <w:color w:val="0F172A"/>
          <w:sz w:val="20"/>
        </w:rPr>
        <w:t>Distribution &amp; Partner Network for Smoke Control — scored 84/100</w:t>
      </w:r>
    </w:p>
    <w:p w:rsidR="00ED0F38" w:rsidRDefault="006B556C">
      <w:pPr>
        <w:keepNext/>
        <w:pBdr>
          <w:left w:val="single" w:sz="24" w:space="6" w:color="52B69A"/>
        </w:pBdr>
        <w:ind w:left="170"/>
      </w:pPr>
      <w:r>
        <w:t>Assessme</w:t>
      </w:r>
      <w:r>
        <w:t>nt is based on the company's confirmed participation in major international HVAC trade fairs and direct project-level provisioning within Turkey. Based on primary research, the company has not disclosed a formalized network of third-party distributors, dea</w:t>
      </w:r>
      <w:r>
        <w:t>ler agreements, or certified system integrators.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supplying its manufacturing and wholesale solutions directly through international exhibitions such as ISH 2023 in Frankfurt and MCE ExpoComfort to secure new global mar</w:t>
      </w:r>
      <w:r>
        <w:t>ket access.</w:t>
      </w:r>
    </w:p>
    <w:p w:rsidR="00ED0F38" w:rsidRDefault="006B556C">
      <w:pPr>
        <w:pStyle w:val="ListBullet"/>
        <w:spacing w:after="60"/>
        <w:ind w:left="510"/>
      </w:pPr>
      <w:r>
        <w:t>The company reports acting as a direct engineering and system solution partner for large infrastructure contracts, including the FLAT24 mixed-use project and the Court of Cassation Presidency complex.</w:t>
      </w:r>
    </w:p>
    <w:p w:rsidR="00ED0F38" w:rsidRDefault="006B556C">
      <w:pPr>
        <w:keepNext/>
        <w:pBdr>
          <w:left w:val="single" w:sz="24" w:space="6" w:color="52B69A"/>
        </w:pBdr>
        <w:spacing w:before="120" w:after="60"/>
        <w:ind w:left="170"/>
      </w:pPr>
      <w:r>
        <w:rPr>
          <w:b/>
          <w:color w:val="0F172A"/>
          <w:sz w:val="20"/>
        </w:rPr>
        <w:lastRenderedPageBreak/>
        <w:t>Market Share &amp; Growth in Smoke Control — sc</w:t>
      </w:r>
      <w:r>
        <w:rPr>
          <w:b/>
          <w:color w:val="0F172A"/>
          <w:sz w:val="20"/>
        </w:rPr>
        <w:t>ored 96/100</w:t>
      </w:r>
    </w:p>
    <w:p w:rsidR="00ED0F38" w:rsidRDefault="006B556C">
      <w:pPr>
        <w:keepNext/>
        <w:pBdr>
          <w:left w:val="single" w:sz="24" w:space="6" w:color="52B69A"/>
        </w:pBdr>
        <w:ind w:left="170"/>
      </w:pPr>
      <w:r>
        <w:t>We verified the company's high infrastructure deployment inside its domestic Turkish market and recorded strong year-over-year corporate financial growth indicators. Based on primary research, the company has not disclosed its precise numerical</w:t>
      </w:r>
      <w:r>
        <w:t xml:space="preserve"> market share percentage within the global smoke control systems industry.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products are utilized in approximately 80% of North Marmara Highway tunnels, 95% of new city hospitals, and nearly 70% of the Istanbul</w:t>
      </w:r>
      <w:r>
        <w:t xml:space="preserve"> International Financial Center, alongside exporting 65% to 75% of its overall production.</w:t>
      </w:r>
    </w:p>
    <w:p w:rsidR="00ED0F38" w:rsidRDefault="006B556C">
      <w:pPr>
        <w:pStyle w:val="ListBullet"/>
        <w:spacing w:after="60"/>
        <w:ind w:left="510"/>
      </w:pPr>
      <w:r>
        <w:t>Financial registry data shows that the company achieved a net sales revenue growth rate of 65.59% and total asset growth of 53.42% in 2023.</w:t>
      </w:r>
    </w:p>
    <w:p w:rsidR="00ED0F38" w:rsidRDefault="006B556C">
      <w:pPr>
        <w:pStyle w:val="Heading2"/>
        <w:pageBreakBefore/>
        <w:shd w:val="clear" w:color="auto" w:fill="002857"/>
        <w:spacing w:after="0"/>
      </w:pPr>
      <w:bookmarkStart w:id="10" w:name="_Toc242225280"/>
      <w:r>
        <w:lastRenderedPageBreak/>
        <w:t>S.E. Controls Limited</w:t>
      </w:r>
      <w:bookmarkEnd w:id="10"/>
    </w:p>
    <w:p w:rsidR="00ED0F38" w:rsidRDefault="006B556C">
      <w:pPr>
        <w:shd w:val="clear" w:color="auto" w:fill="002857"/>
        <w:spacing w:after="200"/>
      </w:pPr>
      <w:r>
        <w:rPr>
          <w:color w:val="CBD5E1"/>
          <w:sz w:val="18"/>
        </w:rPr>
        <w:t xml:space="preserve">SE </w:t>
      </w:r>
      <w:r>
        <w:rPr>
          <w:color w:val="CBD5E1"/>
          <w:sz w:val="18"/>
        </w:rPr>
        <w:t xml:space="preserve">Controls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92</w:t>
      </w:r>
      <w:r>
        <w:rPr>
          <w:color w:val="CBD5E1"/>
          <w:sz w:val="18"/>
        </w:rPr>
        <w:t xml:space="preserve">     Overall </w:t>
      </w:r>
      <w:r>
        <w:rPr>
          <w:b/>
          <w:color w:val="FFFFFF"/>
          <w:sz w:val="20"/>
        </w:rPr>
        <w:t>91</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93/100</w:t>
      </w:r>
    </w:p>
    <w:p w:rsidR="00ED0F38" w:rsidRDefault="006B556C">
      <w:pPr>
        <w:keepNext/>
        <w:pBdr>
          <w:left w:val="single" w:sz="24" w:space="6" w:color="52B69A"/>
        </w:pBdr>
        <w:ind w:left="170"/>
      </w:pPr>
      <w:r>
        <w:t xml:space="preserve">The rating rests on the company's verified self-disclosed production of an expansive niche smoke control portfolio </w:t>
      </w:r>
      <w:r>
        <w:t>emphasizing window automation actuators, AOVs, dampers, and sophisticated multi-zone control panels. Based on primary research, the company has not disclosed the independent production of fire dampers or standard inline extraction fans, as it explicitly no</w:t>
      </w:r>
      <w:r>
        <w:t>tes that it outsources powered extract fan components to third-party partners.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a smoke control product range that covers natural and mechanical ventilation applications, featuring a dedicated SHEVTEC portfolio </w:t>
      </w:r>
      <w:r>
        <w:t>containing smoke control dampers, automatic opening vents (AOVs), smoke shaft doors, roof vents, control panels, and specialized multi-zone control networks such as OS2 SHEVTEC, OS3, and OSLoop controllers.</w:t>
      </w:r>
    </w:p>
    <w:p w:rsidR="00ED0F38" w:rsidRDefault="006B556C">
      <w:pPr>
        <w:pStyle w:val="ListBullet"/>
        <w:spacing w:after="60"/>
        <w:ind w:left="510"/>
      </w:pPr>
      <w:r>
        <w:t>The company reports that while it provides compre</w:t>
      </w:r>
      <w:r>
        <w:t>hensive mechanical smoke ventilation systems, it does not manufacture powered extract fans internally; instead, it sources them from trusted suppliers to integrate them into its overall tailored systems.</w:t>
      </w:r>
    </w:p>
    <w:p w:rsidR="00ED0F38" w:rsidRDefault="006B556C">
      <w:pPr>
        <w:keepNext/>
        <w:pBdr>
          <w:left w:val="single" w:sz="24" w:space="6" w:color="52B69A"/>
        </w:pBdr>
        <w:spacing w:before="120" w:after="60"/>
        <w:ind w:left="170"/>
      </w:pPr>
      <w:r>
        <w:rPr>
          <w:b/>
          <w:color w:val="0F172A"/>
          <w:sz w:val="20"/>
        </w:rPr>
        <w:t>Smoke Control System Performance &amp; Reliability — sco</w:t>
      </w:r>
      <w:r>
        <w:rPr>
          <w:b/>
          <w:color w:val="0F172A"/>
          <w:sz w:val="20"/>
        </w:rPr>
        <w:t>red 99/100</w:t>
      </w:r>
    </w:p>
    <w:p w:rsidR="00ED0F38" w:rsidRDefault="006B556C">
      <w:pPr>
        <w:keepNext/>
        <w:pBdr>
          <w:left w:val="single" w:sz="24" w:space="6" w:color="52B69A"/>
        </w:pBdr>
        <w:ind w:left="170"/>
      </w:pPr>
      <w:r>
        <w:t xml:space="preserve">The evaluation rests on the company's verified third-party accreditation via the IFC Certification SDI 19 scheme alongside its documented system-level testing under the EN12101 standards framework. Based on primary research, the company has not </w:t>
      </w:r>
      <w:r>
        <w:t>disclosed granular, project-specific physical airflow rate or pressure differential performance telemetry from live operational field trials.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products, including actuators, louvres, vents, and fans, are tested</w:t>
      </w:r>
      <w:r>
        <w:t xml:space="preserve"> in accordance with the EN12101 harmonised suite of standards for smoke control compliance, enabling the issuance of Declarations of Performance under System 1 Factory Production Control processes.</w:t>
      </w:r>
    </w:p>
    <w:p w:rsidR="00ED0F38" w:rsidRDefault="006B556C">
      <w:pPr>
        <w:pStyle w:val="ListBullet"/>
        <w:spacing w:after="60"/>
        <w:ind w:left="510"/>
      </w:pPr>
      <w:r>
        <w:t>We verified that S.E. Controls Limited achieved third-part</w:t>
      </w:r>
      <w:r>
        <w:t>y certification under the IFC Certification SDI 19 scheme for contractors installing smoke control systems, validating its ongoing compliance through regular quality control systems, site audits, and individual competency assessments.</w:t>
      </w:r>
    </w:p>
    <w:p w:rsidR="00ED0F38" w:rsidRDefault="006B556C">
      <w:pPr>
        <w:keepNext/>
        <w:pBdr>
          <w:left w:val="single" w:sz="24" w:space="6" w:color="52B69A"/>
        </w:pBdr>
        <w:spacing w:before="120" w:after="60"/>
        <w:ind w:left="170"/>
      </w:pPr>
      <w:r>
        <w:rPr>
          <w:b/>
          <w:color w:val="0F172A"/>
          <w:sz w:val="20"/>
        </w:rPr>
        <w:t>Innovation &amp; R&amp;D in S</w:t>
      </w:r>
      <w:r>
        <w:rPr>
          <w:b/>
          <w:color w:val="0F172A"/>
          <w:sz w:val="20"/>
        </w:rPr>
        <w:t>moke Control Technology — scored 94/100</w:t>
      </w:r>
    </w:p>
    <w:p w:rsidR="00ED0F38" w:rsidRDefault="006B556C">
      <w:pPr>
        <w:keepNext/>
        <w:pBdr>
          <w:left w:val="single" w:sz="24" w:space="6" w:color="52B69A"/>
        </w:pBdr>
        <w:ind w:left="170"/>
      </w:pPr>
      <w:r>
        <w:t>The rating rests on the company's dedicated infrastructure for product testing, rapid prototyping, and its multi-million-pound investments into its new product development pipeline for advanced smoke control systems.</w:t>
      </w:r>
      <w:r>
        <w:t xml:space="preserve"> Based on primary research, the company has not disclosed its exact annual R&amp;D expenditure figures or a comprehensive list of its registered patents.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investing around £2 million in its new product development (NPD) pro</w:t>
      </w:r>
      <w:r>
        <w:t>gramme, which supported the completion of its R&amp;D Centre of Excellence.</w:t>
      </w:r>
    </w:p>
    <w:p w:rsidR="00ED0F38" w:rsidRDefault="006B556C">
      <w:pPr>
        <w:pStyle w:val="ListBullet"/>
        <w:spacing w:after="60"/>
        <w:ind w:left="510"/>
      </w:pPr>
      <w:r>
        <w:t>The company reports establishing its dedicated Hood Innovation Centre in 2013 to advance its smoke and natural ventilation products, and later invested £1.5 million to expand and upgra</w:t>
      </w:r>
      <w:r>
        <w:t>de the facility with rapid prototyping 3D printing and increased in-house testing.</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82/100</w:t>
      </w:r>
    </w:p>
    <w:p w:rsidR="00ED0F38" w:rsidRDefault="006B556C">
      <w:pPr>
        <w:keepNext/>
        <w:pBdr>
          <w:left w:val="single" w:sz="24" w:space="6" w:color="52B69A"/>
        </w:pBdr>
        <w:ind w:left="170"/>
      </w:pPr>
      <w:r>
        <w:t>The evaluation is based on the company's established, long-term self-reported manufacturing footprin</w:t>
      </w:r>
      <w:r>
        <w:t>t in the UK alongside dedicated capital investments into internal fire safety R&amp;D facilities. Based on primary research, the company has not disclosed specific independent third-party verification metrics of its lean manufacturing processes or plant capaci</w:t>
      </w:r>
      <w:r>
        <w:t>ty throughput metrics.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SE Controls reports investing £2 million in new product development and establishing an Innovation Centre in 2013 followed by an R&amp;D Centre of Excellence in 2018 to enhance its first-principle design methodology, kn</w:t>
      </w:r>
      <w:r>
        <w:t>owledge-based engineering, and manufacturing infrastructure.</w:t>
      </w:r>
    </w:p>
    <w:p w:rsidR="00ED0F38" w:rsidRDefault="006B556C">
      <w:pPr>
        <w:pStyle w:val="ListBullet"/>
        <w:spacing w:after="60"/>
        <w:ind w:left="510"/>
      </w:pPr>
      <w:r>
        <w:t>The company reports maintaining its production base in the United Kingdom for more than 15 years through the "Made in Britain" initiative to manufacture components such as actuators and control s</w:t>
      </w:r>
      <w:r>
        <w:t>ystems tested to harmonised EN12101 standards.</w:t>
      </w:r>
    </w:p>
    <w:p w:rsidR="00ED0F38" w:rsidRDefault="006B556C">
      <w:pPr>
        <w:keepNext/>
        <w:pBdr>
          <w:left w:val="single" w:sz="24" w:space="6" w:color="52B69A"/>
        </w:pBdr>
        <w:spacing w:before="120" w:after="60"/>
        <w:ind w:left="170"/>
      </w:pPr>
      <w:r>
        <w:rPr>
          <w:b/>
          <w:color w:val="0F172A"/>
          <w:sz w:val="20"/>
        </w:rPr>
        <w:lastRenderedPageBreak/>
        <w:t>Regulatory Compliance &amp; Certification for Smoke Control — scored 84/100</w:t>
      </w:r>
    </w:p>
    <w:p w:rsidR="00ED0F38" w:rsidRDefault="006B556C">
      <w:pPr>
        <w:keepNext/>
        <w:pBdr>
          <w:left w:val="single" w:sz="24" w:space="6" w:color="52B69A"/>
        </w:pBdr>
        <w:ind w:left="170"/>
      </w:pPr>
      <w:r>
        <w:t>The assessment rests on the company's clear capability to provide full Declarations of Performance and compliance proof for its actuators</w:t>
      </w:r>
      <w:r>
        <w:t>, controllers, and ventilators under harmonised European EN 12101 standards. Based on primary research, the company has not disclosed specific third-party test certifications under North American standards such as UL or NFPA.</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w:t>
      </w:r>
      <w:r>
        <w:t>reports that its smoke ventilation control systems, including the OS2 SHEVTEC Controller variants, are tested and certified under the System 1 assessment process to the EN 12101-10 standard for power supplies by the EU Notified Body KIWA FSS Products.</w:t>
      </w:r>
    </w:p>
    <w:p w:rsidR="00ED0F38" w:rsidRDefault="006B556C">
      <w:pPr>
        <w:pStyle w:val="ListBullet"/>
        <w:spacing w:after="60"/>
        <w:ind w:left="510"/>
      </w:pPr>
      <w:r>
        <w:t xml:space="preserve">The </w:t>
      </w:r>
      <w:r>
        <w:t>company reports that its automated window systems are certified against the EN 12101-2 standard for natural smoke and heat exhaust ventilators, backed by a Declaration of Performance (DoP) under the Construction Products Regulation.</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91/100</w:t>
      </w:r>
    </w:p>
    <w:p w:rsidR="00ED0F38" w:rsidRDefault="006B556C">
      <w:pPr>
        <w:keepNext/>
        <w:pBdr>
          <w:left w:val="single" w:sz="24" w:space="6" w:color="52B69A"/>
        </w:pBdr>
        <w:ind w:left="170"/>
      </w:pPr>
      <w:r>
        <w:t>The assessment rests on the company's clear geographic footprint across several continents with dedicated regional offices and an established international partner network. Based on primary rese</w:t>
      </w:r>
      <w:r>
        <w:t>arch, the company has not disclosed regional revenue splits or the exact number of countries served globally.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having corporate offices and direct operations spanning the United Kingdom, the Middle East, Asia Pacific, S</w:t>
      </w:r>
      <w:r>
        <w:t>outh Africa, and India and SAARC, supported by four international subsidiaries and an approved export partner network.</w:t>
      </w:r>
    </w:p>
    <w:p w:rsidR="00ED0F38" w:rsidRDefault="006B556C">
      <w:pPr>
        <w:pStyle w:val="ListBullet"/>
        <w:spacing w:after="60"/>
        <w:ind w:left="510"/>
      </w:pPr>
      <w:r>
        <w:t>The company reports executing large-scale automated smoke ventilation and natural ventilation systems specifically across international r</w:t>
      </w:r>
      <w:r>
        <w:t>egions including China, Hong Kong, Ireland, and Bahrain.</w:t>
      </w:r>
    </w:p>
    <w:p w:rsidR="00ED0F38" w:rsidRDefault="006B556C">
      <w:pPr>
        <w:keepNext/>
        <w:pBdr>
          <w:left w:val="single" w:sz="24" w:space="6" w:color="52B69A"/>
        </w:pBdr>
        <w:spacing w:before="120" w:after="60"/>
        <w:ind w:left="170"/>
      </w:pPr>
      <w:r>
        <w:rPr>
          <w:b/>
          <w:color w:val="0F172A"/>
          <w:sz w:val="20"/>
        </w:rPr>
        <w:t>Revenue &amp; Financial Strength in Smoke Control — scored 95/100</w:t>
      </w:r>
    </w:p>
    <w:p w:rsidR="00ED0F38" w:rsidRDefault="006B556C">
      <w:pPr>
        <w:keepNext/>
        <w:pBdr>
          <w:left w:val="single" w:sz="24" w:space="6" w:color="52B69A"/>
        </w:pBdr>
        <w:ind w:left="170"/>
      </w:pPr>
      <w:r>
        <w:t>The assessment rests on the company's disclosed historical investment of £2 million into its product development facility and localized s</w:t>
      </w:r>
      <w:r>
        <w:t>ub-entity operational revenue. Based on primary research, the company has not disclosed its consolidated global sales revenue, profitability metrics, or itemised revenue derived strictly from its smoke control divisions.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w:t>
      </w:r>
      <w:r>
        <w:t>ts an investment of approximately £2 million into its new product development programme to support its dedicated Research and Development Centre of Excellence located at its headquarters in Lichfield, UK.</w:t>
      </w:r>
    </w:p>
    <w:p w:rsidR="00ED0F38" w:rsidRDefault="006B556C">
      <w:pPr>
        <w:pStyle w:val="ListBullet"/>
        <w:spacing w:after="60"/>
        <w:ind w:left="510"/>
      </w:pPr>
      <w:r>
        <w:t>SE Controls India Private Limited generated less th</w:t>
      </w:r>
      <w:r>
        <w:t>an ₹10 Cr in revenue for the financial year ending on 31 March 2025.</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86/100</w:t>
      </w:r>
    </w:p>
    <w:p w:rsidR="00ED0F38" w:rsidRDefault="006B556C">
      <w:pPr>
        <w:keepNext/>
        <w:pBdr>
          <w:left w:val="single" w:sz="24" w:space="6" w:color="52B69A"/>
        </w:pBdr>
        <w:ind w:left="170"/>
      </w:pPr>
      <w:r>
        <w:t>The rating rests on extensive, detailed, self-reported project deployment case studies verifying the engineering an</w:t>
      </w:r>
      <w:r>
        <w:t>d manufacturing capability of SE Controls across complex international high-rise, commercial, and transport infrastructure installations. Based on primary research, the company has not disclosed the aggregate financial values of these contracts or the exac</w:t>
      </w:r>
      <w:r>
        <w:t>t total installed unit counts of its global base.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providing 1,536 TGLA linear actuators and 96 individual OS2 SHEVTEC 30 Amp control panels to deliver an integrated smoke ventilation system for the Lusail Multipurpose </w:t>
      </w:r>
      <w:r>
        <w:t>Hall in Qatar.</w:t>
      </w:r>
    </w:p>
    <w:p w:rsidR="00ED0F38" w:rsidRDefault="006B556C">
      <w:pPr>
        <w:pStyle w:val="ListBullet"/>
        <w:spacing w:after="60"/>
        <w:ind w:left="510"/>
      </w:pPr>
      <w:r>
        <w:t>The company reports implementing an automatic smoke ventilation system utilizing more than 300 compact SECO N 24 40 chain actuators and Type 23 OS2 controllers across 11 stations for Phase 1 of the Dubai Tram network.</w:t>
      </w:r>
    </w:p>
    <w:p w:rsidR="00ED0F38" w:rsidRDefault="006B556C">
      <w:pPr>
        <w:keepNext/>
        <w:pBdr>
          <w:left w:val="single" w:sz="24" w:space="6" w:color="52B69A"/>
        </w:pBdr>
        <w:spacing w:before="120" w:after="60"/>
        <w:ind w:left="170"/>
      </w:pPr>
      <w:r>
        <w:rPr>
          <w:b/>
          <w:color w:val="0F172A"/>
          <w:sz w:val="20"/>
        </w:rPr>
        <w:t xml:space="preserve">Distribution &amp; Partner </w:t>
      </w:r>
      <w:r>
        <w:rPr>
          <w:b/>
          <w:color w:val="0F172A"/>
          <w:sz w:val="20"/>
        </w:rPr>
        <w:t>Network for Smoke Control — scored 95/100</w:t>
      </w:r>
    </w:p>
    <w:p w:rsidR="00ED0F38" w:rsidRDefault="006B556C">
      <w:pPr>
        <w:keepNext/>
        <w:pBdr>
          <w:left w:val="single" w:sz="24" w:space="6" w:color="52B69A"/>
        </w:pBdr>
        <w:ind w:left="170"/>
      </w:pPr>
      <w:r>
        <w:t>The assessment rests on the company's clear setup of audited tier structures for certified installers and fabricators across multiple global regions. Based on primary research, the company has not disclosed the pre</w:t>
      </w:r>
      <w:r>
        <w:t>cise quantitative headcount of partners or specific commercial channel agreements.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a structured network divided into three audited categories, including Certified Partners, Licensed Installers, and EN12101-2 Trade Fabr</w:t>
      </w:r>
      <w:r>
        <w:t>icators, who are verified through internal audits to distribute, install, and maintain its smoke control products.</w:t>
      </w:r>
    </w:p>
    <w:p w:rsidR="00ED0F38" w:rsidRDefault="006B556C">
      <w:pPr>
        <w:pStyle w:val="ListBullet"/>
        <w:spacing w:after="60"/>
        <w:ind w:left="510"/>
      </w:pPr>
      <w:r>
        <w:lastRenderedPageBreak/>
        <w:t>The company reports an international channel presence through regional offices and operations spanning the United Kingdom, Middle East, India</w:t>
      </w:r>
      <w:r>
        <w:t xml:space="preserve"> and SAARC, South Africa, and Asia Pacific.</w:t>
      </w:r>
    </w:p>
    <w:p w:rsidR="00ED0F38" w:rsidRDefault="006B556C">
      <w:pPr>
        <w:keepNext/>
        <w:pBdr>
          <w:left w:val="single" w:sz="24" w:space="6" w:color="52B69A"/>
        </w:pBdr>
        <w:spacing w:before="120" w:after="60"/>
        <w:ind w:left="170"/>
      </w:pPr>
      <w:r>
        <w:rPr>
          <w:b/>
          <w:color w:val="0F172A"/>
          <w:sz w:val="20"/>
        </w:rPr>
        <w:t>Market Share &amp; Growth in Smoke Control — scored 95/100</w:t>
      </w:r>
    </w:p>
    <w:p w:rsidR="00ED0F38" w:rsidRDefault="006B556C">
      <w:pPr>
        <w:keepNext/>
        <w:pBdr>
          <w:left w:val="single" w:sz="24" w:space="6" w:color="52B69A"/>
        </w:pBdr>
        <w:ind w:left="170"/>
      </w:pPr>
      <w:r>
        <w:t xml:space="preserve">We verified that the company maintains an active international footprint with regional offices across major global hubs, alongside localized commercial </w:t>
      </w:r>
      <w:r>
        <w:t>project wins in public infrastructure like airports. Based on primary research, the company has not disclosed its precise global market share figures or its comprehensive year-over-year corporate growth trajectory.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ope</w:t>
      </w:r>
      <w:r>
        <w:t>rating international subsidiaries and regional offices across the United Kingdom, the Middle East, India/SAARC, Africa, and the Asia Pacific region to deliver its EN12101-tested smoke ventilation solutions.</w:t>
      </w:r>
    </w:p>
    <w:p w:rsidR="00ED0F38" w:rsidRDefault="006B556C">
      <w:pPr>
        <w:pStyle w:val="ListBullet"/>
        <w:spacing w:after="60"/>
        <w:ind w:left="510"/>
      </w:pPr>
      <w:r>
        <w:t>Publicly available professional records from a re</w:t>
      </w:r>
      <w:r>
        <w:t>gional division indicate a local business development milestone achieved a 26% growth rate in regional revenue through specification-driven market development targeting architects and fire consultants.</w:t>
      </w:r>
    </w:p>
    <w:p w:rsidR="00ED0F38" w:rsidRDefault="006B556C">
      <w:pPr>
        <w:pStyle w:val="Heading2"/>
        <w:pageBreakBefore/>
        <w:shd w:val="clear" w:color="auto" w:fill="002857"/>
        <w:spacing w:after="0"/>
      </w:pPr>
      <w:bookmarkStart w:id="11" w:name="_Toc242225281"/>
      <w:r>
        <w:lastRenderedPageBreak/>
        <w:t>BSB Engineering Services Ltd</w:t>
      </w:r>
      <w:bookmarkEnd w:id="11"/>
    </w:p>
    <w:p w:rsidR="00ED0F38" w:rsidRDefault="006B556C">
      <w:pPr>
        <w:shd w:val="clear" w:color="auto" w:fill="002857"/>
        <w:spacing w:after="200"/>
      </w:pPr>
      <w:r>
        <w:rPr>
          <w:color w:val="CBD5E1"/>
          <w:sz w:val="18"/>
        </w:rPr>
        <w:t xml:space="preserve">BSB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w:t>
      </w:r>
      <w:r>
        <w:rPr>
          <w:color w:val="CBD5E1"/>
          <w:sz w:val="18"/>
        </w:rPr>
        <w:t xml:space="preserve">    Y </w:t>
      </w:r>
      <w:r>
        <w:rPr>
          <w:b/>
          <w:color w:val="FFFFFF"/>
          <w:sz w:val="20"/>
        </w:rPr>
        <w:t>91</w:t>
      </w:r>
      <w:r>
        <w:rPr>
          <w:color w:val="CBD5E1"/>
          <w:sz w:val="18"/>
        </w:rPr>
        <w:t xml:space="preserve">     Overall </w:t>
      </w:r>
      <w:r>
        <w:rPr>
          <w:b/>
          <w:color w:val="FFFFFF"/>
          <w:sz w:val="20"/>
        </w:rPr>
        <w:t>90</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98/100</w:t>
      </w:r>
    </w:p>
    <w:p w:rsidR="00ED0F38" w:rsidRDefault="006B556C">
      <w:pPr>
        <w:keepNext/>
        <w:pBdr>
          <w:left w:val="single" w:sz="24" w:space="6" w:color="52B69A"/>
        </w:pBdr>
        <w:ind w:left="170"/>
      </w:pPr>
      <w:r>
        <w:t xml:space="preserve">We verified that the firm maintains a robust, specialized component line spanning motorized/natural lobby dampers, high-temperature smoke extraction </w:t>
      </w:r>
      <w:r>
        <w:t>fans, and centralized addressable control systems, confirming broad coverage across distinct hardware sub-categories. Based on primary research, the company has not disclosed the precise quantitative share or cross-compatibility grid of these components in</w:t>
      </w:r>
      <w:r>
        <w:t xml:space="preserve"> multi-vendor building management system deployments.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a specialized portfolio of smoke control products including the LD and LDN series lobby dampers for mechanical and natural ventilation smoke extract systems, alongs</w:t>
      </w:r>
      <w:r>
        <w:t>ide the TA-HT and VA-HT series high-performance duct axial smoke fans.</w:t>
      </w:r>
    </w:p>
    <w:p w:rsidR="00ED0F38" w:rsidRDefault="006B556C">
      <w:pPr>
        <w:pStyle w:val="ListBullet"/>
        <w:spacing w:after="60"/>
        <w:ind w:left="510"/>
      </w:pPr>
      <w:r>
        <w:t>The company reports a comprehensive line of supporting hardware, including the EM Electro-Mechanical and ACP Series Addressable centralized damper control panels for system testing, mon</w:t>
      </w:r>
      <w:r>
        <w:t>itoring, and integration.</w:t>
      </w:r>
    </w:p>
    <w:p w:rsidR="00ED0F38" w:rsidRDefault="006B556C">
      <w:pPr>
        <w:keepNext/>
        <w:pBdr>
          <w:left w:val="single" w:sz="24" w:space="6" w:color="52B69A"/>
        </w:pBdr>
        <w:spacing w:before="120" w:after="60"/>
        <w:ind w:left="170"/>
      </w:pPr>
      <w:r>
        <w:rPr>
          <w:b/>
          <w:color w:val="0F172A"/>
          <w:sz w:val="20"/>
        </w:rPr>
        <w:t>Smoke Control System Performance &amp; Reliability — scored 88/100</w:t>
      </w:r>
    </w:p>
    <w:p w:rsidR="00ED0F38" w:rsidRDefault="006B556C">
      <w:pPr>
        <w:keepNext/>
        <w:pBdr>
          <w:left w:val="single" w:sz="24" w:space="6" w:color="52B69A"/>
        </w:pBdr>
        <w:ind w:left="170"/>
      </w:pPr>
      <w:r>
        <w:t>The rating rests on the company's clear compliance documentation demonstrating third-party testing and certification to rigorous British and European standards for smo</w:t>
      </w:r>
      <w:r>
        <w:t>ke and fire leakage, leakage metrics, and multi-cycle operational testing. Based on primary research, the company has not disclosed independent third-party performance audit reports detailing specific raw airflow rates or actual pressure differential metri</w:t>
      </w:r>
      <w:r>
        <w:t>cs recorded during emergency live-fire trial conditions.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that its FSD-TD and FSD-C series fire and smoke dampers achieve ES classification with reduced smoke leakage characteristics, tested under standard BS EN 1366-2 </w:t>
      </w:r>
      <w:r>
        <w:t>and classified to BS EN 13501-3.</w:t>
      </w:r>
    </w:p>
    <w:p w:rsidR="00ED0F38" w:rsidRDefault="006B556C">
      <w:pPr>
        <w:pStyle w:val="ListBullet"/>
        <w:spacing w:after="60"/>
        <w:ind w:left="510"/>
      </w:pPr>
      <w:r>
        <w:t>The company reports that its LD and LDN series lobby dampers are tested to EN 1366-10 and certificated to EN 12101-8, achieving an integrity and leakage classification of E 120 and S 1000 at a 10,000 cycle operational relia</w:t>
      </w:r>
      <w:r>
        <w:t>bility standard.</w:t>
      </w:r>
    </w:p>
    <w:p w:rsidR="00ED0F38" w:rsidRDefault="006B556C">
      <w:pPr>
        <w:keepNext/>
        <w:pBdr>
          <w:left w:val="single" w:sz="24" w:space="6" w:color="52B69A"/>
        </w:pBdr>
        <w:spacing w:before="120" w:after="60"/>
        <w:ind w:left="170"/>
      </w:pPr>
      <w:r>
        <w:rPr>
          <w:b/>
          <w:color w:val="0F172A"/>
          <w:sz w:val="20"/>
        </w:rPr>
        <w:t>Innovation &amp; R&amp;D in Smoke Control Technology — scored 94/100</w:t>
      </w:r>
    </w:p>
    <w:p w:rsidR="00ED0F38" w:rsidRDefault="006B556C">
      <w:pPr>
        <w:keepNext/>
        <w:pBdr>
          <w:left w:val="single" w:sz="24" w:space="6" w:color="52B69A"/>
        </w:pBdr>
        <w:ind w:left="170"/>
      </w:pPr>
      <w:r>
        <w:t xml:space="preserve">The evaluation rests on confirmed commercialization of centralized addressable control panels and specialized lobby dampers that integrate tested grilles for smoke ventilation </w:t>
      </w:r>
      <w:r>
        <w:t>compliance. Based on primary research, the company has not disclosed internal R&amp;D expenditure metrics, specific patent numbers, or the exact timeline of its recent technological pipeline.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continuous investment in produ</w:t>
      </w:r>
      <w:r>
        <w:t>ct development as part of the Maico Group, offering the ACP Series Addressable Damper Control Systems designed for centralized, programmable control, testing, and monitoring of connected dampers to execute complex cause-and-effect strategies.</w:t>
      </w:r>
    </w:p>
    <w:p w:rsidR="00ED0F38" w:rsidRDefault="006B556C">
      <w:pPr>
        <w:pStyle w:val="ListBullet"/>
        <w:spacing w:after="60"/>
        <w:ind w:left="510"/>
      </w:pPr>
      <w:r>
        <w:t>The company d</w:t>
      </w:r>
      <w:r>
        <w:t>eveloped and manufactures the LD and LDN Series Lobby Smoke Dampers, which feature a unique integrated assembly where the damper has been successfully fire tested with the grille fitted directly within 200mm to achieve compliance under EN 1366-10 and EN 12</w:t>
      </w:r>
      <w:r>
        <w:t>101-8.</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82/100</w:t>
      </w:r>
    </w:p>
    <w:p w:rsidR="00ED0F38" w:rsidRDefault="006B556C">
      <w:pPr>
        <w:keepNext/>
        <w:pBdr>
          <w:left w:val="single" w:sz="24" w:space="6" w:color="52B69A"/>
        </w:pBdr>
        <w:ind w:left="170"/>
      </w:pPr>
      <w:r>
        <w:t>The assessment rests on the company's established, continuous integration of advanced machinery and lean manufacturing workflows to produce fire and smoke control systems at it</w:t>
      </w:r>
      <w:r>
        <w:t>s primary 84,000 square foot production facility. Based on primary research, the company has not disclosed independent manufacturing throughput metrics or third-party validated lean manufacturing audit results.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operati</w:t>
      </w:r>
      <w:r>
        <w:t>ng an 84,000 square foot state-of-the-art manufacturing site in Aylesford, Kent, equipped with advanced CNC machinery, automated systems, and high-capacity racking to improve operational efficiency.</w:t>
      </w:r>
    </w:p>
    <w:p w:rsidR="00ED0F38" w:rsidRDefault="006B556C">
      <w:pPr>
        <w:pStyle w:val="ListBullet"/>
        <w:spacing w:after="60"/>
        <w:ind w:left="510"/>
      </w:pPr>
      <w:r>
        <w:t>The company reports implementing lean manufacturing princ</w:t>
      </w:r>
      <w:r>
        <w:t>iples through the integration of a multifunctional rolling machine that rolls damper blades in galvanised, 316 stainless, and 430 stainless steel while simultaneously cutting them to length and punching holes to reduce waste and combine process steps.</w:t>
      </w:r>
    </w:p>
    <w:p w:rsidR="00ED0F38" w:rsidRDefault="006B556C">
      <w:pPr>
        <w:keepNext/>
        <w:pBdr>
          <w:left w:val="single" w:sz="24" w:space="6" w:color="52B69A"/>
        </w:pBdr>
        <w:spacing w:before="120" w:after="60"/>
        <w:ind w:left="170"/>
      </w:pPr>
      <w:r>
        <w:rPr>
          <w:b/>
          <w:color w:val="0F172A"/>
          <w:sz w:val="20"/>
        </w:rPr>
        <w:lastRenderedPageBreak/>
        <w:t>Regu</w:t>
      </w:r>
      <w:r>
        <w:rPr>
          <w:b/>
          <w:color w:val="0F172A"/>
          <w:sz w:val="20"/>
        </w:rPr>
        <w:t>latory Compliance &amp; Certification for Smoke Control — scored 89/100</w:t>
      </w:r>
    </w:p>
    <w:p w:rsidR="00ED0F38" w:rsidRDefault="006B556C">
      <w:pPr>
        <w:keepNext/>
        <w:pBdr>
          <w:left w:val="single" w:sz="24" w:space="6" w:color="52B69A"/>
        </w:pBdr>
        <w:ind w:left="170"/>
      </w:pPr>
      <w:r>
        <w:t>The assessment rests on the company's verified third-party testing and European certifications for its dedicated mechanical and natural draft smoke control dampers under EN 12101-8, alongs</w:t>
      </w:r>
      <w:r>
        <w:t>ide BRE-audited manufacturing operations. Based on primary research, the company has not disclosed certifications or compliance details regarding North American standards such as UL or NFPA for its smoke control line.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BSB Engineering Serv</w:t>
      </w:r>
      <w:r>
        <w:t xml:space="preserve">ices Ltd manufactures the LD and LDN Series lobby smoke control dampers, which are independently third-party tested and certified to European standards, including being CE marked to BS EN 12101-8, tested to EN 1366-10, and ES Classified according to BS EN </w:t>
      </w:r>
      <w:r>
        <w:t>13501-4.</w:t>
      </w:r>
    </w:p>
    <w:p w:rsidR="00ED0F38" w:rsidRDefault="006B556C">
      <w:pPr>
        <w:pStyle w:val="ListBullet"/>
        <w:spacing w:after="60"/>
        <w:ind w:left="510"/>
      </w:pPr>
      <w:r>
        <w:t>The company reports that its manufacturing operations are backed by an ISO 9001 quality management certification renewed by the Building Research Establishment (BRE), and its mechanical products carry product certification from the Loss Prevention</w:t>
      </w:r>
      <w:r>
        <w:t xml:space="preserve"> Certification Board (LPCB) to ensure traceability back to initial fire test reports.</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86/100</w:t>
      </w:r>
    </w:p>
    <w:p w:rsidR="00ED0F38" w:rsidRDefault="006B556C">
      <w:pPr>
        <w:keepNext/>
        <w:pBdr>
          <w:left w:val="single" w:sz="24" w:space="6" w:color="52B69A"/>
        </w:pBdr>
        <w:ind w:left="170"/>
      </w:pPr>
      <w:r>
        <w:t>The assessment rests on the company's centralized UK-based manufacturing infrastructu</w:t>
      </w:r>
      <w:r>
        <w:t>re and its collaborative cross-border network via its parent organization, the Maico Group. Based on primary research, the company has not disclosed regional revenue splits, local sales branch distributions, or the exact number of international countries s</w:t>
      </w:r>
      <w:r>
        <w:t>erved directly.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 operates out of a single 84,000 sq ft state-of-the-art manufacturing and head office facility located in Aylesford, Kent, UK, from which it distributes products globally.</w:t>
      </w:r>
    </w:p>
    <w:p w:rsidR="00ED0F38" w:rsidRDefault="006B556C">
      <w:pPr>
        <w:pStyle w:val="ListBullet"/>
        <w:spacing w:after="60"/>
        <w:ind w:left="510"/>
      </w:pPr>
      <w:r>
        <w:t>The company reports tha</w:t>
      </w:r>
      <w:r>
        <w:t>t as a member of the Maico Group, its reach extends beyond UK borders through a global collective network that provides multi-market compliance insight and international project support across Europe and beyond.</w:t>
      </w:r>
    </w:p>
    <w:p w:rsidR="00ED0F38" w:rsidRDefault="006B556C">
      <w:pPr>
        <w:keepNext/>
        <w:pBdr>
          <w:left w:val="single" w:sz="24" w:space="6" w:color="52B69A"/>
        </w:pBdr>
        <w:spacing w:before="120" w:after="60"/>
        <w:ind w:left="170"/>
      </w:pPr>
      <w:r>
        <w:rPr>
          <w:b/>
          <w:color w:val="0F172A"/>
          <w:sz w:val="20"/>
        </w:rPr>
        <w:t xml:space="preserve">Revenue &amp; Financial Strength in Smoke </w:t>
      </w:r>
      <w:r>
        <w:rPr>
          <w:b/>
          <w:color w:val="0F172A"/>
          <w:sz w:val="20"/>
        </w:rPr>
        <w:t>Control — scored 98/100</w:t>
      </w:r>
    </w:p>
    <w:p w:rsidR="00ED0F38" w:rsidRDefault="006B556C">
      <w:pPr>
        <w:keepNext/>
        <w:pBdr>
          <w:left w:val="single" w:sz="24" w:space="6" w:color="52B69A"/>
        </w:pBdr>
        <w:ind w:left="170"/>
      </w:pPr>
      <w:r>
        <w:t>The evaluation rests on the company's confirmed disclosure that smoke control dampers comprise approximately 20% of its turnover, paired with official corporate filings establishing its total turnover at £18.4 million. Based on prim</w:t>
      </w:r>
      <w:r>
        <w:t>ary research, the company has not disclosed segmented profitability or explicit investment capacity figures specifically for its smoke control division.</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that its smoke control dampers product line contributes around </w:t>
      </w:r>
      <w:r>
        <w:t>20% of its total turnover.</w:t>
      </w:r>
    </w:p>
    <w:p w:rsidR="00ED0F38" w:rsidRDefault="006B556C">
      <w:pPr>
        <w:pStyle w:val="ListBullet"/>
        <w:spacing w:after="60"/>
        <w:ind w:left="510"/>
      </w:pPr>
      <w:r>
        <w:t>B.S.B. Engineering Services Limited filed latest annual accounts with the UK Companies House showing a total turnover of £18.4 million and net assets of £6.8 million.</w:t>
      </w:r>
    </w:p>
    <w:p w:rsidR="00ED0F38" w:rsidRDefault="006B556C">
      <w:pPr>
        <w:keepNext/>
        <w:pBdr>
          <w:left w:val="single" w:sz="24" w:space="6" w:color="52B69A"/>
        </w:pBdr>
        <w:spacing w:before="120" w:after="60"/>
        <w:ind w:left="170"/>
      </w:pPr>
      <w:r>
        <w:rPr>
          <w:b/>
          <w:color w:val="0F172A"/>
          <w:sz w:val="20"/>
        </w:rPr>
        <w:t>Key Contracts &amp; Installed Base of Smoke Control Systems — scor</w:t>
      </w:r>
      <w:r>
        <w:rPr>
          <w:b/>
          <w:color w:val="0F172A"/>
          <w:sz w:val="20"/>
        </w:rPr>
        <w:t>ed 86/100</w:t>
      </w:r>
    </w:p>
    <w:p w:rsidR="00ED0F38" w:rsidRDefault="006B556C">
      <w:pPr>
        <w:keepNext/>
        <w:pBdr>
          <w:left w:val="single" w:sz="24" w:space="6" w:color="52B69A"/>
        </w:pBdr>
        <w:ind w:left="170"/>
      </w:pPr>
      <w:r>
        <w:t xml:space="preserve">The rating rests on the company's verified deployment of large-scale networked smoke and fire damper control systems in major institutional healthcare facilities, alongside an extensive multi-decade project volume. Based on primary research, the </w:t>
      </w:r>
      <w:r>
        <w:t>company has not disclosed the precise contract values or specific unit distribution figures split strictly between mechanical smoke control and passive fire containment systems across its historical project database.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h</w:t>
      </w:r>
      <w:r>
        <w:t>aving delivered its life safety, ventilation, and smoke control systems across more than 40,000 projects worldwide since 1980.</w:t>
      </w:r>
    </w:p>
    <w:p w:rsidR="00ED0F38" w:rsidRDefault="006B556C">
      <w:pPr>
        <w:pStyle w:val="ListBullet"/>
        <w:spacing w:after="60"/>
        <w:ind w:left="510"/>
      </w:pPr>
      <w:r>
        <w:t>BSB Engineering Services Ltd supplied 1,220 fire/smoke dampers, 9 networked addressable damper control panels, 90 fan control dev</w:t>
      </w:r>
      <w:r>
        <w:t>ices, and an interactive touch-screen fireman's override panel for the Queen Alexandra Hospital (QAH) project in Portsmouth, UK.</w:t>
      </w:r>
    </w:p>
    <w:p w:rsidR="00ED0F38" w:rsidRDefault="006B556C">
      <w:pPr>
        <w:keepNext/>
        <w:pBdr>
          <w:left w:val="single" w:sz="24" w:space="6" w:color="52B69A"/>
        </w:pBdr>
        <w:spacing w:before="120" w:after="60"/>
        <w:ind w:left="170"/>
      </w:pPr>
      <w:r>
        <w:rPr>
          <w:b/>
          <w:color w:val="0F172A"/>
          <w:sz w:val="20"/>
        </w:rPr>
        <w:lastRenderedPageBreak/>
        <w:t>Distribution &amp; Partner Network for Smoke Control — scored 92/100</w:t>
      </w:r>
    </w:p>
    <w:p w:rsidR="00ED0F38" w:rsidRDefault="006B556C">
      <w:pPr>
        <w:keepNext/>
        <w:pBdr>
          <w:left w:val="single" w:sz="24" w:space="6" w:color="52B69A"/>
        </w:pBdr>
        <w:ind w:left="170"/>
      </w:pPr>
      <w:r>
        <w:t>The assessment rests on the company's verified membership with</w:t>
      </w:r>
      <w:r>
        <w:t>in the Maico Group's global network and its localized channel collaboration with Specwall for smoke shaft integration. Based on primary research, the company has not disclosed the exact number of active independent distributors, dealers, or system integrat</w:t>
      </w:r>
      <w:r>
        <w:t>ors, nor the specific terms of its channel agreements.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as a member of the Maico Group since 2008, it is backed by a global network that provides international distribution capabilities and international project su</w:t>
      </w:r>
      <w:r>
        <w:t>pport across Europe and beyond.</w:t>
      </w:r>
    </w:p>
    <w:p w:rsidR="00ED0F38" w:rsidRDefault="006B556C">
      <w:pPr>
        <w:pStyle w:val="ListBullet"/>
        <w:spacing w:after="60"/>
        <w:ind w:left="510"/>
      </w:pPr>
      <w:r>
        <w:t xml:space="preserve">The company reports an ongoing dedicated partnership with Specwall for the A1 Specshaft system in the United Kingdom and Ireland, featuring mock-up installations that integrate BSB dampers for smoke shafts, lift shafts, and </w:t>
      </w:r>
      <w:r>
        <w:t>stairwell applications.</w:t>
      </w:r>
    </w:p>
    <w:p w:rsidR="00ED0F38" w:rsidRDefault="006B556C">
      <w:pPr>
        <w:keepNext/>
        <w:pBdr>
          <w:left w:val="single" w:sz="24" w:space="6" w:color="52B69A"/>
        </w:pBdr>
        <w:spacing w:before="120" w:after="60"/>
        <w:ind w:left="170"/>
      </w:pPr>
      <w:r>
        <w:rPr>
          <w:b/>
          <w:color w:val="0F172A"/>
          <w:sz w:val="20"/>
        </w:rPr>
        <w:t>Market Share &amp; Growth in Smoke Control — scored 95/100</w:t>
      </w:r>
    </w:p>
    <w:p w:rsidR="00ED0F38" w:rsidRDefault="006B556C">
      <w:pPr>
        <w:keepNext/>
        <w:pBdr>
          <w:left w:val="single" w:sz="24" w:space="6" w:color="52B69A"/>
        </w:pBdr>
        <w:ind w:left="170"/>
      </w:pPr>
      <w:r>
        <w:t xml:space="preserve">We verified that smoke control dampers comprise a specific share of the company's internal product revenue. Based on primary research, the company has not disclosed its precise </w:t>
      </w:r>
      <w:r>
        <w:t>share of the global smoke control market or its exact year-over-year market growth rates.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smoke control dampers contribute approximately 20% of its total turnover.</w:t>
      </w:r>
    </w:p>
    <w:p w:rsidR="00ED0F38" w:rsidRDefault="006B556C">
      <w:pPr>
        <w:pStyle w:val="Heading2"/>
        <w:pageBreakBefore/>
        <w:shd w:val="clear" w:color="auto" w:fill="002857"/>
        <w:spacing w:after="0"/>
      </w:pPr>
      <w:bookmarkStart w:id="12" w:name="_Toc242225282"/>
      <w:r>
        <w:lastRenderedPageBreak/>
        <w:t>Kent Smoke and Fire Curtains</w:t>
      </w:r>
      <w:bookmarkEnd w:id="12"/>
    </w:p>
    <w:p w:rsidR="00ED0F38" w:rsidRDefault="006B556C">
      <w:pPr>
        <w:shd w:val="clear" w:color="auto" w:fill="002857"/>
        <w:spacing w:after="200"/>
      </w:pPr>
      <w:r>
        <w:rPr>
          <w:color w:val="CBD5E1"/>
          <w:sz w:val="18"/>
        </w:rPr>
        <w:t xml:space="preserve">Kent   </w:t>
      </w:r>
      <w:r>
        <w:rPr>
          <w:color w:val="7EB6FF"/>
          <w:sz w:val="18"/>
        </w:rPr>
        <w:t xml:space="preserve">● </w:t>
      </w:r>
      <w:r>
        <w:rPr>
          <w:b/>
          <w:color w:val="FFFFFF"/>
          <w:sz w:val="18"/>
        </w:rPr>
        <w:t>Challengers</w:t>
      </w:r>
      <w:r>
        <w:rPr>
          <w:color w:val="CBD5E1"/>
          <w:sz w:val="18"/>
        </w:rPr>
        <w:t xml:space="preserve">     X </w:t>
      </w:r>
      <w:r>
        <w:rPr>
          <w:b/>
          <w:color w:val="FFFFFF"/>
          <w:sz w:val="20"/>
        </w:rPr>
        <w:t>90</w:t>
      </w:r>
      <w:r>
        <w:rPr>
          <w:color w:val="CBD5E1"/>
          <w:sz w:val="18"/>
        </w:rPr>
        <w:t xml:space="preserve">     Y </w:t>
      </w:r>
      <w:r>
        <w:rPr>
          <w:b/>
          <w:color w:val="FFFFFF"/>
          <w:sz w:val="20"/>
        </w:rPr>
        <w:t>82</w:t>
      </w:r>
      <w:r>
        <w:rPr>
          <w:color w:val="CBD5E1"/>
          <w:sz w:val="18"/>
        </w:rPr>
        <w:t xml:space="preserve">     Overall </w:t>
      </w:r>
      <w:r>
        <w:rPr>
          <w:b/>
          <w:color w:val="FFFFFF"/>
          <w:sz w:val="20"/>
        </w:rPr>
        <w:t>86</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82/100</w:t>
      </w:r>
    </w:p>
    <w:p w:rsidR="00ED0F38" w:rsidRDefault="006B556C">
      <w:pPr>
        <w:keepNext/>
        <w:pBdr>
          <w:left w:val="single" w:sz="24" w:space="6" w:color="52B69A"/>
        </w:pBdr>
        <w:ind w:left="170"/>
      </w:pPr>
      <w:r>
        <w:t>The rating rests on the company's product lines being tightly confined to static and automatic fire/smoke fabric curtains and shutte</w:t>
      </w:r>
      <w:r>
        <w:t>rs rather than a full-breadth mechanical ventilation lineup. Based on primary research, the company has not disclosed a broader smoke control portfolio encompassing mechanical elements like smoke dampers, fire dampers, or smoke exhaust fans.</w:t>
      </w:r>
    </w:p>
    <w:p w:rsidR="00ED0F38" w:rsidRDefault="006B556C">
      <w:pPr>
        <w:keepNext/>
        <w:spacing w:after="40"/>
        <w:ind w:left="170"/>
      </w:pPr>
      <w:r>
        <w:rPr>
          <w:b/>
          <w:caps/>
          <w:color w:val="64748B"/>
          <w:sz w:val="15"/>
        </w:rPr>
        <w:t>Supporting poi</w:t>
      </w:r>
      <w:r>
        <w:rPr>
          <w:b/>
          <w:caps/>
          <w:color w:val="64748B"/>
          <w:sz w:val="15"/>
        </w:rPr>
        <w:t>nts</w:t>
      </w:r>
    </w:p>
    <w:p w:rsidR="00ED0F38" w:rsidRDefault="006B556C">
      <w:pPr>
        <w:pStyle w:val="ListBullet"/>
        <w:spacing w:after="60"/>
        <w:ind w:left="510"/>
      </w:pPr>
      <w:r>
        <w:t>The company reports a specialized portfolio focused exclusively on deployable flexible barriers, including the Kent Automatic Fire Curtain, Kent Automatic Accordion Curtain, Kent Automatic Egress Curtain, Kent Automatic Horizontal Curtain, Kent Automat</w:t>
      </w:r>
      <w:r>
        <w:t>ic Elevator Fire Curtain, and Kent Static Draft Curtain.</w:t>
      </w:r>
    </w:p>
    <w:p w:rsidR="00ED0F38" w:rsidRDefault="006B556C">
      <w:pPr>
        <w:pStyle w:val="ListBullet"/>
        <w:spacing w:after="60"/>
        <w:ind w:left="510"/>
      </w:pPr>
      <w:r>
        <w:t>The company reports that its automatic smoke curtains are engineered to work in conjunction with broader Smoke and Heat Exhaust Ventilation Systems (SHEVS), but it does not supply the mechanical vent</w:t>
      </w:r>
      <w:r>
        <w:t>ilation hardware itself.</w:t>
      </w:r>
    </w:p>
    <w:p w:rsidR="00ED0F38" w:rsidRDefault="006B556C">
      <w:pPr>
        <w:keepNext/>
        <w:pBdr>
          <w:left w:val="single" w:sz="24" w:space="6" w:color="52B69A"/>
        </w:pBdr>
        <w:spacing w:before="120" w:after="60"/>
        <w:ind w:left="170"/>
      </w:pPr>
      <w:r>
        <w:rPr>
          <w:b/>
          <w:color w:val="0F172A"/>
          <w:sz w:val="20"/>
        </w:rPr>
        <w:t>Smoke Control System Performance &amp; Reliability — scored 99/100</w:t>
      </w:r>
    </w:p>
    <w:p w:rsidR="00ED0F38" w:rsidRDefault="006B556C">
      <w:pPr>
        <w:keepNext/>
        <w:pBdr>
          <w:left w:val="single" w:sz="24" w:space="6" w:color="52B69A"/>
        </w:pBdr>
        <w:ind w:left="170"/>
      </w:pPr>
      <w:r>
        <w:t>The rating rests on the company’s extensive, independently accredited compliance portfolio with major international testing standards covering smoke containment, air le</w:t>
      </w:r>
      <w:r>
        <w:t>akage, and thermal resistance. Based on primary research, the company has not disclosed comprehensive field-reliability statistics or long-term system failure rates from its real-world installations.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automatic</w:t>
      </w:r>
      <w:r>
        <w:t xml:space="preserve"> smoke curtain systems are fully certified under BS EN 12101-1 (Annex B for reliability, Annex C for air leakage, and Annex D for high-temperature integrity) and hold third-party CERTIFIRE accreditations alongside UL 1784 smoke leakage listings.</w:t>
      </w:r>
    </w:p>
    <w:p w:rsidR="00ED0F38" w:rsidRDefault="006B556C">
      <w:pPr>
        <w:pStyle w:val="ListBullet"/>
        <w:spacing w:after="60"/>
        <w:ind w:left="510"/>
      </w:pPr>
      <w:r>
        <w:t>The compan</w:t>
      </w:r>
      <w:r>
        <w:t>y reports that its static draft curtains achieve specific thermal ratings, including a D120 classification for 120 minutes at 600°C and a DH60 classification for 60 minutes at 1,000°C.</w:t>
      </w:r>
    </w:p>
    <w:p w:rsidR="00ED0F38" w:rsidRDefault="006B556C">
      <w:pPr>
        <w:keepNext/>
        <w:pBdr>
          <w:left w:val="single" w:sz="24" w:space="6" w:color="52B69A"/>
        </w:pBdr>
        <w:spacing w:before="120" w:after="60"/>
        <w:ind w:left="170"/>
      </w:pPr>
      <w:r>
        <w:rPr>
          <w:b/>
          <w:color w:val="0F172A"/>
          <w:sz w:val="20"/>
        </w:rPr>
        <w:t>Innovation &amp; R&amp;D in Smoke Control Technology — scored 91/100</w:t>
      </w:r>
    </w:p>
    <w:p w:rsidR="00ED0F38" w:rsidRDefault="006B556C">
      <w:pPr>
        <w:keepNext/>
        <w:pBdr>
          <w:left w:val="single" w:sz="24" w:space="6" w:color="52B69A"/>
        </w:pBdr>
        <w:ind w:left="170"/>
      </w:pPr>
      <w:r>
        <w:t>The evalua</w:t>
      </w:r>
      <w:r>
        <w:t>tion rests on the company's self-reported integration features, including gravity fail-safe systems, BMS compatibility, and specialized push-button retraction deployment. Based on primary research, the company has not disclosed specific R&amp;D spending figure</w:t>
      </w:r>
      <w:r>
        <w:t>s, patent filings, or details of formal R&amp;D programs.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its automatic smoke and fire curtains feature a "Guaranteed Gravity Fail-Safe System" that allows deployment without electrical power, and its horizontal systems in</w:t>
      </w:r>
      <w:r>
        <w:t>tegrate with Building Management Systems (BMS) and independent UPS configurations.</w:t>
      </w:r>
    </w:p>
    <w:p w:rsidR="00ED0F38" w:rsidRDefault="006B556C">
      <w:pPr>
        <w:pStyle w:val="ListBullet"/>
        <w:spacing w:after="60"/>
        <w:ind w:left="510"/>
      </w:pPr>
      <w:r>
        <w:t>The company reports the development of the Kent Automatic Egress Fire Curtain featuring a fabric-surface egress door with push-button retraction facility for passenger evacu</w:t>
      </w:r>
      <w:r>
        <w:t>ation routes.</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91/100</w:t>
      </w:r>
    </w:p>
    <w:p w:rsidR="00ED0F38" w:rsidRDefault="006B556C">
      <w:pPr>
        <w:keepNext/>
        <w:pBdr>
          <w:left w:val="single" w:sz="24" w:space="6" w:color="52B69A"/>
        </w:pBdr>
        <w:ind w:left="170"/>
      </w:pPr>
      <w:r>
        <w:t>The rating rests on the company's verified third-party production audits and global safety certifications including UL and BS EN standards for its Dubai manufacturing pl</w:t>
      </w:r>
      <w:r>
        <w:t>ant. Based on primary research, the company has not disclosed specific factory automation metrics, lean manufacturing protocols, or scaled production capacity volumes.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operating a 4,000 square meter manufacturing </w:t>
      </w:r>
      <w:r>
        <w:t>facility centered in Dubai, UAE, producing automatic fixed smoke and fire curtain systems under ISO 9001:2015 management procedures.</w:t>
      </w:r>
    </w:p>
    <w:p w:rsidR="00ED0F38" w:rsidRDefault="006B556C">
      <w:pPr>
        <w:pStyle w:val="ListBullet"/>
        <w:spacing w:after="60"/>
        <w:ind w:left="510"/>
      </w:pPr>
      <w:r>
        <w:t>The company reports its manufacturing facility is audited under Underwriters Laboratories (UL) and Warringtonfire certifica</w:t>
      </w:r>
      <w:r>
        <w:t>tion programs, maintaining Factory Production Control (FPC) procedures to verify complete system compliance.</w:t>
      </w:r>
    </w:p>
    <w:p w:rsidR="00ED0F38" w:rsidRDefault="006B556C">
      <w:pPr>
        <w:keepNext/>
        <w:pBdr>
          <w:left w:val="single" w:sz="24" w:space="6" w:color="52B69A"/>
        </w:pBdr>
        <w:spacing w:before="120" w:after="60"/>
        <w:ind w:left="170"/>
      </w:pPr>
      <w:r>
        <w:rPr>
          <w:b/>
          <w:color w:val="0F172A"/>
          <w:sz w:val="20"/>
        </w:rPr>
        <w:lastRenderedPageBreak/>
        <w:t>Regulatory Compliance &amp; Certification for Smoke Control — scored 89/100</w:t>
      </w:r>
    </w:p>
    <w:p w:rsidR="00ED0F38" w:rsidRDefault="006B556C">
      <w:pPr>
        <w:keepNext/>
        <w:pBdr>
          <w:left w:val="single" w:sz="24" w:space="6" w:color="52B69A"/>
        </w:pBdr>
        <w:ind w:left="170"/>
      </w:pPr>
      <w:r>
        <w:t>The rating rests on the company's verified alignment with global regulatory</w:t>
      </w:r>
      <w:r>
        <w:t xml:space="preserve"> standards like UL and BS EN, backed by extensive approvals from multiple regional civil defense departments. Based on primary research, the company has not disclosed independent third-party performance audit reports detailing failure rates under active te</w:t>
      </w:r>
      <w:r>
        <w:t>sting conditions.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automatic smoke curtains are tested and certified to multiple international standards, including BS EN 12101-1 (Annex B, C, D), UL 10D, UL 1784, BS 476 Pt 6/7, ASTM E84, UL 723, BS 8524-1:201</w:t>
      </w:r>
      <w:r>
        <w:t>3, and hold third-party CERTIFIRE accreditations.</w:t>
      </w:r>
    </w:p>
    <w:p w:rsidR="00ED0F38" w:rsidRDefault="006B556C">
      <w:pPr>
        <w:pStyle w:val="ListBullet"/>
        <w:spacing w:after="60"/>
        <w:ind w:left="510"/>
      </w:pPr>
      <w:r>
        <w:t>Kent Smoke and Fire Curtains maintains project and product approvals from several international civil defense authorities, including the UAE, Saudi Arabia, Qatar, Kuwait, Oman, Hong Kong, and Macau.</w:t>
      </w:r>
    </w:p>
    <w:p w:rsidR="00ED0F38" w:rsidRDefault="006B556C">
      <w:pPr>
        <w:keepNext/>
        <w:pBdr>
          <w:bottom w:val="single" w:sz="6" w:space="3" w:color="E2E8F0"/>
        </w:pBdr>
        <w:spacing w:before="120" w:after="120"/>
      </w:pPr>
      <w:r>
        <w:rPr>
          <w:b/>
          <w:caps/>
          <w:color w:val="1A759F"/>
        </w:rPr>
        <w:t>Y — Bus</w:t>
      </w:r>
      <w:r>
        <w:rPr>
          <w:b/>
          <w:caps/>
          <w:color w:val="1A759F"/>
        </w:rPr>
        <w:t>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91/100</w:t>
      </w:r>
    </w:p>
    <w:p w:rsidR="00ED0F38" w:rsidRDefault="006B556C">
      <w:pPr>
        <w:keepNext/>
        <w:pBdr>
          <w:left w:val="single" w:sz="24" w:space="6" w:color="52B69A"/>
        </w:pBdr>
        <w:ind w:left="170"/>
      </w:pPr>
      <w:r>
        <w:t>We verified that the company has a broad physical and distribution footprint across multiple continents, anchored by its primary manufacturing facility in Dubai and a secondary c</w:t>
      </w:r>
      <w:r>
        <w:t>orporate setup in India, alongside international project deliveries spanning over 30 countries. Based on primary research, the company has not disclosed regional revenue splits or local partnership details outside of specific distribution and product repre</w:t>
      </w:r>
      <w:r>
        <w:t>sentation channels.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supplying and installing its systems in more than 1,100 projects across over 30 countries, explicitly naming implementations in the UK, UAE, India, Australia, Singapore, Saudi Arabia, South Africa, </w:t>
      </w:r>
      <w:r>
        <w:t>Qatar, Oman, Turkey, Hong Kong, Bangladesh, Pakistan, Vietnam, Thailand, Cyprus, Greece, and Lebanon.</w:t>
      </w:r>
    </w:p>
    <w:p w:rsidR="00ED0F38" w:rsidRDefault="006B556C">
      <w:pPr>
        <w:pStyle w:val="ListBullet"/>
        <w:spacing w:after="60"/>
        <w:ind w:left="510"/>
      </w:pPr>
      <w:r>
        <w:t>The company reports operating a 4,000 square meter manufacturing facility in Dubai, UAE, and has local corporate presence through the incorporation of Ken</w:t>
      </w:r>
      <w:r>
        <w:t>t Smoke and Fire Curtains Manufacturing Private Limited in Tamil Nadu, India, as of March 12, 2025.</w:t>
      </w:r>
    </w:p>
    <w:p w:rsidR="00ED0F38" w:rsidRDefault="006B556C">
      <w:pPr>
        <w:keepNext/>
        <w:pBdr>
          <w:left w:val="single" w:sz="24" w:space="6" w:color="52B69A"/>
        </w:pBdr>
        <w:spacing w:before="120" w:after="60"/>
        <w:ind w:left="170"/>
      </w:pPr>
      <w:r>
        <w:rPr>
          <w:b/>
          <w:color w:val="0F172A"/>
          <w:sz w:val="20"/>
        </w:rPr>
        <w:t>Revenue &amp; Financial Strength in Smoke Control — scored 72/100</w:t>
      </w:r>
    </w:p>
    <w:p w:rsidR="00ED0F38" w:rsidRDefault="006B556C">
      <w:pPr>
        <w:keepNext/>
        <w:pBdr>
          <w:left w:val="single" w:sz="24" w:space="6" w:color="52B69A"/>
        </w:pBdr>
        <w:ind w:left="170"/>
      </w:pPr>
      <w:r>
        <w:t>We verified that the company has not published comprehensive global financial statements, reve</w:t>
      </w:r>
      <w:r>
        <w:t>nue figures, or profitability margins for its main operations. Based on primary research, the company has not disclosed its exact sales figures, annual revenue growth, or investment capacity details within the smoke control systems sector.</w:t>
      </w:r>
    </w:p>
    <w:p w:rsidR="00ED0F38" w:rsidRDefault="006B556C">
      <w:pPr>
        <w:keepNext/>
        <w:spacing w:after="40"/>
        <w:ind w:left="170"/>
      </w:pPr>
      <w:r>
        <w:rPr>
          <w:b/>
          <w:caps/>
          <w:color w:val="64748B"/>
          <w:sz w:val="15"/>
        </w:rPr>
        <w:t>Supporting point</w:t>
      </w:r>
      <w:r>
        <w:rPr>
          <w:b/>
          <w:caps/>
          <w:color w:val="64748B"/>
          <w:sz w:val="15"/>
        </w:rPr>
        <w: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82/100</w:t>
      </w:r>
    </w:p>
    <w:p w:rsidR="00ED0F38" w:rsidRDefault="006B556C">
      <w:pPr>
        <w:keepNext/>
        <w:pBdr>
          <w:left w:val="single" w:sz="24" w:space="6" w:color="52B69A"/>
        </w:pBdr>
        <w:ind w:left="170"/>
      </w:pPr>
      <w:r>
        <w:t>The assessment rests on the company's self-reported deployments across notable high-profile aviation and logistics infrastructure projects, including Hong Kong Internat</w:t>
      </w:r>
      <w:r>
        <w:t>ional Airport and KIZAD Logistics Park. Based on primary research, the company has not disclosed audited installed unit counts across its entire portfolio or specific monetary contract values for these major deployments.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w:t>
      </w:r>
      <w:r>
        <w:t>ts supplying over 1,800 smoke curtains for the Hong Kong International Airport project.</w:t>
      </w:r>
    </w:p>
    <w:p w:rsidR="00ED0F38" w:rsidRDefault="006B556C">
      <w:pPr>
        <w:pStyle w:val="ListBullet"/>
        <w:spacing w:after="60"/>
        <w:ind w:left="510"/>
      </w:pPr>
      <w:r>
        <w:t>The company reports installing 100-meter-wide draft curtains at the KIZAD Logistics Park in Abu Dhabi, UAE, in October 2022.</w:t>
      </w:r>
    </w:p>
    <w:p w:rsidR="00ED0F38" w:rsidRDefault="006B556C">
      <w:pPr>
        <w:keepNext/>
        <w:pBdr>
          <w:left w:val="single" w:sz="24" w:space="6" w:color="52B69A"/>
        </w:pBdr>
        <w:spacing w:before="120" w:after="60"/>
        <w:ind w:left="170"/>
      </w:pPr>
      <w:r>
        <w:rPr>
          <w:b/>
          <w:color w:val="0F172A"/>
          <w:sz w:val="20"/>
        </w:rPr>
        <w:t xml:space="preserve">Distribution &amp; Partner Network for Smoke </w:t>
      </w:r>
      <w:r>
        <w:rPr>
          <w:b/>
          <w:color w:val="0F172A"/>
          <w:sz w:val="20"/>
        </w:rPr>
        <w:t>Control — scored 93/100</w:t>
      </w:r>
    </w:p>
    <w:p w:rsidR="00ED0F38" w:rsidRDefault="006B556C">
      <w:pPr>
        <w:keepNext/>
        <w:pBdr>
          <w:left w:val="single" w:sz="24" w:space="6" w:color="52B69A"/>
        </w:pBdr>
        <w:ind w:left="170"/>
      </w:pPr>
      <w:r>
        <w:t>The assessment rests on the company’s documented international presence and established regional agreements with distributors like Boodai Trading and SDS Global to market its passive ventilation and smoke compartmentation systems. B</w:t>
      </w:r>
      <w:r>
        <w:t>ased on primary research, the company has not disclosed the exact total number of authorized global dealers or structured tier metrics for its channel agreements.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global operations across more than 25 countries—includi</w:t>
      </w:r>
      <w:r>
        <w:t>ng the UAE, UK, India, Australia, Singapore, and South Africa—and manages market-specific representations such as a collaboration with Ferco Shutters in India and distribution through SDS Global in Bangladesh.</w:t>
      </w:r>
    </w:p>
    <w:p w:rsidR="00ED0F38" w:rsidRDefault="006B556C">
      <w:pPr>
        <w:pStyle w:val="ListBullet"/>
        <w:spacing w:after="60"/>
        <w:ind w:left="510"/>
      </w:pPr>
      <w:r>
        <w:t>Boodai Trading serves as an active regional pa</w:t>
      </w:r>
      <w:r>
        <w:t>rtner distributing the company's automatic fire and smoke curtains in the Middle East market.</w:t>
      </w:r>
    </w:p>
    <w:p w:rsidR="00ED0F38" w:rsidRDefault="006B556C">
      <w:pPr>
        <w:keepNext/>
        <w:pBdr>
          <w:left w:val="single" w:sz="24" w:space="6" w:color="52B69A"/>
        </w:pBdr>
        <w:spacing w:before="120" w:after="60"/>
        <w:ind w:left="170"/>
      </w:pPr>
      <w:r>
        <w:rPr>
          <w:b/>
          <w:color w:val="0F172A"/>
          <w:sz w:val="20"/>
        </w:rPr>
        <w:lastRenderedPageBreak/>
        <w:t>Market Share &amp; Growth in Smoke Control — scored 72/100</w:t>
      </w:r>
    </w:p>
    <w:p w:rsidR="00ED0F38" w:rsidRDefault="006B556C">
      <w:pPr>
        <w:keepNext/>
        <w:pBdr>
          <w:left w:val="single" w:sz="24" w:space="6" w:color="52B69A"/>
        </w:pBdr>
        <w:ind w:left="170"/>
      </w:pPr>
      <w:r>
        <w:t>Based on primary research, the company has not disclosed its global market share, year-over-year growth rat</w:t>
      </w:r>
      <w:r>
        <w:t>es, or concrete financial revenue figures.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pStyle w:val="Heading2"/>
        <w:pageBreakBefore/>
        <w:shd w:val="clear" w:color="auto" w:fill="002857"/>
        <w:spacing w:after="0"/>
      </w:pPr>
      <w:bookmarkStart w:id="13" w:name="_Toc242225283"/>
      <w:r>
        <w:lastRenderedPageBreak/>
        <w:t>PREFCO-JOHNSONTECH AIR CONTROL INC.</w:t>
      </w:r>
      <w:bookmarkEnd w:id="13"/>
    </w:p>
    <w:p w:rsidR="00ED0F38" w:rsidRDefault="006B556C">
      <w:pPr>
        <w:shd w:val="clear" w:color="auto" w:fill="002857"/>
        <w:spacing w:after="200"/>
      </w:pPr>
      <w:r>
        <w:rPr>
          <w:color w:val="CBD5E1"/>
          <w:sz w:val="18"/>
        </w:rPr>
        <w:t xml:space="preserve">PREFCO-JOHNSONTECH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87</w:t>
      </w:r>
      <w:r>
        <w:rPr>
          <w:color w:val="CBD5E1"/>
          <w:sz w:val="18"/>
        </w:rPr>
        <w:t xml:space="preserve">     Overall </w:t>
      </w:r>
      <w:r>
        <w:rPr>
          <w:b/>
          <w:color w:val="FFFFFF"/>
          <w:sz w:val="20"/>
        </w:rPr>
        <w:t>86</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 xml:space="preserve">Smoke Control Product Portfolio Breadth — scored </w:t>
      </w:r>
      <w:r>
        <w:rPr>
          <w:b/>
          <w:color w:val="0F172A"/>
          <w:sz w:val="20"/>
        </w:rPr>
        <w:t>98/100</w:t>
      </w:r>
    </w:p>
    <w:p w:rsidR="00ED0F38" w:rsidRDefault="006B556C">
      <w:pPr>
        <w:keepNext/>
        <w:pBdr>
          <w:left w:val="single" w:sz="24" w:space="6" w:color="52B69A"/>
        </w:pBdr>
        <w:ind w:left="170"/>
      </w:pPr>
      <w:r>
        <w:t xml:space="preserve">The evaluation rests on the company's verified manufacturing capability and extensive component range covering multi-blade fire dampers, motorized dampers, smoke barriers, and exhaust systems certified by regional and international bodies. Based on </w:t>
      </w:r>
      <w:r>
        <w:t>primary research, the company has not disclosed audited global market share figures or comprehensive performance metrics for its entire system integration portfolio.</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a smoke control and ventilation product catalog that</w:t>
      </w:r>
      <w:r>
        <w:t xml:space="preserve"> includes fire-rated dampers (such as the PREFCO 5000, 5050, and 5150 series), single-blade smoke dampers, heavy-duty tunnel fire dampers, smoke barriers (including U-CLEAR lightweight anti-smoke hanging walls), fire-rated ducts, natural smoke exhaust vent</w:t>
      </w:r>
      <w:r>
        <w:t>ilation systems, actuators, and various ventilation fans.</w:t>
      </w:r>
    </w:p>
    <w:p w:rsidR="00ED0F38" w:rsidRDefault="006B556C">
      <w:pPr>
        <w:pStyle w:val="ListBullet"/>
        <w:spacing w:after="60"/>
        <w:ind w:left="510"/>
      </w:pPr>
      <w:r>
        <w:t>Independent verification from the Air Movement and Control Association (AMCA) confirms the company's licensing and listing for specific models like the C5000 Motorized Damper and the C-5150-MA4 Air-</w:t>
      </w:r>
      <w:r>
        <w:t>Foil Heavy Duty Control Damper under its certified ratings programs.</w:t>
      </w:r>
    </w:p>
    <w:p w:rsidR="00ED0F38" w:rsidRDefault="006B556C">
      <w:pPr>
        <w:keepNext/>
        <w:pBdr>
          <w:left w:val="single" w:sz="24" w:space="6" w:color="52B69A"/>
        </w:pBdr>
        <w:spacing w:before="120" w:after="60"/>
        <w:ind w:left="170"/>
      </w:pPr>
      <w:r>
        <w:rPr>
          <w:b/>
          <w:color w:val="0F172A"/>
          <w:sz w:val="20"/>
        </w:rPr>
        <w:t>Smoke Control System Performance &amp; Reliability — scored 88/100</w:t>
      </w:r>
    </w:p>
    <w:p w:rsidR="00ED0F38" w:rsidRDefault="006B556C">
      <w:pPr>
        <w:keepNext/>
        <w:pBdr>
          <w:left w:val="single" w:sz="24" w:space="6" w:color="52B69A"/>
        </w:pBdr>
        <w:ind w:left="170"/>
      </w:pPr>
      <w:r>
        <w:t xml:space="preserve">We verified that the company holds third-party UL certification for its smoke dampers and maintains active membership with </w:t>
      </w:r>
      <w:r>
        <w:t>the Air Movement and Control Association. Based on primary research, the company has not disclosed specific quantitative testing metrics regarding airflow rates and pressure differentials under emergency operational fire simulations.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Pref</w:t>
      </w:r>
      <w:r>
        <w:t>co-JohnsonTech Air Control Inc. acquired UL file ownership and patent rights of the global brand "Prefco" in March 2013, maintaining its status as a UL-certified damper manufacturer in Asia.</w:t>
      </w:r>
    </w:p>
    <w:p w:rsidR="00ED0F38" w:rsidRDefault="006B556C">
      <w:pPr>
        <w:pStyle w:val="ListBullet"/>
        <w:spacing w:after="60"/>
        <w:ind w:left="510"/>
      </w:pPr>
      <w:r>
        <w:t>The company reports that it holds over 50% market share in Taiwan</w:t>
      </w:r>
      <w:r>
        <w:t>'s semiconductor and IT industries for HVAC fire and safety equipment, with its products encompassing fire-rated dampers, smoke barriers, and exhaust ventilation systems.</w:t>
      </w:r>
    </w:p>
    <w:p w:rsidR="00ED0F38" w:rsidRDefault="006B556C">
      <w:pPr>
        <w:keepNext/>
        <w:pBdr>
          <w:left w:val="single" w:sz="24" w:space="6" w:color="52B69A"/>
        </w:pBdr>
        <w:spacing w:before="120" w:after="60"/>
        <w:ind w:left="170"/>
      </w:pPr>
      <w:r>
        <w:rPr>
          <w:b/>
          <w:color w:val="0F172A"/>
          <w:sz w:val="20"/>
        </w:rPr>
        <w:t>Innovation &amp; R&amp;D in Smoke Control Technology — scored 90/100</w:t>
      </w:r>
    </w:p>
    <w:p w:rsidR="00ED0F38" w:rsidRDefault="006B556C">
      <w:pPr>
        <w:keepNext/>
        <w:pBdr>
          <w:left w:val="single" w:sz="24" w:space="6" w:color="52B69A"/>
        </w:pBdr>
        <w:ind w:left="170"/>
      </w:pPr>
      <w:r>
        <w:t>We verified that the com</w:t>
      </w:r>
      <w:r>
        <w:t>pany possesses established historical competencies in developing custom damper actuation systems and specialized hardware like lightweight anti-smoke walls. Based on primary research, the company has not disclosed recent metrics regarding R&amp;D spending, act</w:t>
      </w:r>
      <w:r>
        <w:t>ive technology patents, or specific integration capabilities with smart building management systems.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developing its own proprietary actuators for UL555 and UL555S certified dampers independently in 1996.</w:t>
      </w:r>
    </w:p>
    <w:p w:rsidR="00ED0F38" w:rsidRDefault="006B556C">
      <w:pPr>
        <w:pStyle w:val="ListBullet"/>
        <w:spacing w:after="60"/>
        <w:ind w:left="510"/>
      </w:pPr>
      <w:r>
        <w:t>The company re</w:t>
      </w:r>
      <w:r>
        <w:t>ports the launch of its U-CLEAR ultra-lightweight anti-smoke walls, featuring a bottomless frame and lightweight safe glass designed for simplified construction and replacement.</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82/100</w:t>
      </w:r>
    </w:p>
    <w:p w:rsidR="00ED0F38" w:rsidRDefault="006B556C">
      <w:pPr>
        <w:keepNext/>
        <w:pBdr>
          <w:left w:val="single" w:sz="24" w:space="6" w:color="52B69A"/>
        </w:pBdr>
        <w:ind w:left="170"/>
      </w:pPr>
      <w:r>
        <w:t>The r</w:t>
      </w:r>
      <w:r>
        <w:t>ating rests on the company's verified continuous product certification by AMCA International since joining in 2011 and its historical expansion of regional production infrastructure. Based on primary research, the company has not disclosed specific quantit</w:t>
      </w:r>
      <w:r>
        <w:t>ative details regarding its production capacity, internal lean manufacturing processes, or advanced automated assembly equipment.</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expanding its manufacturing capability in June 2022 by establishing its second factory, </w:t>
      </w:r>
      <w:r>
        <w:t>Prefco Green Energy Technology Co., Ltd., located in the Sanchong district of New Taipei City.</w:t>
      </w:r>
    </w:p>
    <w:p w:rsidR="00ED0F38" w:rsidRDefault="006B556C">
      <w:pPr>
        <w:pStyle w:val="ListBullet"/>
        <w:spacing w:after="60"/>
        <w:ind w:left="510"/>
      </w:pPr>
      <w:r>
        <w:t>The company reports becoming Asia's largest UL-certified damper manufacturer after acquiring the global brand "Prefco" and its US production base in 2013.</w:t>
      </w:r>
    </w:p>
    <w:p w:rsidR="00ED0F38" w:rsidRDefault="006B556C">
      <w:pPr>
        <w:keepNext/>
        <w:pBdr>
          <w:left w:val="single" w:sz="24" w:space="6" w:color="52B69A"/>
        </w:pBdr>
        <w:spacing w:before="120" w:after="60"/>
        <w:ind w:left="170"/>
      </w:pPr>
      <w:r>
        <w:rPr>
          <w:b/>
          <w:color w:val="0F172A"/>
          <w:sz w:val="20"/>
        </w:rPr>
        <w:lastRenderedPageBreak/>
        <w:t>Regula</w:t>
      </w:r>
      <w:r>
        <w:rPr>
          <w:b/>
          <w:color w:val="0F172A"/>
          <w:sz w:val="20"/>
        </w:rPr>
        <w:t>tory Compliance &amp; Certification for Smoke Control — scored 73/100</w:t>
      </w:r>
    </w:p>
    <w:p w:rsidR="00ED0F38" w:rsidRDefault="006B556C">
      <w:pPr>
        <w:keepNext/>
        <w:pBdr>
          <w:left w:val="single" w:sz="24" w:space="6" w:color="52B69A"/>
        </w:pBdr>
        <w:ind w:left="170"/>
      </w:pPr>
      <w:r>
        <w:t>The assessment rests on the company's verified product-specific listings with the Air Movement and Control Association alongside historical, self-reported achievements regarding UL and China</w:t>
      </w:r>
      <w:r>
        <w:t xml:space="preserve"> GB standards for fire and smoke dampers. Based on primary research, the company has not disclosed comprehensive, third-party verified testing documentation or specific NFPA code compliance audits for its active mechanical and passive ventilation systems.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obtaining independent UL certification for its dampers in 2002, independently developing actuators compliant with UL555 and UL555S standards in 1996, and achieving China GB certification in 2004.</w:t>
      </w:r>
    </w:p>
    <w:p w:rsidR="00ED0F38" w:rsidRDefault="006B556C">
      <w:pPr>
        <w:pStyle w:val="ListBullet"/>
        <w:spacing w:after="60"/>
        <w:ind w:left="510"/>
      </w:pPr>
      <w:r>
        <w:t xml:space="preserve">The company maintains </w:t>
      </w:r>
      <w:r>
        <w:t>active Air Movement and Control Association (AMCA) member certifications for its 5000 ASF Series Damper, Air-Foil Heavy Duty Control Damper, C5000 Motorized Damper, and C5000 Volume Control Damper product lines.</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 xml:space="preserve">Global Market </w:t>
      </w:r>
      <w:r>
        <w:rPr>
          <w:b/>
          <w:color w:val="0F172A"/>
          <w:sz w:val="20"/>
        </w:rPr>
        <w:t>Penetration &amp; Geographic Reach — scored 89/100</w:t>
      </w:r>
    </w:p>
    <w:p w:rsidR="00ED0F38" w:rsidRDefault="006B556C">
      <w:pPr>
        <w:keepNext/>
        <w:pBdr>
          <w:left w:val="single" w:sz="24" w:space="6" w:color="52B69A"/>
        </w:pBdr>
        <w:ind w:left="170"/>
      </w:pPr>
      <w:r>
        <w:t>We verified that the company possesses a strong regional manufacturing footprint in Asia with localized offices and an international brand partnership in the Middle East. Based on primary research, the company</w:t>
      </w:r>
      <w:r>
        <w:t xml:space="preserve"> has not disclosed its precise global revenue splits, total number of countries served, or direct sales operations outside its primary Asian and Middle Eastern distribution channels.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establishing the NAFFCO-PREF-CO bra</w:t>
      </w:r>
      <w:r>
        <w:t>nd in 2017 through a partnership with NAFFCO, a prominent fire protection firm based in Dubai.</w:t>
      </w:r>
    </w:p>
    <w:p w:rsidR="00ED0F38" w:rsidRDefault="006B556C">
      <w:pPr>
        <w:pStyle w:val="ListBullet"/>
        <w:spacing w:after="60"/>
        <w:ind w:left="510"/>
      </w:pPr>
      <w:r>
        <w:t>The company maintains active distribution operations and physical branches across East Asia, including locations in Taiwan (Kaohsiung), Hong Kong, and Macau.</w:t>
      </w:r>
    </w:p>
    <w:p w:rsidR="00ED0F38" w:rsidRDefault="006B556C">
      <w:pPr>
        <w:keepNext/>
        <w:pBdr>
          <w:left w:val="single" w:sz="24" w:space="6" w:color="52B69A"/>
        </w:pBdr>
        <w:spacing w:before="120" w:after="60"/>
        <w:ind w:left="170"/>
      </w:pPr>
      <w:r>
        <w:rPr>
          <w:b/>
          <w:color w:val="0F172A"/>
          <w:sz w:val="20"/>
        </w:rPr>
        <w:t>Rev</w:t>
      </w:r>
      <w:r>
        <w:rPr>
          <w:b/>
          <w:color w:val="0F172A"/>
          <w:sz w:val="20"/>
        </w:rPr>
        <w:t>enue &amp; Financial Strength in Smoke Control — scored 72/100</w:t>
      </w:r>
    </w:p>
    <w:p w:rsidR="00ED0F38" w:rsidRDefault="006B556C">
      <w:pPr>
        <w:keepNext/>
        <w:pBdr>
          <w:left w:val="single" w:sz="24" w:space="6" w:color="52B69A"/>
        </w:pBdr>
        <w:ind w:left="170"/>
      </w:pPr>
      <w:r>
        <w:t>Based on primary research, the company has not disclosed its annual sales revenue, profit margins, or financial growth details.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Key Contracts &amp; Installed Base of Smo</w:t>
      </w:r>
      <w:r>
        <w:rPr>
          <w:b/>
          <w:color w:val="0F172A"/>
          <w:sz w:val="20"/>
        </w:rPr>
        <w:t>ke Control Systems — scored 82/100</w:t>
      </w:r>
    </w:p>
    <w:p w:rsidR="00ED0F38" w:rsidRDefault="006B556C">
      <w:pPr>
        <w:keepNext/>
        <w:pBdr>
          <w:left w:val="single" w:sz="24" w:space="6" w:color="52B69A"/>
        </w:pBdr>
        <w:ind w:left="170"/>
      </w:pPr>
      <w:r>
        <w:t>The evaluation rests on the company's detailed historical project timeline and prominent regional market share claims in specialized technology sectors. Based on primary research, the company has not disclosed recent cont</w:t>
      </w:r>
      <w:r>
        <w:t>ract values or precise installed unit counts for these deployments.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supplying fire and smoke control systems for historical infrastructure developments, including the Snow Mountain Tunnel, the Lungmen Nuclear Power Pla</w:t>
      </w:r>
      <w:r>
        <w:t>nt, the Chiang Kai-shek Airport MRT Line, and the Dazhi National Defense Headquarters Building.</w:t>
      </w:r>
    </w:p>
    <w:p w:rsidR="00ED0F38" w:rsidRDefault="006B556C">
      <w:pPr>
        <w:pStyle w:val="ListBullet"/>
        <w:spacing w:after="60"/>
        <w:ind w:left="510"/>
      </w:pPr>
      <w:r>
        <w:t>The company reports that it holds over 50% market share in fire and safety equipment supply within Taiwan's semiconductor and IT industries, and it signed a con</w:t>
      </w:r>
      <w:r>
        <w:t>tract with Metal Industries in 2013 to acquire the brand, production equipment, and patents of the North Carolina-based Prefco.</w:t>
      </w:r>
    </w:p>
    <w:p w:rsidR="00ED0F38" w:rsidRDefault="006B556C">
      <w:pPr>
        <w:keepNext/>
        <w:pBdr>
          <w:left w:val="single" w:sz="24" w:space="6" w:color="52B69A"/>
        </w:pBdr>
        <w:spacing w:before="120" w:after="60"/>
        <w:ind w:left="170"/>
      </w:pPr>
      <w:r>
        <w:rPr>
          <w:b/>
          <w:color w:val="0F172A"/>
          <w:sz w:val="20"/>
        </w:rPr>
        <w:t>Distribution &amp; Partner Network for Smoke Control — scored 95/100</w:t>
      </w:r>
    </w:p>
    <w:p w:rsidR="00ED0F38" w:rsidRDefault="006B556C">
      <w:pPr>
        <w:keepNext/>
        <w:pBdr>
          <w:left w:val="single" w:sz="24" w:space="6" w:color="52B69A"/>
        </w:pBdr>
        <w:ind w:left="170"/>
      </w:pPr>
      <w:r>
        <w:t>The evaluation rests on the company's verified history of brand</w:t>
      </w:r>
      <w:r>
        <w:t xml:space="preserve"> acquisition and strategic international partnerships, such as establishing a co-branded channel with Dubai's largest fire protection entity to expand commercial reach. Based on primary research, the company has not disclosed the specific total number of a</w:t>
      </w:r>
      <w:r>
        <w:t>ctive dealers, system integrators, or quantitative channel agreements in its broader distribution network.</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entering a technology cooperation agreement with PREFCO in 1997 and subsequently acquiring the global brand dis</w:t>
      </w:r>
      <w:r>
        <w:t>tribution rights, UL file ownership, and patent rights for the 70-year-old "Prefco" brand in 2013.</w:t>
      </w:r>
    </w:p>
    <w:p w:rsidR="00ED0F38" w:rsidRDefault="006B556C">
      <w:pPr>
        <w:pStyle w:val="ListBullet"/>
        <w:spacing w:after="60"/>
        <w:ind w:left="510"/>
      </w:pPr>
      <w:r>
        <w:t>The company reports establishing the NAFFCO-PREF-CO brand in 2017 in partnership with NAFFCO, the largest fire protection company in Dubai, to extend its geo</w:t>
      </w:r>
      <w:r>
        <w:t>graphic market coverage.</w:t>
      </w:r>
    </w:p>
    <w:p w:rsidR="00ED0F38" w:rsidRDefault="006B556C">
      <w:pPr>
        <w:keepNext/>
        <w:pBdr>
          <w:left w:val="single" w:sz="24" w:space="6" w:color="52B69A"/>
        </w:pBdr>
        <w:spacing w:before="120" w:after="60"/>
        <w:ind w:left="170"/>
      </w:pPr>
      <w:r>
        <w:rPr>
          <w:b/>
          <w:color w:val="0F172A"/>
          <w:sz w:val="20"/>
        </w:rPr>
        <w:lastRenderedPageBreak/>
        <w:t>Market Share &amp; Growth in Smoke Control — scored 96/100</w:t>
      </w:r>
    </w:p>
    <w:p w:rsidR="00ED0F38" w:rsidRDefault="006B556C">
      <w:pPr>
        <w:keepNext/>
        <w:pBdr>
          <w:left w:val="single" w:sz="24" w:space="6" w:color="52B69A"/>
        </w:pBdr>
        <w:ind w:left="170"/>
      </w:pPr>
      <w:r>
        <w:t>The evaluation rests on the company's self-reported dominant market share within specific industrial verticals in Taiwan. Based on primary research, the company has not disclos</w:t>
      </w:r>
      <w:r>
        <w:t>ed its precise global smoke control market share figures, quantified year-over-year growth rates, or performance metrics relative to international competitors.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 has successfully secured more than 50% of the mark</w:t>
      </w:r>
      <w:r>
        <w:t>et share in the fire and safety equipment supplying sector within Taiwan's semiconductor and IT-related industries.</w:t>
      </w:r>
    </w:p>
    <w:p w:rsidR="00ED0F38" w:rsidRDefault="006B556C">
      <w:pPr>
        <w:pStyle w:val="ListBullet"/>
        <w:spacing w:after="60"/>
        <w:ind w:left="510"/>
      </w:pPr>
      <w:r>
        <w:t xml:space="preserve">The company reports continuous research and development on smoke management systems including fire dampers, smoke dampers, fire and smoke </w:t>
      </w:r>
      <w:r>
        <w:t>exhaust dampers, and smoke barriers.</w:t>
      </w:r>
    </w:p>
    <w:p w:rsidR="00ED0F38" w:rsidRDefault="006B556C">
      <w:pPr>
        <w:pStyle w:val="Heading2"/>
        <w:pageBreakBefore/>
        <w:shd w:val="clear" w:color="auto" w:fill="002857"/>
        <w:spacing w:after="0"/>
      </w:pPr>
      <w:bookmarkStart w:id="14" w:name="_Toc242225284"/>
      <w:r>
        <w:lastRenderedPageBreak/>
        <w:t>Greene Fire Pty Ltd</w:t>
      </w:r>
      <w:bookmarkEnd w:id="14"/>
    </w:p>
    <w:p w:rsidR="00ED0F38" w:rsidRDefault="006B556C">
      <w:pPr>
        <w:shd w:val="clear" w:color="auto" w:fill="002857"/>
        <w:spacing w:after="200"/>
      </w:pPr>
      <w:r>
        <w:rPr>
          <w:color w:val="CBD5E1"/>
          <w:sz w:val="18"/>
        </w:rPr>
        <w:t xml:space="preserve">Greene Fire   </w:t>
      </w:r>
      <w:r>
        <w:rPr>
          <w:color w:val="7EB6FF"/>
          <w:sz w:val="18"/>
        </w:rPr>
        <w:t xml:space="preserve">● </w:t>
      </w:r>
      <w:r>
        <w:rPr>
          <w:b/>
          <w:color w:val="FFFFFF"/>
          <w:sz w:val="18"/>
        </w:rPr>
        <w:t>Challengers</w:t>
      </w:r>
      <w:r>
        <w:rPr>
          <w:color w:val="CBD5E1"/>
          <w:sz w:val="18"/>
        </w:rPr>
        <w:t xml:space="preserve">     X </w:t>
      </w:r>
      <w:r>
        <w:rPr>
          <w:b/>
          <w:color w:val="FFFFFF"/>
          <w:sz w:val="20"/>
        </w:rPr>
        <w:t>88</w:t>
      </w:r>
      <w:r>
        <w:rPr>
          <w:color w:val="CBD5E1"/>
          <w:sz w:val="18"/>
        </w:rPr>
        <w:t xml:space="preserve">     Y </w:t>
      </w:r>
      <w:r>
        <w:rPr>
          <w:b/>
          <w:color w:val="FFFFFF"/>
          <w:sz w:val="20"/>
        </w:rPr>
        <w:t>79</w:t>
      </w:r>
      <w:r>
        <w:rPr>
          <w:color w:val="CBD5E1"/>
          <w:sz w:val="18"/>
        </w:rPr>
        <w:t xml:space="preserve">     Overall </w:t>
      </w:r>
      <w:r>
        <w:rPr>
          <w:b/>
          <w:color w:val="FFFFFF"/>
          <w:sz w:val="20"/>
        </w:rPr>
        <w:t>84</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90/100</w:t>
      </w:r>
    </w:p>
    <w:p w:rsidR="00ED0F38" w:rsidRDefault="006B556C">
      <w:pPr>
        <w:keepNext/>
        <w:pBdr>
          <w:left w:val="single" w:sz="24" w:space="6" w:color="52B69A"/>
        </w:pBdr>
        <w:ind w:left="170"/>
      </w:pPr>
      <w:r>
        <w:t xml:space="preserve">The rating rests on the company's documented capabilities </w:t>
      </w:r>
      <w:r>
        <w:t>in manufacturing and deploying passive smoke curtains, fire curtains, and natural ventilators. Based on primary research, the company has not disclosed the manufacture or availability of mechanical smoke control hardware such as motorized smoke dampers, fi</w:t>
      </w:r>
      <w:r>
        <w:t>re dampers, or mechanical smoke exhaust fans within its product portfolio.</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Greene Fire Pty Ltd reports that its product portfolio includes vertical, horizontal, and compact fabric fire curtains, automatic smoke curtains (such as the Smoke</w:t>
      </w:r>
      <w:r>
        <w:t>Stop range), fire-rated glass window and door assemblies, fire shutters, and certified natural smoke ventilators.</w:t>
      </w:r>
    </w:p>
    <w:p w:rsidR="00ED0F38" w:rsidRDefault="006B556C">
      <w:pPr>
        <w:pStyle w:val="ListBullet"/>
        <w:spacing w:after="60"/>
        <w:ind w:left="510"/>
      </w:pPr>
      <w:r>
        <w:t>We verified that the company's smoke control solutions primarily feature fabric-based barrier systems partnered with Coopers Fire and wide-spa</w:t>
      </w:r>
      <w:r>
        <w:t>n side-coiling assemblies distributed for McKeon Door.</w:t>
      </w:r>
    </w:p>
    <w:p w:rsidR="00ED0F38" w:rsidRDefault="006B556C">
      <w:pPr>
        <w:keepNext/>
        <w:pBdr>
          <w:left w:val="single" w:sz="24" w:space="6" w:color="52B69A"/>
        </w:pBdr>
        <w:spacing w:before="120" w:after="60"/>
        <w:ind w:left="170"/>
      </w:pPr>
      <w:r>
        <w:rPr>
          <w:b/>
          <w:color w:val="0F172A"/>
          <w:sz w:val="20"/>
        </w:rPr>
        <w:t>Smoke Control System Performance &amp; Reliability — scored 92/100</w:t>
      </w:r>
    </w:p>
    <w:p w:rsidR="00ED0F38" w:rsidRDefault="006B556C">
      <w:pPr>
        <w:keepNext/>
        <w:pBdr>
          <w:left w:val="single" w:sz="24" w:space="6" w:color="52B69A"/>
        </w:pBdr>
        <w:ind w:left="170"/>
      </w:pPr>
      <w:r>
        <w:t>The evaluation rests on confirmed independent standard testing compliance for ambient and elevated temperature smoke leakage alongside arc</w:t>
      </w:r>
      <w:r>
        <w:t>hitectural pressure mitigation capabilities. Based on primary research, the company has not disclosed comprehensive third-party quantitative airflow volume rates or field reliability incident metrics across its entire custom-engineered installation portfol</w:t>
      </w:r>
      <w:r>
        <w:t>io.</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FireMaster Fire Curtain (constructed with standard EFP A1 fabric) and Aluflam AF70 Door successfully met air and smoke permeability thresholds in AS 1530.7-2007 smoke control testing.</w:t>
      </w:r>
    </w:p>
    <w:p w:rsidR="00ED0F38" w:rsidRDefault="006B556C">
      <w:pPr>
        <w:pStyle w:val="ListBullet"/>
        <w:spacing w:after="60"/>
        <w:ind w:left="510"/>
      </w:pPr>
      <w:r>
        <w:t>The company reports t</w:t>
      </w:r>
      <w:r>
        <w:t>hat its FireMaster Concertina pleated self-supporting curtain can handle pressure differentials over 60Pa and achieves AS1668.1 compliance at a 20Pa minimum across all floors.</w:t>
      </w:r>
    </w:p>
    <w:p w:rsidR="00ED0F38" w:rsidRDefault="006B556C">
      <w:pPr>
        <w:keepNext/>
        <w:pBdr>
          <w:left w:val="single" w:sz="24" w:space="6" w:color="52B69A"/>
        </w:pBdr>
        <w:spacing w:before="120" w:after="60"/>
        <w:ind w:left="170"/>
      </w:pPr>
      <w:r>
        <w:rPr>
          <w:b/>
          <w:color w:val="0F172A"/>
          <w:sz w:val="20"/>
        </w:rPr>
        <w:t>Innovation &amp; R&amp;D in Smoke Control Technology — scored 91/100</w:t>
      </w:r>
    </w:p>
    <w:p w:rsidR="00ED0F38" w:rsidRDefault="006B556C">
      <w:pPr>
        <w:keepNext/>
        <w:pBdr>
          <w:left w:val="single" w:sz="24" w:space="6" w:color="52B69A"/>
        </w:pBdr>
        <w:ind w:left="170"/>
      </w:pPr>
      <w:r>
        <w:t>The rating rests on</w:t>
      </w:r>
      <w:r>
        <w:t xml:space="preserve"> the company’s documented commercial deployment of engineered fire and smoke curtain barriers featuring custom-designed panel and roller mechanisms, as well as its independently verified material performance tests. Based on primary research, the company ha</w:t>
      </w:r>
      <w:r>
        <w:t>s not disclosed specific metrics for R&amp;D expenditures, smart control technology patents, or energy-efficient fan advancements proprietary to its own engineering facilities.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providing custom-engineered smoke and fire co</w:t>
      </w:r>
      <w:r>
        <w:t>mpartmentation solutions, including its SmokeStop EvacU8 walk-through smoke curtain which features a patented bi-roller system and 600mm wide overlapping self-leveling panels.</w:t>
      </w:r>
    </w:p>
    <w:p w:rsidR="00ED0F38" w:rsidRDefault="006B556C">
      <w:pPr>
        <w:pStyle w:val="ListBullet"/>
        <w:spacing w:after="60"/>
        <w:ind w:left="510"/>
      </w:pPr>
      <w:r>
        <w:t xml:space="preserve">The company reports that its MicroLouvre Fire Attenuation Screen achieved a </w:t>
      </w:r>
      <w:r>
        <w:t>49.4% heat attenuation when tested by the CSIRO.</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82/100</w:t>
      </w:r>
    </w:p>
    <w:p w:rsidR="00ED0F38" w:rsidRDefault="006B556C">
      <w:pPr>
        <w:keepNext/>
        <w:pBdr>
          <w:left w:val="single" w:sz="24" w:space="6" w:color="52B69A"/>
        </w:pBdr>
        <w:ind w:left="170"/>
      </w:pPr>
      <w:r>
        <w:t>The rating reflects the company's verified operational history of local assembly and manufacturing capabilities in Sydney, alongside i</w:t>
      </w:r>
      <w:r>
        <w:t>ts certified fire safety and smoke compliance testing at independent facilities. Based on primary research, the company has not disclosed the precise square footage, advanced automation machinery, or explicit lean process metrics utilized within its manufa</w:t>
      </w:r>
      <w:r>
        <w:t>cturing facility.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 commenced local manufacturing of fire curtains and smoke curtains in Sydney in 2008, and currently maintains dedicated manufacturing capabilities for these systems based in Sydney.</w:t>
      </w:r>
    </w:p>
    <w:p w:rsidR="00ED0F38" w:rsidRDefault="006B556C">
      <w:pPr>
        <w:pStyle w:val="ListBullet"/>
        <w:spacing w:after="60"/>
        <w:ind w:left="510"/>
      </w:pPr>
      <w:r>
        <w:t>The company</w:t>
      </w:r>
      <w:r>
        <w:t xml:space="preserve"> reports that its core smoke control products have undergone rigorous testing, including a two-day smoke control testing program according to AS 1530.7-2007 with Resolute Testing Laboratories in July 2026, as well as smoke leakage testing validated under E</w:t>
      </w:r>
      <w:r>
        <w:t>uropean Standard EN 12101-1.</w:t>
      </w:r>
    </w:p>
    <w:p w:rsidR="00ED0F38" w:rsidRDefault="006B556C">
      <w:pPr>
        <w:keepNext/>
        <w:pBdr>
          <w:left w:val="single" w:sz="24" w:space="6" w:color="52B69A"/>
        </w:pBdr>
        <w:spacing w:before="120" w:after="60"/>
        <w:ind w:left="170"/>
      </w:pPr>
      <w:r>
        <w:rPr>
          <w:b/>
          <w:color w:val="0F172A"/>
          <w:sz w:val="20"/>
        </w:rPr>
        <w:lastRenderedPageBreak/>
        <w:t>Regulatory Compliance &amp; Certification for Smoke Control — scored 84/100</w:t>
      </w:r>
    </w:p>
    <w:p w:rsidR="00ED0F38" w:rsidRDefault="006B556C">
      <w:pPr>
        <w:keepNext/>
        <w:pBdr>
          <w:left w:val="single" w:sz="24" w:space="6" w:color="52B69A"/>
        </w:pBdr>
        <w:ind w:left="170"/>
      </w:pPr>
      <w:r>
        <w:t>The rating rests on the company's clear and verifiable performance compliance with regional Australian standards (AS 1530.4, AS 1530.7) and international e</w:t>
      </w:r>
      <w:r>
        <w:t>quivalents like EN 12101-1 for its active smoke barriers. Based on primary research, the company has not disclosed explicit UL or NFPA product certifications within its publicly available documentation.</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core p</w:t>
      </w:r>
      <w:r>
        <w:t>roducts, including the Aluflam AF70 Door and FireMaster Fire Curtain, successfully completed air-leakage smoke control testing to standard AS 1530.7-2007 at Resolute Testing Laboratories.</w:t>
      </w:r>
    </w:p>
    <w:p w:rsidR="00ED0F38" w:rsidRDefault="006B556C">
      <w:pPr>
        <w:pStyle w:val="ListBullet"/>
        <w:spacing w:after="60"/>
        <w:ind w:left="510"/>
      </w:pPr>
      <w:r>
        <w:t>The company reports that its smoke curtain barriers are independentl</w:t>
      </w:r>
      <w:r>
        <w:t>y tested for smoke leakage and compliance with international standards such as EN 12101-1.</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87/100</w:t>
      </w:r>
    </w:p>
    <w:p w:rsidR="00ED0F38" w:rsidRDefault="006B556C">
      <w:pPr>
        <w:keepNext/>
        <w:pBdr>
          <w:left w:val="single" w:sz="24" w:space="6" w:color="52B69A"/>
        </w:pBdr>
        <w:ind w:left="170"/>
      </w:pPr>
      <w:r>
        <w:t>The rating rests on the company's verified footprint across Australia and New Ze</w:t>
      </w:r>
      <w:r>
        <w:t>aland alongside established international technology partnerships. Based on primary research, the company has not disclosed regional revenue splits or direct sales presence outside of Oceania.</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operating within the Aust</w:t>
      </w:r>
      <w:r>
        <w:t>ralian and New Zealand building and construction markets, maintaining domestic offices in Sydney, Melbourne, Brisbane, and Perth, alongside manufacturing capabilities in Sydney.</w:t>
      </w:r>
    </w:p>
    <w:p w:rsidR="00ED0F38" w:rsidRDefault="006B556C">
      <w:pPr>
        <w:pStyle w:val="ListBullet"/>
        <w:spacing w:after="60"/>
        <w:ind w:left="510"/>
      </w:pPr>
      <w:r>
        <w:t>The company reports partnering with international organisations, acting as the</w:t>
      </w:r>
      <w:r>
        <w:t xml:space="preserve"> exclusive distributor for the US-based McKeon Door company and launching Aluflam Australia via a partnership with the Danish firm Aluflam.</w:t>
      </w:r>
    </w:p>
    <w:p w:rsidR="00ED0F38" w:rsidRDefault="006B556C">
      <w:pPr>
        <w:keepNext/>
        <w:pBdr>
          <w:left w:val="single" w:sz="24" w:space="6" w:color="52B69A"/>
        </w:pBdr>
        <w:spacing w:before="120" w:after="60"/>
        <w:ind w:left="170"/>
      </w:pPr>
      <w:r>
        <w:rPr>
          <w:b/>
          <w:color w:val="0F172A"/>
          <w:sz w:val="20"/>
        </w:rPr>
        <w:t>Revenue &amp; Financial Strength in Smoke Control — scored 67/100</w:t>
      </w:r>
    </w:p>
    <w:p w:rsidR="00ED0F38" w:rsidRDefault="006B556C">
      <w:pPr>
        <w:keepNext/>
        <w:pBdr>
          <w:left w:val="single" w:sz="24" w:space="6" w:color="52B69A"/>
        </w:pBdr>
        <w:ind w:left="170"/>
      </w:pPr>
      <w:r>
        <w:t xml:space="preserve">Based on primary research, the company has not </w:t>
      </w:r>
      <w:r>
        <w:t>disclosed its audited financial statements, segment breakdown, or specific annual revenues from its smoke control products and services.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77/100</w:t>
      </w:r>
    </w:p>
    <w:p w:rsidR="00ED0F38" w:rsidRDefault="006B556C">
      <w:pPr>
        <w:keepNext/>
        <w:pBdr>
          <w:left w:val="single" w:sz="24" w:space="6" w:color="52B69A"/>
        </w:pBdr>
        <w:ind w:left="170"/>
      </w:pPr>
      <w:r>
        <w:t xml:space="preserve">The rating </w:t>
      </w:r>
      <w:r>
        <w:t>rests on the company's documented case studies highlighting smoke control and barrier installations in major public and commercial developments. Based on primary research, the company has not disclosed contract values or precise installed unit counts.</w:t>
      </w:r>
    </w:p>
    <w:p w:rsidR="00ED0F38" w:rsidRDefault="006B556C">
      <w:pPr>
        <w:keepNext/>
        <w:spacing w:after="40"/>
        <w:ind w:left="170"/>
      </w:pPr>
      <w:r>
        <w:rPr>
          <w:b/>
          <w:caps/>
          <w:color w:val="64748B"/>
          <w:sz w:val="15"/>
        </w:rPr>
        <w:t>Supp</w:t>
      </w:r>
      <w:r>
        <w:rPr>
          <w:b/>
          <w:caps/>
          <w:color w:val="64748B"/>
          <w:sz w:val="15"/>
        </w:rPr>
        <w:t>orting points</w:t>
      </w:r>
    </w:p>
    <w:p w:rsidR="00ED0F38" w:rsidRDefault="006B556C">
      <w:pPr>
        <w:pStyle w:val="ListBullet"/>
        <w:spacing w:after="60"/>
        <w:ind w:left="510"/>
      </w:pPr>
      <w:r>
        <w:t>The company reports delivering a concealed FireMaster fire and smoke curtain solution at the Museum of Old and New Art (MONA) and deploying a SmokeStop vertical smoke curtain system at the One Shelley Street open atrium in New South Wales.</w:t>
      </w:r>
    </w:p>
    <w:p w:rsidR="00ED0F38" w:rsidRDefault="006B556C">
      <w:pPr>
        <w:pStyle w:val="ListBullet"/>
        <w:spacing w:after="60"/>
        <w:ind w:left="510"/>
      </w:pPr>
      <w:r>
        <w:t>Th</w:t>
      </w:r>
      <w:r>
        <w:t>e company reports additional system installations across landmark projects including the Sydney Opera House, Monash University Library, and Barangaroo Tower 3.</w:t>
      </w:r>
    </w:p>
    <w:p w:rsidR="00ED0F38" w:rsidRDefault="006B556C">
      <w:pPr>
        <w:keepNext/>
        <w:pBdr>
          <w:left w:val="single" w:sz="24" w:space="6" w:color="52B69A"/>
        </w:pBdr>
        <w:spacing w:before="120" w:after="60"/>
        <w:ind w:left="170"/>
      </w:pPr>
      <w:r>
        <w:rPr>
          <w:b/>
          <w:color w:val="0F172A"/>
          <w:sz w:val="20"/>
        </w:rPr>
        <w:t>Distribution &amp; Partner Network for Smoke Control — scored 93/100</w:t>
      </w:r>
    </w:p>
    <w:p w:rsidR="00ED0F38" w:rsidRDefault="006B556C">
      <w:pPr>
        <w:keepNext/>
        <w:pBdr>
          <w:left w:val="single" w:sz="24" w:space="6" w:color="52B69A"/>
        </w:pBdr>
        <w:ind w:left="170"/>
      </w:pPr>
      <w:r>
        <w:t>We verified that the company ha</w:t>
      </w:r>
      <w:r>
        <w:t>s established high-profile distribution and manufacturing agreements with international manufacturers to cover the Australian market. Based on primary research, the company has not disclosed the total number of its integration partners or formal dealer cha</w:t>
      </w:r>
      <w:r>
        <w:t>nnel agreements.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 operates as the exclusive distributor for McKeon Door in Australia, providing 31 different fire-rated assemblies.</w:t>
      </w:r>
    </w:p>
    <w:p w:rsidR="00ED0F38" w:rsidRDefault="006B556C">
      <w:pPr>
        <w:pStyle w:val="ListBullet"/>
        <w:spacing w:after="60"/>
        <w:ind w:left="510"/>
      </w:pPr>
      <w:r>
        <w:t>The company reports partnerships with Coopers Fire to promote fire and smoke cu</w:t>
      </w:r>
      <w:r>
        <w:t>rtain solutions, alongside a manufacturing collaboration with Aluflam Group for localized production of high-end fire-rated glass products.</w:t>
      </w:r>
    </w:p>
    <w:p w:rsidR="00ED0F38" w:rsidRDefault="006B556C">
      <w:pPr>
        <w:keepNext/>
        <w:pBdr>
          <w:left w:val="single" w:sz="24" w:space="6" w:color="52B69A"/>
        </w:pBdr>
        <w:spacing w:before="120" w:after="60"/>
        <w:ind w:left="170"/>
      </w:pPr>
      <w:r>
        <w:rPr>
          <w:b/>
          <w:color w:val="0F172A"/>
          <w:sz w:val="20"/>
        </w:rPr>
        <w:t>Market Share &amp; Growth in Smoke Control — scored 72/100</w:t>
      </w:r>
    </w:p>
    <w:p w:rsidR="00ED0F38" w:rsidRDefault="006B556C">
      <w:pPr>
        <w:keepNext/>
        <w:pBdr>
          <w:left w:val="single" w:sz="24" w:space="6" w:color="52B69A"/>
        </w:pBdr>
        <w:ind w:left="170"/>
      </w:pPr>
      <w:r>
        <w:t xml:space="preserve">Based on primary research, the company has not disclosed its </w:t>
      </w:r>
      <w:r>
        <w:t>precise share of the global smoke control market or its exact growth trajectory relative to competitors.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pStyle w:val="Heading2"/>
        <w:pageBreakBefore/>
        <w:shd w:val="clear" w:color="auto" w:fill="002857"/>
        <w:spacing w:after="0"/>
      </w:pPr>
      <w:bookmarkStart w:id="15" w:name="_Toc242225285"/>
      <w:r>
        <w:lastRenderedPageBreak/>
        <w:t>U.S. Smoke &amp; Fire</w:t>
      </w:r>
      <w:bookmarkEnd w:id="15"/>
    </w:p>
    <w:p w:rsidR="00ED0F38" w:rsidRDefault="006B556C">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90</w:t>
      </w:r>
      <w:r>
        <w:rPr>
          <w:color w:val="CBD5E1"/>
          <w:sz w:val="18"/>
        </w:rPr>
        <w:t xml:space="preserve">     Y </w:t>
      </w:r>
      <w:r>
        <w:rPr>
          <w:b/>
          <w:color w:val="FFFFFF"/>
          <w:sz w:val="20"/>
        </w:rPr>
        <w:t>79</w:t>
      </w:r>
      <w:r>
        <w:rPr>
          <w:color w:val="CBD5E1"/>
          <w:sz w:val="18"/>
        </w:rPr>
        <w:t xml:space="preserve">     Overall </w:t>
      </w:r>
      <w:r>
        <w:rPr>
          <w:b/>
          <w:color w:val="FFFFFF"/>
          <w:sz w:val="20"/>
        </w:rPr>
        <w:t>84</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w:t>
      </w:r>
      <w:r>
        <w:rPr>
          <w:b/>
          <w:color w:val="0F172A"/>
          <w:sz w:val="20"/>
        </w:rPr>
        <w:t xml:space="preserve"> Breadth — scored 90/100</w:t>
      </w:r>
    </w:p>
    <w:p w:rsidR="00ED0F38" w:rsidRDefault="006B556C">
      <w:pPr>
        <w:keepNext/>
        <w:pBdr>
          <w:left w:val="single" w:sz="24" w:space="6" w:color="52B69A"/>
        </w:pBdr>
        <w:ind w:left="170"/>
      </w:pPr>
      <w:r>
        <w:t>We verified that the company's capability is concentrated heavily on passive vertical and horizontal fabric curtains and shutters rather than mechanical HVAC smoke solutions. Based on primary research, the company has not disclosed</w:t>
      </w:r>
      <w:r>
        <w:t xml:space="preserve"> mechanical smoke ventilation components including smoke dampers, fire dampers, or smoke exhaust fans.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a portfolio focused specifically on deployable fire and smoke curtain barriers and steel shutter systems under Divi</w:t>
      </w:r>
      <w:r>
        <w:t>sion 8 openings, including models such as the SD60 Smoke Curtain, SD60GS Elevator Smoke Containment system, SD240A Accordion Curtain, and Hose Stream series.</w:t>
      </w:r>
    </w:p>
    <w:p w:rsidR="00ED0F38" w:rsidRDefault="006B556C">
      <w:pPr>
        <w:pStyle w:val="ListBullet"/>
        <w:spacing w:after="60"/>
        <w:ind w:left="510"/>
      </w:pPr>
      <w:r>
        <w:t>The company reports that its curtain systems integrate proprietary UL 864 listed control panels an</w:t>
      </w:r>
      <w:r>
        <w:t>d motor controllers capable of automated fail-safe deployment linked with external smoke detectors or building fire alarm systems.</w:t>
      </w:r>
    </w:p>
    <w:p w:rsidR="00ED0F38" w:rsidRDefault="006B556C">
      <w:pPr>
        <w:keepNext/>
        <w:pBdr>
          <w:left w:val="single" w:sz="24" w:space="6" w:color="52B69A"/>
        </w:pBdr>
        <w:spacing w:before="120" w:after="60"/>
        <w:ind w:left="170"/>
      </w:pPr>
      <w:r>
        <w:rPr>
          <w:b/>
          <w:color w:val="0F172A"/>
          <w:sz w:val="20"/>
        </w:rPr>
        <w:t>Smoke Control System Performance &amp; Reliability — scored 99/100</w:t>
      </w:r>
    </w:p>
    <w:p w:rsidR="00ED0F38" w:rsidRDefault="006B556C">
      <w:pPr>
        <w:keepNext/>
        <w:pBdr>
          <w:left w:val="single" w:sz="24" w:space="6" w:color="52B69A"/>
        </w:pBdr>
        <w:ind w:left="170"/>
      </w:pPr>
      <w:r>
        <w:t>The evaluation rests on independent listings from Intertek Tes</w:t>
      </w:r>
      <w:r>
        <w:t>ting Services NA, Inc. confirming that multiple deployable curtain systems meet specialized UL standards for air leakage and fire resistance under controlled emergency conditions. Based on primary research, the company has not disclosed comprehensive field</w:t>
      </w:r>
      <w:r>
        <w:t>-performance logs, specific airflow rates for companion mechanical extraction components, or pressure differential metrics outside of individual assembly boundaries.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Intertek Testing Services NA, Inc. issued a listing for U.S. Smoke &amp; </w:t>
      </w:r>
      <w:r>
        <w:t>Fire Corp's Model SD240GS Fire Protective Smoke Curtain, registering initial certification on August 16, 2024, and demonstrating an air leakage rate under UL 1784 of less than or equal to 3.0 cfm/ft² at up to 0.10 inches of water column under ambient and e</w:t>
      </w:r>
      <w:r>
        <w:t>levated temperatures.</w:t>
      </w:r>
    </w:p>
    <w:p w:rsidR="00ED0F38" w:rsidRDefault="006B556C">
      <w:pPr>
        <w:pStyle w:val="ListBullet"/>
        <w:spacing w:after="60"/>
        <w:ind w:left="510"/>
      </w:pPr>
      <w:r>
        <w:t>Intertek Testing Services NA, Inc. issued a compliance listing for the U.S. Smoke &amp; Fire Corp Hose Stream 120 Steel-Tex Fire Shutter Multi-Roller System (Smoke and Draft Curtain Assemblies), verifying testing in accordance with the UL</w:t>
      </w:r>
      <w:r>
        <w:t xml:space="preserve"> 1784 air leakage standard.</w:t>
      </w:r>
    </w:p>
    <w:p w:rsidR="00ED0F38" w:rsidRDefault="006B556C">
      <w:pPr>
        <w:keepNext/>
        <w:pBdr>
          <w:left w:val="single" w:sz="24" w:space="6" w:color="52B69A"/>
        </w:pBdr>
        <w:spacing w:before="120" w:after="60"/>
        <w:ind w:left="170"/>
      </w:pPr>
      <w:r>
        <w:rPr>
          <w:b/>
          <w:color w:val="0F172A"/>
          <w:sz w:val="20"/>
        </w:rPr>
        <w:t>Innovation &amp; R&amp;D in Smoke Control Technology — scored 90/100</w:t>
      </w:r>
    </w:p>
    <w:p w:rsidR="00ED0F38" w:rsidRDefault="006B556C">
      <w:pPr>
        <w:keepNext/>
        <w:pBdr>
          <w:left w:val="single" w:sz="24" w:space="6" w:color="52B69A"/>
        </w:pBdr>
        <w:ind w:left="170"/>
      </w:pPr>
      <w:r>
        <w:t>The assessment rests on the company's established line of deployable, alarm-integrated smoke curtains and fail-safe control panels rather than leading-edge smart R&amp;D o</w:t>
      </w:r>
      <w:r>
        <w:t>r published patents. Based on primary research, the company has not disclosed specific R&amp;D expenditure metrics, smart building analytics software developments, or proprietary technology patents.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offering deployable fab</w:t>
      </w:r>
      <w:r>
        <w:t>ric smoke curtains and steel shutters equipped with alarm system integration, gravity fail-safe motor controls, and magnet or beam sensor options.</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77/100</w:t>
      </w:r>
    </w:p>
    <w:p w:rsidR="00ED0F38" w:rsidRDefault="006B556C">
      <w:pPr>
        <w:keepNext/>
        <w:pBdr>
          <w:left w:val="single" w:sz="24" w:space="6" w:color="52B69A"/>
        </w:pBdr>
        <w:ind w:left="170"/>
      </w:pPr>
      <w:r>
        <w:t>We verified that the company enginee</w:t>
      </w:r>
      <w:r>
        <w:t>rs and delivers multiple UL-listed and Intertek-certified deployable smoke and fire curtain systems for structural fire safety compliance. Based on primary research, the company has not disclosed granular information regarding its manufacturing facilities,</w:t>
      </w:r>
      <w:r>
        <w:t xml:space="preserve"> production capacities, or lean manufacturing practices.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utilizing a proprietary Panama weave fabric for its smoke curtain systems that increases tensile strength by 10% compared to other fabrics due to constant thread</w:t>
      </w:r>
      <w:r>
        <w:t xml:space="preserve"> tension.</w:t>
      </w:r>
    </w:p>
    <w:p w:rsidR="00ED0F38" w:rsidRDefault="006B556C">
      <w:pPr>
        <w:pStyle w:val="ListBullet"/>
        <w:spacing w:after="60"/>
        <w:ind w:left="510"/>
      </w:pPr>
      <w:r>
        <w:t>The company provides vertically rolling smoke-containment systems, such as models SD60, SD60GS, and SD240GS, which are Underwriters Laboratories (UL) approved under File R26410 and certified by Intertek under File 5016929.</w:t>
      </w:r>
    </w:p>
    <w:p w:rsidR="00ED0F38" w:rsidRDefault="006B556C">
      <w:pPr>
        <w:keepNext/>
        <w:pBdr>
          <w:left w:val="single" w:sz="24" w:space="6" w:color="52B69A"/>
        </w:pBdr>
        <w:spacing w:before="120" w:after="60"/>
        <w:ind w:left="170"/>
      </w:pPr>
      <w:r>
        <w:rPr>
          <w:b/>
          <w:color w:val="0F172A"/>
          <w:sz w:val="20"/>
        </w:rPr>
        <w:lastRenderedPageBreak/>
        <w:t>Regulatory Compliance &amp;</w:t>
      </w:r>
      <w:r>
        <w:rPr>
          <w:b/>
          <w:color w:val="0F172A"/>
          <w:sz w:val="20"/>
        </w:rPr>
        <w:t xml:space="preserve"> Certification for Smoke Control — scored 95/100</w:t>
      </w:r>
    </w:p>
    <w:p w:rsidR="00ED0F38" w:rsidRDefault="006B556C">
      <w:pPr>
        <w:keepNext/>
        <w:pBdr>
          <w:left w:val="single" w:sz="24" w:space="6" w:color="52B69A"/>
        </w:pBdr>
        <w:ind w:left="170"/>
      </w:pPr>
      <w:r>
        <w:t>The rating rests on the company's verified third-party certifications from major testing laboratories like Intertek and UL covering critical smoke and fire performance criteria. Based on primary research, th</w:t>
      </w:r>
      <w:r>
        <w:t>e company has not disclosed the complete, unabridged laboratory testing reports for all 17 distinct smoke curtain product systems.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products are Underwriters Laboratories (UL) Listed under File R26410 and Inter</w:t>
      </w:r>
      <w:r>
        <w:t>tek Listed, Labeled, and Certified under File 5016929, complying with standards such as UL 10B, UL 10D, UL 1784, UL 263, and NFPA standards.</w:t>
      </w:r>
    </w:p>
    <w:p w:rsidR="00ED0F38" w:rsidRDefault="006B556C">
      <w:pPr>
        <w:pStyle w:val="ListBullet"/>
        <w:spacing w:after="60"/>
        <w:ind w:left="510"/>
      </w:pPr>
      <w:r>
        <w:t>An independent Intertek Certificate of Compliance issued in December 2025 verified that U.S. Smoke &amp; Fire Corp syst</w:t>
      </w:r>
      <w:r>
        <w:t>ems meet UL 10B, UL 10C, and NFPA 252 Fire Endurance standards.</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78/100</w:t>
      </w:r>
    </w:p>
    <w:p w:rsidR="00ED0F38" w:rsidRDefault="006B556C">
      <w:pPr>
        <w:keepNext/>
        <w:pBdr>
          <w:left w:val="single" w:sz="24" w:space="6" w:color="52B69A"/>
        </w:pBdr>
        <w:ind w:left="170"/>
      </w:pPr>
      <w:r>
        <w:t xml:space="preserve">Assessment rests on confirmed localized sales presence entirely constrained to six domestic offices in the </w:t>
      </w:r>
      <w:r>
        <w:t>United States, supplemented by self-reported international project deliveries in the United Kingdom and Germany without local physical offices or foreign distribution branches. Based on primary research, the company has not disclosed its regional revenue s</w:t>
      </w:r>
      <w:r>
        <w:t>plits, the total number of countries served, or formal international distribution partnerships.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U.S. Smoke &amp; Fire reports operating out of six domestic offices within the United States, locating its headquarters in Reston, Virginia, along</w:t>
      </w:r>
      <w:r>
        <w:t>side regional offices in Los Angeles, San Francisco, Miami, Boston, and Dallas.</w:t>
      </w:r>
    </w:p>
    <w:p w:rsidR="00ED0F38" w:rsidRDefault="006B556C">
      <w:pPr>
        <w:pStyle w:val="ListBullet"/>
        <w:spacing w:after="60"/>
        <w:ind w:left="510"/>
      </w:pPr>
      <w:r>
        <w:t>The company reports supplying fire and smoke curtain systems to international building projects, identifying specific deployments at the Centro Shopping Centre in Oberhausen, G</w:t>
      </w:r>
      <w:r>
        <w:t>ermany, and the QueensGate Shopping Center in Cambridgeshire, United Kingdom.</w:t>
      </w:r>
    </w:p>
    <w:p w:rsidR="00ED0F38" w:rsidRDefault="006B556C">
      <w:pPr>
        <w:keepNext/>
        <w:pBdr>
          <w:left w:val="single" w:sz="24" w:space="6" w:color="52B69A"/>
        </w:pBdr>
        <w:spacing w:before="120" w:after="60"/>
        <w:ind w:left="170"/>
      </w:pPr>
      <w:r>
        <w:rPr>
          <w:b/>
          <w:color w:val="0F172A"/>
          <w:sz w:val="20"/>
        </w:rPr>
        <w:t>Revenue &amp; Financial Strength in Smoke Control — scored 68/100</w:t>
      </w:r>
    </w:p>
    <w:p w:rsidR="00ED0F38" w:rsidRDefault="006B556C">
      <w:pPr>
        <w:keepNext/>
        <w:pBdr>
          <w:left w:val="single" w:sz="24" w:space="6" w:color="52B69A"/>
        </w:pBdr>
        <w:ind w:left="170"/>
      </w:pPr>
      <w:r>
        <w:t>Smoke &amp; Fire regarding its smoke control products and services. Based on primary research, the company has not discl</w:t>
      </w:r>
      <w:r>
        <w:t>osed its financial statements, annual revenues, or specific investment capacities.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96/100</w:t>
      </w:r>
    </w:p>
    <w:p w:rsidR="00ED0F38" w:rsidRDefault="006B556C">
      <w:pPr>
        <w:keepNext/>
        <w:pBdr>
          <w:left w:val="single" w:sz="24" w:space="6" w:color="52B69A"/>
        </w:pBdr>
        <w:ind w:left="170"/>
      </w:pPr>
      <w:r>
        <w:t>The evaluation rests on self-reported historic installations alongsid</w:t>
      </w:r>
      <w:r>
        <w:t>e third-party project confirmation indicating clear, verifiable deployment capabilities across educational, corporate, and healthcare projects. Based on primary research, the company has not disclosed comprehensive total contract values, installed unit cou</w:t>
      </w:r>
      <w:r>
        <w:t>nts, or aggregate market-wide deployment figures.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its first designs in America were implemented for the Ground Zero reconstruction, and it has since been entrusted with historic renovations including Pearl Harbor.</w:t>
      </w:r>
    </w:p>
    <w:p w:rsidR="00ED0F38" w:rsidRDefault="006B556C">
      <w:pPr>
        <w:pStyle w:val="ListBullet"/>
        <w:spacing w:after="60"/>
        <w:ind w:left="510"/>
      </w:pPr>
      <w:r>
        <w:t>Veri</w:t>
      </w:r>
      <w:r>
        <w:t>fied by independent project documents from Turner Construction Company, U.S. Smoke &amp; Fire provided 48 smoke curtains for a commissioning and live smoke test at the Novartis Oncology Consolidation project in East Hanover, New Jersey, on October 15, 2013.</w:t>
      </w:r>
    </w:p>
    <w:p w:rsidR="00ED0F38" w:rsidRDefault="006B556C">
      <w:pPr>
        <w:keepNext/>
        <w:pBdr>
          <w:left w:val="single" w:sz="24" w:space="6" w:color="52B69A"/>
        </w:pBdr>
        <w:spacing w:before="120" w:after="60"/>
        <w:ind w:left="170"/>
      </w:pPr>
      <w:r>
        <w:rPr>
          <w:b/>
          <w:color w:val="0F172A"/>
          <w:sz w:val="20"/>
        </w:rPr>
        <w:t>Di</w:t>
      </w:r>
      <w:r>
        <w:rPr>
          <w:b/>
          <w:color w:val="0F172A"/>
          <w:sz w:val="20"/>
        </w:rPr>
        <w:t>stribution &amp; Partner Network for Smoke Control — scored 88/100</w:t>
      </w:r>
    </w:p>
    <w:p w:rsidR="00ED0F38" w:rsidRDefault="006B556C">
      <w:pPr>
        <w:keepNext/>
        <w:pBdr>
          <w:left w:val="single" w:sz="24" w:space="6" w:color="52B69A"/>
        </w:pBdr>
        <w:ind w:left="170"/>
      </w:pPr>
      <w:r>
        <w:t xml:space="preserve">The evaluation rests on the company's self-reported direct sales model and informal contractor network providing nationwide operational coverage. Based on primary research, the company has not </w:t>
      </w:r>
      <w:r>
        <w:t>disclosed the specific count, authorized territories, or channel agreements of external distributors, dealers, or system integrators.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offering manufacturer-direct pricing alongside nationwide contractor support to assi</w:t>
      </w:r>
      <w:r>
        <w:t>st general contractors with the installation and commissioning of its smoke curtain systems.</w:t>
      </w:r>
    </w:p>
    <w:p w:rsidR="00ED0F38" w:rsidRDefault="006B556C">
      <w:pPr>
        <w:pStyle w:val="ListBullet"/>
        <w:spacing w:after="60"/>
        <w:ind w:left="510"/>
      </w:pPr>
      <w:r>
        <w:t>The company reports maintaining regional operations in Reston (Virginia), Miami (Florida), Boston (Massachusetts), and Dallas (Texas) to support its deployment foo</w:t>
      </w:r>
      <w:r>
        <w:t>tprint.</w:t>
      </w:r>
    </w:p>
    <w:p w:rsidR="00ED0F38" w:rsidRDefault="006B556C">
      <w:pPr>
        <w:keepNext/>
        <w:pBdr>
          <w:left w:val="single" w:sz="24" w:space="6" w:color="52B69A"/>
        </w:pBdr>
        <w:spacing w:before="120" w:after="60"/>
        <w:ind w:left="170"/>
      </w:pPr>
      <w:r>
        <w:rPr>
          <w:b/>
          <w:color w:val="0F172A"/>
          <w:sz w:val="20"/>
        </w:rPr>
        <w:lastRenderedPageBreak/>
        <w:t>Market Share &amp; Growth in Smoke Control — scored 67/100</w:t>
      </w:r>
    </w:p>
    <w:p w:rsidR="00ED0F38" w:rsidRDefault="006B556C">
      <w:pPr>
        <w:keepNext/>
        <w:pBdr>
          <w:left w:val="single" w:sz="24" w:space="6" w:color="52B69A"/>
        </w:pBdr>
        <w:ind w:left="170"/>
      </w:pPr>
      <w:r>
        <w:t xml:space="preserve">Smoke &amp; Fire's global market share or exact revenue growth trajectory are available in the public record. Based on primary research, the company has not disclosed its annual revenue numbers, </w:t>
      </w:r>
      <w:r>
        <w:t>year-over-year growth figures, or segmented market share metrics within the smoke control systems sector.</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pStyle w:val="Heading2"/>
        <w:pageBreakBefore/>
        <w:shd w:val="clear" w:color="auto" w:fill="002857"/>
        <w:spacing w:after="0"/>
      </w:pPr>
      <w:bookmarkStart w:id="16" w:name="_Toc242225286"/>
      <w:r>
        <w:lastRenderedPageBreak/>
        <w:t>Tecnitex Fire Systems S.L.</w:t>
      </w:r>
      <w:bookmarkEnd w:id="16"/>
    </w:p>
    <w:p w:rsidR="00ED0F38" w:rsidRDefault="006B556C">
      <w:pPr>
        <w:shd w:val="clear" w:color="auto" w:fill="002857"/>
        <w:spacing w:after="200"/>
      </w:pPr>
      <w:r>
        <w:rPr>
          <w:color w:val="CBD5E1"/>
          <w:sz w:val="18"/>
        </w:rPr>
        <w:t xml:space="preserve">Tecnitex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81</w:t>
      </w:r>
      <w:r>
        <w:rPr>
          <w:color w:val="CBD5E1"/>
          <w:sz w:val="18"/>
        </w:rPr>
        <w:t xml:space="preserve">     Overall </w:t>
      </w:r>
      <w:r>
        <w:rPr>
          <w:b/>
          <w:color w:val="FFFFFF"/>
          <w:sz w:val="20"/>
        </w:rPr>
        <w:t>84</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 xml:space="preserve">Smoke </w:t>
      </w:r>
      <w:r>
        <w:rPr>
          <w:b/>
          <w:color w:val="0F172A"/>
          <w:sz w:val="20"/>
        </w:rPr>
        <w:t>Control Product Portfolio Breadth — scored 82/100</w:t>
      </w:r>
    </w:p>
    <w:p w:rsidR="00ED0F38" w:rsidRDefault="006B556C">
      <w:pPr>
        <w:keepNext/>
        <w:pBdr>
          <w:left w:val="single" w:sz="24" w:space="6" w:color="52B69A"/>
        </w:pBdr>
        <w:ind w:left="170"/>
      </w:pPr>
      <w:r>
        <w:t>The rating rests on the company's verified specialization in textile smoke and fire curtain barriers and associated electronic control modules rather than a full-spectrum ventilation portfolio. Based on pri</w:t>
      </w:r>
      <w:r>
        <w:t>mary research, the company has not disclosed mechanical smoke control hardware such as smoke dampers, fire dampers, or smoke exhaust fans.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a specialized portfolio of smoke control and compartmentation systems focused e</w:t>
      </w:r>
      <w:r>
        <w:t>xclusively on fixed and mobile textile smoke curtains (including the SSB, MSB, MSB BLIND, and MSBEX models) alongside dedicated fire control units (ENT, CST-2, and CCF).</w:t>
      </w:r>
    </w:p>
    <w:p w:rsidR="00ED0F38" w:rsidRDefault="006B556C">
      <w:pPr>
        <w:keepNext/>
        <w:pBdr>
          <w:left w:val="single" w:sz="24" w:space="6" w:color="52B69A"/>
        </w:pBdr>
        <w:spacing w:before="120" w:after="60"/>
        <w:ind w:left="170"/>
      </w:pPr>
      <w:r>
        <w:rPr>
          <w:b/>
          <w:color w:val="0F172A"/>
          <w:sz w:val="20"/>
        </w:rPr>
        <w:t>Smoke Control System Performance &amp; Reliability — scored 92/100</w:t>
      </w:r>
    </w:p>
    <w:p w:rsidR="00ED0F38" w:rsidRDefault="006B556C">
      <w:pPr>
        <w:keepNext/>
        <w:pBdr>
          <w:left w:val="single" w:sz="24" w:space="6" w:color="52B69A"/>
        </w:pBdr>
        <w:ind w:left="170"/>
      </w:pPr>
      <w:r>
        <w:t>The assessment rests on</w:t>
      </w:r>
      <w:r>
        <w:t xml:space="preserve"> the company's compliance certifications under European standards like EN 12101-1 and independent laboratory evaluations confirming exact airflow pressure differentials and leakage thresholds. Based on primary research, the company has not disclosed compre</w:t>
      </w:r>
      <w:r>
        <w:t>hensive field deployment reliability metrics or localized client-site commissioning data.</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Tecnitex Fire Systems S.L. has certified its smoke control barriers under the UNE EN 12101-1 standard, guaranteeing smoke tightness up to a pressure</w:t>
      </w:r>
      <w:r>
        <w:t xml:space="preserve"> of 25 Pa with leakage rates under 0.003 m³/h.</w:t>
      </w:r>
    </w:p>
    <w:p w:rsidR="00ED0F38" w:rsidRDefault="006B556C">
      <w:pPr>
        <w:pStyle w:val="ListBullet"/>
        <w:spacing w:after="60"/>
        <w:ind w:left="510"/>
      </w:pPr>
      <w:r>
        <w:t>The company reports that its smoke control systems are verified through third-party testing for durability over 1,000 continuous operation cycles.</w:t>
      </w:r>
    </w:p>
    <w:p w:rsidR="00ED0F38" w:rsidRDefault="006B556C">
      <w:pPr>
        <w:keepNext/>
        <w:pBdr>
          <w:left w:val="single" w:sz="24" w:space="6" w:color="52B69A"/>
        </w:pBdr>
        <w:spacing w:before="120" w:after="60"/>
        <w:ind w:left="170"/>
      </w:pPr>
      <w:r>
        <w:rPr>
          <w:b/>
          <w:color w:val="0F172A"/>
          <w:sz w:val="20"/>
        </w:rPr>
        <w:t>Innovation &amp; R&amp;D in Smoke Control Technology — scored 94/100</w:t>
      </w:r>
    </w:p>
    <w:p w:rsidR="00ED0F38" w:rsidRDefault="006B556C">
      <w:pPr>
        <w:keepNext/>
        <w:pBdr>
          <w:left w:val="single" w:sz="24" w:space="6" w:color="52B69A"/>
        </w:pBdr>
        <w:ind w:left="170"/>
      </w:pPr>
      <w:r>
        <w:t>T</w:t>
      </w:r>
      <w:r>
        <w:t>he rating rests on the company's verified capability in engineering smart, IoT-enabled control interfaces and gravity-driven fail-safe mechanisms for automated smoke containment systems. Based on primary research, the company has not disclosed specific R&amp;D</w:t>
      </w:r>
      <w:r>
        <w:t xml:space="preserve"> expenditure or patent registrations.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developing specialized "TGFS" (Total Gravity Controlled Fail Safe Solution) technology for its automated smoke curtain motors, as well as IoT-adapted control units featuring </w:t>
      </w:r>
      <w:r>
        <w:t>standard RS-485 and Modbus/Profibus communications protocols to manage fire protection scenarios.</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82/100</w:t>
      </w:r>
    </w:p>
    <w:p w:rsidR="00ED0F38" w:rsidRDefault="006B556C">
      <w:pPr>
        <w:keepNext/>
        <w:pBdr>
          <w:left w:val="single" w:sz="24" w:space="6" w:color="52B69A"/>
        </w:pBdr>
        <w:ind w:left="170"/>
      </w:pPr>
      <w:r>
        <w:t>The assessment rests on the company's verified compliance with European fire safety s</w:t>
      </w:r>
      <w:r>
        <w:t>tandards and its localized manufacturing capabilities for automated smoke barrier engineering. Based on primary research, the company has not disclosed specific manufacturing scalability metrics, lean production certifications, or advanced factory automati</w:t>
      </w:r>
      <w:r>
        <w:t>on technologies.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 conducts in-house design and production of its technical textile smoke control systems at its factory in Casarrubios del Monte, Toledo, maintaining strict control of factory production to secur</w:t>
      </w:r>
      <w:r>
        <w:t>e mandatory CE marking for its automated curtains.</w:t>
      </w:r>
    </w:p>
    <w:p w:rsidR="00ED0F38" w:rsidRDefault="006B556C">
      <w:pPr>
        <w:pStyle w:val="ListBullet"/>
        <w:spacing w:after="60"/>
        <w:ind w:left="510"/>
      </w:pPr>
      <w:r>
        <w:t>The company reports that its smoke control curtains (such as the SSB, MSB, and transitable MSBEX models) are engineered and tested to meet European standard EN 12101-1, guaranteeing over 1,000 operation cy</w:t>
      </w:r>
      <w:r>
        <w:t>cles and smoke opacity/tightness up to 25 Pa.</w:t>
      </w:r>
    </w:p>
    <w:p w:rsidR="00ED0F38" w:rsidRDefault="006B556C">
      <w:pPr>
        <w:keepNext/>
        <w:pBdr>
          <w:left w:val="single" w:sz="24" w:space="6" w:color="52B69A"/>
        </w:pBdr>
        <w:spacing w:before="120" w:after="60"/>
        <w:ind w:left="170"/>
      </w:pPr>
      <w:r>
        <w:rPr>
          <w:b/>
          <w:color w:val="0F172A"/>
          <w:sz w:val="20"/>
        </w:rPr>
        <w:t>Regulatory Compliance &amp; Certification for Smoke Control — scored 82/100</w:t>
      </w:r>
    </w:p>
    <w:p w:rsidR="00ED0F38" w:rsidRDefault="006B556C">
      <w:pPr>
        <w:keepNext/>
        <w:pBdr>
          <w:left w:val="single" w:sz="24" w:space="6" w:color="52B69A"/>
        </w:pBdr>
        <w:ind w:left="170"/>
      </w:pPr>
      <w:r>
        <w:t xml:space="preserve">The assessment rests on the company's confirmed third-party testing and European certifications for its smoke containment barriers. Based </w:t>
      </w:r>
      <w:r>
        <w:t>on primary research, the company has not disclosed product certifications or listings under North American fire safety standards such as UL or NFPA.</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Tecnitex Fire Systems S.L. holds third-party product certifications through the Applus+ T</w:t>
      </w:r>
      <w:r>
        <w:t>echnological Center, conforming to European standards EN 12101-1 for smoke control curtains and EN 1634-1, EN 13501-2, and EN 15269-11 for fire curtains.</w:t>
      </w:r>
    </w:p>
    <w:p w:rsidR="00ED0F38" w:rsidRDefault="006B556C">
      <w:pPr>
        <w:pStyle w:val="ListBullet"/>
        <w:spacing w:after="60"/>
        <w:ind w:left="510"/>
      </w:pPr>
      <w:r>
        <w:t>The company reports full compliance with mandatory European CE marking regulations for its fire and sm</w:t>
      </w:r>
      <w:r>
        <w:t>oke control textile curtains, which requires passing performance tests and undergoing annual factory inspections.</w:t>
      </w:r>
    </w:p>
    <w:p w:rsidR="00ED0F38" w:rsidRDefault="006B556C">
      <w:pPr>
        <w:keepNext/>
        <w:pBdr>
          <w:bottom w:val="single" w:sz="6" w:space="3" w:color="E2E8F0"/>
        </w:pBdr>
        <w:spacing w:before="120" w:after="120"/>
      </w:pPr>
      <w:r>
        <w:rPr>
          <w:b/>
          <w:caps/>
          <w:color w:val="1A759F"/>
        </w:rPr>
        <w:lastRenderedPageBreak/>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84/100</w:t>
      </w:r>
    </w:p>
    <w:p w:rsidR="00ED0F38" w:rsidRDefault="006B556C">
      <w:pPr>
        <w:keepNext/>
        <w:pBdr>
          <w:left w:val="single" w:sz="24" w:space="6" w:color="52B69A"/>
        </w:pBdr>
        <w:ind w:left="170"/>
      </w:pPr>
      <w:r>
        <w:t xml:space="preserve">The assessment rests on the company's confirmed </w:t>
      </w:r>
      <w:r>
        <w:t>commercial entry into the Middle East through an exclusive regional partnership in the United Arab Emirates. Based on primary research, the company has not disclosed its regional revenue splits, the total number of countries served outside of Spain and the</w:t>
      </w:r>
      <w:r>
        <w:t xml:space="preserve"> United Arab Emirates, or any dedicated international sales offices.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has an officially recognized partner and authorized representative, Mononoire, to supply European-certified fire and smoke curtains and provide local project</w:t>
      </w:r>
      <w:r>
        <w:t xml:space="preserve"> management in the United Arab Emirates market.</w:t>
      </w:r>
    </w:p>
    <w:p w:rsidR="00ED0F38" w:rsidRDefault="006B556C">
      <w:pPr>
        <w:pStyle w:val="ListBullet"/>
        <w:spacing w:after="60"/>
        <w:ind w:left="510"/>
      </w:pPr>
      <w:r>
        <w:t>The company maintains its corporate headquarters and primary manufacturing work centre integrated with electronics, mechanics, and textile production in Casarrubios del Monte, Toledo, Spain.</w:t>
      </w:r>
    </w:p>
    <w:p w:rsidR="00ED0F38" w:rsidRDefault="006B556C">
      <w:pPr>
        <w:keepNext/>
        <w:pBdr>
          <w:left w:val="single" w:sz="24" w:space="6" w:color="52B69A"/>
        </w:pBdr>
        <w:spacing w:before="120" w:after="60"/>
        <w:ind w:left="170"/>
      </w:pPr>
      <w:r>
        <w:rPr>
          <w:b/>
          <w:color w:val="0F172A"/>
          <w:sz w:val="20"/>
        </w:rPr>
        <w:t>Revenue &amp; Financi</w:t>
      </w:r>
      <w:r>
        <w:rPr>
          <w:b/>
          <w:color w:val="0F172A"/>
          <w:sz w:val="20"/>
        </w:rPr>
        <w:t>al Strength in Smoke Control — scored 95/100</w:t>
      </w:r>
    </w:p>
    <w:p w:rsidR="00ED0F38" w:rsidRDefault="006B556C">
      <w:pPr>
        <w:keepNext/>
        <w:pBdr>
          <w:left w:val="single" w:sz="24" w:space="6" w:color="52B69A"/>
        </w:pBdr>
        <w:ind w:left="170"/>
      </w:pPr>
      <w:r>
        <w:t>We verified that the company has independent recognition for general business management excellence, but specific financial metrics remain private. Based on primary research, the company has not disclosed its ex</w:t>
      </w:r>
      <w:r>
        <w:t>act sales revenue, breakdown of profitability, or investment capacity figures specifically for its smoke control systems business.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earning the CIEGE Certificate for Excellent Business Management, which evaluates key co</w:t>
      </w:r>
      <w:r>
        <w:t>rporate metrics including solvency, profitability, and growth.</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79/100</w:t>
      </w:r>
    </w:p>
    <w:p w:rsidR="00ED0F38" w:rsidRDefault="006B556C">
      <w:pPr>
        <w:keepNext/>
        <w:pBdr>
          <w:left w:val="single" w:sz="24" w:space="6" w:color="52B69A"/>
        </w:pBdr>
        <w:ind w:left="170"/>
      </w:pPr>
      <w:r>
        <w:t xml:space="preserve">The assessment rests on self-reported, highly specific case studies confirming that Tecnitex Fire Systems S.L. has </w:t>
      </w:r>
      <w:r>
        <w:t>successfully manufactured and deployed automatic smoke barriers and fire curtains across industrial facilities and logistics parks. Based on primary research, the company has not disclosed comprehensive total installation metrics, multi-million dollar cont</w:t>
      </w:r>
      <w:r>
        <w:t>ract values, or third-party verified global portfolio counts for its deployed smoke control systems.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supplying and installing 12 S-MFB-EI180 irrigated fire curtains to secure the fire sectors of a 43,000 m² industrial </w:t>
      </w:r>
      <w:r>
        <w:t>warehouse for Cárnicas Villar Soria, an installation project completed in record time as announced in February 2023.</w:t>
      </w:r>
    </w:p>
    <w:p w:rsidR="00ED0F38" w:rsidRDefault="006B556C">
      <w:pPr>
        <w:pStyle w:val="ListBullet"/>
        <w:spacing w:after="60"/>
        <w:ind w:left="510"/>
      </w:pPr>
      <w:r>
        <w:t>A historic company record documents the deployment of a Tecnitex MSB DH-60/DA-150 automatic mobile smoke curtain measuring 36,000 mm in wid</w:t>
      </w:r>
      <w:r>
        <w:t>th by 2,460 mm in height inside a logistics park parking facility, uploaded as video evidence in March 2013.</w:t>
      </w:r>
    </w:p>
    <w:p w:rsidR="00ED0F38" w:rsidRDefault="006B556C">
      <w:pPr>
        <w:keepNext/>
        <w:pBdr>
          <w:left w:val="single" w:sz="24" w:space="6" w:color="52B69A"/>
        </w:pBdr>
        <w:spacing w:before="120" w:after="60"/>
        <w:ind w:left="170"/>
      </w:pPr>
      <w:r>
        <w:rPr>
          <w:b/>
          <w:color w:val="0F172A"/>
          <w:sz w:val="20"/>
        </w:rPr>
        <w:t>Distribution &amp; Partner Network for Smoke Control — scored 77/100</w:t>
      </w:r>
    </w:p>
    <w:p w:rsidR="00ED0F38" w:rsidRDefault="006B556C">
      <w:pPr>
        <w:keepNext/>
        <w:pBdr>
          <w:left w:val="single" w:sz="24" w:space="6" w:color="52B69A"/>
        </w:pBdr>
        <w:ind w:left="170"/>
      </w:pPr>
      <w:r>
        <w:t>We verified that the company's confirmed distribution reach extends internationall</w:t>
      </w:r>
      <w:r>
        <w:t>y to the Gulf region based on its regional certifications. Based on primary research, the company has not disclosed the specific names, quantities, or formal agreements of its third-party distributors, dealers, or system integrators.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Tecn</w:t>
      </w:r>
      <w:r>
        <w:t>itex Fire Systems S.L. reports that it has obtained the voluntary Applus+ Fire Safety Certification, which is recognized by the Gulf Cooperation Council (GCC) and facilitates its access to international commercial markets in the Gulf region.</w:t>
      </w:r>
    </w:p>
    <w:p w:rsidR="00ED0F38" w:rsidRDefault="006B556C">
      <w:pPr>
        <w:keepNext/>
        <w:pBdr>
          <w:left w:val="single" w:sz="24" w:space="6" w:color="52B69A"/>
        </w:pBdr>
        <w:spacing w:before="120" w:after="60"/>
        <w:ind w:left="170"/>
      </w:pPr>
      <w:r>
        <w:rPr>
          <w:b/>
          <w:color w:val="0F172A"/>
          <w:sz w:val="20"/>
        </w:rPr>
        <w:t>Market Share &amp;</w:t>
      </w:r>
      <w:r>
        <w:rPr>
          <w:b/>
          <w:color w:val="0F172A"/>
          <w:sz w:val="20"/>
        </w:rPr>
        <w:t xml:space="preserve"> Growth in Smoke Control — scored 70/100</w:t>
      </w:r>
    </w:p>
    <w:p w:rsidR="00ED0F38" w:rsidRDefault="006B556C">
      <w:pPr>
        <w:keepNext/>
        <w:pBdr>
          <w:left w:val="single" w:sz="24" w:space="6" w:color="52B69A"/>
        </w:pBdr>
        <w:ind w:left="170"/>
      </w:pPr>
      <w:r>
        <w:t>Based on primary research, the company has not disclosed its precise revenue breakdown, global market share estimates, or annual growth rates.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pStyle w:val="Heading2"/>
        <w:pageBreakBefore/>
        <w:shd w:val="clear" w:color="auto" w:fill="002857"/>
        <w:spacing w:after="0"/>
      </w:pPr>
      <w:bookmarkStart w:id="17" w:name="_Toc242225287"/>
      <w:r>
        <w:lastRenderedPageBreak/>
        <w:t>Smoke Guard, Inc. (subsidiary of RectorS</w:t>
      </w:r>
      <w:r>
        <w:t>eal)</w:t>
      </w:r>
      <w:bookmarkEnd w:id="17"/>
    </w:p>
    <w:p w:rsidR="00ED0F38" w:rsidRDefault="006B556C">
      <w:pPr>
        <w:shd w:val="clear" w:color="auto" w:fill="002857"/>
        <w:spacing w:after="200"/>
      </w:pPr>
      <w:r>
        <w:rPr>
          <w:color w:val="CBD5E1"/>
          <w:sz w:val="18"/>
        </w:rPr>
        <w:t xml:space="preserve">Smoke Guard   </w:t>
      </w: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89</w:t>
      </w:r>
      <w:r>
        <w:rPr>
          <w:color w:val="CBD5E1"/>
          <w:sz w:val="18"/>
        </w:rPr>
        <w:t xml:space="preserve">     Overall </w:t>
      </w:r>
      <w:r>
        <w:rPr>
          <w:b/>
          <w:color w:val="FFFFFF"/>
          <w:sz w:val="20"/>
        </w:rPr>
        <w:t>90</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89/100</w:t>
      </w:r>
    </w:p>
    <w:p w:rsidR="00ED0F38" w:rsidRDefault="006B556C">
      <w:pPr>
        <w:keepNext/>
        <w:pBdr>
          <w:left w:val="single" w:sz="24" w:space="6" w:color="52B69A"/>
        </w:pBdr>
        <w:ind w:left="170"/>
      </w:pPr>
      <w:r>
        <w:t xml:space="preserve">We verified that the company's established core competency is focused on deployable flexible fabric smoke and </w:t>
      </w:r>
      <w:r>
        <w:t>fire curtains, alongside integrated electronic control units tested under UL 864 standards. Based on primary research, the company has not disclosed mechanical ventilation products such as smoke dampers, fire dampers, or smoke exhaust fans within its stand</w:t>
      </w:r>
      <w:r>
        <w:t>alone catalog.</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Smoke Guard reports a product catalog specializing in flexible fabric opening protectives, including elevator smoke containment systems (Models 200, 400, and 600), vertical curtains (Models 1000, 1500, 2100, and 2500), </w:t>
      </w:r>
      <w:r>
        <w:t>horizontal fire curtains (Model 3000), draft curtains, and the Hose Stream 2100 textile shutter.</w:t>
      </w:r>
    </w:p>
    <w:p w:rsidR="00ED0F38" w:rsidRDefault="006B556C">
      <w:pPr>
        <w:keepNext/>
        <w:pBdr>
          <w:left w:val="single" w:sz="24" w:space="6" w:color="52B69A"/>
        </w:pBdr>
        <w:spacing w:before="120" w:after="60"/>
        <w:ind w:left="170"/>
      </w:pPr>
      <w:r>
        <w:rPr>
          <w:b/>
          <w:color w:val="0F172A"/>
          <w:sz w:val="20"/>
        </w:rPr>
        <w:t>Smoke Control System Performance &amp; Reliability — scored 99/100</w:t>
      </w:r>
    </w:p>
    <w:p w:rsidR="00ED0F38" w:rsidRDefault="006B556C">
      <w:pPr>
        <w:keepNext/>
        <w:pBdr>
          <w:left w:val="single" w:sz="24" w:space="6" w:color="52B69A"/>
        </w:pBdr>
        <w:ind w:left="170"/>
      </w:pPr>
      <w:r>
        <w:t>The rating rests on comprehensive third-party testing and official product certifications from I</w:t>
      </w:r>
      <w:r>
        <w:t>ntertek and Underwriters Laboratories for air leakage thresholds and emergency structural deployment. Based on primary research, the company has not disclosed comprehensive field reliability rates or real-time pressure differential performance telemetry ac</w:t>
      </w:r>
      <w:r>
        <w:t>ross operational environments.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Smoke Guard, Inc. has obtained independent third-party certification from Intertek, confirming that curtain assemblies like the Model 2500E maintain air leakage ratings at or below 3.0 cfm/ft² at pressures u</w:t>
      </w:r>
      <w:r>
        <w:t>p to 0.10 inches of water column under ambient and elevated temperatures.</w:t>
      </w:r>
    </w:p>
    <w:p w:rsidR="00ED0F38" w:rsidRDefault="006B556C">
      <w:pPr>
        <w:pStyle w:val="ListBullet"/>
        <w:spacing w:after="60"/>
        <w:ind w:left="510"/>
      </w:pPr>
      <w:r>
        <w:t>The company's curtain systems, including the Hose Stream 2100, are listed and labeled for smoke and draft control under the UL 1784 testing standard.</w:t>
      </w:r>
    </w:p>
    <w:p w:rsidR="00ED0F38" w:rsidRDefault="006B556C">
      <w:pPr>
        <w:keepNext/>
        <w:pBdr>
          <w:left w:val="single" w:sz="24" w:space="6" w:color="52B69A"/>
        </w:pBdr>
        <w:spacing w:before="120" w:after="60"/>
        <w:ind w:left="170"/>
      </w:pPr>
      <w:r>
        <w:rPr>
          <w:b/>
          <w:color w:val="0F172A"/>
          <w:sz w:val="20"/>
        </w:rPr>
        <w:t>Innovation &amp; R&amp;D in Smoke Contro</w:t>
      </w:r>
      <w:r>
        <w:rPr>
          <w:b/>
          <w:color w:val="0F172A"/>
          <w:sz w:val="20"/>
        </w:rPr>
        <w:t>l Technology — scored 94/100</w:t>
      </w:r>
    </w:p>
    <w:p w:rsidR="00ED0F38" w:rsidRDefault="006B556C">
      <w:pPr>
        <w:keepNext/>
        <w:pBdr>
          <w:left w:val="single" w:sz="24" w:space="6" w:color="52B69A"/>
        </w:pBdr>
        <w:ind w:left="170"/>
      </w:pPr>
      <w:r>
        <w:t>We verified that the company actively implements internal engineering R&amp;D to launch automated sensor-driven and system-integrated smoke containment barriers. Based on primary research, the company has not disclosed its exact R&amp;</w:t>
      </w:r>
      <w:r>
        <w:t>D expenditure figures, annual patent volume metrics, or specific smart control co-development partnership agreements.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historical infrastructure developments including the establishment of an engineering R&amp;D department </w:t>
      </w:r>
      <w:r>
        <w:t>to manage mechanical innovation, alongside the launch of specialized safety technologies such as its patent-pending Smoke Guard Super Sensor™ designed to detect deployment obstructions.</w:t>
      </w:r>
    </w:p>
    <w:p w:rsidR="00ED0F38" w:rsidRDefault="006B556C">
      <w:pPr>
        <w:pStyle w:val="ListBullet"/>
        <w:spacing w:after="60"/>
        <w:ind w:left="510"/>
      </w:pPr>
      <w:r>
        <w:t>The company reports active technological integration across its produc</w:t>
      </w:r>
      <w:r>
        <w:t>t portfolio, including building system electrical control units compliant with UL 864 standards that feature direct Firefighters Smoke Control Station (FSCS) panel connectivity and automated 18-hour emergency battery backup takeovers.</w:t>
      </w:r>
    </w:p>
    <w:p w:rsidR="00ED0F38" w:rsidRDefault="006B556C">
      <w:pPr>
        <w:keepNext/>
        <w:pBdr>
          <w:left w:val="single" w:sz="24" w:space="6" w:color="52B69A"/>
        </w:pBdr>
        <w:spacing w:before="120" w:after="60"/>
        <w:ind w:left="170"/>
      </w:pPr>
      <w:r>
        <w:rPr>
          <w:b/>
          <w:color w:val="0F172A"/>
          <w:sz w:val="20"/>
        </w:rPr>
        <w:t>Manufacturing &amp; Engin</w:t>
      </w:r>
      <w:r>
        <w:rPr>
          <w:b/>
          <w:color w:val="0F172A"/>
          <w:sz w:val="20"/>
        </w:rPr>
        <w:t>eering Excellence for Smoke Control — scored 82/100</w:t>
      </w:r>
    </w:p>
    <w:p w:rsidR="00ED0F38" w:rsidRDefault="006B556C">
      <w:pPr>
        <w:keepNext/>
        <w:pBdr>
          <w:left w:val="single" w:sz="24" w:space="6" w:color="52B69A"/>
        </w:pBdr>
        <w:ind w:left="170"/>
      </w:pPr>
      <w:r>
        <w:t xml:space="preserve">We verified that the company possesses established in-house assembly and rigorous component-level simulation testing frameworks at its facility in Boise, Idaho. Based on primary research, the company has </w:t>
      </w:r>
      <w:r>
        <w:t>not disclosed granular facility square footage, metrics regarding lean manufacturing implementation, or its scalable manufacturing capacity.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all of its smoke and fire curtains are fully manufactured within the Uni</w:t>
      </w:r>
      <w:r>
        <w:t>ted States, utilizing an in-house testing process where every curtain system is mounted in its housing and deployed approximately five times before undergoing external verification.</w:t>
      </w:r>
    </w:p>
    <w:p w:rsidR="00ED0F38" w:rsidRDefault="006B556C">
      <w:pPr>
        <w:pStyle w:val="ListBullet"/>
        <w:spacing w:after="60"/>
        <w:ind w:left="510"/>
      </w:pPr>
      <w:r>
        <w:t>The company reports that its manufacturing operations, located at its Bois</w:t>
      </w:r>
      <w:r>
        <w:t>e, Idaho facility, include distinct testing procedures for electrical components where all motors have their braking and coding components tested and control mechanisms are evaluated via computer simulations for alarm responses.</w:t>
      </w:r>
    </w:p>
    <w:p w:rsidR="00ED0F38" w:rsidRDefault="006B556C">
      <w:pPr>
        <w:keepNext/>
        <w:pBdr>
          <w:left w:val="single" w:sz="24" w:space="6" w:color="52B69A"/>
        </w:pBdr>
        <w:spacing w:before="120" w:after="60"/>
        <w:ind w:left="170"/>
      </w:pPr>
      <w:r>
        <w:rPr>
          <w:b/>
          <w:color w:val="0F172A"/>
          <w:sz w:val="20"/>
        </w:rPr>
        <w:lastRenderedPageBreak/>
        <w:t>Regulatory Compliance &amp; Cer</w:t>
      </w:r>
      <w:r>
        <w:rPr>
          <w:b/>
          <w:color w:val="0F172A"/>
          <w:sz w:val="20"/>
        </w:rPr>
        <w:t>tification for Smoke Control — scored 95/100</w:t>
      </w:r>
    </w:p>
    <w:p w:rsidR="00ED0F38" w:rsidRDefault="006B556C">
      <w:pPr>
        <w:keepNext/>
        <w:pBdr>
          <w:left w:val="single" w:sz="24" w:space="6" w:color="52B69A"/>
        </w:pBdr>
        <w:ind w:left="170"/>
      </w:pPr>
      <w:r>
        <w:t>The rating rests on extensive, independent third-party certifications from Intertek and ICC-ES validating compliance with critical international standards like UL and NFPA across multiple product lines. Based on</w:t>
      </w:r>
      <w:r>
        <w:t xml:space="preserve"> primary research, the company has not disclosed comprehensive certification data for international regions outside of North America, such as European Union (EN) compliance tracking metrics.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Independent compliance certifications issued by</w:t>
      </w:r>
      <w:r>
        <w:t xml:space="preserve"> Intertek Testing Services NA, Inc. verify that Smoke Guard, Inc. products—including Model 1000, Model 2500E, and Model M2100E—comply with rigorous fire and draft safety standards including UL 10(b), UL 10(c), UL 10(d), UL 1784, NFPA 252, ASTM E84, and CAN</w:t>
      </w:r>
      <w:r>
        <w:t>/ULC S102.</w:t>
      </w:r>
    </w:p>
    <w:p w:rsidR="00ED0F38" w:rsidRDefault="006B556C">
      <w:pPr>
        <w:pStyle w:val="ListBullet"/>
        <w:spacing w:after="60"/>
        <w:ind w:left="510"/>
      </w:pPr>
      <w:r>
        <w:t>Smoke Guard, Inc. systems, such as the Model 200 and Model M2100E, are evaluated and verified by the International Code Council Evaluation Service (ICC-ES) under reports ESR-1136 and criteria ICC-ES AC77 for smoke-containment systems used with f</w:t>
      </w:r>
      <w:r>
        <w:t>ire-resistive elevator hoistway doors.</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86/100</w:t>
      </w:r>
    </w:p>
    <w:p w:rsidR="00ED0F38" w:rsidRDefault="006B556C">
      <w:pPr>
        <w:keepNext/>
        <w:pBdr>
          <w:left w:val="single" w:sz="24" w:space="6" w:color="52B69A"/>
        </w:pBdr>
        <w:ind w:left="170"/>
      </w:pPr>
      <w:r>
        <w:t>We verified that the company establishes geographic coverage throughout North America with cross-border development capabilities and</w:t>
      </w:r>
      <w:r>
        <w:t xml:space="preserve"> addresses international demand via third-party distributors rather than direct local operations. Based on primary research, the company has not disclosed its exact international revenue breakdown, regional split, or a complete list of individual nations s</w:t>
      </w:r>
      <w:r>
        <w:t>erved.</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company's parent organization, CSW Industrials, Inc., reports in its regulatory Form 10 filing that product development teams for its fire and smoke protection solutions are located across North America, specifically in Boise, </w:t>
      </w:r>
      <w:r>
        <w:t>Idaho; Hudson, Florida; Wichita, Kansas; and Windsor, Ontario, Canada.</w:t>
      </w:r>
    </w:p>
    <w:p w:rsidR="00ED0F38" w:rsidRDefault="006B556C">
      <w:pPr>
        <w:pStyle w:val="ListBullet"/>
        <w:spacing w:after="60"/>
        <w:ind w:left="510"/>
      </w:pPr>
      <w:r>
        <w:t>The company reports through its public marketing channels that it provides product availability on a global scale via an international network with several distribution companies around</w:t>
      </w:r>
      <w:r>
        <w:t xml:space="preserve"> the world, although its parent company's broader filings note that the architectural building products segment operates primarily in the domestic United States market with a small portion sold internationally.</w:t>
      </w:r>
    </w:p>
    <w:p w:rsidR="00ED0F38" w:rsidRDefault="006B556C">
      <w:pPr>
        <w:keepNext/>
        <w:pBdr>
          <w:left w:val="single" w:sz="24" w:space="6" w:color="52B69A"/>
        </w:pBdr>
        <w:spacing w:before="120" w:after="60"/>
        <w:ind w:left="170"/>
      </w:pPr>
      <w:r>
        <w:rPr>
          <w:b/>
          <w:color w:val="0F172A"/>
          <w:sz w:val="20"/>
        </w:rPr>
        <w:t>Revenue &amp; Financial Strength in Smoke Control</w:t>
      </w:r>
      <w:r>
        <w:rPr>
          <w:b/>
          <w:color w:val="0F172A"/>
          <w:sz w:val="20"/>
        </w:rPr>
        <w:t xml:space="preserve"> — scored 72/100</w:t>
      </w:r>
    </w:p>
    <w:p w:rsidR="00ED0F38" w:rsidRDefault="006B556C">
      <w:pPr>
        <w:keepNext/>
        <w:pBdr>
          <w:left w:val="single" w:sz="24" w:space="6" w:color="52B69A"/>
        </w:pBdr>
        <w:ind w:left="170"/>
      </w:pPr>
      <w:r>
        <w:t>specifically from its smoke control products and services. Based on primary research, the company has not disclosed its standalone sales revenue, profitability metrics, or investment capacity.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 xml:space="preserve">Key Contracts </w:t>
      </w:r>
      <w:r>
        <w:rPr>
          <w:b/>
          <w:color w:val="0F172A"/>
          <w:sz w:val="20"/>
        </w:rPr>
        <w:t>&amp; Installed Base of Smoke Control Systems — scored 96/100</w:t>
      </w:r>
    </w:p>
    <w:p w:rsidR="00ED0F38" w:rsidRDefault="006B556C">
      <w:pPr>
        <w:keepNext/>
        <w:pBdr>
          <w:left w:val="single" w:sz="24" w:space="6" w:color="52B69A"/>
        </w:pBdr>
        <w:ind w:left="170"/>
      </w:pPr>
      <w:r>
        <w:t>We verified that Smoke Guard, Inc. demonstrates extensive clear capability via multiple documented case studies across corporate, educational, and industrial spaces. Based on primary research, the c</w:t>
      </w:r>
      <w:r>
        <w:t>ompany has not disclosed its total installed unit counts or comprehensive contract dollar values across its project portfolio.</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worked with Geiger Construction Products to design and install approximately 410 linear feet of SG </w:t>
      </w:r>
      <w:r>
        <w:t>Draft fixed smoke curtains across five sections at a Zotefoams facility.</w:t>
      </w:r>
    </w:p>
    <w:p w:rsidR="00ED0F38" w:rsidRDefault="006B556C">
      <w:pPr>
        <w:pStyle w:val="ListBullet"/>
        <w:spacing w:after="60"/>
        <w:ind w:left="510"/>
      </w:pPr>
      <w:r>
        <w:t>The company deployed four M3000 horizontal curtain systems, M2100 vertical curtains, and one M200 smoke curtain during the Bear Down Gym renovation project, completed with distributor</w:t>
      </w:r>
      <w:r>
        <w:t xml:space="preserve"> Norcon Industries.</w:t>
      </w:r>
    </w:p>
    <w:p w:rsidR="00ED0F38" w:rsidRDefault="006B556C">
      <w:pPr>
        <w:keepNext/>
        <w:pBdr>
          <w:left w:val="single" w:sz="24" w:space="6" w:color="52B69A"/>
        </w:pBdr>
        <w:spacing w:before="120" w:after="60"/>
        <w:ind w:left="170"/>
      </w:pPr>
      <w:r>
        <w:rPr>
          <w:b/>
          <w:color w:val="0F172A"/>
          <w:sz w:val="20"/>
        </w:rPr>
        <w:t>Distribution &amp; Partner Network for Smoke Control — scored 93/100</w:t>
      </w:r>
    </w:p>
    <w:p w:rsidR="00ED0F38" w:rsidRDefault="006B556C">
      <w:pPr>
        <w:keepNext/>
        <w:pBdr>
          <w:left w:val="single" w:sz="24" w:space="6" w:color="52B69A"/>
        </w:pBdr>
        <w:ind w:left="170"/>
      </w:pPr>
      <w:r>
        <w:t xml:space="preserve">The rating rests on the company's verified reliance on a structured network of exclusive regional distributors and factory-trained safety partners to market, install, and </w:t>
      </w:r>
      <w:r>
        <w:t>service its specialized opening protectives. Based on primary research, the company has not disclosed the exact total number of active international channel agreements or regional distributor locations.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utilizing an ex</w:t>
      </w:r>
      <w:r>
        <w:t>clusive, consultative network of factory-trained, certified distributors to sell its fire and smoke protective curtain systems nationwide within the United States.</w:t>
      </w:r>
    </w:p>
    <w:p w:rsidR="00ED0F38" w:rsidRDefault="006B556C">
      <w:pPr>
        <w:pStyle w:val="ListBullet"/>
        <w:spacing w:after="60"/>
        <w:ind w:left="510"/>
      </w:pPr>
      <w:r>
        <w:t>The company reports maintaining a global distribution presence through international distrib</w:t>
      </w:r>
      <w:r>
        <w:t>ution companies and dealers located around the world.</w:t>
      </w:r>
    </w:p>
    <w:p w:rsidR="00ED0F38" w:rsidRDefault="006B556C">
      <w:pPr>
        <w:keepNext/>
        <w:pBdr>
          <w:left w:val="single" w:sz="24" w:space="6" w:color="52B69A"/>
        </w:pBdr>
        <w:spacing w:before="120" w:after="60"/>
        <w:ind w:left="170"/>
      </w:pPr>
      <w:r>
        <w:rPr>
          <w:b/>
          <w:color w:val="0F172A"/>
          <w:sz w:val="20"/>
        </w:rPr>
        <w:t>Market Share &amp; Growth in Smoke Control — scored 96/100</w:t>
      </w:r>
    </w:p>
    <w:p w:rsidR="00ED0F38" w:rsidRDefault="006B556C">
      <w:pPr>
        <w:keepNext/>
        <w:pBdr>
          <w:left w:val="single" w:sz="24" w:space="6" w:color="52B69A"/>
        </w:pBdr>
        <w:ind w:left="170"/>
      </w:pPr>
      <w:r>
        <w:t xml:space="preserve">The evaluation rests on the company's self-reported position as an established manufacturer of passive smoke containment barriers and elevator </w:t>
      </w:r>
      <w:r>
        <w:t xml:space="preserve">curtains within commercial building life-safety strategies. Based on primary </w:t>
      </w:r>
      <w:r>
        <w:lastRenderedPageBreak/>
        <w:t>research, the company has not disclosed its precise global market share figures or its quantified year-over-year revenue growth rates.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it is </w:t>
      </w:r>
      <w:r>
        <w:t>a leader in fire and smoke containment, offering tested, code-compliant curtain systems for both new construction and retrofit applications.</w:t>
      </w:r>
    </w:p>
    <w:p w:rsidR="00ED0F38" w:rsidRDefault="006B556C">
      <w:pPr>
        <w:pStyle w:val="ListBullet"/>
        <w:spacing w:after="60"/>
        <w:ind w:left="510"/>
      </w:pPr>
      <w:r>
        <w:t>The company reports that throughout 2025, its fire and smoke curtain systems saw increased adoption in commercial b</w:t>
      </w:r>
      <w:r>
        <w:t>uildings with open designs, supporting client smoke control strategies via system evaluations and product modernization.</w:t>
      </w:r>
    </w:p>
    <w:p w:rsidR="00ED0F38" w:rsidRDefault="006B556C">
      <w:pPr>
        <w:pStyle w:val="Heading2"/>
        <w:pageBreakBefore/>
        <w:shd w:val="clear" w:color="auto" w:fill="002857"/>
        <w:spacing w:after="0"/>
      </w:pPr>
      <w:bookmarkStart w:id="18" w:name="_Toc242225288"/>
      <w:r>
        <w:lastRenderedPageBreak/>
        <w:t>mcr S.A.</w:t>
      </w:r>
      <w:bookmarkEnd w:id="18"/>
    </w:p>
    <w:p w:rsidR="00ED0F38" w:rsidRDefault="006B556C">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87</w:t>
      </w:r>
      <w:r>
        <w:rPr>
          <w:color w:val="CBD5E1"/>
          <w:sz w:val="18"/>
        </w:rPr>
        <w:t xml:space="preserve">     Overall </w:t>
      </w:r>
      <w:r>
        <w:rPr>
          <w:b/>
          <w:color w:val="FFFFFF"/>
          <w:sz w:val="20"/>
        </w:rPr>
        <w:t>89</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93/100</w:t>
      </w:r>
    </w:p>
    <w:p w:rsidR="00ED0F38" w:rsidRDefault="006B556C">
      <w:pPr>
        <w:keepNext/>
        <w:pBdr>
          <w:left w:val="single" w:sz="24" w:space="6" w:color="52B69A"/>
        </w:pBdr>
        <w:ind w:left="170"/>
      </w:pPr>
      <w:r>
        <w:t>We verified that the company's rating rests on its extensively documented, self-reported manufacturing and delivery capabilities across a wide range of mechanical and passive smoke extraction, ventilation, and electronic control technologies. Based on pri</w:t>
      </w:r>
      <w:r>
        <w:t>mary research, the company has not disclosed the independent third-party market share validations for its entire portfolio across all global operational markets.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MERCOR S.A. reports a fire protection and ventilation portfolio containing s</w:t>
      </w:r>
      <w:r>
        <w:t>ingle-blade and multi-blade smoke control dampers (such as the mcr WIP LDX and mcr FID B), cut-off fire dampers (such as mcr FID PRO), natural smoke exhaust systems (including roof vents, louvered vents, skylights, and windows), smoke curtains, and compreh</w:t>
      </w:r>
      <w:r>
        <w:t>ensive garage jet ventilation systems.</w:t>
      </w:r>
    </w:p>
    <w:p w:rsidR="00ED0F38" w:rsidRDefault="006B556C">
      <w:pPr>
        <w:pStyle w:val="ListBullet"/>
        <w:spacing w:after="60"/>
        <w:ind w:left="510"/>
      </w:pPr>
      <w:r>
        <w:t>The company reports engineering its own line of electric and pneumatic smoke control panels, expansion modules, weather control units, and specialized air intake and exhaust fans (such as the mcr Pasat roof smoke exha</w:t>
      </w:r>
      <w:r>
        <w:t>ust fans and mcr Monsun axial fans).</w:t>
      </w:r>
    </w:p>
    <w:p w:rsidR="00ED0F38" w:rsidRDefault="006B556C">
      <w:pPr>
        <w:keepNext/>
        <w:pBdr>
          <w:left w:val="single" w:sz="24" w:space="6" w:color="52B69A"/>
        </w:pBdr>
        <w:spacing w:before="120" w:after="60"/>
        <w:ind w:left="170"/>
      </w:pPr>
      <w:r>
        <w:rPr>
          <w:b/>
          <w:color w:val="0F172A"/>
          <w:sz w:val="20"/>
        </w:rPr>
        <w:t>Smoke Control System Performance &amp; Reliability — scored 100/100</w:t>
      </w:r>
    </w:p>
    <w:p w:rsidR="00ED0F38" w:rsidRDefault="006B556C">
      <w:pPr>
        <w:keepNext/>
        <w:pBdr>
          <w:left w:val="single" w:sz="24" w:space="6" w:color="52B69A"/>
        </w:pBdr>
        <w:ind w:left="170"/>
      </w:pPr>
      <w:r>
        <w:t>The assessment rests on extensive third-party testing and European standards conformity certifications across MERCOR S.A.'s core portfolio of natural smoke</w:t>
      </w:r>
      <w:r>
        <w:t xml:space="preserve"> ventilators, control systems, and active smoke barriers. Based on primary research, the company has not disclosed comprehensive field reliability rates or long-term operational performance statistics under real-world emergency conditions.</w:t>
      </w:r>
    </w:p>
    <w:p w:rsidR="00ED0F38" w:rsidRDefault="006B556C">
      <w:pPr>
        <w:keepNext/>
        <w:spacing w:after="40"/>
        <w:ind w:left="170"/>
      </w:pPr>
      <w:r>
        <w:rPr>
          <w:b/>
          <w:caps/>
          <w:color w:val="64748B"/>
          <w:sz w:val="15"/>
        </w:rPr>
        <w:t>Supporting point</w:t>
      </w:r>
      <w:r>
        <w:rPr>
          <w:b/>
          <w:caps/>
          <w:color w:val="64748B"/>
          <w:sz w:val="15"/>
        </w:rPr>
        <w:t>s</w:t>
      </w:r>
    </w:p>
    <w:p w:rsidR="00ED0F38" w:rsidRDefault="006B556C">
      <w:pPr>
        <w:pStyle w:val="ListBullet"/>
        <w:spacing w:after="60"/>
        <w:ind w:left="510"/>
      </w:pPr>
      <w:r>
        <w:t>The company's mcr PROLIGHT roof smoke vents and mcr LAM louvered vents hold third-party CE certifications of constancy of performance issued by notified bodies such as FIRES s.r.o. and LGAI Technological Center S.A. in accordance with the European standa</w:t>
      </w:r>
      <w:r>
        <w:t>rd EN 12101-2.</w:t>
      </w:r>
    </w:p>
    <w:p w:rsidR="00ED0F38" w:rsidRDefault="006B556C">
      <w:pPr>
        <w:pStyle w:val="ListBullet"/>
        <w:spacing w:after="60"/>
        <w:ind w:left="510"/>
      </w:pPr>
      <w:r>
        <w:t>The company's mcr ULTRA THERM smoke vents are tested and classified under EN 12101-2, establishing explicit operational reliability metrics including a maximum 60-second vent opening time, reliability class Re300, and wind/snow load constanc</w:t>
      </w:r>
      <w:r>
        <w:t>y under classes WL750–WL1500 and SL200–SL950.</w:t>
      </w:r>
    </w:p>
    <w:p w:rsidR="00ED0F38" w:rsidRDefault="006B556C">
      <w:pPr>
        <w:keepNext/>
        <w:pBdr>
          <w:left w:val="single" w:sz="24" w:space="6" w:color="52B69A"/>
        </w:pBdr>
        <w:spacing w:before="120" w:after="60"/>
        <w:ind w:left="170"/>
      </w:pPr>
      <w:r>
        <w:rPr>
          <w:b/>
          <w:color w:val="0F172A"/>
          <w:sz w:val="20"/>
        </w:rPr>
        <w:t>Innovation &amp; R&amp;D in Smoke Control Technology — scored 91/100</w:t>
      </w:r>
    </w:p>
    <w:p w:rsidR="00ED0F38" w:rsidRDefault="006B556C">
      <w:pPr>
        <w:keepNext/>
        <w:pBdr>
          <w:left w:val="single" w:sz="24" w:space="6" w:color="52B69A"/>
        </w:pBdr>
        <w:ind w:left="170"/>
      </w:pPr>
      <w:r>
        <w:t xml:space="preserve">The rating rests on the company's disclosed custom engineering and continuous iterations across its legacy portfolio of automatic curtains, dampers, </w:t>
      </w:r>
      <w:r>
        <w:t>and automated control panels. Based on primary research, the company has not disclosed its exact annual research and development expenditure or specific patent counts within its smoke control systems division.</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in its o</w:t>
      </w:r>
      <w:r>
        <w:t>fficial documentation that it has pursued ongoing innovation development across its business groups, including introducing automatic rolling curtains under the mcr PROSMOKE brand since 2020.</w:t>
      </w:r>
    </w:p>
    <w:p w:rsidR="00ED0F38" w:rsidRDefault="006B556C">
      <w:pPr>
        <w:pStyle w:val="ListBullet"/>
        <w:spacing w:after="60"/>
        <w:ind w:left="510"/>
      </w:pPr>
      <w:r>
        <w:t>The company reports the continuous development of its fire ventil</w:t>
      </w:r>
      <w:r>
        <w:t>ation, control, and management systems, highlighting specialized electric and pneumatic smoke control setups designed to interface directly with external fire alarm control panels.</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82/100</w:t>
      </w:r>
    </w:p>
    <w:p w:rsidR="00ED0F38" w:rsidRDefault="006B556C">
      <w:pPr>
        <w:keepNext/>
        <w:pBdr>
          <w:left w:val="single" w:sz="24" w:space="6" w:color="52B69A"/>
        </w:pBdr>
        <w:ind w:left="170"/>
      </w:pPr>
      <w:r>
        <w:t>The rating reflects the company's verified compliance with European fire safety standards for its custom-manufactured smoke control components, alongside its established regional manufacturing division. Based on primary research, the company has not disclo</w:t>
      </w:r>
      <w:r>
        <w:t>sed granular operational details regarding its specific manufacturing facility capacities, internal automation levels, or lean production frameworks.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subsidiary Mercor Light&amp;Vent sp. z o.o. custom-manufactures</w:t>
      </w:r>
      <w:r>
        <w:t xml:space="preserve"> natural smoke exhaust and fire ventilation components on individual orders, including roof-mounted louvered vents certified under European standard EN 12101-2.</w:t>
      </w:r>
    </w:p>
    <w:p w:rsidR="00ED0F38" w:rsidRDefault="006B556C">
      <w:pPr>
        <w:keepNext/>
        <w:pBdr>
          <w:left w:val="single" w:sz="24" w:space="6" w:color="52B69A"/>
        </w:pBdr>
        <w:spacing w:before="120" w:after="60"/>
        <w:ind w:left="170"/>
      </w:pPr>
      <w:r>
        <w:rPr>
          <w:b/>
          <w:color w:val="0F172A"/>
          <w:sz w:val="20"/>
        </w:rPr>
        <w:lastRenderedPageBreak/>
        <w:t>Regulatory Compliance &amp; Certification for Smoke Control — scored 89/100</w:t>
      </w:r>
    </w:p>
    <w:p w:rsidR="00ED0F38" w:rsidRDefault="006B556C">
      <w:pPr>
        <w:keepNext/>
        <w:pBdr>
          <w:left w:val="single" w:sz="24" w:space="6" w:color="52B69A"/>
        </w:pBdr>
        <w:ind w:left="170"/>
      </w:pPr>
      <w:r>
        <w:t>The assessment rests on</w:t>
      </w:r>
      <w:r>
        <w:t xml:space="preserve"> the company's clear, third-party certified capabilities under European harmonized EN 12101 standards and its recent expansion into specialized regional fire safety frameworks like the French NF 537 standard. Based on primary research, the company has not </w:t>
      </w:r>
      <w:r>
        <w:t>disclosed extensive North American standard certifications, such as specific UL or NFPA product compliance metrics for its core smoke ventilation line.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smoke control panels, sensors, and natural smoke exhausti</w:t>
      </w:r>
      <w:r>
        <w:t>ng systems (such as the mcr PROLIGHT and mcr LAM louvered vents) are fully CE-marked and certified under European standards EN 12101-2, EN 12101-9, and EN 12101-1.</w:t>
      </w:r>
    </w:p>
    <w:p w:rsidR="00ED0F38" w:rsidRDefault="006B556C">
      <w:pPr>
        <w:pStyle w:val="ListBullet"/>
        <w:spacing w:after="60"/>
        <w:ind w:left="510"/>
      </w:pPr>
      <w:r>
        <w:t>The company obtained the French NF 537 certificate issued by AFNOR in September 2026, confir</w:t>
      </w:r>
      <w:r>
        <w:t>ming that its mcr LAM louvered smoke vents comply with specific fire safety requirements for the French market.</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91/100</w:t>
      </w:r>
    </w:p>
    <w:p w:rsidR="00ED0F38" w:rsidRDefault="006B556C">
      <w:pPr>
        <w:keepNext/>
        <w:pBdr>
          <w:left w:val="single" w:sz="24" w:space="6" w:color="52B69A"/>
        </w:pBdr>
        <w:ind w:left="170"/>
      </w:pPr>
      <w:r>
        <w:t xml:space="preserve">The rating rests on the company’s documented international </w:t>
      </w:r>
      <w:r>
        <w:t>project reach and historical foreign revenue splits across European markets prior to restructuring its business. Based on primary research, the company has not disclosed granular revenue splits or local distribution footprints outside of its primary Europe</w:t>
      </w:r>
      <w:r>
        <w:t>an operating countries for the remaining business entities.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in the 2024/2025 financial year, domestic sales in Poland accounted for 54.5% of total revenue (PLN 276.4 million), while sales in foreign markets genera</w:t>
      </w:r>
      <w:r>
        <w:t>ted 45.5% of total revenue (PLN 231 million).</w:t>
      </w:r>
    </w:p>
    <w:p w:rsidR="00ED0F38" w:rsidRDefault="006B556C">
      <w:pPr>
        <w:pStyle w:val="ListBullet"/>
        <w:spacing w:after="60"/>
        <w:ind w:left="510"/>
      </w:pPr>
      <w:r>
        <w:t>The company completed the sale of its natural smoke and heat exhaust ventilation and fire ventilation business to Kingspan Group on October 1, 2025, a transaction involving operations across eight countries inc</w:t>
      </w:r>
      <w:r>
        <w:t>luding Poland, Spain, the Czech Republic, Slovakia, the UK, Hungary, Ukraine, and Romania.</w:t>
      </w:r>
    </w:p>
    <w:p w:rsidR="00ED0F38" w:rsidRDefault="006B556C">
      <w:pPr>
        <w:keepNext/>
        <w:pBdr>
          <w:left w:val="single" w:sz="24" w:space="6" w:color="52B69A"/>
        </w:pBdr>
        <w:spacing w:before="120" w:after="60"/>
        <w:ind w:left="170"/>
      </w:pPr>
      <w:r>
        <w:rPr>
          <w:b/>
          <w:color w:val="0F172A"/>
          <w:sz w:val="20"/>
        </w:rPr>
        <w:t>Revenue &amp; Financial Strength in Smoke Control — scored 100/100</w:t>
      </w:r>
    </w:p>
    <w:p w:rsidR="00ED0F38" w:rsidRDefault="006B556C">
      <w:pPr>
        <w:keepNext/>
        <w:pBdr>
          <w:left w:val="single" w:sz="24" w:space="6" w:color="52B69A"/>
        </w:pBdr>
        <w:ind w:left="170"/>
      </w:pPr>
      <w:r>
        <w:t>The assessment rests on the company’s documented overall group financial stability, consistent baselin</w:t>
      </w:r>
      <w:r>
        <w:t>e revenues, and the significant valuation placed on its smoke exhaust and fire ventilation business within its pending divestment transaction. Based on primary research, the company has not disclosed the isolated standalone revenue and profit breakdown spe</w:t>
      </w:r>
      <w:r>
        <w:t>cifically generated by the smoke control product division prior to the segment's planned sale.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a total group revenue of PLN 507.5 million and a net profit of PLN 16.6 million for the 2024/2025 financial year, during </w:t>
      </w:r>
      <w:r>
        <w:t>which they entered a preliminary agreement to sell their natural smoke exhaust and fire ventilation business to Kingspan Group for a total transaction value up to PLN 420 million.</w:t>
      </w:r>
    </w:p>
    <w:p w:rsidR="00ED0F38" w:rsidRDefault="006B556C">
      <w:pPr>
        <w:pStyle w:val="ListBullet"/>
        <w:spacing w:after="60"/>
        <w:ind w:left="510"/>
      </w:pPr>
      <w:r>
        <w:t>The company reports that its domestic market revenue reached PLN 69.8 millio</w:t>
      </w:r>
      <w:r>
        <w:t>n (56.2% of total revenue) and foreign market sales stood at PLN 54.5 million (43.8% of total revenue) in the first quarter of the 2025/2026 financial year.</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80/100</w:t>
      </w:r>
    </w:p>
    <w:p w:rsidR="00ED0F38" w:rsidRDefault="006B556C">
      <w:pPr>
        <w:keepNext/>
        <w:pBdr>
          <w:left w:val="single" w:sz="24" w:space="6" w:color="52B69A"/>
        </w:pBdr>
        <w:ind w:left="170"/>
      </w:pPr>
      <w:r>
        <w:t>The rating rests on documen</w:t>
      </w:r>
      <w:r>
        <w:t>ted project deployments of multi-zone fire ventilation dampers and natural smoke exhaust systems in specific UK residential developments. Based on primary research, the company has not disclosed exact installed unit counts or individual contract values for</w:t>
      </w:r>
      <w:r>
        <w:t xml:space="preserve"> these projects.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supplying multi-blade smoke control dampers (mcr WIP LD) and louvered vents (mcr LAM) for multi-zone fire ventilation systems at the Cambridge Road Estate residential complex in Kingston upon Thames, E</w:t>
      </w:r>
      <w:r>
        <w:t>ngland.</w:t>
      </w:r>
    </w:p>
    <w:p w:rsidR="00ED0F38" w:rsidRDefault="006B556C">
      <w:pPr>
        <w:pStyle w:val="ListBullet"/>
        <w:spacing w:after="60"/>
        <w:ind w:left="510"/>
      </w:pPr>
      <w:r>
        <w:t>The company reports providing multi-blade smoke control dampers (mcr WIP LD) and mcr PROLIGHT smoke exhaust vents for the Berkeley Square residential complex in Salford, England.</w:t>
      </w:r>
    </w:p>
    <w:p w:rsidR="00ED0F38" w:rsidRDefault="006B556C">
      <w:pPr>
        <w:keepNext/>
        <w:pBdr>
          <w:left w:val="single" w:sz="24" w:space="6" w:color="52B69A"/>
        </w:pBdr>
        <w:spacing w:before="120" w:after="60"/>
        <w:ind w:left="170"/>
      </w:pPr>
      <w:r>
        <w:rPr>
          <w:b/>
          <w:color w:val="0F172A"/>
          <w:sz w:val="20"/>
        </w:rPr>
        <w:t>Distribution &amp; Partner Network for Smoke Control — scored 65/100</w:t>
      </w:r>
    </w:p>
    <w:p w:rsidR="00ED0F38" w:rsidRDefault="006B556C">
      <w:pPr>
        <w:keepNext/>
        <w:pBdr>
          <w:left w:val="single" w:sz="24" w:space="6" w:color="52B69A"/>
        </w:pBdr>
        <w:ind w:left="170"/>
      </w:pPr>
      <w:r>
        <w:t>We v</w:t>
      </w:r>
      <w:r>
        <w:t>erified that the company completely transferred its smoke control systems business, including all relevant regional operational assets and brand rights, to a third-party global buyer in late 2025. Based on primary research, the company has not disclosed on</w:t>
      </w:r>
      <w:r>
        <w:t>going distribution channels or active partner networks for smoke control systems under its remaining corporate structure.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that on October 1, 2025, it finalized the sale of its entire gravity smoke ventilation, natural </w:t>
      </w:r>
      <w:r>
        <w:t>smoke extraction, and fire ventilation systems business—including the MERCOR brand—to the Kingspan Group.</w:t>
      </w:r>
    </w:p>
    <w:p w:rsidR="00ED0F38" w:rsidRDefault="006B556C">
      <w:pPr>
        <w:pStyle w:val="ListBullet"/>
        <w:spacing w:after="60"/>
        <w:ind w:left="510"/>
      </w:pPr>
      <w:r>
        <w:lastRenderedPageBreak/>
        <w:t>Prior to the divestment, the company operated its smoke control division through dedicated regional corporate subsidiaries and distribution operations</w:t>
      </w:r>
      <w:r>
        <w:t xml:space="preserve"> across eight primary jurisdictions: Poland, Spain, the Czech Republic, Slovakia, the UK, Hungary, Ukraine, and Romania.</w:t>
      </w:r>
    </w:p>
    <w:p w:rsidR="00ED0F38" w:rsidRDefault="006B556C">
      <w:pPr>
        <w:keepNext/>
        <w:pBdr>
          <w:left w:val="single" w:sz="24" w:space="6" w:color="52B69A"/>
        </w:pBdr>
        <w:spacing w:before="120" w:after="60"/>
        <w:ind w:left="170"/>
      </w:pPr>
      <w:r>
        <w:rPr>
          <w:b/>
          <w:color w:val="0F172A"/>
          <w:sz w:val="20"/>
        </w:rPr>
        <w:t>Market Share &amp; Growth in Smoke Control — scored 100/100</w:t>
      </w:r>
    </w:p>
    <w:p w:rsidR="00ED0F38" w:rsidRDefault="006B556C">
      <w:pPr>
        <w:keepNext/>
        <w:pBdr>
          <w:left w:val="single" w:sz="24" w:space="6" w:color="52B69A"/>
        </w:pBdr>
        <w:ind w:left="170"/>
      </w:pPr>
      <w:r>
        <w:t>The evaluation rests on the company's detailed disclosure of its absolute annua</w:t>
      </w:r>
      <w:r>
        <w:t>l revenue, localized segment growth, and major strategic divestments within the smoke and fire ventilation sector. Based on primary research, the company has not disclosed its exact mathematical percentage share of the global smoke control market.</w:t>
      </w:r>
    </w:p>
    <w:p w:rsidR="00ED0F38" w:rsidRDefault="006B556C">
      <w:pPr>
        <w:keepNext/>
        <w:spacing w:after="40"/>
        <w:ind w:left="170"/>
      </w:pPr>
      <w:r>
        <w:rPr>
          <w:b/>
          <w:caps/>
          <w:color w:val="64748B"/>
          <w:sz w:val="15"/>
        </w:rPr>
        <w:t>Supporti</w:t>
      </w:r>
      <w:r>
        <w:rPr>
          <w:b/>
          <w:caps/>
          <w:color w:val="64748B"/>
          <w:sz w:val="15"/>
        </w:rPr>
        <w:t>ng points</w:t>
      </w:r>
    </w:p>
    <w:p w:rsidR="00ED0F38" w:rsidRDefault="006B556C">
      <w:pPr>
        <w:pStyle w:val="ListBullet"/>
        <w:spacing w:after="60"/>
        <w:ind w:left="510"/>
      </w:pPr>
      <w:r>
        <w:t xml:space="preserve">The company reports a net profit of PLN 16.6 million and revenue of PLN 507.5 million for the 2024/2025 financial year, during which it signed a preliminary agreement to sell its gravity natural smoke ventilation and fire ventilation business to </w:t>
      </w:r>
      <w:r>
        <w:t>Kingspan Group.</w:t>
      </w:r>
    </w:p>
    <w:p w:rsidR="00ED0F38" w:rsidRDefault="006B556C">
      <w:pPr>
        <w:pStyle w:val="ListBullet"/>
        <w:spacing w:after="60"/>
        <w:ind w:left="510"/>
      </w:pPr>
      <w:r>
        <w:t>The company reports that its consolidated sales declined by 6.5% year-over-year in the 2023/2024 financial year to PLN 587.4 million, though it achieved localized sales growth of 41.4% in the United Kingdom market and nearly 68.0% in the Ro</w:t>
      </w:r>
      <w:r>
        <w:t>manian market.</w:t>
      </w:r>
    </w:p>
    <w:p w:rsidR="00ED0F38" w:rsidRDefault="006B556C">
      <w:pPr>
        <w:pStyle w:val="Heading2"/>
        <w:pageBreakBefore/>
        <w:shd w:val="clear" w:color="auto" w:fill="002857"/>
        <w:spacing w:after="0"/>
      </w:pPr>
      <w:bookmarkStart w:id="19" w:name="_Toc242225289"/>
      <w:r>
        <w:lastRenderedPageBreak/>
        <w:t>D+H Mechatronic AG</w:t>
      </w:r>
      <w:bookmarkEnd w:id="19"/>
    </w:p>
    <w:p w:rsidR="00ED0F38" w:rsidRDefault="006B556C">
      <w:pPr>
        <w:shd w:val="clear" w:color="auto" w:fill="002857"/>
        <w:spacing w:after="200"/>
      </w:pPr>
      <w:r>
        <w:rPr>
          <w:color w:val="CBD5E1"/>
          <w:sz w:val="18"/>
        </w:rPr>
        <w:t xml:space="preserve">D+H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89</w:t>
      </w:r>
      <w:r>
        <w:rPr>
          <w:color w:val="CBD5E1"/>
          <w:sz w:val="18"/>
        </w:rPr>
        <w:t xml:space="preserve">     Overall </w:t>
      </w:r>
      <w:r>
        <w:rPr>
          <w:b/>
          <w:color w:val="FFFFFF"/>
          <w:sz w:val="20"/>
        </w:rPr>
        <w:t>89</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90/100</w:t>
      </w:r>
    </w:p>
    <w:p w:rsidR="00ED0F38" w:rsidRDefault="006B556C">
      <w:pPr>
        <w:keepNext/>
        <w:pBdr>
          <w:left w:val="single" w:sz="24" w:space="6" w:color="52B69A"/>
        </w:pBdr>
        <w:ind w:left="170"/>
      </w:pPr>
      <w:r>
        <w:t xml:space="preserve">We verified that the company's capability rests on its extensive self-reported selection </w:t>
      </w:r>
      <w:r>
        <w:t>of window automation components and dedicated modular control units for natural smoke ventilation systems. Based on primary research, the company has not disclosed mechanical smoke exhaust fans or fire dampers within its primary core manufacturing line.</w:t>
      </w:r>
    </w:p>
    <w:p w:rsidR="00ED0F38" w:rsidRDefault="006B556C">
      <w:pPr>
        <w:keepNext/>
        <w:spacing w:after="40"/>
        <w:ind w:left="170"/>
      </w:pPr>
      <w:r>
        <w:rPr>
          <w:b/>
          <w:caps/>
          <w:color w:val="64748B"/>
          <w:sz w:val="15"/>
        </w:rPr>
        <w:t>Su</w:t>
      </w:r>
      <w:r>
        <w:rPr>
          <w:b/>
          <w:caps/>
          <w:color w:val="64748B"/>
          <w:sz w:val="15"/>
        </w:rPr>
        <w:t>pporting points</w:t>
      </w:r>
    </w:p>
    <w:p w:rsidR="00ED0F38" w:rsidRDefault="006B556C">
      <w:pPr>
        <w:pStyle w:val="ListBullet"/>
        <w:spacing w:after="60"/>
        <w:ind w:left="510"/>
      </w:pPr>
      <w:r>
        <w:t xml:space="preserve">The company reports a specialized product portfolio for Smoke and Heat Exhaust Ventilation Systems (SHEVS) consisting of electric window drives (such as chain, rack-and-pinion, and louver drives), modular control panels, push buttons, fire </w:t>
      </w:r>
      <w:r>
        <w:t>door controls, and lift shaft smoke control systems.</w:t>
      </w:r>
    </w:p>
    <w:p w:rsidR="00ED0F38" w:rsidRDefault="006B556C">
      <w:pPr>
        <w:pStyle w:val="ListBullet"/>
        <w:spacing w:after="60"/>
        <w:ind w:left="510"/>
      </w:pPr>
      <w:r>
        <w:t xml:space="preserve">Product specifications from the company verify that its offerings focus primarily on natural ventilation window automation and control components rather than heavy mechanical elements like smoke exhaust </w:t>
      </w:r>
      <w:r>
        <w:t>fans or fire dampers.</w:t>
      </w:r>
    </w:p>
    <w:p w:rsidR="00ED0F38" w:rsidRDefault="006B556C">
      <w:pPr>
        <w:keepNext/>
        <w:pBdr>
          <w:left w:val="single" w:sz="24" w:space="6" w:color="52B69A"/>
        </w:pBdr>
        <w:spacing w:before="120" w:after="60"/>
        <w:ind w:left="170"/>
      </w:pPr>
      <w:r>
        <w:rPr>
          <w:b/>
          <w:color w:val="0F172A"/>
          <w:sz w:val="20"/>
        </w:rPr>
        <w:t>Smoke Control System Performance &amp; Reliability — scored 92/100</w:t>
      </w:r>
    </w:p>
    <w:p w:rsidR="00ED0F38" w:rsidRDefault="006B556C">
      <w:pPr>
        <w:keepNext/>
        <w:pBdr>
          <w:left w:val="single" w:sz="24" w:space="6" w:color="52B69A"/>
        </w:pBdr>
        <w:ind w:left="170"/>
      </w:pPr>
      <w:r>
        <w:t>The assessment rests on the company's verified history as an early developer of electric motor-driven smoke and heat exhaust ventilation systems and the first electric SHE</w:t>
      </w:r>
      <w:r>
        <w:t>V manufacturer to launch a system with VdS approval. Based on primary research, the company has not disclosed third-party test data on exact operational airflow rates or pressure differentials for its custom mechanical smoke extraction systems.</w:t>
      </w:r>
    </w:p>
    <w:p w:rsidR="00ED0F38" w:rsidRDefault="006B556C">
      <w:pPr>
        <w:keepNext/>
        <w:spacing w:after="40"/>
        <w:ind w:left="170"/>
      </w:pPr>
      <w:r>
        <w:rPr>
          <w:b/>
          <w:caps/>
          <w:color w:val="64748B"/>
          <w:sz w:val="15"/>
        </w:rPr>
        <w:t xml:space="preserve">Supporting </w:t>
      </w:r>
      <w:r>
        <w:rPr>
          <w:b/>
          <w:caps/>
          <w:color w:val="64748B"/>
          <w:sz w:val="15"/>
        </w:rPr>
        <w:t>points</w:t>
      </w:r>
    </w:p>
    <w:p w:rsidR="00ED0F38" w:rsidRDefault="006B556C">
      <w:pPr>
        <w:pStyle w:val="ListBullet"/>
        <w:spacing w:after="60"/>
        <w:ind w:left="510"/>
      </w:pPr>
      <w:r>
        <w:t>The company reports offering certified configurations across major window profiles under the EN 12101-2 standard for natural smoke and heat exhaust ventilators (NSHEVs), with components such as its dual-function ventilation drives tested to 10,000 c</w:t>
      </w:r>
      <w:r>
        <w:t>ycles and engineered for temperature resistance of 300°C for 30 minutes.</w:t>
      </w:r>
    </w:p>
    <w:p w:rsidR="00ED0F38" w:rsidRDefault="006B556C">
      <w:pPr>
        <w:pStyle w:val="ListBullet"/>
        <w:spacing w:after="60"/>
        <w:ind w:left="510"/>
      </w:pPr>
      <w:r>
        <w:t>The company reports utilizing its myCalc planning software to automatically compare customer window specifications against performance classes to generate compliant NSHEV specificatio</w:t>
      </w:r>
      <w:r>
        <w:t>ns and declarations of performance.</w:t>
      </w:r>
    </w:p>
    <w:p w:rsidR="00ED0F38" w:rsidRDefault="006B556C">
      <w:pPr>
        <w:keepNext/>
        <w:pBdr>
          <w:left w:val="single" w:sz="24" w:space="6" w:color="52B69A"/>
        </w:pBdr>
        <w:spacing w:before="120" w:after="60"/>
        <w:ind w:left="170"/>
      </w:pPr>
      <w:r>
        <w:rPr>
          <w:b/>
          <w:color w:val="0F172A"/>
          <w:sz w:val="20"/>
        </w:rPr>
        <w:t>Innovation &amp; R&amp;D in Smoke Control Technology — scored 94/100</w:t>
      </w:r>
    </w:p>
    <w:p w:rsidR="00ED0F38" w:rsidRDefault="006B556C">
      <w:pPr>
        <w:keepNext/>
        <w:pBdr>
          <w:left w:val="single" w:sz="24" w:space="6" w:color="52B69A"/>
        </w:pBdr>
        <w:ind w:left="170"/>
      </w:pPr>
      <w:r>
        <w:t>The assessment rests on the company's recent product launches for advanced smoke ventilation drives, modular digital control panels, and proprietary bus commun</w:t>
      </w:r>
      <w:r>
        <w:t>ication technologies like AdComNet and Advanced Communication Ring Bus (ACR). Based on primary research, the company has not disclosed its exact annual R&amp;D expenditure figures or a comprehensive active patent count for smoke control mechanisms.</w:t>
      </w:r>
    </w:p>
    <w:p w:rsidR="00ED0F38" w:rsidRDefault="006B556C">
      <w:pPr>
        <w:keepNext/>
        <w:spacing w:after="40"/>
        <w:ind w:left="170"/>
      </w:pPr>
      <w:r>
        <w:rPr>
          <w:b/>
          <w:caps/>
          <w:color w:val="64748B"/>
          <w:sz w:val="15"/>
        </w:rPr>
        <w:t xml:space="preserve">Supporting </w:t>
      </w:r>
      <w:r>
        <w:rPr>
          <w:b/>
          <w:caps/>
          <w:color w:val="64748B"/>
          <w:sz w:val="15"/>
        </w:rPr>
        <w:t>points</w:t>
      </w:r>
    </w:p>
    <w:p w:rsidR="00ED0F38" w:rsidRDefault="006B556C">
      <w:pPr>
        <w:pStyle w:val="ListBullet"/>
        <w:spacing w:after="60"/>
        <w:ind w:left="510"/>
      </w:pPr>
      <w:r>
        <w:t>The company announced the launch of three smoke vent system enhancements in July 2025, including the CDM Series Chain Drive with a brushless BSY+ motor, the CPS-P Control Panel, and the RT 46 Manual Call Point.</w:t>
      </w:r>
    </w:p>
    <w:p w:rsidR="00ED0F38" w:rsidRDefault="006B556C">
      <w:pPr>
        <w:pStyle w:val="ListBullet"/>
        <w:spacing w:after="60"/>
        <w:ind w:left="510"/>
      </w:pPr>
      <w:r>
        <w:t>The company reports the development of</w:t>
      </w:r>
      <w:r>
        <w:t xml:space="preserve"> the CPS-B smoke vent control panel, which features an intelligent housing designed for click assembly to reduce wiring and installation work.</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82/100</w:t>
      </w:r>
    </w:p>
    <w:p w:rsidR="00ED0F38" w:rsidRDefault="006B556C">
      <w:pPr>
        <w:keepNext/>
        <w:pBdr>
          <w:left w:val="single" w:sz="24" w:space="6" w:color="52B69A"/>
        </w:pBdr>
        <w:ind w:left="170"/>
      </w:pPr>
      <w:r>
        <w:t>The rating rests on the company's confir</w:t>
      </w:r>
      <w:r>
        <w:t>med domestic manufacturing footprint in Germany across two facilities and third-party quality certifications from VdS. Based on primary research, the company has not disclosed granular metrics regarding lean manufacturing implementation, specific plant cap</w:t>
      </w:r>
      <w:r>
        <w:t>acities, or production scalability volumes.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smoke extraction and ventilation technologies are manufactured in Ammersbek, Germany across two factories operating with a high degree of vertical integration, where</w:t>
      </w:r>
      <w:r>
        <w:t xml:space="preserve"> components undergo extensive inspection and testing.</w:t>
      </w:r>
    </w:p>
    <w:p w:rsidR="00ED0F38" w:rsidRDefault="006B556C">
      <w:pPr>
        <w:pStyle w:val="ListBullet"/>
        <w:spacing w:after="60"/>
        <w:ind w:left="510"/>
      </w:pPr>
      <w:r>
        <w:t>The company maintains third-party verified quality management systems, holding a VdS verification seal for ISO 9001, ISO 14001, and natural smoke and heat exhaust ventilators (NSHEV).</w:t>
      </w:r>
    </w:p>
    <w:p w:rsidR="00ED0F38" w:rsidRDefault="006B556C">
      <w:pPr>
        <w:keepNext/>
        <w:pBdr>
          <w:left w:val="single" w:sz="24" w:space="6" w:color="52B69A"/>
        </w:pBdr>
        <w:spacing w:before="120" w:after="60"/>
        <w:ind w:left="170"/>
      </w:pPr>
      <w:r>
        <w:rPr>
          <w:b/>
          <w:color w:val="0F172A"/>
          <w:sz w:val="20"/>
        </w:rPr>
        <w:lastRenderedPageBreak/>
        <w:t xml:space="preserve">Regulatory </w:t>
      </w:r>
      <w:r>
        <w:rPr>
          <w:b/>
          <w:color w:val="0F172A"/>
          <w:sz w:val="20"/>
        </w:rPr>
        <w:t>Compliance &amp; Certification for Smoke Control — scored 89/100</w:t>
      </w:r>
    </w:p>
    <w:p w:rsidR="00ED0F38" w:rsidRDefault="006B556C">
      <w:pPr>
        <w:keepNext/>
        <w:pBdr>
          <w:left w:val="single" w:sz="24" w:space="6" w:color="52B69A"/>
        </w:pBdr>
        <w:ind w:left="170"/>
      </w:pPr>
      <w:r>
        <w:t>The assessment rests on the company's verified testing and alignment with the comprehensive European EN 12101 product family standards for natural smoke ventilation systems, dampers, and emergenc</w:t>
      </w:r>
      <w:r>
        <w:t>y power supplies. Based on primary research, the company has not disclosed comprehensive system-level certifications under NFPA 92 guidelines or full UL listings for its entire global mechanical smoke extraction line.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w:t>
      </w:r>
      <w:r>
        <w:t>that its Euro-SHEV smoke ventilation systems are fully certified and compliant with the European standard EN 12101-2 for natural smoke and heat exhaust ventilators (NSHEVs), alongside certifications under EN 12101-10 for power supplies and EN 12101-8 for s</w:t>
      </w:r>
      <w:r>
        <w:t>moke control dampers.</w:t>
      </w:r>
    </w:p>
    <w:p w:rsidR="00ED0F38" w:rsidRDefault="006B556C">
      <w:pPr>
        <w:pStyle w:val="ListBullet"/>
        <w:spacing w:after="60"/>
        <w:ind w:left="510"/>
      </w:pPr>
      <w:r>
        <w:t>The company reports that its GVL 8304-K-UL compact ventilation control panel is a UL Recognized component, demonstrating adherence to North American hardware safety standards.</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 xml:space="preserve">Global Market Penetration &amp; </w:t>
      </w:r>
      <w:r>
        <w:rPr>
          <w:b/>
          <w:color w:val="0F172A"/>
          <w:sz w:val="20"/>
        </w:rPr>
        <w:t>Geographic Reach — scored 97/100</w:t>
      </w:r>
    </w:p>
    <w:p w:rsidR="00ED0F38" w:rsidRDefault="006B556C">
      <w:pPr>
        <w:keepNext/>
        <w:pBdr>
          <w:left w:val="single" w:sz="24" w:space="6" w:color="52B69A"/>
        </w:pBdr>
        <w:ind w:left="170"/>
      </w:pPr>
      <w:r>
        <w:t>The assessment rests on the company's established, extensive international sales infrastructure consisting of multiple European subsidiaries and over 100 global distributors. Based on primary research, the company has not d</w:t>
      </w:r>
      <w:r>
        <w:t>isclosed its precise regional revenue breakdowns.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a global distribution, installation, and maintenance footprint spanning more than 50 countries, supported by a network of approximately 130 service and sales partners.</w:t>
      </w:r>
    </w:p>
    <w:p w:rsidR="00ED0F38" w:rsidRDefault="006B556C">
      <w:pPr>
        <w:pStyle w:val="ListBullet"/>
        <w:spacing w:after="60"/>
        <w:ind w:left="510"/>
      </w:pPr>
      <w:r>
        <w:t>The company reports that the D+H Group consists of 10 subsidiaries worldwide, including European corporate entities located in Germany, Sweden, France, Portugal, Austria, Poland, Denmark, and the Belgium/Luxembourg region.</w:t>
      </w:r>
    </w:p>
    <w:p w:rsidR="00ED0F38" w:rsidRDefault="006B556C">
      <w:pPr>
        <w:keepNext/>
        <w:pBdr>
          <w:left w:val="single" w:sz="24" w:space="6" w:color="52B69A"/>
        </w:pBdr>
        <w:spacing w:before="120" w:after="60"/>
        <w:ind w:left="170"/>
      </w:pPr>
      <w:r>
        <w:rPr>
          <w:b/>
          <w:color w:val="0F172A"/>
          <w:sz w:val="20"/>
        </w:rPr>
        <w:t>Revenue &amp; Financial Strength in S</w:t>
      </w:r>
      <w:r>
        <w:rPr>
          <w:b/>
          <w:color w:val="0F172A"/>
          <w:sz w:val="20"/>
        </w:rPr>
        <w:t>moke Control — scored 74/100</w:t>
      </w:r>
    </w:p>
    <w:p w:rsidR="00ED0F38" w:rsidRDefault="006B556C">
      <w:pPr>
        <w:keepNext/>
        <w:pBdr>
          <w:left w:val="single" w:sz="24" w:space="6" w:color="52B69A"/>
        </w:pBdr>
        <w:ind w:left="170"/>
      </w:pPr>
      <w:r>
        <w:t>Based on primary research, the company has not disclosed its precise smoke control industry annual segment revenues or localized profitability data.</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Key Contracts &amp; Installed Base of Smoke Contro</w:t>
      </w:r>
      <w:r>
        <w:rPr>
          <w:b/>
          <w:color w:val="0F172A"/>
          <w:sz w:val="20"/>
        </w:rPr>
        <w:t>l Systems — scored 96/100</w:t>
      </w:r>
    </w:p>
    <w:p w:rsidR="00ED0F38" w:rsidRDefault="006B556C">
      <w:pPr>
        <w:keepNext/>
        <w:pBdr>
          <w:left w:val="single" w:sz="24" w:space="6" w:color="52B69A"/>
        </w:pBdr>
        <w:ind w:left="170"/>
      </w:pPr>
      <w:r>
        <w:t>The rating rests on the company's verified portfolio of extensive high-profile international reference projects and its clear technical capability to implement bespoke mechanical and natural smoke extraction architectures across d</w:t>
      </w:r>
      <w:r>
        <w:t>iverse building layouts. Based on primary research, the company has not disclosed exact installed unit counts or comprehensive transaction contract values for these major deployments.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it has completed more than 100,000</w:t>
      </w:r>
      <w:r>
        <w:t xml:space="preserve"> projects globally across all continents, which include installations at Berlin's central railway station, Hamburg International Airport, the Museum of Modern Art in New York City, and the Nelson Mandela Stadium in South Africa.</w:t>
      </w:r>
    </w:p>
    <w:p w:rsidR="00ED0F38" w:rsidRDefault="006B556C">
      <w:pPr>
        <w:pStyle w:val="ListBullet"/>
        <w:spacing w:after="60"/>
        <w:ind w:left="510"/>
      </w:pPr>
      <w:r>
        <w:t>The company's British subsi</w:t>
      </w:r>
      <w:r>
        <w:t>diary, D+H UK, deployed mechanical smoke extraction systems at the No. 1 Old Trafford residential development in Manchester, supplying components including two large CPS-M1-MSE controllers, NSHEV skylights, smoke extraction flaps, and heat-resistant extrac</w:t>
      </w:r>
      <w:r>
        <w:t>tor fans.</w:t>
      </w:r>
    </w:p>
    <w:p w:rsidR="00ED0F38" w:rsidRDefault="006B556C">
      <w:pPr>
        <w:keepNext/>
        <w:pBdr>
          <w:left w:val="single" w:sz="24" w:space="6" w:color="52B69A"/>
        </w:pBdr>
        <w:spacing w:before="120" w:after="60"/>
        <w:ind w:left="170"/>
      </w:pPr>
      <w:r>
        <w:rPr>
          <w:b/>
          <w:color w:val="0F172A"/>
          <w:sz w:val="20"/>
        </w:rPr>
        <w:t>Distribution &amp; Partner Network for Smoke Control — scored 100/100</w:t>
      </w:r>
    </w:p>
    <w:p w:rsidR="00ED0F38" w:rsidRDefault="006B556C">
      <w:pPr>
        <w:keepNext/>
        <w:pBdr>
          <w:left w:val="single" w:sz="24" w:space="6" w:color="52B69A"/>
        </w:pBdr>
        <w:ind w:left="170"/>
      </w:pPr>
      <w:r>
        <w:t>The assessment is based on the company's verified operational infrastructure of multiple regional subsidiaries and a certified partner network operating in over 50 countries. Based</w:t>
      </w:r>
      <w:r>
        <w:t xml:space="preserve"> on primary research, the company has not disclosed the precise contractual breakdowns or transaction volumes managed per distribution agreement.</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a global distribution footprint comprising 10 international subsidiaries</w:t>
      </w:r>
      <w:r>
        <w:t xml:space="preserve"> alongside a network of over 100 sales partners distributing and servicing its systems worldwide.</w:t>
      </w:r>
    </w:p>
    <w:p w:rsidR="00ED0F38" w:rsidRDefault="006B556C">
      <w:pPr>
        <w:pStyle w:val="ListBullet"/>
        <w:spacing w:after="60"/>
        <w:ind w:left="510"/>
      </w:pPr>
      <w:r>
        <w:t>The company reports that its specialized service and sales partner network extends across more than 50 countries, facilitating localized project deployment an</w:t>
      </w:r>
      <w:r>
        <w:t>d standard compliance.</w:t>
      </w:r>
    </w:p>
    <w:p w:rsidR="00ED0F38" w:rsidRDefault="006B556C">
      <w:pPr>
        <w:keepNext/>
        <w:pBdr>
          <w:left w:val="single" w:sz="24" w:space="6" w:color="52B69A"/>
        </w:pBdr>
        <w:spacing w:before="120" w:after="60"/>
        <w:ind w:left="170"/>
      </w:pPr>
      <w:r>
        <w:rPr>
          <w:b/>
          <w:color w:val="0F172A"/>
          <w:sz w:val="20"/>
        </w:rPr>
        <w:lastRenderedPageBreak/>
        <w:t>Market Share &amp; Growth in Smoke Control — scored 78/100</w:t>
      </w:r>
    </w:p>
    <w:p w:rsidR="00ED0F38" w:rsidRDefault="006B556C">
      <w:pPr>
        <w:keepNext/>
        <w:pBdr>
          <w:left w:val="single" w:sz="24" w:space="6" w:color="52B69A"/>
        </w:pBdr>
        <w:ind w:left="170"/>
      </w:pPr>
      <w:r>
        <w:t>We verified that no specific global market share estimates or year-over-year growth rates are available for the company's smoke control business. Based on primary research, the c</w:t>
      </w:r>
      <w:r>
        <w:t>ompany has not disclosed its precise global market share figures or numerical annual revenue growth trajectories for its smoke control systems division.</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pStyle w:val="Heading2"/>
        <w:pageBreakBefore/>
        <w:shd w:val="clear" w:color="auto" w:fill="002857"/>
        <w:spacing w:after="0"/>
      </w:pPr>
      <w:bookmarkStart w:id="20" w:name="_Toc242225290"/>
      <w:r>
        <w:lastRenderedPageBreak/>
        <w:t>Robertson Thermovent FZE</w:t>
      </w:r>
      <w:bookmarkEnd w:id="20"/>
    </w:p>
    <w:p w:rsidR="00ED0F38" w:rsidRDefault="006B556C">
      <w:pPr>
        <w:shd w:val="clear" w:color="auto" w:fill="002857"/>
        <w:spacing w:after="200"/>
      </w:pPr>
      <w:r>
        <w:rPr>
          <w:color w:val="CBD5E1"/>
          <w:sz w:val="18"/>
        </w:rPr>
        <w:t xml:space="preserve">Robertson Thermovent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80</w:t>
      </w:r>
      <w:r>
        <w:rPr>
          <w:color w:val="CBD5E1"/>
          <w:sz w:val="18"/>
        </w:rPr>
        <w:t xml:space="preserve">     Overall </w:t>
      </w:r>
      <w:r>
        <w:rPr>
          <w:b/>
          <w:color w:val="FFFFFF"/>
          <w:sz w:val="20"/>
        </w:rPr>
        <w:t>86</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93/100</w:t>
      </w:r>
    </w:p>
    <w:p w:rsidR="00ED0F38" w:rsidRDefault="006B556C">
      <w:pPr>
        <w:keepNext/>
        <w:pBdr>
          <w:left w:val="single" w:sz="24" w:space="6" w:color="52B69A"/>
        </w:pBdr>
        <w:ind w:left="170"/>
      </w:pPr>
      <w:r>
        <w:t xml:space="preserve">The rating is based on the company's documented product portfolio encompassing fire-rated exhaust fans, active smoke vents, and custom control panel </w:t>
      </w:r>
      <w:r>
        <w:t>configurations. Based on primary research, the company has not disclosed independent sales volume breakdown or full physical product specifications for its individual damper lines.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offering natural and powered smoke an</w:t>
      </w:r>
      <w:r>
        <w:t>d heat ventilation systems, including "Firevent" centrifugal and axial fire-rated fans, Merlin louvred ventilators, Swift roof ventilators, casement vents, and factory-manufactured control panel configurations.</w:t>
      </w:r>
    </w:p>
    <w:p w:rsidR="00ED0F38" w:rsidRDefault="006B556C">
      <w:pPr>
        <w:pStyle w:val="ListBullet"/>
        <w:spacing w:after="60"/>
        <w:ind w:left="510"/>
      </w:pPr>
      <w:r>
        <w:t>The company reports providing optional integr</w:t>
      </w:r>
      <w:r>
        <w:t>ations with fire dampers and fire duct assemblies as part of its Firevent system product line.</w:t>
      </w:r>
    </w:p>
    <w:p w:rsidR="00ED0F38" w:rsidRDefault="006B556C">
      <w:pPr>
        <w:keepNext/>
        <w:pBdr>
          <w:left w:val="single" w:sz="24" w:space="6" w:color="52B69A"/>
        </w:pBdr>
        <w:spacing w:before="120" w:after="60"/>
        <w:ind w:left="170"/>
      </w:pPr>
      <w:r>
        <w:rPr>
          <w:b/>
          <w:color w:val="0F172A"/>
          <w:sz w:val="20"/>
        </w:rPr>
        <w:t>Smoke Control System Performance &amp; Reliability — scored 99/100</w:t>
      </w:r>
    </w:p>
    <w:p w:rsidR="00ED0F38" w:rsidRDefault="006B556C">
      <w:pPr>
        <w:keepNext/>
        <w:pBdr>
          <w:left w:val="single" w:sz="24" w:space="6" w:color="52B69A"/>
        </w:pBdr>
        <w:ind w:left="170"/>
      </w:pPr>
      <w:r>
        <w:t xml:space="preserve">The assessment is based on the company's confirmed third-party certifications including FM Global </w:t>
      </w:r>
      <w:r>
        <w:t>approvals and EN12101 compliance for its smoke vents and extract fans. Based on primary research, the company has not disclosed independent third-party performance test reports detailing specific airflow rates or operational pressure differentials achieved</w:t>
      </w:r>
      <w:r>
        <w:t xml:space="preserve"> under fire simulation.</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its Firevent centrifugal and axial fire rated fans are tested to EN standards at 400 degrees Celsius for 2 hours and are UAE Civil Defence Approved.</w:t>
      </w:r>
    </w:p>
    <w:p w:rsidR="00ED0F38" w:rsidRDefault="006B556C">
      <w:pPr>
        <w:pStyle w:val="ListBullet"/>
        <w:spacing w:after="60"/>
        <w:ind w:left="510"/>
      </w:pPr>
      <w:r>
        <w:t xml:space="preserve">The company reports its smoke vents are </w:t>
      </w:r>
      <w:r>
        <w:t>certified under FM Global Approval Class Number 4430 and EN12101 Part 2, and its smoke extract fans hold FM Global Approval Class Number 4430 and EN12101 Part 3 certifications.</w:t>
      </w:r>
    </w:p>
    <w:p w:rsidR="00ED0F38" w:rsidRDefault="006B556C">
      <w:pPr>
        <w:keepNext/>
        <w:pBdr>
          <w:left w:val="single" w:sz="24" w:space="6" w:color="52B69A"/>
        </w:pBdr>
        <w:spacing w:before="120" w:after="60"/>
        <w:ind w:left="170"/>
      </w:pPr>
      <w:r>
        <w:rPr>
          <w:b/>
          <w:color w:val="0F172A"/>
          <w:sz w:val="20"/>
        </w:rPr>
        <w:t>Innovation &amp; R&amp;D in Smoke Control Technology — scored 90/100</w:t>
      </w:r>
    </w:p>
    <w:p w:rsidR="00ED0F38" w:rsidRDefault="006B556C">
      <w:pPr>
        <w:keepNext/>
        <w:pBdr>
          <w:left w:val="single" w:sz="24" w:space="6" w:color="52B69A"/>
        </w:pBdr>
        <w:ind w:left="170"/>
      </w:pPr>
      <w:r>
        <w:t>The rating rests o</w:t>
      </w:r>
      <w:r>
        <w:t>n the company's verified deployment of tailored smoke ventilation infrastructure across complex regional projects alongside its self-reported execution of localized, in-house product testing and control panel updates. Based on primary research, the company</w:t>
      </w:r>
      <w:r>
        <w:t xml:space="preserve"> has not disclosed absolute R&amp;D financial investments, specific technological patents, or structured smart-system integration metrics.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operating an in-house R&amp;D division focused on the regular testing of building venti</w:t>
      </w:r>
      <w:r>
        <w:t>lation systems to local and international standards.</w:t>
      </w:r>
    </w:p>
    <w:p w:rsidR="00ED0F38" w:rsidRDefault="006B556C">
      <w:pPr>
        <w:pStyle w:val="ListBullet"/>
        <w:spacing w:after="60"/>
        <w:ind w:left="510"/>
      </w:pPr>
      <w:r>
        <w:t>The company reports developing, manufacturing, and testing its own specialized smoke and heat evacuation systems in-house, including custom control panel configurations for its Merlin louvre bladed vents</w:t>
      </w:r>
      <w:r>
        <w:t>.</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91/100</w:t>
      </w:r>
    </w:p>
    <w:p w:rsidR="00ED0F38" w:rsidRDefault="006B556C">
      <w:pPr>
        <w:keepNext/>
        <w:pBdr>
          <w:left w:val="single" w:sz="24" w:space="6" w:color="52B69A"/>
        </w:pBdr>
        <w:ind w:left="170"/>
      </w:pPr>
      <w:r>
        <w:t>The assessment rests on the company's verified compliance with international fire safety standards and its established engineering workflows using advanced design software. Based on</w:t>
      </w:r>
      <w:r>
        <w:t xml:space="preserve"> primary research, the company has not disclosed granular facility production capacities or details regarding specific lean manufacturing frameworks.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 utilizes CAD and CFD software to design custom smoke managem</w:t>
      </w:r>
      <w:r>
        <w:t>ent systems and manufactures its ventilation products within its own dedicated factory located in Jebel Ali Free Zone South, Dubai, UAE.</w:t>
      </w:r>
    </w:p>
    <w:p w:rsidR="00ED0F38" w:rsidRDefault="006B556C">
      <w:pPr>
        <w:pStyle w:val="ListBullet"/>
        <w:spacing w:after="60"/>
        <w:ind w:left="510"/>
      </w:pPr>
      <w:r>
        <w:t>The company has obtained third-party verified global certifications for its manufactured smoke control components, incl</w:t>
      </w:r>
      <w:r>
        <w:t>uding FM Global Approval Class Number 4430 and EN12101 Part 2 for its smoke vents, and EN12101 Part 3 for its smoke extract fans.</w:t>
      </w:r>
    </w:p>
    <w:p w:rsidR="00ED0F38" w:rsidRDefault="006B556C">
      <w:pPr>
        <w:keepNext/>
        <w:pBdr>
          <w:left w:val="single" w:sz="24" w:space="6" w:color="52B69A"/>
        </w:pBdr>
        <w:spacing w:before="120" w:after="60"/>
        <w:ind w:left="170"/>
      </w:pPr>
      <w:r>
        <w:rPr>
          <w:b/>
          <w:color w:val="0F172A"/>
          <w:sz w:val="20"/>
        </w:rPr>
        <w:t>Regulatory Compliance &amp; Certification for Smoke Control — scored 84/100</w:t>
      </w:r>
    </w:p>
    <w:p w:rsidR="00ED0F38" w:rsidRDefault="006B556C">
      <w:pPr>
        <w:keepNext/>
        <w:pBdr>
          <w:left w:val="single" w:sz="24" w:space="6" w:color="52B69A"/>
        </w:pBdr>
        <w:ind w:left="170"/>
      </w:pPr>
      <w:r>
        <w:t>Our assessment rests on the company's verified third-p</w:t>
      </w:r>
      <w:r>
        <w:t>arty approvals from global standards bodies like FM Global and local regulatory credentials like the UAE Civil Defence for its core smoke ventilation and extraction lines. Based on primary research, the company has not disclosed comprehensive certification</w:t>
      </w:r>
      <w:r>
        <w:t xml:space="preserve"> data under UL or NFPA frameworks.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obtaining FM Global Approval Class Number 4430 under standards EN12101 PT2 for its smoke vents and EN12101 PT3 for its smoke extract fans.</w:t>
      </w:r>
    </w:p>
    <w:p w:rsidR="00ED0F38" w:rsidRDefault="006B556C">
      <w:pPr>
        <w:pStyle w:val="ListBullet"/>
        <w:spacing w:after="60"/>
        <w:ind w:left="510"/>
      </w:pPr>
      <w:r>
        <w:lastRenderedPageBreak/>
        <w:t>The company reports its firevent centrifugal</w:t>
      </w:r>
      <w:r>
        <w:t xml:space="preserve"> and axial fire rated fans are tested to EN standards at 400 degrees Celsius for 2 hours and are approved by the UAE Civil Defence.</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89/100</w:t>
      </w:r>
    </w:p>
    <w:p w:rsidR="00ED0F38" w:rsidRDefault="006B556C">
      <w:pPr>
        <w:keepNext/>
        <w:pBdr>
          <w:left w:val="single" w:sz="24" w:space="6" w:color="52B69A"/>
        </w:pBdr>
        <w:ind w:left="170"/>
      </w:pPr>
      <w:r>
        <w:t>We verified that the company's rating r</w:t>
      </w:r>
      <w:r>
        <w:t>ests on its self-reported execution of projects spanning six global regions alongside regional office operations in the United Arab Emirates and Australia. Based on primary research, the company has not disclosed audited regional revenue splits or localize</w:t>
      </w:r>
      <w:r>
        <w:t>d distributor networks.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completing over 200 projects across Europe, the Middle East, India, South East Asia, Africa, and Australia.</w:t>
      </w:r>
    </w:p>
    <w:p w:rsidR="00ED0F38" w:rsidRDefault="006B556C">
      <w:pPr>
        <w:pStyle w:val="ListBullet"/>
        <w:spacing w:after="60"/>
        <w:ind w:left="510"/>
      </w:pPr>
      <w:r>
        <w:t xml:space="preserve">The company reports operating regional offices across the United Arab Emirates, the </w:t>
      </w:r>
      <w:r>
        <w:t>Middle East, and Australia.</w:t>
      </w:r>
    </w:p>
    <w:p w:rsidR="00ED0F38" w:rsidRDefault="006B556C">
      <w:pPr>
        <w:keepNext/>
        <w:pBdr>
          <w:left w:val="single" w:sz="24" w:space="6" w:color="52B69A"/>
        </w:pBdr>
        <w:spacing w:before="120" w:after="60"/>
        <w:ind w:left="170"/>
      </w:pPr>
      <w:r>
        <w:rPr>
          <w:b/>
          <w:color w:val="0F172A"/>
          <w:sz w:val="20"/>
        </w:rPr>
        <w:t>Revenue &amp; Financial Strength in Smoke Control — scored 72/100</w:t>
      </w:r>
    </w:p>
    <w:p w:rsidR="00ED0F38" w:rsidRDefault="006B556C">
      <w:pPr>
        <w:keepNext/>
        <w:pBdr>
          <w:left w:val="single" w:sz="24" w:space="6" w:color="52B69A"/>
        </w:pBdr>
        <w:ind w:left="170"/>
      </w:pPr>
      <w:r>
        <w:t>Based on primary research, the company has not disclosed any financial reports, revenue breakdowns, or data concerning its financial strength in the smoke control mar</w:t>
      </w:r>
      <w:r>
        <w:t>ket.</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79/100</w:t>
      </w:r>
    </w:p>
    <w:p w:rsidR="00ED0F38" w:rsidRDefault="006B556C">
      <w:pPr>
        <w:keepNext/>
        <w:pBdr>
          <w:left w:val="single" w:sz="24" w:space="6" w:color="52B69A"/>
        </w:pBdr>
        <w:ind w:left="170"/>
      </w:pPr>
      <w:r>
        <w:t>The rating rests on the company's confirmed involvement in major iconic regional projects like the Dubai Opera and Bee'ah Headquarter, where they p</w:t>
      </w:r>
      <w:r>
        <w:t>rovided engineered smoke ventilation systems. Based on primary research, the company has not disclosed contract values, total unit shipment counts, or the precise aggregate scale of its overall installed base.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supplyin</w:t>
      </w:r>
      <w:r>
        <w:t>g and installing the smoke management system for the occupied spaces of the Dubai Opera in Dubai, UAE.</w:t>
      </w:r>
    </w:p>
    <w:p w:rsidR="00ED0F38" w:rsidRDefault="006B556C">
      <w:pPr>
        <w:pStyle w:val="ListBullet"/>
        <w:spacing w:after="60"/>
        <w:ind w:left="510"/>
      </w:pPr>
      <w:r>
        <w:t>The company reports supplying and installing a triangular smoke ventilator powered by a solar array for the Bee'ah Headquarter in Sharjah, UAE.</w:t>
      </w:r>
    </w:p>
    <w:p w:rsidR="00ED0F38" w:rsidRDefault="006B556C">
      <w:pPr>
        <w:keepNext/>
        <w:pBdr>
          <w:left w:val="single" w:sz="24" w:space="6" w:color="52B69A"/>
        </w:pBdr>
        <w:spacing w:before="120" w:after="60"/>
        <w:ind w:left="170"/>
      </w:pPr>
      <w:r>
        <w:rPr>
          <w:b/>
          <w:color w:val="0F172A"/>
          <w:sz w:val="20"/>
        </w:rPr>
        <w:t>Distribution &amp; Partner Network for Smoke Control — scored 90/100</w:t>
      </w:r>
    </w:p>
    <w:p w:rsidR="00ED0F38" w:rsidRDefault="006B556C">
      <w:pPr>
        <w:keepNext/>
        <w:pBdr>
          <w:left w:val="single" w:sz="24" w:space="6" w:color="52B69A"/>
        </w:pBdr>
        <w:ind w:left="170"/>
      </w:pPr>
      <w:r>
        <w:t xml:space="preserve">The rating rests on the company's self-reported claim of maintaining a network of licensed regional distributors and agents across its key markets, alongside corporate offices located in the </w:t>
      </w:r>
      <w:r>
        <w:t>UAE and Australia. Based on primary research, the company has not disclosed specific partner names, total numbers of distributors, or formal dealer agreements.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all its operations are supported by a large network o</w:t>
      </w:r>
      <w:r>
        <w:t>f regional licensed distributors and agents.</w:t>
      </w:r>
    </w:p>
    <w:p w:rsidR="00ED0F38" w:rsidRDefault="006B556C">
      <w:pPr>
        <w:keepNext/>
        <w:pBdr>
          <w:left w:val="single" w:sz="24" w:space="6" w:color="52B69A"/>
        </w:pBdr>
        <w:spacing w:before="120" w:after="60"/>
        <w:ind w:left="170"/>
      </w:pPr>
      <w:r>
        <w:rPr>
          <w:b/>
          <w:color w:val="0F172A"/>
          <w:sz w:val="20"/>
        </w:rPr>
        <w:t>Market Share &amp; Growth in Smoke Control — scored 72/100</w:t>
      </w:r>
    </w:p>
    <w:p w:rsidR="00ED0F38" w:rsidRDefault="006B556C">
      <w:pPr>
        <w:keepNext/>
        <w:pBdr>
          <w:left w:val="single" w:sz="24" w:space="6" w:color="52B69A"/>
        </w:pBdr>
        <w:ind w:left="170"/>
      </w:pPr>
      <w:r>
        <w:t>Based on primary research, the company has not disclosed its financial metrics, precise market share figures, or segment growth data.</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Not </w:t>
      </w:r>
      <w:r>
        <w:t>available</w:t>
      </w:r>
    </w:p>
    <w:p w:rsidR="00ED0F38" w:rsidRDefault="006B556C">
      <w:pPr>
        <w:pStyle w:val="Heading2"/>
        <w:pageBreakBefore/>
        <w:shd w:val="clear" w:color="auto" w:fill="002857"/>
        <w:spacing w:after="0"/>
      </w:pPr>
      <w:bookmarkStart w:id="21" w:name="_Toc242225291"/>
      <w:r>
        <w:lastRenderedPageBreak/>
        <w:t>Airocle Pty Ltd</w:t>
      </w:r>
      <w:bookmarkEnd w:id="21"/>
    </w:p>
    <w:p w:rsidR="00ED0F38" w:rsidRDefault="006B556C">
      <w:pPr>
        <w:shd w:val="clear" w:color="auto" w:fill="002857"/>
        <w:spacing w:after="200"/>
      </w:pPr>
      <w:r>
        <w:rPr>
          <w:color w:val="CBD5E1"/>
          <w:sz w:val="18"/>
        </w:rPr>
        <w:t xml:space="preserve">Airocle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74</w:t>
      </w:r>
      <w:r>
        <w:rPr>
          <w:color w:val="CBD5E1"/>
          <w:sz w:val="18"/>
        </w:rPr>
        <w:t xml:space="preserve">     Overall </w:t>
      </w:r>
      <w:r>
        <w:rPr>
          <w:b/>
          <w:color w:val="FFFFFF"/>
          <w:sz w:val="20"/>
        </w:rPr>
        <w:t>82</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93/100</w:t>
      </w:r>
    </w:p>
    <w:p w:rsidR="00ED0F38" w:rsidRDefault="006B556C">
      <w:pPr>
        <w:keepNext/>
        <w:pBdr>
          <w:left w:val="single" w:sz="24" w:space="6" w:color="52B69A"/>
        </w:pBdr>
        <w:ind w:left="170"/>
      </w:pPr>
      <w:r>
        <w:t xml:space="preserve">The rating rests on the company’s documented portfolio of natural and passive smoke and heat </w:t>
      </w:r>
      <w:r>
        <w:t>release ventilators, dampers, and integrated fire panel capabilities verified across industrial and community building installations. Based on primary research, the company has not disclosed a range of dedicated mechanical smoke exhaust fans, focusing inst</w:t>
      </w:r>
      <w:r>
        <w:t>ead primarily on passive or hybrid natural ventilation alternatives.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offering natural fire and smoke vents (including its Series 4, 5, 7, and 8) alongside various wall and roof louvres (Y and Z Series) that utilize fai</w:t>
      </w:r>
      <w:r>
        <w:t>l-safe automatic or manual triggers and integrate with Building Management Systems or fire control panels.</w:t>
      </w:r>
    </w:p>
    <w:p w:rsidR="00ED0F38" w:rsidRDefault="006B556C">
      <w:pPr>
        <w:pStyle w:val="ListBullet"/>
        <w:spacing w:after="60"/>
        <w:ind w:left="510"/>
      </w:pPr>
      <w:r>
        <w:t xml:space="preserve">The company reports offering manual, electric, or pneumatic operable guidevane dampers within its specialized ventilation product systems to support </w:t>
      </w:r>
      <w:r>
        <w:t>heat and smoke extraction control.</w:t>
      </w:r>
    </w:p>
    <w:p w:rsidR="00ED0F38" w:rsidRDefault="006B556C">
      <w:pPr>
        <w:keepNext/>
        <w:pBdr>
          <w:left w:val="single" w:sz="24" w:space="6" w:color="52B69A"/>
        </w:pBdr>
        <w:spacing w:before="120" w:after="60"/>
        <w:ind w:left="170"/>
      </w:pPr>
      <w:r>
        <w:rPr>
          <w:b/>
          <w:color w:val="0F172A"/>
          <w:sz w:val="20"/>
        </w:rPr>
        <w:t>Smoke Control System Performance &amp; Reliability — scored 88/100</w:t>
      </w:r>
    </w:p>
    <w:p w:rsidR="00ED0F38" w:rsidRDefault="006B556C">
      <w:pPr>
        <w:keepNext/>
        <w:pBdr>
          <w:left w:val="single" w:sz="24" w:space="6" w:color="52B69A"/>
        </w:pBdr>
        <w:ind w:left="170"/>
      </w:pPr>
      <w:r>
        <w:t>Assessment rests on confirmed third-party testing by leading research organizations (CSIRO and NATA) alongside specific product compliance with Australian fir</w:t>
      </w:r>
      <w:r>
        <w:t>e-rating standards. Based on primary research, the company has not disclosed comprehensive, unredacted third-party test reports containing granular operational data such as exact pressure differentials or specific airflow rate curves under varied emergency</w:t>
      </w:r>
      <w:r>
        <w:t xml:space="preserve"> scenarios.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natural fire and smoke vent products are certified by research centres including the Commonwealth Scientific and Industrial Research Organisation (CSIRO) and the National Association of Testing Aut</w:t>
      </w:r>
      <w:r>
        <w:t>horities (NATA).</w:t>
      </w:r>
    </w:p>
    <w:p w:rsidR="00ED0F38" w:rsidRDefault="006B556C">
      <w:pPr>
        <w:pStyle w:val="ListBullet"/>
        <w:spacing w:after="60"/>
        <w:ind w:left="510"/>
      </w:pPr>
      <w:r>
        <w:t>The company reports that specific products, such as its 5 Series, are compliant with AS 2427 and Building Code of Australia (BCA) standards, featuring options fire-rated to 200°C for 120 minutes and 300°C for 30 minutes.</w:t>
      </w:r>
    </w:p>
    <w:p w:rsidR="00ED0F38" w:rsidRDefault="006B556C">
      <w:pPr>
        <w:keepNext/>
        <w:pBdr>
          <w:left w:val="single" w:sz="24" w:space="6" w:color="52B69A"/>
        </w:pBdr>
        <w:spacing w:before="120" w:after="60"/>
        <w:ind w:left="170"/>
      </w:pPr>
      <w:r>
        <w:rPr>
          <w:b/>
          <w:color w:val="0F172A"/>
          <w:sz w:val="20"/>
        </w:rPr>
        <w:t>Innovation &amp; R&amp;D i</w:t>
      </w:r>
      <w:r>
        <w:rPr>
          <w:b/>
          <w:color w:val="0F172A"/>
          <w:sz w:val="20"/>
        </w:rPr>
        <w:t>n Smoke Control Technology — scored 94/100</w:t>
      </w:r>
    </w:p>
    <w:p w:rsidR="00ED0F38" w:rsidRDefault="006B556C">
      <w:pPr>
        <w:keepNext/>
        <w:pBdr>
          <w:left w:val="single" w:sz="24" w:space="6" w:color="52B69A"/>
        </w:pBdr>
        <w:ind w:left="170"/>
      </w:pPr>
      <w:r>
        <w:t>The assessment rests on the company's documented integration capabilities with modern building infrastructure and its recent low-profile product innovation, demonstrating active technological iteration. Based on p</w:t>
      </w:r>
      <w:r>
        <w:t>rimary research, the company has not disclosed its precise research and development spending or its patent filing counts.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8 Series automatic fire ventilators integrate into building management systems (BMS) an</w:t>
      </w:r>
      <w:r>
        <w:t>d fire indicator panels (FIP) via custom control panels, featuring weather sensors, smoke detection, and UPS battery backup.</w:t>
      </w:r>
    </w:p>
    <w:p w:rsidR="00ED0F38" w:rsidRDefault="006B556C">
      <w:pPr>
        <w:pStyle w:val="ListBullet"/>
        <w:spacing w:after="60"/>
        <w:ind w:left="510"/>
      </w:pPr>
      <w:r>
        <w:t>The company reports the launch of its 10 Series ultra-low-profile rotary ventilator, which it describes as the first of its kind wi</w:t>
      </w:r>
      <w:r>
        <w:t>th up to 60% higher performance than traditional rotary ventilators.</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86/100</w:t>
      </w:r>
    </w:p>
    <w:p w:rsidR="00ED0F38" w:rsidRDefault="006B556C">
      <w:pPr>
        <w:keepNext/>
        <w:pBdr>
          <w:left w:val="single" w:sz="24" w:space="6" w:color="52B69A"/>
        </w:pBdr>
        <w:ind w:left="170"/>
      </w:pPr>
      <w:r>
        <w:t xml:space="preserve">The rating rests on the company's verified third-party product testing certifications through CSIRO and NATA for </w:t>
      </w:r>
      <w:r>
        <w:t>its fire and smoke ventilation components. Based on primary research, the company has not disclosed specific details regarding its manufacturing plant size, integration of lean manufacturing processes, or precise production scalability metrics.</w:t>
      </w:r>
    </w:p>
    <w:p w:rsidR="00ED0F38" w:rsidRDefault="006B556C">
      <w:pPr>
        <w:keepNext/>
        <w:spacing w:after="40"/>
        <w:ind w:left="170"/>
      </w:pPr>
      <w:r>
        <w:rPr>
          <w:b/>
          <w:caps/>
          <w:color w:val="64748B"/>
          <w:sz w:val="15"/>
        </w:rPr>
        <w:t xml:space="preserve">Supporting </w:t>
      </w:r>
      <w:r>
        <w:rPr>
          <w:b/>
          <w:caps/>
          <w:color w:val="64748B"/>
          <w:sz w:val="15"/>
        </w:rPr>
        <w:t>points</w:t>
      </w:r>
    </w:p>
    <w:p w:rsidR="00ED0F38" w:rsidRDefault="006B556C">
      <w:pPr>
        <w:pStyle w:val="ListBullet"/>
        <w:spacing w:after="60"/>
        <w:ind w:left="510"/>
      </w:pPr>
      <w:r>
        <w:t>The company reports providing end-to-end services including bespoke design, in-house manufacturing, engineering, and installation of natural fire and smoke vents at its headquarters facility in Picton, New South Wales.</w:t>
      </w:r>
    </w:p>
    <w:p w:rsidR="00ED0F38" w:rsidRDefault="006B556C">
      <w:pPr>
        <w:pStyle w:val="ListBullet"/>
        <w:spacing w:after="60"/>
        <w:ind w:left="510"/>
      </w:pPr>
      <w:r>
        <w:t xml:space="preserve">The company reports that its </w:t>
      </w:r>
      <w:r>
        <w:t xml:space="preserve">smoke control components and natural ventilators are tested and certified by the Commonwealth Scientific and Industrial Research Organisation (CSIRO) and the National Association of Testing Authorities (NATA) to meet Australian Standards including AS2428, </w:t>
      </w:r>
      <w:r>
        <w:t>AS2427, AS1530.4, and AS1668.1.</w:t>
      </w:r>
    </w:p>
    <w:p w:rsidR="00ED0F38" w:rsidRDefault="006B556C">
      <w:pPr>
        <w:keepNext/>
        <w:pBdr>
          <w:left w:val="single" w:sz="24" w:space="6" w:color="52B69A"/>
        </w:pBdr>
        <w:spacing w:before="120" w:after="60"/>
        <w:ind w:left="170"/>
      </w:pPr>
      <w:r>
        <w:rPr>
          <w:b/>
          <w:color w:val="0F172A"/>
          <w:sz w:val="20"/>
        </w:rPr>
        <w:lastRenderedPageBreak/>
        <w:t>Regulatory Compliance &amp; Certification for Smoke Control — scored 84/100</w:t>
      </w:r>
    </w:p>
    <w:p w:rsidR="00ED0F38" w:rsidRDefault="006B556C">
      <w:pPr>
        <w:keepNext/>
        <w:pBdr>
          <w:left w:val="single" w:sz="24" w:space="6" w:color="52B69A"/>
        </w:pBdr>
        <w:ind w:left="170"/>
      </w:pPr>
      <w:r>
        <w:t>The rating rests on the company's clear adherence and third-party certified testing to specific Australian local building and fire safety standards acro</w:t>
      </w:r>
      <w:r>
        <w:t>ss its primary product lines. Based on primary research, the company has not disclosed certifications or compliance metrics regarding international regulatory frameworks such as UL, EN, or NFPA standards.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its natural f</w:t>
      </w:r>
      <w:r>
        <w:t>ire and smoke ventilators (such as the 3, 4, 5, 7, and 8 Series) are materials and construction compliant with Australian Standard AS 2427 for smoke and heat release vents.</w:t>
      </w:r>
    </w:p>
    <w:p w:rsidR="00ED0F38" w:rsidRDefault="006B556C">
      <w:pPr>
        <w:pStyle w:val="ListBullet"/>
        <w:spacing w:after="60"/>
        <w:ind w:left="510"/>
      </w:pPr>
      <w:r>
        <w:t>The company's products are tested to fire resistance standard AS 1530.4 and smoke c</w:t>
      </w:r>
      <w:r>
        <w:t>ontrol system standard AS 1668.1, and certified by independent testing authorities CSIRO and NATA to AS 2428 for rain, wind, fire, and airflow.</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68/100</w:t>
      </w:r>
    </w:p>
    <w:p w:rsidR="00ED0F38" w:rsidRDefault="006B556C">
      <w:pPr>
        <w:keepNext/>
        <w:pBdr>
          <w:left w:val="single" w:sz="24" w:space="6" w:color="52B69A"/>
        </w:pBdr>
        <w:ind w:left="170"/>
      </w:pPr>
      <w:r>
        <w:t>We verified that the compan</w:t>
      </w:r>
      <w:r>
        <w:t>y's verified projects and primary commercial presence are entirely concentrated within Australia, with no confirmed sales offices, distribution channels, or operations in other global regions. Based on primary research, the company has not disclosed region</w:t>
      </w:r>
      <w:r>
        <w:t>al revenue splits or any international footprint.</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offering complete ventilation solutions Australia-wide, with its head office located in Picton, New South Wales.</w:t>
      </w:r>
    </w:p>
    <w:p w:rsidR="00ED0F38" w:rsidRDefault="006B556C">
      <w:pPr>
        <w:pStyle w:val="ListBullet"/>
        <w:spacing w:after="60"/>
        <w:ind w:left="510"/>
      </w:pPr>
      <w:r>
        <w:t>The company reports being a 100% Australian-owned and o</w:t>
      </w:r>
      <w:r>
        <w:t>perated manufacturer, with all of its parts locally manufactured and engineered to Australian standards.</w:t>
      </w:r>
    </w:p>
    <w:p w:rsidR="00ED0F38" w:rsidRDefault="006B556C">
      <w:pPr>
        <w:keepNext/>
        <w:pBdr>
          <w:left w:val="single" w:sz="24" w:space="6" w:color="52B69A"/>
        </w:pBdr>
        <w:spacing w:before="120" w:after="60"/>
        <w:ind w:left="170"/>
      </w:pPr>
      <w:r>
        <w:rPr>
          <w:b/>
          <w:color w:val="0F172A"/>
          <w:sz w:val="20"/>
        </w:rPr>
        <w:t>Revenue &amp; Financial Strength in Smoke Control — scored 76/100</w:t>
      </w:r>
    </w:p>
    <w:p w:rsidR="00ED0F38" w:rsidRDefault="006B556C">
      <w:pPr>
        <w:keepNext/>
        <w:pBdr>
          <w:left w:val="single" w:sz="24" w:space="6" w:color="52B69A"/>
        </w:pBdr>
        <w:ind w:left="170"/>
      </w:pPr>
      <w:r>
        <w:t>We verified that the company offers fire and smoke ventilation systems, such as their 7 S</w:t>
      </w:r>
      <w:r>
        <w:t>eries and 8 Series engineered vents, and services them according to Australian standards. Based on primary research, the company has not disclosed its specific sales revenue, profitability, or financial stability derived from these smoke control products a</w:t>
      </w:r>
      <w:r>
        <w:t>nd services.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82/100</w:t>
      </w:r>
    </w:p>
    <w:p w:rsidR="00ED0F38" w:rsidRDefault="006B556C">
      <w:pPr>
        <w:keepNext/>
        <w:pBdr>
          <w:left w:val="single" w:sz="24" w:space="6" w:color="52B69A"/>
        </w:pBdr>
        <w:ind w:left="170"/>
      </w:pPr>
      <w:r>
        <w:t>The evaluation rests on the company's detailed project portfolio showcasing multiple historical installations of its passive natural ventil</w:t>
      </w:r>
      <w:r>
        <w:t>ation and smoke control systems across Australian infrastructure, educational facilities, and commercial buildings. Based on primary research, the company has not disclosed exact contract financial values or total installed unit counts for these projects.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supplying and installing its 7 Series roof ventilators, featuring fire-rated fail-safe/fusible link systems for passive smoke exhaust, at the Queen Victoria Building in Sydney.</w:t>
      </w:r>
    </w:p>
    <w:p w:rsidR="00ED0F38" w:rsidRDefault="006B556C">
      <w:pPr>
        <w:pStyle w:val="ListBullet"/>
        <w:spacing w:after="60"/>
        <w:ind w:left="510"/>
      </w:pPr>
      <w:r>
        <w:t>The company reports implementing a custom</w:t>
      </w:r>
      <w:r>
        <w:t xml:space="preserve"> natural ventilation solution using Series C and Series Z louvres to provide compliant smoke hazard management at the Parramatta Light Rail facility.</w:t>
      </w:r>
    </w:p>
    <w:p w:rsidR="00ED0F38" w:rsidRDefault="006B556C">
      <w:pPr>
        <w:keepNext/>
        <w:pBdr>
          <w:left w:val="single" w:sz="24" w:space="6" w:color="52B69A"/>
        </w:pBdr>
        <w:spacing w:before="120" w:after="60"/>
        <w:ind w:left="170"/>
      </w:pPr>
      <w:r>
        <w:rPr>
          <w:b/>
          <w:color w:val="0F172A"/>
          <w:sz w:val="20"/>
        </w:rPr>
        <w:t>Distribution &amp; Partner Network for Smoke Control — scored 73/100</w:t>
      </w:r>
    </w:p>
    <w:p w:rsidR="00ED0F38" w:rsidRDefault="006B556C">
      <w:pPr>
        <w:keepNext/>
        <w:pBdr>
          <w:left w:val="single" w:sz="24" w:space="6" w:color="52B69A"/>
        </w:pBdr>
        <w:ind w:left="170"/>
      </w:pPr>
      <w:r>
        <w:t>We verified that the company relies prima</w:t>
      </w:r>
      <w:r>
        <w:t xml:space="preserve">rily on a direct, vertically integrated service delivery model encompassing internal consultancy, local fabrication, and direct project engagement with industrial clients. Based on primary research, the company has not disclosed any structured third-party </w:t>
      </w:r>
      <w:r>
        <w:t>distribution contracts, partner numbers, dealer networks, or formal system integrator channels within the smoke control systems sector.</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providing bespoke natural ventilation and smoke hazard management systems directly</w:t>
      </w:r>
      <w:r>
        <w:t xml:space="preserve"> to businesses and brands globally, handling end-to-end service internally from initial design, engineering, and in-house manufacturing in Picton, New South Wales, through to delivery, installation, and maintenance.</w:t>
      </w:r>
    </w:p>
    <w:p w:rsidR="00ED0F38" w:rsidRDefault="006B556C">
      <w:pPr>
        <w:keepNext/>
        <w:pBdr>
          <w:left w:val="single" w:sz="24" w:space="6" w:color="52B69A"/>
        </w:pBdr>
        <w:spacing w:before="120" w:after="60"/>
        <w:ind w:left="170"/>
      </w:pPr>
      <w:r>
        <w:rPr>
          <w:b/>
          <w:color w:val="0F172A"/>
          <w:sz w:val="20"/>
        </w:rPr>
        <w:t>Market Share &amp; Growth in Smoke Control —</w:t>
      </w:r>
      <w:r>
        <w:rPr>
          <w:b/>
          <w:color w:val="0F172A"/>
          <w:sz w:val="20"/>
        </w:rPr>
        <w:t xml:space="preserve"> scored 72/100</w:t>
      </w:r>
    </w:p>
    <w:p w:rsidR="00ED0F38" w:rsidRDefault="006B556C">
      <w:pPr>
        <w:keepNext/>
        <w:pBdr>
          <w:left w:val="single" w:sz="24" w:space="6" w:color="52B69A"/>
        </w:pBdr>
        <w:ind w:left="170"/>
      </w:pPr>
      <w:r>
        <w:t>Based on primary research, the company has not disclosed its precise market share metrics, financial performance data, or detailed revenue figures.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pStyle w:val="Heading2"/>
        <w:pageBreakBefore/>
        <w:shd w:val="clear" w:color="auto" w:fill="002857"/>
        <w:spacing w:after="0"/>
      </w:pPr>
      <w:bookmarkStart w:id="22" w:name="_Toc242225292"/>
      <w:r>
        <w:lastRenderedPageBreak/>
        <w:t>Curvent International (Pty) Ltd</w:t>
      </w:r>
      <w:bookmarkEnd w:id="22"/>
    </w:p>
    <w:p w:rsidR="00ED0F38" w:rsidRDefault="006B556C">
      <w:pPr>
        <w:shd w:val="clear" w:color="auto" w:fill="002857"/>
        <w:spacing w:after="200"/>
      </w:pPr>
      <w:r>
        <w:rPr>
          <w:color w:val="CBD5E1"/>
          <w:sz w:val="18"/>
        </w:rPr>
        <w:t xml:space="preserve">Curvent   </w:t>
      </w:r>
      <w:r>
        <w:rPr>
          <w:color w:val="A7F3D0"/>
          <w:sz w:val="18"/>
        </w:rPr>
        <w:t xml:space="preserve">● </w:t>
      </w:r>
      <w:r>
        <w:rPr>
          <w:b/>
          <w:color w:val="FFFFFF"/>
          <w:sz w:val="18"/>
        </w:rPr>
        <w:t>Evolving Players</w:t>
      </w:r>
      <w:r>
        <w:rPr>
          <w:color w:val="CBD5E1"/>
          <w:sz w:val="18"/>
        </w:rPr>
        <w:t xml:space="preserve">     X </w:t>
      </w:r>
      <w:r>
        <w:rPr>
          <w:b/>
          <w:color w:val="FFFFFF"/>
          <w:sz w:val="20"/>
        </w:rPr>
        <w:t>88</w:t>
      </w:r>
      <w:r>
        <w:rPr>
          <w:color w:val="CBD5E1"/>
          <w:sz w:val="18"/>
        </w:rPr>
        <w:t xml:space="preserve">     Y </w:t>
      </w:r>
      <w:r>
        <w:rPr>
          <w:b/>
          <w:color w:val="FFFFFF"/>
          <w:sz w:val="20"/>
        </w:rPr>
        <w:t>76</w:t>
      </w:r>
      <w:r>
        <w:rPr>
          <w:color w:val="CBD5E1"/>
          <w:sz w:val="18"/>
        </w:rPr>
        <w:t xml:space="preserve">     Overall </w:t>
      </w:r>
      <w:r>
        <w:rPr>
          <w:b/>
          <w:color w:val="FFFFFF"/>
          <w:sz w:val="20"/>
        </w:rPr>
        <w:t>82</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93/100</w:t>
      </w:r>
    </w:p>
    <w:p w:rsidR="00ED0F38" w:rsidRDefault="006B556C">
      <w:pPr>
        <w:keepNext/>
        <w:pBdr>
          <w:left w:val="single" w:sz="24" w:space="6" w:color="52B69A"/>
        </w:pBdr>
        <w:ind w:left="170"/>
      </w:pPr>
      <w:r>
        <w:t>We verified that the company possesses a broad portfolio of both mechanical and passive smoke control products spanning fans, dampers, ventilat</w:t>
      </w:r>
      <w:r>
        <w:t>ors, and curtains. Based on primary research, the company has not disclosed exact market share figures or comprehensive quantitative data regarding its technical variations across global building regulatory frameworks outside South African and European sta</w:t>
      </w:r>
      <w:r>
        <w:t>ndards.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offering a comprehensive mechanical and natural smoke ventilation system portfolio that includes EN 12101 certified mechanical smoke extraction fans, fire and smoke dampers, automated fire curtains, smoke baffl</w:t>
      </w:r>
      <w:r>
        <w:t>es, and integrated control panels.</w:t>
      </w:r>
    </w:p>
    <w:p w:rsidR="00ED0F38" w:rsidRDefault="006B556C">
      <w:pPr>
        <w:pStyle w:val="ListBullet"/>
        <w:spacing w:after="60"/>
        <w:ind w:left="510"/>
      </w:pPr>
      <w:r>
        <w:t>The company reports supplying natural and passive roof ventilation models, including its patented slope-mounted and ridge-mounted dual-purpose smoke and heat exhaust ventilators like the Fire-X 1620, Fire King, Curve-King</w:t>
      </w:r>
      <w:r>
        <w:t>, and Superflow series.</w:t>
      </w:r>
    </w:p>
    <w:p w:rsidR="00ED0F38" w:rsidRDefault="006B556C">
      <w:pPr>
        <w:keepNext/>
        <w:pBdr>
          <w:left w:val="single" w:sz="24" w:space="6" w:color="52B69A"/>
        </w:pBdr>
        <w:spacing w:before="120" w:after="60"/>
        <w:ind w:left="170"/>
      </w:pPr>
      <w:r>
        <w:rPr>
          <w:b/>
          <w:color w:val="0F172A"/>
          <w:sz w:val="20"/>
        </w:rPr>
        <w:t>Smoke Control System Performance &amp; Reliability — scored 88/100</w:t>
      </w:r>
    </w:p>
    <w:p w:rsidR="00ED0F38" w:rsidRDefault="006B556C">
      <w:pPr>
        <w:keepNext/>
        <w:pBdr>
          <w:left w:val="single" w:sz="24" w:space="6" w:color="52B69A"/>
        </w:pBdr>
        <w:ind w:left="170"/>
      </w:pPr>
      <w:r>
        <w:t xml:space="preserve">The rating rests on the company's verified compliance with European smoke control standards and its formal technical specifications for temperature resistance, cyclic </w:t>
      </w:r>
      <w:r>
        <w:t>endurance, and aerodynamic capacity under fire conditions. Based on primary research, the company has not disclosed comprehensive third-party verified quantitative field-testing reports or independent performance datasets for its full mechanical system dep</w:t>
      </w:r>
      <w:r>
        <w:t>loyments.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Fire-X 1620 natural smoke louvred ventilator is certified to EN 12101-2 standards after passing high-temperature resistance, aerodynamic free area, low ambient temperature (-10°C), wind load, and a 1</w:t>
      </w:r>
      <w:r>
        <w:t>0,000-cycle reliability endurance test at the Germany-based IFI Institute.</w:t>
      </w:r>
    </w:p>
    <w:p w:rsidR="00ED0F38" w:rsidRDefault="006B556C">
      <w:pPr>
        <w:pStyle w:val="ListBullet"/>
        <w:spacing w:after="60"/>
        <w:ind w:left="510"/>
      </w:pPr>
      <w:r>
        <w:t>The company reports that its mechanical smoke and heat ventilation systems comply with EN 12101-3 standards, sustaining operational performance at 300°C for a minimum duration of 12</w:t>
      </w:r>
      <w:r>
        <w:t>0 minutes.</w:t>
      </w:r>
    </w:p>
    <w:p w:rsidR="00ED0F38" w:rsidRDefault="006B556C">
      <w:pPr>
        <w:keepNext/>
        <w:pBdr>
          <w:left w:val="single" w:sz="24" w:space="6" w:color="52B69A"/>
        </w:pBdr>
        <w:spacing w:before="120" w:after="60"/>
        <w:ind w:left="170"/>
      </w:pPr>
      <w:r>
        <w:rPr>
          <w:b/>
          <w:color w:val="0F172A"/>
          <w:sz w:val="20"/>
        </w:rPr>
        <w:t>Innovation &amp; R&amp;D in Smoke Control Technology — scored 91/100</w:t>
      </w:r>
    </w:p>
    <w:p w:rsidR="00ED0F38" w:rsidRDefault="006B556C">
      <w:pPr>
        <w:keepNext/>
        <w:pBdr>
          <w:left w:val="single" w:sz="24" w:space="6" w:color="52B69A"/>
        </w:pBdr>
        <w:ind w:left="170"/>
      </w:pPr>
      <w:r>
        <w:t>The rating rests on the company's confirmed active manufacturing and deployment of EN-compliant electro-mechanical smoke control products, alongside its self-stated execution of automa</w:t>
      </w:r>
      <w:r>
        <w:t>ted control integration featuring wind sensors and PLCs on large-scale installations. Based on primary research, the company has not disclosed audited R&amp;D financial expenditures, active patent registries, or standardized data validating explicit technologi</w:t>
      </w:r>
      <w:r>
        <w:t>cal innovation benchmarks.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custom-designed fire and smoke ventilation systems are engineered for compliance with EN 12101 standards, including its Fire-X 1620 series electro-mechanical ventilators.</w:t>
      </w:r>
    </w:p>
    <w:p w:rsidR="00ED0F38" w:rsidRDefault="006B556C">
      <w:pPr>
        <w:pStyle w:val="ListBullet"/>
        <w:spacing w:after="60"/>
        <w:ind w:left="510"/>
      </w:pPr>
      <w:r>
        <w:t>The company</w:t>
      </w:r>
      <w:r>
        <w:t xml:space="preserve"> reports that its technical capabilities include an in-house design and 3D modeling process (AutoCAD, REVIT, and Inventor 3D) within its local production facility to maintain quality control across its smoke extraction systems.</w:t>
      </w:r>
    </w:p>
    <w:p w:rsidR="00ED0F38" w:rsidRDefault="006B556C">
      <w:pPr>
        <w:keepNext/>
        <w:pBdr>
          <w:left w:val="single" w:sz="24" w:space="6" w:color="52B69A"/>
        </w:pBdr>
        <w:spacing w:before="120" w:after="60"/>
        <w:ind w:left="170"/>
      </w:pPr>
      <w:r>
        <w:rPr>
          <w:b/>
          <w:color w:val="0F172A"/>
          <w:sz w:val="20"/>
        </w:rPr>
        <w:t xml:space="preserve">Manufacturing &amp; Engineering </w:t>
      </w:r>
      <w:r>
        <w:rPr>
          <w:b/>
          <w:color w:val="0F172A"/>
          <w:sz w:val="20"/>
        </w:rPr>
        <w:t>Excellence for Smoke Control — scored 82/100</w:t>
      </w:r>
    </w:p>
    <w:p w:rsidR="00ED0F38" w:rsidRDefault="006B556C">
      <w:pPr>
        <w:keepNext/>
        <w:pBdr>
          <w:left w:val="single" w:sz="24" w:space="6" w:color="52B69A"/>
        </w:pBdr>
        <w:ind w:left="170"/>
      </w:pPr>
      <w:r>
        <w:t xml:space="preserve">The rating rests on the company's verified compliance with EN 12101 standards, independent ISO certification, and its recorded use of CNC machinery to manufacture component parts. Based on primary research, the </w:t>
      </w:r>
      <w:r>
        <w:t>company has not disclosed comprehensive lean processing metrics or detailed technical data concerning its total factory production output capacity.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Curvent International (Pty) Ltd reports that it operates its Apex, Benoni factory using co</w:t>
      </w:r>
      <w:r>
        <w:t>mputerized numeric control (CNC) punching and bending machines to eliminate manufacturing flaws across its patented ventilator component ranges.</w:t>
      </w:r>
    </w:p>
    <w:p w:rsidR="00ED0F38" w:rsidRDefault="006B556C">
      <w:pPr>
        <w:pStyle w:val="ListBullet"/>
        <w:spacing w:after="60"/>
        <w:ind w:left="510"/>
      </w:pPr>
      <w:r>
        <w:t>We verified that the company maintains third-party certified fire safety compliance, including retaining ISO ce</w:t>
      </w:r>
      <w:r>
        <w:t>rtification at SACAS and passing annual EN 12101-2 factory production control (FPC) audits for its Fire-X 1620 smoke ventilators.</w:t>
      </w:r>
    </w:p>
    <w:p w:rsidR="00ED0F38" w:rsidRDefault="006B556C">
      <w:pPr>
        <w:keepNext/>
        <w:pBdr>
          <w:left w:val="single" w:sz="24" w:space="6" w:color="52B69A"/>
        </w:pBdr>
        <w:spacing w:before="120" w:after="60"/>
        <w:ind w:left="170"/>
      </w:pPr>
      <w:r>
        <w:rPr>
          <w:b/>
          <w:color w:val="0F172A"/>
          <w:sz w:val="20"/>
        </w:rPr>
        <w:lastRenderedPageBreak/>
        <w:t>Regulatory Compliance &amp; Certification for Smoke Control — scored 84/100</w:t>
      </w:r>
    </w:p>
    <w:p w:rsidR="00ED0F38" w:rsidRDefault="006B556C">
      <w:pPr>
        <w:keepNext/>
        <w:pBdr>
          <w:left w:val="single" w:sz="24" w:space="6" w:color="52B69A"/>
        </w:pBdr>
        <w:ind w:left="170"/>
      </w:pPr>
      <w:r>
        <w:t>The rating rests on the company's clear and verifiable</w:t>
      </w:r>
      <w:r>
        <w:t xml:space="preserve"> product compliance with regional and European standards, specifically holding EN 12101-2 and EN 12101-3 certifications for its core natural and mechanical ventilation product lines. Based on primary research, the company has not disclosed any active Under</w:t>
      </w:r>
      <w:r>
        <w:t>writers Laboratories (UL) or National Fire Protection Association (NFPA) product certifications.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Curvent Fire-X 1620 natural smoke and heat exhaust ventilator is performance certified to EN 12101-2 after under</w:t>
      </w:r>
      <w:r>
        <w:t>going testing at the IFI Institute based in Germany, and maintains compliance via an annual independent Factory Production Control (FPC) audit.</w:t>
      </w:r>
    </w:p>
    <w:p w:rsidR="00ED0F38" w:rsidRDefault="006B556C">
      <w:pPr>
        <w:pStyle w:val="ListBullet"/>
        <w:spacing w:after="60"/>
        <w:ind w:left="510"/>
      </w:pPr>
      <w:r>
        <w:t>The company reports that its mechanical smoke and heat ventilation systems comply with the EN 12101-3 standard f</w:t>
      </w:r>
      <w:r>
        <w:t>or extraction under temperatures of 300°C with a minimum operating time of 120 minutes.</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70/100</w:t>
      </w:r>
    </w:p>
    <w:p w:rsidR="00ED0F38" w:rsidRDefault="006B556C">
      <w:pPr>
        <w:keepNext/>
        <w:pBdr>
          <w:left w:val="single" w:sz="24" w:space="6" w:color="52B69A"/>
        </w:pBdr>
        <w:ind w:left="170"/>
      </w:pPr>
      <w:r>
        <w:t xml:space="preserve">We verified that the company's confirmed active footprint and operations are </w:t>
      </w:r>
      <w:r>
        <w:t>focused entirely within South Africa. Based on primary research, the company has not disclosed any regional revenue splits, the number of international countries actively served, or local sales offices and distribution partnerships outside of South Africa.</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operating nationwide in South Africa, maintaining a 3,200 m² head office and manufacturing facility in Boksburg (Gauteng) along with local coastal branch offices in the Western Cape and KwaZulu-Natal.</w:t>
      </w:r>
    </w:p>
    <w:p w:rsidR="00ED0F38" w:rsidRDefault="006B556C">
      <w:pPr>
        <w:pStyle w:val="ListBullet"/>
        <w:spacing w:after="60"/>
        <w:ind w:left="510"/>
      </w:pPr>
      <w:r>
        <w:t xml:space="preserve">The company </w:t>
      </w:r>
      <w:r>
        <w:t>reports acting as an approved exclusive distributor for Bach Fire Curtains, a third-party brand based in Portugal, to support its system installations in the South African market.</w:t>
      </w:r>
    </w:p>
    <w:p w:rsidR="00ED0F38" w:rsidRDefault="006B556C">
      <w:pPr>
        <w:keepNext/>
        <w:pBdr>
          <w:left w:val="single" w:sz="24" w:space="6" w:color="52B69A"/>
        </w:pBdr>
        <w:spacing w:before="120" w:after="60"/>
        <w:ind w:left="170"/>
      </w:pPr>
      <w:r>
        <w:rPr>
          <w:b/>
          <w:color w:val="0F172A"/>
          <w:sz w:val="20"/>
        </w:rPr>
        <w:t>Revenue &amp; Financial Strength in Smoke Control — scored 72/100</w:t>
      </w:r>
    </w:p>
    <w:p w:rsidR="00ED0F38" w:rsidRDefault="006B556C">
      <w:pPr>
        <w:keepNext/>
        <w:pBdr>
          <w:left w:val="single" w:sz="24" w:space="6" w:color="52B69A"/>
        </w:pBdr>
        <w:ind w:left="170"/>
      </w:pPr>
      <w:r>
        <w:t>We verified th</w:t>
      </w:r>
      <w:r>
        <w:t>at the company highlights its manufacturing capabilities and project deployment across South Africa. Based on primary research, the company has not disclosed annual financial statements, revenue growth, or investment capacity.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w:t>
      </w:r>
      <w:r>
        <w:t>le</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86/100</w:t>
      </w:r>
    </w:p>
    <w:p w:rsidR="00ED0F38" w:rsidRDefault="006B556C">
      <w:pPr>
        <w:keepNext/>
        <w:pBdr>
          <w:left w:val="single" w:sz="24" w:space="6" w:color="52B69A"/>
        </w:pBdr>
        <w:ind w:left="170"/>
      </w:pPr>
      <w:r>
        <w:t>The rating rests on the company's verified project execution tracking, which details multiple high-scale industrial and commercial deployments with specific technical scopes and equ</w:t>
      </w:r>
      <w:r>
        <w:t>ipment unit counts. Based on primary research, the company has not disclosed the precise monetary contract values for these major installations.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the successful completion of a massive smoke ventilation project at the P</w:t>
      </w:r>
      <w:r>
        <w:t>ick &amp; Pay Inland Distribution Centre in Johannesburg, which involved the supply, installation, and commissioning of 650 Curvent Fire X Vertical ventilators, 66 smoke extraction fans, 56 fire dampers, 8,793 m² of smoke baffles, and 27 smoke control panels.</w:t>
      </w:r>
    </w:p>
    <w:p w:rsidR="00ED0F38" w:rsidRDefault="006B556C">
      <w:pPr>
        <w:pStyle w:val="ListBullet"/>
        <w:spacing w:after="60"/>
        <w:ind w:left="510"/>
      </w:pPr>
      <w:r>
        <w:t>The company reports the successful installation of a smoke ventilation system at the 77,526 m² Ford Frameline facility in Silverton, Pretoria, incorporating 813 Curvent Fire-X Vertical electro-mechanical ventilators, 8,313 m² of static smoke baffles, and 8</w:t>
      </w:r>
      <w:r>
        <w:t>2 OS2 control panels.</w:t>
      </w:r>
    </w:p>
    <w:p w:rsidR="00ED0F38" w:rsidRDefault="006B556C">
      <w:pPr>
        <w:keepNext/>
        <w:pBdr>
          <w:left w:val="single" w:sz="24" w:space="6" w:color="52B69A"/>
        </w:pBdr>
        <w:spacing w:before="120" w:after="60"/>
        <w:ind w:left="170"/>
      </w:pPr>
      <w:r>
        <w:rPr>
          <w:b/>
          <w:color w:val="0F172A"/>
          <w:sz w:val="20"/>
        </w:rPr>
        <w:t>Distribution &amp; Partner Network for Smoke Control — scored 89/100</w:t>
      </w:r>
    </w:p>
    <w:p w:rsidR="00ED0F38" w:rsidRDefault="006B556C">
      <w:pPr>
        <w:keepNext/>
        <w:pBdr>
          <w:left w:val="single" w:sz="24" w:space="6" w:color="52B69A"/>
        </w:pBdr>
        <w:ind w:left="170"/>
      </w:pPr>
      <w:r>
        <w:t xml:space="preserve">The rating rests on the company's verified downstream model, which primarily operates as a direct designer, manufacturer, and turnkey installer across its South African </w:t>
      </w:r>
      <w:r>
        <w:t>regional branches rather than managing an expansive network of third-party dealers or system integrators. Based on primary research, the company has not disclosed the number of external distribution partners, geographic coverage outside its direct branches</w:t>
      </w:r>
      <w:r>
        <w:t>, or formal channel agreements.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it serves as the exclusive local distributor in South Africa for Portugal-based Bach Fire Curtains' automated fire curtains.</w:t>
      </w:r>
    </w:p>
    <w:p w:rsidR="00ED0F38" w:rsidRDefault="006B556C">
      <w:pPr>
        <w:pStyle w:val="ListBullet"/>
        <w:spacing w:after="60"/>
        <w:ind w:left="510"/>
      </w:pPr>
      <w:r>
        <w:t>The company reports it works closely with SE Controls to depl</w:t>
      </w:r>
      <w:r>
        <w:t>oy window automation and control systems.</w:t>
      </w:r>
    </w:p>
    <w:p w:rsidR="00ED0F38" w:rsidRDefault="006B556C">
      <w:pPr>
        <w:keepNext/>
        <w:pBdr>
          <w:left w:val="single" w:sz="24" w:space="6" w:color="52B69A"/>
        </w:pBdr>
        <w:spacing w:before="120" w:after="60"/>
        <w:ind w:left="170"/>
      </w:pPr>
      <w:r>
        <w:rPr>
          <w:b/>
          <w:color w:val="0F172A"/>
          <w:sz w:val="20"/>
        </w:rPr>
        <w:lastRenderedPageBreak/>
        <w:t>Market Share &amp; Growth in Smoke Control — scored 65/100</w:t>
      </w:r>
    </w:p>
    <w:p w:rsidR="00ED0F38" w:rsidRDefault="006B556C">
      <w:pPr>
        <w:keepNext/>
        <w:pBdr>
          <w:left w:val="single" w:sz="24" w:space="6" w:color="52B69A"/>
        </w:pBdr>
        <w:ind w:left="170"/>
      </w:pPr>
      <w:r>
        <w:t>Based on primary research, the company has not disclosed its market share data, year-over-year growth rates, or concrete metrics comparing its growth trajector</w:t>
      </w:r>
      <w:r>
        <w:t>y relative to competitors in the smoke control systems industry.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pStyle w:val="Heading2"/>
        <w:pageBreakBefore/>
        <w:shd w:val="clear" w:color="auto" w:fill="002857"/>
        <w:spacing w:after="0"/>
      </w:pPr>
      <w:bookmarkStart w:id="23" w:name="_Toc242225293"/>
      <w:r>
        <w:lastRenderedPageBreak/>
        <w:t>Smoke Control Systems Pty Ltd</w:t>
      </w:r>
      <w:bookmarkEnd w:id="23"/>
    </w:p>
    <w:p w:rsidR="00ED0F38" w:rsidRDefault="006B556C">
      <w:pPr>
        <w:shd w:val="clear" w:color="auto" w:fill="002857"/>
        <w:spacing w:after="200"/>
      </w:pPr>
      <w:r>
        <w:rPr>
          <w:color w:val="CBD5E1"/>
          <w:sz w:val="18"/>
        </w:rPr>
        <w:t xml:space="preserve">Smoke Control Systems   </w:t>
      </w:r>
      <w:r>
        <w:rPr>
          <w:color w:val="A7F3D0"/>
          <w:sz w:val="18"/>
        </w:rPr>
        <w:t xml:space="preserve">● </w:t>
      </w:r>
      <w:r>
        <w:rPr>
          <w:b/>
          <w:color w:val="FFFFFF"/>
          <w:sz w:val="18"/>
        </w:rPr>
        <w:t>Evolving Players</w:t>
      </w:r>
      <w:r>
        <w:rPr>
          <w:color w:val="CBD5E1"/>
          <w:sz w:val="18"/>
        </w:rPr>
        <w:t xml:space="preserve">     X </w:t>
      </w:r>
      <w:r>
        <w:rPr>
          <w:b/>
          <w:color w:val="FFFFFF"/>
          <w:sz w:val="20"/>
        </w:rPr>
        <w:t>86</w:t>
      </w:r>
      <w:r>
        <w:rPr>
          <w:color w:val="CBD5E1"/>
          <w:sz w:val="18"/>
        </w:rPr>
        <w:t xml:space="preserve">     Y </w:t>
      </w:r>
      <w:r>
        <w:rPr>
          <w:b/>
          <w:color w:val="FFFFFF"/>
          <w:sz w:val="20"/>
        </w:rPr>
        <w:t>78</w:t>
      </w:r>
      <w:r>
        <w:rPr>
          <w:color w:val="CBD5E1"/>
          <w:sz w:val="18"/>
        </w:rPr>
        <w:t xml:space="preserve">     Overall </w:t>
      </w:r>
      <w:r>
        <w:rPr>
          <w:b/>
          <w:color w:val="FFFFFF"/>
          <w:sz w:val="20"/>
        </w:rPr>
        <w:t>82</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 xml:space="preserve">Smoke Control Product </w:t>
      </w:r>
      <w:r>
        <w:rPr>
          <w:b/>
          <w:color w:val="0F172A"/>
          <w:sz w:val="20"/>
        </w:rPr>
        <w:t>Portfolio Breadth — scored 90/100</w:t>
      </w:r>
    </w:p>
    <w:p w:rsidR="00ED0F38" w:rsidRDefault="006B556C">
      <w:pPr>
        <w:keepNext/>
        <w:pBdr>
          <w:left w:val="single" w:sz="24" w:space="6" w:color="52B69A"/>
        </w:pBdr>
        <w:ind w:left="170"/>
      </w:pPr>
      <w:r>
        <w:t>The assessment rests on the company's verified deployment of passive smoke containment systems, windows, doors, and shutters, alongside its self-reported smoke ventilation line. Based on primary research, the company has n</w:t>
      </w:r>
      <w:r>
        <w:t>ot disclosed mechanical ventilation manufacturing data or components such as dedicated smoke dampers, fire dampers, smoke exhaust fans, or specialized control panels within its primary portfolio.</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offering a product </w:t>
      </w:r>
      <w:r>
        <w:t>portfolio focused on passive fire and smoke protection, including smoke and fire curtains, fire-rated glazing (windows and doors), fire shutters, smoke and fire baffles, and smoke and heat ventilation systems.</w:t>
      </w:r>
    </w:p>
    <w:p w:rsidR="00ED0F38" w:rsidRDefault="006B556C">
      <w:pPr>
        <w:pStyle w:val="ListBullet"/>
        <w:spacing w:after="60"/>
        <w:ind w:left="510"/>
      </w:pPr>
      <w:r>
        <w:t xml:space="preserve">An independent compliance certificate from an </w:t>
      </w:r>
      <w:r>
        <w:t>infrastructure project verified that the company's managing director signed off on the installation of smoke-proof construction, fire and smoke doors, door frames, fire windows, fire shutters, curtains, and glazing.</w:t>
      </w:r>
    </w:p>
    <w:p w:rsidR="00ED0F38" w:rsidRDefault="006B556C">
      <w:pPr>
        <w:keepNext/>
        <w:pBdr>
          <w:left w:val="single" w:sz="24" w:space="6" w:color="52B69A"/>
        </w:pBdr>
        <w:spacing w:before="120" w:after="60"/>
        <w:ind w:left="170"/>
      </w:pPr>
      <w:r>
        <w:rPr>
          <w:b/>
          <w:color w:val="0F172A"/>
          <w:sz w:val="20"/>
        </w:rPr>
        <w:t>Smoke Control System Performance &amp; Relia</w:t>
      </w:r>
      <w:r>
        <w:rPr>
          <w:b/>
          <w:color w:val="0F172A"/>
          <w:sz w:val="20"/>
        </w:rPr>
        <w:t>bility — scored 88/100</w:t>
      </w:r>
    </w:p>
    <w:p w:rsidR="00ED0F38" w:rsidRDefault="006B556C">
      <w:pPr>
        <w:keepNext/>
        <w:pBdr>
          <w:left w:val="single" w:sz="24" w:space="6" w:color="52B69A"/>
        </w:pBdr>
        <w:ind w:left="170"/>
      </w:pPr>
      <w:r>
        <w:t>We verified that the company's capabilities rest on third-party tested and certified passive fire and smoke boundaries, including fire curtains and glazing systems that meet Australian regulatory standards. Based on primary research,</w:t>
      </w:r>
      <w:r>
        <w:t xml:space="preserve"> the company has not disclosed comprehensive third-party performance metrics or operational reliability test logs specifically covering full mechanical smoke extraction volumes or active pressure differential systems under emergency conditions.</w:t>
      </w:r>
    </w:p>
    <w:p w:rsidR="00ED0F38" w:rsidRDefault="006B556C">
      <w:pPr>
        <w:keepNext/>
        <w:spacing w:after="40"/>
        <w:ind w:left="170"/>
      </w:pPr>
      <w:r>
        <w:rPr>
          <w:b/>
          <w:caps/>
          <w:color w:val="64748B"/>
          <w:sz w:val="15"/>
        </w:rPr>
        <w:t xml:space="preserve">Supporting </w:t>
      </w:r>
      <w:r>
        <w:rPr>
          <w:b/>
          <w:caps/>
          <w:color w:val="64748B"/>
          <w:sz w:val="15"/>
        </w:rPr>
        <w:t>points</w:t>
      </w:r>
    </w:p>
    <w:p w:rsidR="00ED0F38" w:rsidRDefault="006B556C">
      <w:pPr>
        <w:pStyle w:val="ListBullet"/>
        <w:spacing w:after="60"/>
        <w:ind w:left="510"/>
      </w:pPr>
      <w:r>
        <w:t>The company distributes the Model Fibershield - S automatic fire curtain manufactured by Stoebich Brandschutz GmbH, which holds certifications including full-scale fire testing under AS1530.4.</w:t>
      </w:r>
    </w:p>
    <w:p w:rsidR="00ED0F38" w:rsidRDefault="006B556C">
      <w:pPr>
        <w:pStyle w:val="ListBullet"/>
        <w:spacing w:after="60"/>
        <w:ind w:left="510"/>
      </w:pPr>
      <w:r>
        <w:t>The company supplies and installs its proprietary Stopli</w:t>
      </w:r>
      <w:r>
        <w:t>ne window system and fire or smoke curtains compliant with AS1668.1, AS1530.7-2007, and AS1905.2-2005.</w:t>
      </w:r>
    </w:p>
    <w:p w:rsidR="00ED0F38" w:rsidRDefault="006B556C">
      <w:pPr>
        <w:keepNext/>
        <w:pBdr>
          <w:left w:val="single" w:sz="24" w:space="6" w:color="52B69A"/>
        </w:pBdr>
        <w:spacing w:before="120" w:after="60"/>
        <w:ind w:left="170"/>
      </w:pPr>
      <w:r>
        <w:rPr>
          <w:b/>
          <w:color w:val="0F172A"/>
          <w:sz w:val="20"/>
        </w:rPr>
        <w:t>Innovation &amp; R&amp;D in Smoke Control Technology — scored 91/100</w:t>
      </w:r>
    </w:p>
    <w:p w:rsidR="00ED0F38" w:rsidRDefault="006B556C">
      <w:pPr>
        <w:keepNext/>
        <w:pBdr>
          <w:left w:val="single" w:sz="24" w:space="6" w:color="52B69A"/>
        </w:pBdr>
        <w:ind w:left="170"/>
      </w:pPr>
      <w:r>
        <w:t>The rating rests on the company's verified procurement of a government commercial growth gra</w:t>
      </w:r>
      <w:r>
        <w:t>nt alongside its public claims of ongoing product engineering modifications. Based on primary research, the company has not disclosed its exact R&amp;D financial spending, smart control software integration benchmarks, or specific technological patents held fo</w:t>
      </w:r>
      <w:r>
        <w:t>r ventilation hardware.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constant research and development continue to enhance its offering of fire windows, fire shutters, and fire and smoke curtains.</w:t>
      </w:r>
    </w:p>
    <w:p w:rsidR="00ED0F38" w:rsidRDefault="006B556C">
      <w:pPr>
        <w:pStyle w:val="ListBullet"/>
        <w:spacing w:after="60"/>
        <w:ind w:left="510"/>
      </w:pPr>
      <w:r>
        <w:t>The company was awarded a Growth Grant by the Australian Gove</w:t>
      </w:r>
      <w:r>
        <w:t>rnment's Department of Industry, which was published on January 1, 2023.</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76/100</w:t>
      </w:r>
    </w:p>
    <w:p w:rsidR="00ED0F38" w:rsidRDefault="006B556C">
      <w:pPr>
        <w:keepNext/>
        <w:pBdr>
          <w:left w:val="single" w:sz="24" w:space="6" w:color="52B69A"/>
        </w:pBdr>
        <w:ind w:left="170"/>
      </w:pPr>
      <w:r>
        <w:t>We verified that the company manufactures steel framing systems and provides passive fire protection and smoke</w:t>
      </w:r>
      <w:r>
        <w:t xml:space="preserve"> control components, operating from its facility in South Granville, New South Wales. Based on primary research, the company has not disclosed specific metrics regarding its advanced manufacturing facilities, lean processing methodologies, or operational s</w:t>
      </w:r>
      <w:r>
        <w:t>calability.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steel framing systems are manufactured and supplied by Smoke Control Systems Pty Ltd, supporting custom fire-resistant glass technologies such as specialty films and intumescent interlayer products</w:t>
      </w:r>
      <w:r>
        <w:t>.</w:t>
      </w:r>
    </w:p>
    <w:p w:rsidR="00ED0F38" w:rsidRDefault="006B556C">
      <w:pPr>
        <w:pStyle w:val="ListBullet"/>
        <w:spacing w:after="60"/>
        <w:ind w:left="510"/>
      </w:pPr>
      <w:r>
        <w:t>The company self-identified in a public supplier database as a New South Wales-based small-to-medium enterprise providing building and property fire suppression and monitoring systems across commercial, industrial, infrastructure, and residential project</w:t>
      </w:r>
      <w:r>
        <w:t xml:space="preserve"> types.</w:t>
      </w:r>
    </w:p>
    <w:p w:rsidR="00ED0F38" w:rsidRDefault="006B556C">
      <w:pPr>
        <w:keepNext/>
        <w:pBdr>
          <w:left w:val="single" w:sz="24" w:space="6" w:color="52B69A"/>
        </w:pBdr>
        <w:spacing w:before="120" w:after="60"/>
        <w:ind w:left="170"/>
      </w:pPr>
      <w:r>
        <w:rPr>
          <w:b/>
          <w:color w:val="0F172A"/>
          <w:sz w:val="20"/>
        </w:rPr>
        <w:t>Regulatory Compliance &amp; Certification for Smoke Control — scored 84/100</w:t>
      </w:r>
    </w:p>
    <w:p w:rsidR="00ED0F38" w:rsidRDefault="006B556C">
      <w:pPr>
        <w:keepNext/>
        <w:pBdr>
          <w:left w:val="single" w:sz="24" w:space="6" w:color="52B69A"/>
        </w:pBdr>
        <w:ind w:left="170"/>
      </w:pPr>
      <w:r>
        <w:t>The rating rests on the company's verified compliance with Australian fire safety standards and international UL listings for its smoke containment and fire-rated window system</w:t>
      </w:r>
      <w:r>
        <w:t xml:space="preserve">s. Based on primary research, the company has not </w:t>
      </w:r>
      <w:r>
        <w:lastRenderedPageBreak/>
        <w:t>disclosed the complete global registry of its third-party certifications across European (EN) and specific NFPA compliance metrics for its ventilation systems.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its pass</w:t>
      </w:r>
      <w:r>
        <w:t>ive fire and smoke protection solutions are tested to Australian Standards AS 1530 and AS 1905, and maintained in accordance with AS 1851 to ensure National Construction Code (NCC) compliance.</w:t>
      </w:r>
    </w:p>
    <w:p w:rsidR="00ED0F38" w:rsidRDefault="006B556C">
      <w:pPr>
        <w:pStyle w:val="ListBullet"/>
        <w:spacing w:after="60"/>
        <w:ind w:left="510"/>
      </w:pPr>
      <w:r>
        <w:t>The company holds a UL Solutions product listing under file num</w:t>
      </w:r>
      <w:r>
        <w:t>ber R40913.</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78/100</w:t>
      </w:r>
    </w:p>
    <w:p w:rsidR="00ED0F38" w:rsidRDefault="006B556C">
      <w:pPr>
        <w:keepNext/>
        <w:pBdr>
          <w:left w:val="single" w:sz="24" w:space="6" w:color="52B69A"/>
        </w:pBdr>
        <w:ind w:left="170"/>
      </w:pPr>
      <w:r>
        <w:t>We verified that the company's direct operations and geographic reach are predominantly anchored within Australia and New Zealand, utilizing local distributors</w:t>
      </w:r>
      <w:r>
        <w:t xml:space="preserve"> rather than dedicated corporate offices to handle broader international markets. Based on primary research, the company has not disclosed regional revenue splits or a formal count of active countries outside its core Oceania markets.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w:t>
      </w:r>
      <w:r>
        <w:t xml:space="preserve"> company reports servicing all regions in Australia and New Zealand via its own offices and personnel, with corporate/sales locations in cities such as Auburn, New South Wales; Williamstown, Victoria; Geebung, Queensland; and Kelmscott, Western Australia.</w:t>
      </w:r>
    </w:p>
    <w:p w:rsidR="00ED0F38" w:rsidRDefault="006B556C">
      <w:pPr>
        <w:pStyle w:val="ListBullet"/>
        <w:spacing w:after="60"/>
        <w:ind w:left="510"/>
      </w:pPr>
      <w:r>
        <w:t>The company reports that international customers outside of Australia and New Zealand can contact its Australian office by phone or email to be referred to their nearest local distributor.</w:t>
      </w:r>
    </w:p>
    <w:p w:rsidR="00ED0F38" w:rsidRDefault="006B556C">
      <w:pPr>
        <w:keepNext/>
        <w:pBdr>
          <w:left w:val="single" w:sz="24" w:space="6" w:color="52B69A"/>
        </w:pBdr>
        <w:spacing w:before="120" w:after="60"/>
        <w:ind w:left="170"/>
      </w:pPr>
      <w:r>
        <w:rPr>
          <w:b/>
          <w:color w:val="0F172A"/>
          <w:sz w:val="20"/>
        </w:rPr>
        <w:t>Revenue &amp; Financial Strength in Smoke Control — scored 72/100</w:t>
      </w:r>
    </w:p>
    <w:p w:rsidR="00ED0F38" w:rsidRDefault="006B556C">
      <w:pPr>
        <w:keepNext/>
        <w:pBdr>
          <w:left w:val="single" w:sz="24" w:space="6" w:color="52B69A"/>
        </w:pBdr>
        <w:ind w:left="170"/>
      </w:pPr>
      <w:r>
        <w:t>Based</w:t>
      </w:r>
      <w:r>
        <w:t xml:space="preserve"> on primary research, the company has not disclosed its annual sales revenue, profit margins, or investment capacity.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80/100</w:t>
      </w:r>
    </w:p>
    <w:p w:rsidR="00ED0F38" w:rsidRDefault="006B556C">
      <w:pPr>
        <w:keepNext/>
        <w:pBdr>
          <w:left w:val="single" w:sz="24" w:space="6" w:color="52B69A"/>
        </w:pBdr>
        <w:ind w:left="170"/>
      </w:pPr>
      <w:r>
        <w:t xml:space="preserve">The evaluation rests on confirmed </w:t>
      </w:r>
      <w:r>
        <w:t>project deployments of smoke curtains in major public spaces like shopping centres, alongside self-reported remote engineering installations. Based on primary research, the company has not disclosed its comprehensive contract values, full active project lo</w:t>
      </w:r>
      <w:r>
        <w:t>gs, or total installed unit counts.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Smoke Control Systems Pty Ltd designed, supplied, and installed one Smokeshield S, three Supercoil, and two Moducoil smoke curtains for a high-occupancy food court area at a major shopping centre in Syd</w:t>
      </w:r>
      <w:r>
        <w:t>ney.</w:t>
      </w:r>
    </w:p>
    <w:p w:rsidR="00ED0F38" w:rsidRDefault="006B556C">
      <w:pPr>
        <w:pStyle w:val="ListBullet"/>
        <w:spacing w:after="60"/>
        <w:ind w:left="510"/>
      </w:pPr>
      <w:r>
        <w:t>The company reports a historical project in Tasmania where its technicians were helicoptered in to deploy systems on the side of a cliff.</w:t>
      </w:r>
    </w:p>
    <w:p w:rsidR="00ED0F38" w:rsidRDefault="006B556C">
      <w:pPr>
        <w:keepNext/>
        <w:pBdr>
          <w:left w:val="single" w:sz="24" w:space="6" w:color="52B69A"/>
        </w:pBdr>
        <w:spacing w:before="120" w:after="60"/>
        <w:ind w:left="170"/>
      </w:pPr>
      <w:r>
        <w:rPr>
          <w:b/>
          <w:color w:val="0F172A"/>
          <w:sz w:val="20"/>
        </w:rPr>
        <w:t>Distribution &amp; Partner Network for Smoke Control — scored 92/100</w:t>
      </w:r>
    </w:p>
    <w:p w:rsidR="00ED0F38" w:rsidRDefault="006B556C">
      <w:pPr>
        <w:keepNext/>
        <w:pBdr>
          <w:left w:val="single" w:sz="24" w:space="6" w:color="52B69A"/>
        </w:pBdr>
        <w:ind w:left="170"/>
      </w:pPr>
      <w:r>
        <w:t>The rating rests on the company's confirmed dire</w:t>
      </w:r>
      <w:r>
        <w:t>ct service footprint across Australia and New Zealand alongside an invitation for international clients to connect with localized distributors. Based on primary research, the company has not disclosed the exact number of international distributors, specifi</w:t>
      </w:r>
      <w:r>
        <w:t>c channel agreement terms, or a comprehensive list of its OEM and system integrator partners.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that it services all regions in Australia and New Zealand via its own offices and staff, while international customers </w:t>
      </w:r>
      <w:r>
        <w:t>outside these regions are directed to contact its Australian office to find their nearest distributor.</w:t>
      </w:r>
    </w:p>
    <w:p w:rsidR="00ED0F38" w:rsidRDefault="006B556C">
      <w:pPr>
        <w:pStyle w:val="ListBullet"/>
        <w:spacing w:after="60"/>
        <w:ind w:left="510"/>
      </w:pPr>
      <w:r>
        <w:t>The company reports that it partners with leading local and international organisations to design and install systems that meet fire and smoke control de</w:t>
      </w:r>
      <w:r>
        <w:t>mands.</w:t>
      </w:r>
    </w:p>
    <w:p w:rsidR="00ED0F38" w:rsidRDefault="006B556C">
      <w:pPr>
        <w:keepNext/>
        <w:pBdr>
          <w:left w:val="single" w:sz="24" w:space="6" w:color="52B69A"/>
        </w:pBdr>
        <w:spacing w:before="120" w:after="60"/>
        <w:ind w:left="170"/>
      </w:pPr>
      <w:r>
        <w:rPr>
          <w:b/>
          <w:color w:val="0F172A"/>
          <w:sz w:val="20"/>
        </w:rPr>
        <w:t>Market Share &amp; Growth in Smoke Control — scored 68/100</w:t>
      </w:r>
    </w:p>
    <w:p w:rsidR="00ED0F38" w:rsidRDefault="006B556C">
      <w:pPr>
        <w:keepNext/>
        <w:pBdr>
          <w:left w:val="single" w:sz="24" w:space="6" w:color="52B69A"/>
        </w:pBdr>
        <w:ind w:left="170"/>
      </w:pPr>
      <w:r>
        <w:t>Based on primary research, the company has not disclosed its financial metrics, market share estimates, or segment growth rates.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pStyle w:val="Heading2"/>
        <w:pageBreakBefore/>
        <w:shd w:val="clear" w:color="auto" w:fill="002857"/>
        <w:spacing w:after="0"/>
      </w:pPr>
      <w:bookmarkStart w:id="24" w:name="_Toc242225294"/>
      <w:r>
        <w:lastRenderedPageBreak/>
        <w:t>Ventrite International (Pty) Ltd</w:t>
      </w:r>
      <w:bookmarkEnd w:id="24"/>
    </w:p>
    <w:p w:rsidR="00ED0F38" w:rsidRDefault="006B556C">
      <w:pPr>
        <w:shd w:val="clear" w:color="auto" w:fill="002857"/>
        <w:spacing w:after="200"/>
      </w:pPr>
      <w:r>
        <w:rPr>
          <w:color w:val="CBD5E1"/>
          <w:sz w:val="18"/>
        </w:rPr>
        <w:t xml:space="preserve">Ventrite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77</w:t>
      </w:r>
      <w:r>
        <w:rPr>
          <w:color w:val="CBD5E1"/>
          <w:sz w:val="18"/>
        </w:rPr>
        <w:t xml:space="preserve">     Overall </w:t>
      </w:r>
      <w:r>
        <w:rPr>
          <w:b/>
          <w:color w:val="FFFFFF"/>
          <w:sz w:val="20"/>
        </w:rPr>
        <w:t>79</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89/100</w:t>
      </w:r>
    </w:p>
    <w:p w:rsidR="00ED0F38" w:rsidRDefault="006B556C">
      <w:pPr>
        <w:keepNext/>
        <w:pBdr>
          <w:left w:val="single" w:sz="24" w:space="6" w:color="52B69A"/>
        </w:pBdr>
        <w:ind w:left="170"/>
      </w:pPr>
      <w:r>
        <w:t>The rating rests on the company's documented range of passive smoke ventilators, louvered systems, fans, and smoke</w:t>
      </w:r>
      <w:r>
        <w:t xml:space="preserve"> barriers. Based on primary research, the company has not disclosed a comprehensive lineup of motorized mechanical fire and smoke dampers or its own manufactured control panel lines.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manufacturing a specific range of </w:t>
      </w:r>
      <w:r>
        <w:t>patented natural and fire ventilation products, including the EURO Shadow Line, EURO Fire Line, Fire Force Slim Line, Inferno Double Flap, and Fire Flair smoke ventilators.</w:t>
      </w:r>
    </w:p>
    <w:p w:rsidR="00ED0F38" w:rsidRDefault="006B556C">
      <w:pPr>
        <w:pStyle w:val="ListBullet"/>
        <w:spacing w:after="60"/>
        <w:ind w:left="510"/>
      </w:pPr>
      <w:r>
        <w:t>The company reports offering additional EN 12101-compliant equipment, including lou</w:t>
      </w:r>
      <w:r>
        <w:t>vered smoke ventilators, smoke control fans, various actuators for window automation, fire-rated wiring, and smoke containment barriers or curtains.</w:t>
      </w:r>
    </w:p>
    <w:p w:rsidR="00ED0F38" w:rsidRDefault="006B556C">
      <w:pPr>
        <w:keepNext/>
        <w:pBdr>
          <w:left w:val="single" w:sz="24" w:space="6" w:color="52B69A"/>
        </w:pBdr>
        <w:spacing w:before="120" w:after="60"/>
        <w:ind w:left="170"/>
      </w:pPr>
      <w:r>
        <w:rPr>
          <w:b/>
          <w:color w:val="0F172A"/>
          <w:sz w:val="20"/>
        </w:rPr>
        <w:t>Smoke Control System Performance &amp; Reliability — scored 76/100</w:t>
      </w:r>
    </w:p>
    <w:p w:rsidR="00ED0F38" w:rsidRDefault="006B556C">
      <w:pPr>
        <w:keepNext/>
        <w:pBdr>
          <w:left w:val="single" w:sz="24" w:space="6" w:color="52B69A"/>
        </w:pBdr>
        <w:ind w:left="170"/>
      </w:pPr>
      <w:r>
        <w:t>The assessment rests on the company's verifi</w:t>
      </w:r>
      <w:r>
        <w:t>ed self-reported compliance with EN 12101-2 standard test protocols and its ISO 9001:2015 certification for its quality management system. Based on primary research, the company has not disclosed the specific accredited South African institution that perfo</w:t>
      </w:r>
      <w:r>
        <w:t>rmed the third-party testing or full engineering test datasets regarding exact airflow rates and pressure differentials under emergency operational conditions.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specialized smoke ventilator range (including the</w:t>
      </w:r>
      <w:r>
        <w:t xml:space="preserve"> Euro Fire Line Vertical Louvered Smoke Ventilator introduced in April 2016) has successfully been tested according to the EN 12101-2 standard by an approved South African institution.</w:t>
      </w:r>
    </w:p>
    <w:p w:rsidR="00ED0F38" w:rsidRDefault="006B556C">
      <w:pPr>
        <w:pStyle w:val="ListBullet"/>
        <w:spacing w:after="60"/>
        <w:ind w:left="510"/>
      </w:pPr>
      <w:r>
        <w:t>The company reports that these tests achieved results across performanc</w:t>
      </w:r>
      <w:r>
        <w:t>e metrics including the determination of aerodynamic free area, reliability, wind load, and heat exposure.</w:t>
      </w:r>
    </w:p>
    <w:p w:rsidR="00ED0F38" w:rsidRDefault="006B556C">
      <w:pPr>
        <w:keepNext/>
        <w:pBdr>
          <w:left w:val="single" w:sz="24" w:space="6" w:color="52B69A"/>
        </w:pBdr>
        <w:spacing w:before="120" w:after="60"/>
        <w:ind w:left="170"/>
      </w:pPr>
      <w:r>
        <w:rPr>
          <w:b/>
          <w:color w:val="0F172A"/>
          <w:sz w:val="20"/>
        </w:rPr>
        <w:t>Innovation &amp; R&amp;D in Smoke Control Technology — scored 91/100</w:t>
      </w:r>
    </w:p>
    <w:p w:rsidR="00ED0F38" w:rsidRDefault="006B556C">
      <w:pPr>
        <w:keepNext/>
        <w:pBdr>
          <w:left w:val="single" w:sz="24" w:space="6" w:color="52B69A"/>
        </w:pBdr>
        <w:ind w:left="170"/>
      </w:pPr>
      <w:r>
        <w:t>The evaluation rests on the company's self-reported application of advanced design softw</w:t>
      </w:r>
      <w:r>
        <w:t>are and proprietary ventilator mechanisms within its product range. Based on primary research, the company has not disclosed its specific research and development expenditure or recent patent registration timelines.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w:t>
      </w:r>
      <w:r>
        <w:t>at its product line, which includes the patented Inferno Double Flap and Euro Shadow Line smoke ventilators, is developed through continuous internal research and development programs.</w:t>
      </w:r>
    </w:p>
    <w:p w:rsidR="00ED0F38" w:rsidRDefault="006B556C">
      <w:pPr>
        <w:pStyle w:val="ListBullet"/>
        <w:spacing w:after="60"/>
        <w:ind w:left="510"/>
      </w:pPr>
      <w:r>
        <w:t>The company reports utilizing engineering tools, including AutoCAD, Sol</w:t>
      </w:r>
      <w:r>
        <w:t>idWorks, and Computational Fluid Dynamics flow simulation software, to design custom smoke ventilation schemes and independently test discharge co-efficiency.</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77/100</w:t>
      </w:r>
    </w:p>
    <w:p w:rsidR="00ED0F38" w:rsidRDefault="006B556C">
      <w:pPr>
        <w:keepNext/>
        <w:pBdr>
          <w:left w:val="single" w:sz="24" w:space="6" w:color="52B69A"/>
        </w:pBdr>
        <w:ind w:left="170"/>
      </w:pPr>
      <w:r>
        <w:t xml:space="preserve">The assessment rests on </w:t>
      </w:r>
      <w:r>
        <w:t xml:space="preserve">the company's verified compliance with ISO 9001:2015 quality standards and its deployment of standard engineering design software. Based on primary research, the company has not disclosed advanced automation capabilities, specific facility square footage, </w:t>
      </w:r>
      <w:r>
        <w:t>or quantitative lean manufacturing performance metrics.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Ventrite International reports that it designs and manufactures fully certified EN 12101-2 smoke ventilation products and systems using state-of-the-art manufacturing equipment for </w:t>
      </w:r>
      <w:r>
        <w:t>custom and non-standard solutions.</w:t>
      </w:r>
    </w:p>
    <w:p w:rsidR="00ED0F38" w:rsidRDefault="006B556C">
      <w:pPr>
        <w:pStyle w:val="ListBullet"/>
        <w:spacing w:after="60"/>
        <w:ind w:left="510"/>
      </w:pPr>
      <w:r>
        <w:t>Ventrite International reports that its internal drawing office is equipped with AutoCAD and SolidWorks software providing Computational Fluid Dynamics (CFD) capacity for product and system engineering.</w:t>
      </w:r>
    </w:p>
    <w:p w:rsidR="00ED0F38" w:rsidRDefault="006B556C">
      <w:pPr>
        <w:keepNext/>
        <w:pBdr>
          <w:left w:val="single" w:sz="24" w:space="6" w:color="52B69A"/>
        </w:pBdr>
        <w:spacing w:before="120" w:after="60"/>
        <w:ind w:left="170"/>
      </w:pPr>
      <w:r>
        <w:rPr>
          <w:b/>
          <w:color w:val="0F172A"/>
          <w:sz w:val="20"/>
        </w:rPr>
        <w:lastRenderedPageBreak/>
        <w:t>Regulatory Complia</w:t>
      </w:r>
      <w:r>
        <w:rPr>
          <w:b/>
          <w:color w:val="0F172A"/>
          <w:sz w:val="20"/>
        </w:rPr>
        <w:t>nce &amp; Certification for Smoke Control — scored 73/100</w:t>
      </w:r>
    </w:p>
    <w:p w:rsidR="00ED0F38" w:rsidRDefault="006B556C">
      <w:pPr>
        <w:keepNext/>
        <w:pBdr>
          <w:left w:val="single" w:sz="24" w:space="6" w:color="52B69A"/>
        </w:pBdr>
        <w:ind w:left="170"/>
      </w:pPr>
      <w:r>
        <w:t>We verified that Ventrite International (Pty) Ltd designs and manufactures smoke ventilation equipment with confirmed compliance testing against European Norm standards such as EN 12101-2. Based on prim</w:t>
      </w:r>
      <w:r>
        <w:t>ary research, the company has not disclosed independent third-party certificate numbers or explicit regulatory approvals from regional regulatory bodies such as UL or NFPA.</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that its Euro Shadow Line range of smoke and </w:t>
      </w:r>
      <w:r>
        <w:t>heat ventilators has been successfully tested and certified in accordance with the European standards EN 12101-2 and EN 1812 by an approved European Institution.</w:t>
      </w:r>
    </w:p>
    <w:p w:rsidR="00ED0F38" w:rsidRDefault="006B556C">
      <w:pPr>
        <w:pStyle w:val="ListBullet"/>
        <w:spacing w:after="60"/>
        <w:ind w:left="510"/>
      </w:pPr>
      <w:r>
        <w:t>The company reports that its operations and workmanship follow a Quality Management System tha</w:t>
      </w:r>
      <w:r>
        <w:t>t has achieved ISO 9001:2015 certification.</w:t>
      </w:r>
    </w:p>
    <w:p w:rsidR="00ED0F38" w:rsidRDefault="006B556C">
      <w:pPr>
        <w:keepNext/>
        <w:pBdr>
          <w:bottom w:val="single" w:sz="6" w:space="3" w:color="E2E8F0"/>
        </w:pBdr>
        <w:spacing w:before="120" w:after="120"/>
      </w:pPr>
      <w:r>
        <w:rPr>
          <w:b/>
          <w:caps/>
          <w:color w:val="1A759F"/>
        </w:rPr>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78/100</w:t>
      </w:r>
    </w:p>
    <w:p w:rsidR="00ED0F38" w:rsidRDefault="006B556C">
      <w:pPr>
        <w:keepNext/>
        <w:pBdr>
          <w:left w:val="single" w:sz="24" w:space="6" w:color="52B69A"/>
        </w:pBdr>
        <w:ind w:left="170"/>
      </w:pPr>
      <w:r>
        <w:t xml:space="preserve">We verified that the company possesses established regional operations across South Africa and maintains self-reported </w:t>
      </w:r>
      <w:r>
        <w:t>international trading capabilities tailored to broader African markets. Based on primary research, the company has not disclosed regional revenue splits, specific international partnerships, or a list of countries outside of South Africa where it has an ac</w:t>
      </w:r>
      <w:r>
        <w:t>tive local presence.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having international trading status to undertake projects both nationally and internationally, with a primary manufacturing base in Johannesburg and local infrastructure in Cape Town and Durban.</w:t>
      </w:r>
    </w:p>
    <w:p w:rsidR="00ED0F38" w:rsidRDefault="006B556C">
      <w:pPr>
        <w:pStyle w:val="ListBullet"/>
        <w:spacing w:after="60"/>
        <w:ind w:left="510"/>
      </w:pPr>
      <w:r>
        <w:t>Th</w:t>
      </w:r>
      <w:r>
        <w:t>e company reports that its Vortex MK4 ventilation system has been specified for high heat output industrial process plants under construction in South Africa and other African countries.</w:t>
      </w:r>
    </w:p>
    <w:p w:rsidR="00ED0F38" w:rsidRDefault="006B556C">
      <w:pPr>
        <w:keepNext/>
        <w:pBdr>
          <w:left w:val="single" w:sz="24" w:space="6" w:color="52B69A"/>
        </w:pBdr>
        <w:spacing w:before="120" w:after="60"/>
        <w:ind w:left="170"/>
      </w:pPr>
      <w:r>
        <w:rPr>
          <w:b/>
          <w:color w:val="0F172A"/>
          <w:sz w:val="20"/>
        </w:rPr>
        <w:t>Revenue &amp; Financial Strength in Smoke Control — scored 67/100</w:t>
      </w:r>
    </w:p>
    <w:p w:rsidR="00ED0F38" w:rsidRDefault="006B556C">
      <w:pPr>
        <w:keepNext/>
        <w:pBdr>
          <w:left w:val="single" w:sz="24" w:space="6" w:color="52B69A"/>
        </w:pBdr>
        <w:ind w:left="170"/>
      </w:pPr>
      <w:r>
        <w:t>Based o</w:t>
      </w:r>
      <w:r>
        <w:t>n primary research, the company has not disclosed its sales revenue, profitability, or financial statements.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86/100</w:t>
      </w:r>
    </w:p>
    <w:p w:rsidR="00ED0F38" w:rsidRDefault="006B556C">
      <w:pPr>
        <w:keepNext/>
        <w:pBdr>
          <w:left w:val="single" w:sz="24" w:space="6" w:color="52B69A"/>
        </w:pBdr>
        <w:ind w:left="170"/>
      </w:pPr>
      <w:r>
        <w:t>The rating reflects the company's clear ver</w:t>
      </w:r>
      <w:r>
        <w:t>ifiable presence in large-scale regional commercial, utility, and industrial projects, backed by specific project assignments. Based on primary research, the company has not disclosed precise financial contract values or cumulative unit counts for these sm</w:t>
      </w:r>
      <w:r>
        <w:t>oke control system installations.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supplying and designing the thermal ventilation systems for the Medupi and Kusile power station boiler houses under appointment by Hitachi Power Africa.</w:t>
      </w:r>
    </w:p>
    <w:p w:rsidR="00ED0F38" w:rsidRDefault="006B556C">
      <w:pPr>
        <w:pStyle w:val="ListBullet"/>
        <w:spacing w:after="60"/>
        <w:ind w:left="510"/>
      </w:pPr>
      <w:r>
        <w:t>The company reports providing s</w:t>
      </w:r>
      <w:r>
        <w:t>moke and natural ventilation systems across major retail centres, distribution warehouses, and industrial facilities, highlighting deployments at Forest Hill City Mall, Jubilee Mall, DHL Supply Chain, and the Caterpillar Warehouse.</w:t>
      </w:r>
    </w:p>
    <w:p w:rsidR="00ED0F38" w:rsidRDefault="006B556C">
      <w:pPr>
        <w:keepNext/>
        <w:pBdr>
          <w:left w:val="single" w:sz="24" w:space="6" w:color="52B69A"/>
        </w:pBdr>
        <w:spacing w:before="120" w:after="60"/>
        <w:ind w:left="170"/>
      </w:pPr>
      <w:r>
        <w:rPr>
          <w:b/>
          <w:color w:val="0F172A"/>
          <w:sz w:val="20"/>
        </w:rPr>
        <w:t>Distribution &amp; Partner N</w:t>
      </w:r>
      <w:r>
        <w:rPr>
          <w:b/>
          <w:color w:val="0F172A"/>
          <w:sz w:val="20"/>
        </w:rPr>
        <w:t>etwork for Smoke Control — scored 84/100</w:t>
      </w:r>
    </w:p>
    <w:p w:rsidR="00ED0F38" w:rsidRDefault="006B556C">
      <w:pPr>
        <w:keepNext/>
        <w:pBdr>
          <w:left w:val="single" w:sz="24" w:space="6" w:color="52B69A"/>
        </w:pBdr>
        <w:ind w:left="170"/>
      </w:pPr>
      <w:r>
        <w:t>We verified that the company maintains explicit trading operations across major South African industrial hubs and possesses international trading capabilities, yet specific documentation regarding third-party dealer</w:t>
      </w:r>
      <w:r>
        <w:t>s, external distributors, or formal system integrator agreements remains unverified. Based on primary research, the company has not disclosed the number of partners, geographic coverage of its channel network, or specific channel agreements.</w:t>
      </w:r>
    </w:p>
    <w:p w:rsidR="00ED0F38" w:rsidRDefault="006B556C">
      <w:pPr>
        <w:keepNext/>
        <w:spacing w:after="40"/>
        <w:ind w:left="170"/>
      </w:pPr>
      <w:r>
        <w:rPr>
          <w:b/>
          <w:caps/>
          <w:color w:val="64748B"/>
          <w:sz w:val="15"/>
        </w:rPr>
        <w:t>Supporting poi</w:t>
      </w:r>
      <w:r>
        <w:rPr>
          <w:b/>
          <w:caps/>
          <w:color w:val="64748B"/>
          <w:sz w:val="15"/>
        </w:rPr>
        <w:t>nts</w:t>
      </w:r>
    </w:p>
    <w:p w:rsidR="00ED0F38" w:rsidRDefault="006B556C">
      <w:pPr>
        <w:pStyle w:val="ListBullet"/>
        <w:spacing w:after="60"/>
        <w:ind w:left="510"/>
      </w:pPr>
      <w:r>
        <w:t>The company reports having international trading status to undertake projects both nationally and internationally, utilizing a primary corporate infrastructure set up in Johannesburg, Cape Town, and Durban.</w:t>
      </w:r>
    </w:p>
    <w:p w:rsidR="00ED0F38" w:rsidRDefault="006B556C">
      <w:pPr>
        <w:keepNext/>
        <w:pBdr>
          <w:left w:val="single" w:sz="24" w:space="6" w:color="52B69A"/>
        </w:pBdr>
        <w:spacing w:before="120" w:after="60"/>
        <w:ind w:left="170"/>
      </w:pPr>
      <w:r>
        <w:rPr>
          <w:b/>
          <w:color w:val="0F172A"/>
          <w:sz w:val="20"/>
        </w:rPr>
        <w:t>Market Share &amp; Growth in Smoke Control — scor</w:t>
      </w:r>
      <w:r>
        <w:rPr>
          <w:b/>
          <w:color w:val="0F172A"/>
          <w:sz w:val="20"/>
        </w:rPr>
        <w:t>ed 72/100</w:t>
      </w:r>
    </w:p>
    <w:p w:rsidR="00ED0F38" w:rsidRDefault="006B556C">
      <w:pPr>
        <w:keepNext/>
        <w:pBdr>
          <w:left w:val="single" w:sz="24" w:space="6" w:color="52B69A"/>
        </w:pBdr>
        <w:ind w:left="170"/>
      </w:pPr>
      <w:r>
        <w:t>Based on primary research, the company has not disclosed its financial performance metrics or market share figures.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pStyle w:val="Heading2"/>
        <w:pageBreakBefore/>
        <w:shd w:val="clear" w:color="auto" w:fill="002857"/>
        <w:spacing w:after="0"/>
      </w:pPr>
      <w:bookmarkStart w:id="25" w:name="_Toc242225295"/>
      <w:r>
        <w:lastRenderedPageBreak/>
        <w:t>Arcadia Products Pty Ltd (acquired by Whiteoak)</w:t>
      </w:r>
      <w:bookmarkEnd w:id="25"/>
    </w:p>
    <w:p w:rsidR="00ED0F38" w:rsidRDefault="006B556C">
      <w:pPr>
        <w:shd w:val="clear" w:color="auto" w:fill="002857"/>
        <w:spacing w:after="200"/>
      </w:pPr>
      <w:r>
        <w:rPr>
          <w:color w:val="CBD5E1"/>
          <w:sz w:val="18"/>
        </w:rPr>
        <w:t xml:space="preserve">Arcadia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70</w:t>
      </w:r>
      <w:r>
        <w:rPr>
          <w:color w:val="CBD5E1"/>
          <w:sz w:val="18"/>
        </w:rPr>
        <w:t xml:space="preserve">     Overall </w:t>
      </w:r>
      <w:r>
        <w:rPr>
          <w:b/>
          <w:color w:val="FFFFFF"/>
          <w:sz w:val="20"/>
        </w:rPr>
        <w:t>74</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65/100</w:t>
      </w:r>
    </w:p>
    <w:p w:rsidR="00ED0F38" w:rsidRDefault="006B556C">
      <w:pPr>
        <w:keepNext/>
        <w:pBdr>
          <w:left w:val="single" w:sz="24" w:space="6" w:color="52B69A"/>
        </w:pBdr>
        <w:ind w:left="170"/>
      </w:pPr>
      <w:r>
        <w:t>Based on primary research, the company has not disclosed its exact product catalog, component specifications, or systems range within the smoke control industry.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Smoke Control System Performance &amp; Reliability — scored 76/100</w:t>
      </w:r>
    </w:p>
    <w:p w:rsidR="00ED0F38" w:rsidRDefault="006B556C">
      <w:pPr>
        <w:keepNext/>
        <w:pBdr>
          <w:left w:val="single" w:sz="24" w:space="6" w:color="52B69A"/>
        </w:pBdr>
        <w:ind w:left="170"/>
      </w:pPr>
      <w:r>
        <w:t>The rating rests on the company's detailed documentation of its smoke and fire ventilation product line being engineered and tested to specific Australian Stand</w:t>
      </w:r>
      <w:r>
        <w:t>ards, such as AS 2427 and AS 2428.1. Based on primary research, the company has not disclosed independent third-party test reports or certification laboratory validation data to verify these claims.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fire and s</w:t>
      </w:r>
      <w:r>
        <w:t>moke ventilation systems, including the Natural Smoke and Heat Exhaust Ventilation System (NSHEVS) and the Lotus Vent, are tested and certified to Australian Standards AS 2427 and AS 2426.</w:t>
      </w:r>
    </w:p>
    <w:p w:rsidR="00ED0F38" w:rsidRDefault="006B556C">
      <w:pPr>
        <w:pStyle w:val="ListBullet"/>
        <w:spacing w:after="60"/>
        <w:ind w:left="510"/>
      </w:pPr>
      <w:r>
        <w:t>The company reports that its Strand roof ventilator system and Huff</w:t>
      </w:r>
      <w:r>
        <w:t xml:space="preserve"> operable roof and wall louvre have been engineered and tested to Australian Standard AS 2428.1 for rain, wind, fire, and coefficient of discharge.</w:t>
      </w:r>
    </w:p>
    <w:p w:rsidR="00ED0F38" w:rsidRDefault="006B556C">
      <w:pPr>
        <w:keepNext/>
        <w:pBdr>
          <w:left w:val="single" w:sz="24" w:space="6" w:color="52B69A"/>
        </w:pBdr>
        <w:spacing w:before="120" w:after="60"/>
        <w:ind w:left="170"/>
      </w:pPr>
      <w:r>
        <w:rPr>
          <w:b/>
          <w:color w:val="0F172A"/>
          <w:sz w:val="20"/>
        </w:rPr>
        <w:t>Innovation &amp; R&amp;D in Smoke Control Technology — scored 94/100</w:t>
      </w:r>
    </w:p>
    <w:p w:rsidR="00ED0F38" w:rsidRDefault="006B556C">
      <w:pPr>
        <w:keepNext/>
        <w:pBdr>
          <w:left w:val="single" w:sz="24" w:space="6" w:color="52B69A"/>
        </w:pBdr>
        <w:ind w:left="170"/>
      </w:pPr>
      <w:r>
        <w:t>The rating rests on the company's verified capa</w:t>
      </w:r>
      <w:r>
        <w:t>bility in developing and offering operable natural smoke and heat exhaust ventilation systems that integrate directly with fire indicator panels and building management systems. Based on primary research, the company has not disclosed specific R&amp;D spending</w:t>
      </w:r>
      <w:r>
        <w:t xml:space="preserve"> figures, investment amounts, or proprietary patent records directly related to smoke control innovations.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developing the Pulse GL series of operating glazed louvres for vertical smoke management, which have the capaci</w:t>
      </w:r>
      <w:r>
        <w:t>ty to communicate with building management systems (BMS) or fire management systems.</w:t>
      </w:r>
    </w:p>
    <w:p w:rsidR="00ED0F38" w:rsidRDefault="006B556C">
      <w:pPr>
        <w:pStyle w:val="ListBullet"/>
        <w:spacing w:after="60"/>
        <w:ind w:left="510"/>
      </w:pPr>
      <w:r>
        <w:t xml:space="preserve">The company reports offering the Huff Operable Roof and Wall Louvre system, a hybrid system utilizing pneumatic or electric fire-rated control options linked to Fire </w:t>
      </w:r>
      <w:r>
        <w:t>Indicator Panels.</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80/100</w:t>
      </w:r>
    </w:p>
    <w:p w:rsidR="00ED0F38" w:rsidRDefault="006B556C">
      <w:pPr>
        <w:keepNext/>
        <w:pBdr>
          <w:left w:val="single" w:sz="24" w:space="6" w:color="52B69A"/>
        </w:pBdr>
        <w:ind w:left="170"/>
      </w:pPr>
      <w:r>
        <w:t>The evaluation rests on confirmed internal technical engineering and manufacturing capabilities for smoke control components like fire and smoke louvres and roof ven</w:t>
      </w:r>
      <w:r>
        <w:t>tilators. Based on primary research, the company has not disclosed specific quantitative metrics regarding its factory footprint, lean production certifications, or third-party validated processing turnaround times for its smoke control segment.</w:t>
      </w:r>
    </w:p>
    <w:p w:rsidR="00ED0F38" w:rsidRDefault="006B556C">
      <w:pPr>
        <w:keepNext/>
        <w:spacing w:after="40"/>
        <w:ind w:left="170"/>
      </w:pPr>
      <w:r>
        <w:rPr>
          <w:b/>
          <w:caps/>
          <w:color w:val="64748B"/>
          <w:sz w:val="15"/>
        </w:rPr>
        <w:t>Supporting</w:t>
      </w:r>
      <w:r>
        <w:rPr>
          <w:b/>
          <w:caps/>
          <w:color w:val="64748B"/>
          <w:sz w:val="15"/>
        </w:rPr>
        <w:t xml:space="preserve"> points</w:t>
      </w:r>
    </w:p>
    <w:p w:rsidR="00ED0F38" w:rsidRDefault="006B556C">
      <w:pPr>
        <w:pStyle w:val="ListBullet"/>
        <w:spacing w:after="60"/>
        <w:ind w:left="510"/>
      </w:pPr>
      <w:r>
        <w:t>The company reports that its Strand range of roof ventilators can be integrated with customized fire and smoke systems, including failsafe operable dampers operated by pneumatic or electric fire-rated control systems linked to a Fire Indicator Pane</w:t>
      </w:r>
      <w:r>
        <w:t>l.</w:t>
      </w:r>
    </w:p>
    <w:p w:rsidR="00ED0F38" w:rsidRDefault="006B556C">
      <w:pPr>
        <w:pStyle w:val="ListBullet"/>
        <w:spacing w:after="60"/>
        <w:ind w:left="510"/>
      </w:pPr>
      <w:r>
        <w:t>The company reports that its manufacturing facilities in Australia allow for the pre-assembly of building products in modules to streamline on-site installation, supported by an in-house team collaborating with acoustic, mechanical, structural, and faca</w:t>
      </w:r>
      <w:r>
        <w:t>de engineers.</w:t>
      </w:r>
    </w:p>
    <w:p w:rsidR="00ED0F38" w:rsidRDefault="006B556C">
      <w:pPr>
        <w:keepNext/>
        <w:pBdr>
          <w:left w:val="single" w:sz="24" w:space="6" w:color="52B69A"/>
        </w:pBdr>
        <w:spacing w:before="120" w:after="60"/>
        <w:ind w:left="170"/>
      </w:pPr>
      <w:r>
        <w:rPr>
          <w:b/>
          <w:color w:val="0F172A"/>
          <w:sz w:val="20"/>
        </w:rPr>
        <w:t>Regulatory Compliance &amp; Certification for Smoke Control — scored 73/100</w:t>
      </w:r>
    </w:p>
    <w:p w:rsidR="00ED0F38" w:rsidRDefault="006B556C">
      <w:pPr>
        <w:keepNext/>
        <w:pBdr>
          <w:left w:val="single" w:sz="24" w:space="6" w:color="52B69A"/>
        </w:pBdr>
        <w:ind w:left="170"/>
      </w:pPr>
      <w:r>
        <w:t>The rating rests on the company’s documented compliance with regional Australian fire safety standards for its natural smoke and heat exhaust lines. Based on primary rese</w:t>
      </w:r>
      <w:r>
        <w:t>arch, the company has not disclosed certifications or testing verification from international fire safety bodies like UL, EN, or NFPA.</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natural smoke and heat exhaust ventilation systems are tested and certifie</w:t>
      </w:r>
      <w:r>
        <w:t>d to Australian Standards AS 2427 and AS 2426.</w:t>
      </w:r>
    </w:p>
    <w:p w:rsidR="00ED0F38" w:rsidRDefault="006B556C">
      <w:pPr>
        <w:pStyle w:val="ListBullet"/>
        <w:spacing w:after="60"/>
        <w:ind w:left="510"/>
      </w:pPr>
      <w:r>
        <w:t>The company reports that its individual product lines, including the Huff Operable Roof and Wall Louvre and the Strand Roof Ventilators, are engineered and tested to the AS 2428 regional performance standard.</w:t>
      </w:r>
    </w:p>
    <w:p w:rsidR="00ED0F38" w:rsidRDefault="006B556C">
      <w:pPr>
        <w:keepNext/>
        <w:pBdr>
          <w:bottom w:val="single" w:sz="6" w:space="3" w:color="E2E8F0"/>
        </w:pBdr>
        <w:spacing w:before="120" w:after="120"/>
      </w:pPr>
      <w:r>
        <w:rPr>
          <w:b/>
          <w:caps/>
          <w:color w:val="1A759F"/>
        </w:rPr>
        <w:lastRenderedPageBreak/>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70/100</w:t>
      </w:r>
    </w:p>
    <w:p w:rsidR="00ED0F38" w:rsidRDefault="006B556C">
      <w:pPr>
        <w:keepNext/>
        <w:pBdr>
          <w:left w:val="single" w:sz="24" w:space="6" w:color="52B69A"/>
        </w:pBdr>
        <w:ind w:left="170"/>
      </w:pPr>
      <w:r>
        <w:t>We verified that Arcadia Products Pty Ltd (operating as Arcadia) focuses its operations entirely within the domestic Australian market for its commercial and residential v</w:t>
      </w:r>
      <w:r>
        <w:t>entilation and solar shading lines. Based on primary research, the company has not disclosed any international distribution networks, foreign sales offices, or regional revenue breakdowns outside of Australia.</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providin</w:t>
      </w:r>
      <w:r>
        <w:t>g engineering, manufacturing, and installation services nationwide across Australia, with factories established in each Australian state.</w:t>
      </w:r>
    </w:p>
    <w:p w:rsidR="00ED0F38" w:rsidRDefault="006B556C">
      <w:pPr>
        <w:keepNext/>
        <w:pBdr>
          <w:left w:val="single" w:sz="24" w:space="6" w:color="52B69A"/>
        </w:pBdr>
        <w:spacing w:before="120" w:after="60"/>
        <w:ind w:left="170"/>
      </w:pPr>
      <w:r>
        <w:rPr>
          <w:b/>
          <w:color w:val="0F172A"/>
          <w:sz w:val="20"/>
        </w:rPr>
        <w:t>Revenue &amp; Financial Strength in Smoke Control — scored 72/100</w:t>
      </w:r>
    </w:p>
    <w:p w:rsidR="00ED0F38" w:rsidRDefault="006B556C">
      <w:pPr>
        <w:keepNext/>
        <w:pBdr>
          <w:left w:val="single" w:sz="24" w:space="6" w:color="52B69A"/>
        </w:pBdr>
        <w:ind w:left="170"/>
      </w:pPr>
      <w:r>
        <w:t xml:space="preserve">We verified that the company manufactures natural and </w:t>
      </w:r>
      <w:r>
        <w:t>mechanical fire and smoke ventilation systems. Based on primary research, the company has not disclosed its annual financial performance or segment revenue from smoke control operations.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Key Contracts &amp; Installed Base of Smo</w:t>
      </w:r>
      <w:r>
        <w:rPr>
          <w:b/>
          <w:color w:val="0F172A"/>
          <w:sz w:val="20"/>
        </w:rPr>
        <w:t>ke Control Systems — scored 65/100</w:t>
      </w:r>
    </w:p>
    <w:p w:rsidR="00ED0F38" w:rsidRDefault="006B556C">
      <w:pPr>
        <w:keepNext/>
        <w:pBdr>
          <w:left w:val="single" w:sz="24" w:space="6" w:color="52B69A"/>
        </w:pBdr>
        <w:ind w:left="170"/>
      </w:pPr>
      <w:r>
        <w:t xml:space="preserve">The rating reflects the company's verified project delivery in building facades and general ventilation, alongside self-reported industrial engineering at the Sun Metals Refinery. Based on primary research, the company </w:t>
      </w:r>
      <w:r>
        <w:t>has not disclosed contract values or installed unit counts specifically for its mechanical and passive smoke control systems.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delivering a natural ventilation solution for a continuous, high-heat metals-processing envi</w:t>
      </w:r>
      <w:r>
        <w:t>ronment at Queensland's Sun Metals Refinery.</w:t>
      </w:r>
    </w:p>
    <w:p w:rsidR="00ED0F38" w:rsidRDefault="006B556C">
      <w:pPr>
        <w:pStyle w:val="ListBullet"/>
        <w:spacing w:after="60"/>
        <w:ind w:left="510"/>
      </w:pPr>
      <w:r>
        <w:t>The company reports supplying Spur mechanical condenser screens, Verve sliding louvre screens, and Zest extruded aluminium box blades to the St Ives Carine Retirement Complex project.</w:t>
      </w:r>
    </w:p>
    <w:p w:rsidR="00ED0F38" w:rsidRDefault="006B556C">
      <w:pPr>
        <w:keepNext/>
        <w:pBdr>
          <w:left w:val="single" w:sz="24" w:space="6" w:color="52B69A"/>
        </w:pBdr>
        <w:spacing w:before="120" w:after="60"/>
        <w:ind w:left="170"/>
      </w:pPr>
      <w:r>
        <w:rPr>
          <w:b/>
          <w:color w:val="0F172A"/>
          <w:sz w:val="20"/>
        </w:rPr>
        <w:t>Distribution &amp; Partner Netw</w:t>
      </w:r>
      <w:r>
        <w:rPr>
          <w:b/>
          <w:color w:val="0F172A"/>
          <w:sz w:val="20"/>
        </w:rPr>
        <w:t>ork for Smoke Control — scored 72/100</w:t>
      </w:r>
    </w:p>
    <w:p w:rsidR="00ED0F38" w:rsidRDefault="006B556C">
      <w:pPr>
        <w:keepNext/>
        <w:pBdr>
          <w:left w:val="single" w:sz="24" w:space="6" w:color="52B69A"/>
        </w:pBdr>
        <w:ind w:left="170"/>
      </w:pPr>
      <w:r>
        <w:t>Based on primary research, the company has not disclosed the number of partners, geographic coverage details, or specific channel agreements.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Market Share &amp; Growth in Smoke Control — sco</w:t>
      </w:r>
      <w:r>
        <w:rPr>
          <w:b/>
          <w:color w:val="0F172A"/>
          <w:sz w:val="20"/>
        </w:rPr>
        <w:t>red 70/100</w:t>
      </w:r>
    </w:p>
    <w:p w:rsidR="00ED0F38" w:rsidRDefault="006B556C">
      <w:pPr>
        <w:keepNext/>
        <w:pBdr>
          <w:left w:val="single" w:sz="24" w:space="6" w:color="52B69A"/>
        </w:pBdr>
        <w:ind w:left="170"/>
      </w:pPr>
      <w:r>
        <w:t>We verified that the company manufactures smoke ventilation and fire safety equipment, but based on primary research, the company has not disclosed specific data regarding its global or regional market share or year-over-year revenue growth traj</w:t>
      </w:r>
      <w:r>
        <w:t>ectory. Based on primary research, the company has not disclosed its market share estimates or growth rates within the smoke control systems sector.</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pStyle w:val="Heading2"/>
        <w:pageBreakBefore/>
        <w:shd w:val="clear" w:color="auto" w:fill="002857"/>
        <w:spacing w:after="0"/>
      </w:pPr>
      <w:bookmarkStart w:id="26" w:name="_Toc242225296"/>
      <w:r>
        <w:lastRenderedPageBreak/>
        <w:t>FTS Smoke &amp; Ventilation Services (Pty) Ltd</w:t>
      </w:r>
      <w:bookmarkEnd w:id="26"/>
    </w:p>
    <w:p w:rsidR="00ED0F38" w:rsidRDefault="006B556C">
      <w:pPr>
        <w:shd w:val="clear" w:color="auto" w:fill="002857"/>
        <w:spacing w:after="200"/>
      </w:pPr>
      <w:r>
        <w:rPr>
          <w:color w:val="CBD5E1"/>
          <w:sz w:val="18"/>
        </w:rPr>
        <w:t xml:space="preserve">FTS Smoke   </w:t>
      </w:r>
      <w:r>
        <w:rPr>
          <w:color w:val="A7F3D0"/>
          <w:sz w:val="18"/>
        </w:rPr>
        <w:t xml:space="preserve">● </w:t>
      </w:r>
      <w:r>
        <w:rPr>
          <w:b/>
          <w:color w:val="FFFFFF"/>
          <w:sz w:val="18"/>
        </w:rPr>
        <w:t>Evolving Players</w:t>
      </w:r>
      <w:r>
        <w:rPr>
          <w:color w:val="CBD5E1"/>
          <w:sz w:val="18"/>
        </w:rPr>
        <w:t xml:space="preserve">  </w:t>
      </w:r>
      <w:r>
        <w:rPr>
          <w:color w:val="CBD5E1"/>
          <w:sz w:val="18"/>
        </w:rPr>
        <w:t xml:space="preserve">   X </w:t>
      </w:r>
      <w:r>
        <w:rPr>
          <w:b/>
          <w:color w:val="FFFFFF"/>
          <w:sz w:val="20"/>
        </w:rPr>
        <w:t>70</w:t>
      </w:r>
      <w:r>
        <w:rPr>
          <w:color w:val="CBD5E1"/>
          <w:sz w:val="18"/>
        </w:rPr>
        <w:t xml:space="preserve">     Y </w:t>
      </w:r>
      <w:r>
        <w:rPr>
          <w:b/>
          <w:color w:val="FFFFFF"/>
          <w:sz w:val="20"/>
        </w:rPr>
        <w:t>74</w:t>
      </w:r>
      <w:r>
        <w:rPr>
          <w:color w:val="CBD5E1"/>
          <w:sz w:val="18"/>
        </w:rPr>
        <w:t xml:space="preserve">     Overall </w:t>
      </w:r>
      <w:r>
        <w:rPr>
          <w:b/>
          <w:color w:val="FFFFFF"/>
          <w:sz w:val="20"/>
        </w:rPr>
        <w:t>72</w:t>
      </w:r>
    </w:p>
    <w:p w:rsidR="00ED0F38" w:rsidRDefault="006B556C">
      <w:pPr>
        <w:keepNext/>
        <w:pBdr>
          <w:bottom w:val="single" w:sz="6" w:space="3" w:color="E2E8F0"/>
        </w:pBdr>
        <w:spacing w:before="120" w:after="120"/>
      </w:pPr>
      <w:r>
        <w:rPr>
          <w:b/>
          <w:caps/>
          <w:color w:val="1A759F"/>
        </w:rPr>
        <w:t>X — Product Capability</w:t>
      </w:r>
    </w:p>
    <w:p w:rsidR="00ED0F38" w:rsidRDefault="006B556C">
      <w:pPr>
        <w:keepNext/>
        <w:pBdr>
          <w:left w:val="single" w:sz="24" w:space="6" w:color="52B69A"/>
        </w:pBdr>
        <w:spacing w:before="120" w:after="60"/>
        <w:ind w:left="170"/>
      </w:pPr>
      <w:r>
        <w:rPr>
          <w:b/>
          <w:color w:val="0F172A"/>
          <w:sz w:val="20"/>
        </w:rPr>
        <w:t>Smoke Control Product Portfolio Breadth — scored 91/100</w:t>
      </w:r>
    </w:p>
    <w:p w:rsidR="00ED0F38" w:rsidRDefault="006B556C">
      <w:pPr>
        <w:keepNext/>
        <w:pBdr>
          <w:left w:val="single" w:sz="24" w:space="6" w:color="52B69A"/>
        </w:pBdr>
        <w:ind w:left="170"/>
      </w:pPr>
      <w:r>
        <w:t>We verified that the firm catalogs a broad array of active and passive ventilation components covering extraction, containment, and automated con</w:t>
      </w:r>
      <w:r>
        <w:t>trols. Based on primary research, the company has not disclosed independent third-party certification data for its entire accessory line.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that its product and system portfolio includes mechanical and basement </w:t>
      </w:r>
      <w:r>
        <w:t>extraction systems, EN12101-2 roof ventilators, window automation, motorized ventilators, and louvres on the FTS Smoke &amp; Ventilation Services Website.</w:t>
      </w:r>
    </w:p>
    <w:p w:rsidR="00ED0F38" w:rsidRDefault="006B556C">
      <w:pPr>
        <w:pStyle w:val="ListBullet"/>
        <w:spacing w:after="60"/>
        <w:ind w:left="510"/>
      </w:pPr>
      <w:r>
        <w:t>The company reports offering fire-rated powered smoke extract fans and ductwork, fire-rated dampers, stat</w:t>
      </w:r>
      <w:r>
        <w:t>ic smoke barriers, and gravity fail-safe automated curtains on its FTS Smoke Products Page.</w:t>
      </w:r>
    </w:p>
    <w:p w:rsidR="00ED0F38" w:rsidRDefault="006B556C">
      <w:pPr>
        <w:keepNext/>
        <w:pBdr>
          <w:left w:val="single" w:sz="24" w:space="6" w:color="52B69A"/>
        </w:pBdr>
        <w:spacing w:before="120" w:after="60"/>
        <w:ind w:left="170"/>
      </w:pPr>
      <w:r>
        <w:rPr>
          <w:b/>
          <w:color w:val="0F172A"/>
          <w:sz w:val="20"/>
        </w:rPr>
        <w:t>Smoke Control System Performance &amp; Reliability — scored 65/100</w:t>
      </w:r>
    </w:p>
    <w:p w:rsidR="00ED0F38" w:rsidRDefault="006B556C">
      <w:pPr>
        <w:keepNext/>
        <w:pBdr>
          <w:left w:val="single" w:sz="24" w:space="6" w:color="52B69A"/>
        </w:pBdr>
        <w:ind w:left="170"/>
      </w:pPr>
      <w:r>
        <w:t>The assessment is based on the company's self-reported operational design and installation alignments</w:t>
      </w:r>
      <w:r>
        <w:t xml:space="preserve"> with EN12101 and SANS 10400 code compliance. Based on primary research, the company has not disclosed independent third-party performance test data or specific laboratory reliability certifications for its deployed systems.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w:t>
      </w:r>
      <w:r>
        <w:t>eports providing systems that comply with the EN12101 standards as required by SANS 10400, including CE-certified roof ventilators and fire-rated powered smoke extract fans.</w:t>
      </w:r>
    </w:p>
    <w:p w:rsidR="00ED0F38" w:rsidRDefault="006B556C">
      <w:pPr>
        <w:keepNext/>
        <w:pBdr>
          <w:left w:val="single" w:sz="24" w:space="6" w:color="52B69A"/>
        </w:pBdr>
        <w:spacing w:before="120" w:after="60"/>
        <w:ind w:left="170"/>
      </w:pPr>
      <w:r>
        <w:rPr>
          <w:b/>
          <w:color w:val="0F172A"/>
          <w:sz w:val="20"/>
        </w:rPr>
        <w:t>Innovation &amp; R&amp;D in Smoke Control Technology — scored 65/100</w:t>
      </w:r>
    </w:p>
    <w:p w:rsidR="00ED0F38" w:rsidRDefault="006B556C">
      <w:pPr>
        <w:keepNext/>
        <w:pBdr>
          <w:left w:val="single" w:sz="24" w:space="6" w:color="52B69A"/>
        </w:pBdr>
        <w:ind w:left="170"/>
      </w:pPr>
      <w:r>
        <w:t>Based on primary rese</w:t>
      </w:r>
      <w:r>
        <w:t>arch, the company has not disclosed its R&amp;D spending or new product development programs.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Manufacturing &amp; Engineering Excellence for Smoke Control — scored 65/100</w:t>
      </w:r>
    </w:p>
    <w:p w:rsidR="00ED0F38" w:rsidRDefault="006B556C">
      <w:pPr>
        <w:keepNext/>
        <w:pBdr>
          <w:left w:val="single" w:sz="24" w:space="6" w:color="52B69A"/>
        </w:pBdr>
        <w:ind w:left="170"/>
      </w:pPr>
      <w:r>
        <w:t>The evaluation is based on the company's self-reported engine</w:t>
      </w:r>
      <w:r>
        <w:t>ering capabilities and alignment with South African national and European fire safety standards across its turnkey project delivery. Based on primary research, the company has not disclosed documented proof of advanced manufacturing processes, lean manufac</w:t>
      </w:r>
      <w:r>
        <w:t>turing facilities, or independent third-party verification of its own manufacturing scale.</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that its smoke extraction and natural ventilation design, installation, and maintenance systems comply with EN12101 and SANS 10</w:t>
      </w:r>
      <w:r>
        <w:t>400 standards.</w:t>
      </w:r>
    </w:p>
    <w:p w:rsidR="00ED0F38" w:rsidRDefault="006B556C">
      <w:pPr>
        <w:pStyle w:val="ListBullet"/>
        <w:spacing w:after="60"/>
        <w:ind w:left="510"/>
      </w:pPr>
      <w:r>
        <w:t>The company reports offering local and international sun shading technology manufactured from the highest quality materials, alongside systems like fire-rated powered smoke extract fans, fire-rated dampers, and automated roof smoke ventilato</w:t>
      </w:r>
      <w:r>
        <w:t>rs.</w:t>
      </w:r>
    </w:p>
    <w:p w:rsidR="00ED0F38" w:rsidRDefault="006B556C">
      <w:pPr>
        <w:keepNext/>
        <w:pBdr>
          <w:left w:val="single" w:sz="24" w:space="6" w:color="52B69A"/>
        </w:pBdr>
        <w:spacing w:before="120" w:after="60"/>
        <w:ind w:left="170"/>
      </w:pPr>
      <w:r>
        <w:rPr>
          <w:b/>
          <w:color w:val="0F172A"/>
          <w:sz w:val="20"/>
        </w:rPr>
        <w:t>Regulatory Compliance &amp; Certification for Smoke Control — scored 65/100</w:t>
      </w:r>
    </w:p>
    <w:p w:rsidR="00ED0F38" w:rsidRDefault="006B556C">
      <w:pPr>
        <w:keepNext/>
        <w:pBdr>
          <w:left w:val="single" w:sz="24" w:space="6" w:color="52B69A"/>
        </w:pBdr>
        <w:ind w:left="170"/>
      </w:pPr>
      <w:r>
        <w:t>The assessment rests on the company's self-reported operational design compliance with regional South African National Standards (SANS) and relevant parts of European smoke control</w:t>
      </w:r>
      <w:r>
        <w:t xml:space="preserve"> standard EN 12101. Based on primary research, the company has not disclosed specific third-party product listings, certificate numbers, or independent test agency verifications for its smoke ventilation equipment.</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pro</w:t>
      </w:r>
      <w:r>
        <w:t>viding smoke extraction and natural ventilation design, installation, and maintenance systems that comply with the relevant sections of EN 12101 and South African national standard SANS 10400.</w:t>
      </w:r>
    </w:p>
    <w:p w:rsidR="00ED0F38" w:rsidRDefault="006B556C">
      <w:pPr>
        <w:pStyle w:val="ListBullet"/>
        <w:spacing w:after="60"/>
        <w:ind w:left="510"/>
      </w:pPr>
      <w:r>
        <w:t>The company reports performing preventive maintenance and servi</w:t>
      </w:r>
      <w:r>
        <w:t>cing aligned with SANS 10400 Part T and SANS 10139 standards.</w:t>
      </w:r>
    </w:p>
    <w:p w:rsidR="00ED0F38" w:rsidRDefault="006B556C">
      <w:pPr>
        <w:keepNext/>
        <w:pBdr>
          <w:bottom w:val="single" w:sz="6" w:space="3" w:color="E2E8F0"/>
        </w:pBdr>
        <w:spacing w:before="120" w:after="120"/>
      </w:pPr>
      <w:r>
        <w:rPr>
          <w:b/>
          <w:caps/>
          <w:color w:val="1A759F"/>
        </w:rPr>
        <w:lastRenderedPageBreak/>
        <w:t>Y — Business Capability</w:t>
      </w:r>
    </w:p>
    <w:p w:rsidR="00ED0F38" w:rsidRDefault="006B556C">
      <w:pPr>
        <w:keepNext/>
        <w:pBdr>
          <w:left w:val="single" w:sz="24" w:space="6" w:color="52B69A"/>
        </w:pBdr>
        <w:spacing w:before="120" w:after="60"/>
        <w:ind w:left="170"/>
      </w:pPr>
      <w:r>
        <w:rPr>
          <w:b/>
          <w:color w:val="0F172A"/>
          <w:sz w:val="20"/>
        </w:rPr>
        <w:t>Global Market Penetration &amp; Geographic Reach — scored 65/100</w:t>
      </w:r>
    </w:p>
    <w:p w:rsidR="00ED0F38" w:rsidRDefault="006B556C">
      <w:pPr>
        <w:keepNext/>
        <w:pBdr>
          <w:left w:val="single" w:sz="24" w:space="6" w:color="52B69A"/>
        </w:pBdr>
        <w:ind w:left="170"/>
      </w:pPr>
      <w:r>
        <w:t xml:space="preserve">We verified that the company's confirmed operations, installation footprints, and localized standard </w:t>
      </w:r>
      <w:r>
        <w:t>compliance are strictly regional to South Africa. Based on primary research, the company has not disclosed regional revenue splits, local international partnerships, or formal office distribution outside of South Africa.</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w:t>
      </w:r>
      <w:r>
        <w:t>ts providing smoke extraction and ventilation services to the building industry across South Africa, establishing an operational presence in Gauteng, KwaZulu-Natal, the Eastern Cape, and the Western Cape.</w:t>
      </w:r>
    </w:p>
    <w:p w:rsidR="00ED0F38" w:rsidRDefault="006B556C">
      <w:pPr>
        <w:pStyle w:val="ListBullet"/>
        <w:spacing w:after="60"/>
        <w:ind w:left="510"/>
      </w:pPr>
      <w:r>
        <w:t>The company reports supplying both local and intern</w:t>
      </w:r>
      <w:r>
        <w:t>ational sun shading systems, while its completed or active projects listed are entirely situated within South African locales such as Cape Town, Brackengate, and Tokai.</w:t>
      </w:r>
    </w:p>
    <w:p w:rsidR="00ED0F38" w:rsidRDefault="006B556C">
      <w:pPr>
        <w:keepNext/>
        <w:pBdr>
          <w:left w:val="single" w:sz="24" w:space="6" w:color="52B69A"/>
        </w:pBdr>
        <w:spacing w:before="120" w:after="60"/>
        <w:ind w:left="170"/>
      </w:pPr>
      <w:r>
        <w:rPr>
          <w:b/>
          <w:color w:val="0F172A"/>
          <w:sz w:val="20"/>
        </w:rPr>
        <w:t>Revenue &amp; Financial Strength in Smoke Control — scored 65/100</w:t>
      </w:r>
    </w:p>
    <w:p w:rsidR="00ED0F38" w:rsidRDefault="006B556C">
      <w:pPr>
        <w:keepNext/>
        <w:pBdr>
          <w:left w:val="single" w:sz="24" w:space="6" w:color="52B69A"/>
        </w:pBdr>
        <w:ind w:left="170"/>
      </w:pPr>
      <w:r>
        <w:t>Based on primary research</w:t>
      </w:r>
      <w:r>
        <w:t>, the company has not disclosed its sales revenue, profitability, or investment capacity.</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Not available</w:t>
      </w:r>
    </w:p>
    <w:p w:rsidR="00ED0F38" w:rsidRDefault="006B556C">
      <w:pPr>
        <w:keepNext/>
        <w:pBdr>
          <w:left w:val="single" w:sz="24" w:space="6" w:color="52B69A"/>
        </w:pBdr>
        <w:spacing w:before="120" w:after="60"/>
        <w:ind w:left="170"/>
      </w:pPr>
      <w:r>
        <w:rPr>
          <w:b/>
          <w:color w:val="0F172A"/>
          <w:sz w:val="20"/>
        </w:rPr>
        <w:t>Key Contracts &amp; Installed Base of Smoke Control Systems — scored 82/100</w:t>
      </w:r>
    </w:p>
    <w:p w:rsidR="00ED0F38" w:rsidRDefault="006B556C">
      <w:pPr>
        <w:keepNext/>
        <w:pBdr>
          <w:left w:val="single" w:sz="24" w:space="6" w:color="52B69A"/>
        </w:pBdr>
        <w:ind w:left="170"/>
      </w:pPr>
      <w:r>
        <w:t>The rating rests on the company's clear and detailed self-repo</w:t>
      </w:r>
      <w:r>
        <w:t>rted list of project deployments specifying component counts across commercial, educational, and medical installations in South Africa. Based on primary research, the company has not disclosed independent third-party verification of these contracts or proj</w:t>
      </w:r>
      <w:r>
        <w:t>ect deployment values.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 xml:space="preserve">The company reports deployments of its smoke control and window systems across multiple specific regional installations, including the delivery of 50 windows, 42 skylights, 12 doors, and 16 smoke ventilators at The </w:t>
      </w:r>
      <w:r>
        <w:t>Ridge Deloitte V&amp;A Waterfront; 86 windows and sensors at Parklands College; and 28 skylights along with 20 fire curtains at the Groote Schuur Neuroscience project.</w:t>
      </w:r>
    </w:p>
    <w:p w:rsidR="00ED0F38" w:rsidRDefault="006B556C">
      <w:pPr>
        <w:pStyle w:val="ListBullet"/>
        <w:spacing w:after="60"/>
        <w:ind w:left="510"/>
      </w:pPr>
      <w:r>
        <w:t>The company reports supplying smoke and makeup air or extraction systems to commercial and r</w:t>
      </w:r>
      <w:r>
        <w:t>etail sites, including Babylonstoren Winery, Brights Hardware Brackengate, Christiaan Barnard Hospital, and multiple retail outlets such as Builders Express, Checkers, and Cashbuild.</w:t>
      </w:r>
    </w:p>
    <w:p w:rsidR="00ED0F38" w:rsidRDefault="006B556C">
      <w:pPr>
        <w:keepNext/>
        <w:pBdr>
          <w:left w:val="single" w:sz="24" w:space="6" w:color="52B69A"/>
        </w:pBdr>
        <w:spacing w:before="120" w:after="60"/>
        <w:ind w:left="170"/>
      </w:pPr>
      <w:r>
        <w:rPr>
          <w:b/>
          <w:color w:val="0F172A"/>
          <w:sz w:val="20"/>
        </w:rPr>
        <w:t>Distribution &amp; Partner Network for Smoke Control — scored 92/100</w:t>
      </w:r>
    </w:p>
    <w:p w:rsidR="00ED0F38" w:rsidRDefault="006B556C">
      <w:pPr>
        <w:keepNext/>
        <w:pBdr>
          <w:left w:val="single" w:sz="24" w:space="6" w:color="52B69A"/>
        </w:pBdr>
        <w:ind w:left="170"/>
      </w:pPr>
      <w:r>
        <w:t>We verif</w:t>
      </w:r>
      <w:r>
        <w:t>ied that the company's market access strategy relies on explicit supply and technology partnerships with key industry manufacturers like SE Controls and BLE to source certified smoke and fire containment equipment. Based on primary research, the company ha</w:t>
      </w:r>
      <w:r>
        <w:t>s not disclosed the total number of its downstream distributors, dealers, or system integrators, nor any formal channel distribution agreements outside of its immediate South African operational regions.</w:t>
      </w:r>
    </w:p>
    <w:p w:rsidR="00ED0F38" w:rsidRDefault="006B556C">
      <w:pPr>
        <w:keepNext/>
        <w:spacing w:after="40"/>
        <w:ind w:left="170"/>
      </w:pPr>
      <w:r>
        <w:rPr>
          <w:b/>
          <w:caps/>
          <w:color w:val="64748B"/>
          <w:sz w:val="15"/>
        </w:rPr>
        <w:t>Supporting points</w:t>
      </w:r>
    </w:p>
    <w:p w:rsidR="00ED0F38" w:rsidRDefault="006B556C">
      <w:pPr>
        <w:pStyle w:val="ListBullet"/>
        <w:spacing w:after="60"/>
        <w:ind w:left="510"/>
      </w:pPr>
      <w:r>
        <w:t>The company reports utilizing a sp</w:t>
      </w:r>
      <w:r>
        <w:t>ecific network of five primary supply partners for its smoke ventilation systems, which includes AMS, BLE, Future Steel, HBS, and SE Controls.</w:t>
      </w:r>
    </w:p>
    <w:p w:rsidR="00ED0F38" w:rsidRDefault="006B556C">
      <w:pPr>
        <w:pStyle w:val="ListBullet"/>
        <w:spacing w:after="60"/>
        <w:ind w:left="510"/>
      </w:pPr>
      <w:r>
        <w:t>The company reports operating its smoke extraction, design, installation, and maintenance services across three m</w:t>
      </w:r>
      <w:r>
        <w:t>ajor South African regions: Gauteng, KwaZulu-Natal, and the Western Cape.</w:t>
      </w:r>
    </w:p>
    <w:p w:rsidR="00ED0F38" w:rsidRDefault="006B556C">
      <w:pPr>
        <w:keepNext/>
        <w:pBdr>
          <w:left w:val="single" w:sz="24" w:space="6" w:color="52B69A"/>
        </w:pBdr>
        <w:spacing w:before="120" w:after="60"/>
        <w:ind w:left="170"/>
      </w:pPr>
      <w:r>
        <w:rPr>
          <w:b/>
          <w:color w:val="0F172A"/>
          <w:sz w:val="20"/>
        </w:rPr>
        <w:t>Market Share &amp; Growth in Smoke Control — scored 65/100</w:t>
      </w:r>
    </w:p>
    <w:p w:rsidR="00ED0F38" w:rsidRDefault="006B556C">
      <w:pPr>
        <w:keepNext/>
        <w:pBdr>
          <w:left w:val="single" w:sz="24" w:space="6" w:color="52B69A"/>
        </w:pBdr>
        <w:ind w:left="170"/>
      </w:pPr>
      <w:r>
        <w:t>Based on primary research, the company has not disclosed its financial metrics, market share data, or revenue growth.</w:t>
      </w:r>
    </w:p>
    <w:p w:rsidR="00ED0F38" w:rsidRDefault="006B556C">
      <w:pPr>
        <w:keepNext/>
        <w:spacing w:after="40"/>
        <w:ind w:left="170"/>
      </w:pPr>
      <w:r>
        <w:rPr>
          <w:b/>
          <w:caps/>
          <w:color w:val="64748B"/>
          <w:sz w:val="15"/>
        </w:rPr>
        <w:t>Supportin</w:t>
      </w:r>
      <w:r>
        <w:rPr>
          <w:b/>
          <w:caps/>
          <w:color w:val="64748B"/>
          <w:sz w:val="15"/>
        </w:rPr>
        <w:t>g points</w:t>
      </w:r>
    </w:p>
    <w:p w:rsidR="00ED0F38" w:rsidRDefault="006B556C">
      <w:pPr>
        <w:pStyle w:val="ListBullet"/>
        <w:spacing w:after="60"/>
        <w:ind w:left="510"/>
      </w:pPr>
      <w:r>
        <w:t>Not available</w:t>
      </w:r>
    </w:p>
    <w:p w:rsidR="00ED0F38" w:rsidRDefault="006B556C">
      <w:pPr>
        <w:pStyle w:val="Heading1"/>
        <w:pageBreakBefore/>
        <w:pBdr>
          <w:bottom w:val="single" w:sz="24" w:space="6" w:color="52B69A"/>
        </w:pBdr>
      </w:pPr>
      <w:bookmarkStart w:id="27" w:name="_Toc24222529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0F38">
        <w:trPr>
          <w:cantSplit/>
          <w:jc w:val="center"/>
        </w:trPr>
        <w:tc>
          <w:tcPr>
            <w:tcW w:w="10092" w:type="dxa"/>
            <w:shd w:val="clear" w:color="auto" w:fill="F8FAFC"/>
            <w:tcMar>
              <w:top w:w="160" w:type="dxa"/>
              <w:left w:w="160" w:type="dxa"/>
              <w:bottom w:w="160" w:type="dxa"/>
              <w:right w:w="160" w:type="dxa"/>
            </w:tcMar>
          </w:tcPr>
          <w:p w:rsidR="00ED0F38" w:rsidRDefault="006B556C">
            <w:pPr>
              <w:spacing w:after="20" w:line="240" w:lineRule="auto"/>
            </w:pPr>
            <w:r>
              <w:rPr>
                <w:b/>
                <w:color w:val="0F172A"/>
                <w:sz w:val="20"/>
              </w:rPr>
              <w:t>X — Product Capability</w:t>
            </w:r>
          </w:p>
          <w:p w:rsidR="00ED0F38" w:rsidRDefault="006B556C">
            <w:pPr>
              <w:spacing w:after="20" w:line="240" w:lineRule="auto"/>
            </w:pPr>
            <w:r>
              <w:rPr>
                <w:b/>
                <w:color w:val="0F172A"/>
              </w:rPr>
              <w:t>1. Smoke Control Product Portfolio Breadth</w:t>
            </w:r>
          </w:p>
          <w:p w:rsidR="00ED0F38" w:rsidRDefault="006B556C">
            <w:pPr>
              <w:spacing w:after="20" w:line="240" w:lineRule="auto"/>
              <w:ind w:left="283"/>
            </w:pPr>
            <w:r>
              <w:rPr>
                <w:color w:val="475569"/>
                <w:sz w:val="18"/>
              </w:rPr>
              <w:t xml:space="preserve">The range of smoke control products offered, including smoke dampers, fire dampers, smoke exhaust fans, control panels, and related accessories. </w:t>
            </w:r>
            <w:r>
              <w:rPr>
                <w:color w:val="475569"/>
                <w:sz w:val="18"/>
              </w:rPr>
              <w:t>Strength is evidenced by a comprehensive portfolio covering diverse building types and applications.</w:t>
            </w:r>
          </w:p>
          <w:p w:rsidR="00ED0F38" w:rsidRDefault="006B556C">
            <w:pPr>
              <w:spacing w:after="20" w:line="240" w:lineRule="auto"/>
            </w:pPr>
            <w:r>
              <w:rPr>
                <w:b/>
                <w:color w:val="0F172A"/>
              </w:rPr>
              <w:t>2. Smoke Control System Performance &amp; Reliability</w:t>
            </w:r>
          </w:p>
          <w:p w:rsidR="00ED0F38" w:rsidRDefault="006B556C">
            <w:pPr>
              <w:spacing w:after="20" w:line="240" w:lineRule="auto"/>
              <w:ind w:left="283"/>
            </w:pPr>
            <w:r>
              <w:rPr>
                <w:color w:val="475569"/>
                <w:sz w:val="18"/>
              </w:rPr>
              <w:t>The ability of smoke control systems to effectively manage smoke and heat during a fire, including airflo</w:t>
            </w:r>
            <w:r>
              <w:rPr>
                <w:color w:val="475569"/>
                <w:sz w:val="18"/>
              </w:rPr>
              <w:t>w rates, pressure differentials, and operational reliability under emergency conditions. Evidence includes third-party test results and certifications.</w:t>
            </w:r>
          </w:p>
          <w:p w:rsidR="00ED0F38" w:rsidRDefault="006B556C">
            <w:pPr>
              <w:spacing w:after="20" w:line="240" w:lineRule="auto"/>
            </w:pPr>
            <w:r>
              <w:rPr>
                <w:b/>
                <w:color w:val="0F172A"/>
              </w:rPr>
              <w:t>3. Innovation &amp; R&amp;D in Smoke Control Technology</w:t>
            </w:r>
          </w:p>
          <w:p w:rsidR="00ED0F38" w:rsidRDefault="006B556C">
            <w:pPr>
              <w:spacing w:after="20" w:line="240" w:lineRule="auto"/>
              <w:ind w:left="283"/>
            </w:pPr>
            <w:r>
              <w:rPr>
                <w:color w:val="475569"/>
                <w:sz w:val="18"/>
              </w:rPr>
              <w:t xml:space="preserve">Investment in research and development to advance smoke </w:t>
            </w:r>
            <w:r>
              <w:rPr>
                <w:color w:val="475569"/>
                <w:sz w:val="18"/>
              </w:rPr>
              <w:t>control technologies, such as smart controls, energy-efficient fans, and integration with building management systems. Strength is shown by patents, new product launches, and R&amp;D spending.</w:t>
            </w:r>
          </w:p>
          <w:p w:rsidR="00ED0F38" w:rsidRDefault="006B556C">
            <w:pPr>
              <w:spacing w:after="20" w:line="240" w:lineRule="auto"/>
            </w:pPr>
            <w:r>
              <w:rPr>
                <w:b/>
                <w:color w:val="0F172A"/>
              </w:rPr>
              <w:t>4. Manufacturing &amp; Engineering Excellence for Smoke Control</w:t>
            </w:r>
          </w:p>
          <w:p w:rsidR="00ED0F38" w:rsidRDefault="006B556C">
            <w:pPr>
              <w:spacing w:after="20" w:line="240" w:lineRule="auto"/>
              <w:ind w:left="283"/>
            </w:pPr>
            <w:r>
              <w:rPr>
                <w:color w:val="475569"/>
                <w:sz w:val="18"/>
              </w:rPr>
              <w:t>The cap</w:t>
            </w:r>
            <w:r>
              <w:rPr>
                <w:color w:val="475569"/>
                <w:sz w:val="18"/>
              </w:rPr>
              <w:t>ability to design and manufacture smoke control components with precision, quality, and scalability. Evidence includes advanced manufacturing facilities, lean processes, and engineering expertise in fire safety.</w:t>
            </w:r>
          </w:p>
          <w:p w:rsidR="00ED0F38" w:rsidRDefault="006B556C">
            <w:pPr>
              <w:spacing w:after="20" w:line="240" w:lineRule="auto"/>
            </w:pPr>
            <w:r>
              <w:rPr>
                <w:b/>
                <w:color w:val="0F172A"/>
              </w:rPr>
              <w:t>5. Regulatory Compliance &amp; Certification for</w:t>
            </w:r>
            <w:r>
              <w:rPr>
                <w:b/>
                <w:color w:val="0F172A"/>
              </w:rPr>
              <w:t xml:space="preserve"> Smoke Control</w:t>
            </w:r>
          </w:p>
          <w:p w:rsidR="00ED0F38" w:rsidRDefault="006B556C">
            <w:pPr>
              <w:spacing w:after="20" w:line="240" w:lineRule="auto"/>
              <w:ind w:left="283"/>
            </w:pPr>
            <w:r>
              <w:rPr>
                <w:color w:val="475569"/>
                <w:sz w:val="18"/>
              </w:rPr>
              <w:t>Adherence to international and local fire safety standards (e.g., UL, EN, NFPA) and obtaining necessary certifications for smoke control products. Strength is demonstrated by multiple certifications and compliance with stringent codes.</w:t>
            </w:r>
          </w:p>
        </w:tc>
      </w:tr>
    </w:tbl>
    <w:p w:rsidR="00ED0F38" w:rsidRDefault="00ED0F3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0F38">
        <w:trPr>
          <w:cantSplit/>
          <w:jc w:val="center"/>
        </w:trPr>
        <w:tc>
          <w:tcPr>
            <w:tcW w:w="10092" w:type="dxa"/>
            <w:shd w:val="clear" w:color="auto" w:fill="F8FAFC"/>
            <w:tcMar>
              <w:top w:w="160" w:type="dxa"/>
              <w:left w:w="160" w:type="dxa"/>
              <w:bottom w:w="160" w:type="dxa"/>
              <w:right w:w="160" w:type="dxa"/>
            </w:tcMar>
          </w:tcPr>
          <w:p w:rsidR="00ED0F38" w:rsidRDefault="006B556C">
            <w:pPr>
              <w:spacing w:after="20" w:line="240" w:lineRule="auto"/>
            </w:pPr>
            <w:r>
              <w:rPr>
                <w:b/>
                <w:color w:val="0F172A"/>
                <w:sz w:val="20"/>
              </w:rPr>
              <w:t>Y —</w:t>
            </w:r>
            <w:r>
              <w:rPr>
                <w:b/>
                <w:color w:val="0F172A"/>
                <w:sz w:val="20"/>
              </w:rPr>
              <w:t xml:space="preserve"> Business Capability</w:t>
            </w:r>
          </w:p>
          <w:p w:rsidR="00ED0F38" w:rsidRDefault="006B556C">
            <w:pPr>
              <w:spacing w:after="20" w:line="240" w:lineRule="auto"/>
            </w:pPr>
            <w:r>
              <w:rPr>
                <w:b/>
                <w:color w:val="0F172A"/>
              </w:rPr>
              <w:t>1. Global Market Penetration &amp; Geographic Reach</w:t>
            </w:r>
          </w:p>
          <w:p w:rsidR="00ED0F38" w:rsidRDefault="006B556C">
            <w:pPr>
              <w:spacing w:after="20" w:line="240" w:lineRule="auto"/>
              <w:ind w:left="283"/>
            </w:pPr>
            <w:r>
              <w:rPr>
                <w:color w:val="475569"/>
                <w:sz w:val="18"/>
              </w:rPr>
              <w:t xml:space="preserve">The extent to which a company sells and operates in multiple countries and regions, with local presence, sales offices, and distribution. Evidence includes number of countries served, </w:t>
            </w:r>
            <w:r>
              <w:rPr>
                <w:color w:val="475569"/>
                <w:sz w:val="18"/>
              </w:rPr>
              <w:t>regional revenue splits, and local partnerships.</w:t>
            </w:r>
          </w:p>
          <w:p w:rsidR="00ED0F38" w:rsidRDefault="006B556C">
            <w:pPr>
              <w:spacing w:after="20" w:line="240" w:lineRule="auto"/>
            </w:pPr>
            <w:r>
              <w:rPr>
                <w:b/>
                <w:color w:val="0F172A"/>
              </w:rPr>
              <w:t>2. Revenue &amp; Financial Strength in Smoke Control</w:t>
            </w:r>
          </w:p>
          <w:p w:rsidR="00ED0F38" w:rsidRDefault="006B556C">
            <w:pPr>
              <w:spacing w:after="20" w:line="240" w:lineRule="auto"/>
              <w:ind w:left="283"/>
            </w:pPr>
            <w:r>
              <w:rPr>
                <w:color w:val="475569"/>
                <w:sz w:val="18"/>
              </w:rPr>
              <w:t>The company's sales revenue, profitability, and financial stability specifically from smoke control products and services. Evidence includes annual reports, r</w:t>
            </w:r>
            <w:r>
              <w:rPr>
                <w:color w:val="475569"/>
                <w:sz w:val="18"/>
              </w:rPr>
              <w:t>evenue growth, and investment capacity.</w:t>
            </w:r>
          </w:p>
          <w:p w:rsidR="00ED0F38" w:rsidRDefault="006B556C">
            <w:pPr>
              <w:spacing w:after="20" w:line="240" w:lineRule="auto"/>
            </w:pPr>
            <w:r>
              <w:rPr>
                <w:b/>
                <w:color w:val="0F172A"/>
              </w:rPr>
              <w:t>3. Key Contracts &amp; Installed Base of Smoke Control Systems</w:t>
            </w:r>
          </w:p>
          <w:p w:rsidR="00ED0F38" w:rsidRDefault="006B556C">
            <w:pPr>
              <w:spacing w:after="20" w:line="240" w:lineRule="auto"/>
              <w:ind w:left="283"/>
            </w:pPr>
            <w:r>
              <w:rPr>
                <w:color w:val="475569"/>
                <w:sz w:val="18"/>
              </w:rPr>
              <w:t xml:space="preserve">The number and scale of significant projects and installations where the company's smoke control systems are deployed, such as high-rise buildings, tunnels, </w:t>
            </w:r>
            <w:r>
              <w:rPr>
                <w:color w:val="475569"/>
                <w:sz w:val="18"/>
              </w:rPr>
              <w:t>and industrial facilities. Evidence includes named projects, contract values, and installed unit counts.</w:t>
            </w:r>
          </w:p>
          <w:p w:rsidR="00ED0F38" w:rsidRDefault="006B556C">
            <w:pPr>
              <w:spacing w:after="20" w:line="240" w:lineRule="auto"/>
            </w:pPr>
            <w:r>
              <w:rPr>
                <w:b/>
                <w:color w:val="0F172A"/>
              </w:rPr>
              <w:t>4. Distribution &amp; Partner Network for Smoke Control</w:t>
            </w:r>
          </w:p>
          <w:p w:rsidR="00ED0F38" w:rsidRDefault="006B556C">
            <w:pPr>
              <w:spacing w:after="20" w:line="240" w:lineRule="auto"/>
              <w:ind w:left="283"/>
            </w:pPr>
            <w:r>
              <w:rPr>
                <w:color w:val="475569"/>
                <w:sz w:val="18"/>
              </w:rPr>
              <w:t>The breadth and effectiveness of channels to market, including distributors, dealers, OEM partners,</w:t>
            </w:r>
            <w:r>
              <w:rPr>
                <w:color w:val="475569"/>
                <w:sz w:val="18"/>
              </w:rPr>
              <w:t xml:space="preserve"> and system integrators. Evidence includes number of partners, geographic coverage, and channel agreements.</w:t>
            </w:r>
          </w:p>
          <w:p w:rsidR="00ED0F38" w:rsidRDefault="006B556C">
            <w:pPr>
              <w:spacing w:after="20" w:line="240" w:lineRule="auto"/>
            </w:pPr>
            <w:r>
              <w:rPr>
                <w:b/>
                <w:color w:val="0F172A"/>
              </w:rPr>
              <w:t>5. Market Share &amp; Growth in Smoke Control</w:t>
            </w:r>
          </w:p>
          <w:p w:rsidR="00ED0F38" w:rsidRDefault="006B556C">
            <w:pPr>
              <w:spacing w:after="20" w:line="240" w:lineRule="auto"/>
              <w:ind w:left="283"/>
            </w:pPr>
            <w:r>
              <w:rPr>
                <w:color w:val="475569"/>
                <w:sz w:val="18"/>
              </w:rPr>
              <w:t xml:space="preserve">The company's share of the global smoke control market and its growth trajectory relative to competitors. </w:t>
            </w:r>
            <w:r>
              <w:rPr>
                <w:color w:val="475569"/>
                <w:sz w:val="18"/>
              </w:rPr>
              <w:t>Evidence includes market share estimates, year-over-year growth rates, and expansion into new segments.</w:t>
            </w:r>
          </w:p>
        </w:tc>
      </w:tr>
    </w:tbl>
    <w:p w:rsidR="00ED0F38" w:rsidRDefault="00ED0F38"/>
    <w:p w:rsidR="00ED0F38" w:rsidRDefault="006B556C">
      <w:pPr>
        <w:pStyle w:val="Heading1"/>
        <w:pageBreakBefore/>
        <w:pBdr>
          <w:bottom w:val="single" w:sz="24" w:space="6" w:color="52B69A"/>
        </w:pBdr>
      </w:pPr>
      <w:bookmarkStart w:id="28" w:name="_Toc242225298"/>
      <w:r>
        <w:lastRenderedPageBreak/>
        <w:t>Research Methodology</w:t>
      </w:r>
      <w:bookmarkEnd w:id="28"/>
    </w:p>
    <w:p w:rsidR="00ED0F38" w:rsidRDefault="006B556C">
      <w:pPr>
        <w:spacing w:after="200"/>
      </w:pPr>
      <w:r>
        <w:rPr>
          <w:color w:val="64748B"/>
        </w:rPr>
        <w:t>This quadrant was compiled independently through structured secondary research, supplemented by primary research where available.</w:t>
      </w:r>
      <w:r>
        <w:rPr>
          <w:color w:val="64748B"/>
        </w:rPr>
        <w:t xml:space="preserv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ED0F38">
        <w:trPr>
          <w:cantSplit/>
          <w:jc w:val="center"/>
        </w:trPr>
        <w:tc>
          <w:tcPr>
            <w:tcW w:w="1009" w:type="dxa"/>
            <w:shd w:val="clear" w:color="auto" w:fill="1A759F"/>
            <w:tcMar>
              <w:top w:w="140" w:type="dxa"/>
              <w:left w:w="140" w:type="dxa"/>
              <w:bottom w:w="140" w:type="dxa"/>
              <w:right w:w="140" w:type="dxa"/>
            </w:tcMar>
            <w:vAlign w:val="center"/>
          </w:tcPr>
          <w:p w:rsidR="00ED0F38" w:rsidRDefault="006B556C">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ED0F38" w:rsidRDefault="006B556C">
            <w:pPr>
              <w:spacing w:after="20" w:line="240" w:lineRule="auto"/>
            </w:pPr>
            <w:r>
              <w:rPr>
                <w:b/>
                <w:color w:val="0F172A"/>
                <w:sz w:val="20"/>
              </w:rPr>
              <w:t>Market Definition</w:t>
            </w:r>
          </w:p>
          <w:p w:rsidR="00ED0F38" w:rsidRDefault="006B556C">
            <w:pPr>
              <w:spacing w:after="20" w:line="240" w:lineRule="auto"/>
            </w:pPr>
            <w:r>
              <w:rPr>
                <w:sz w:val="18"/>
              </w:rPr>
              <w:t xml:space="preserve">The market scope and the type of company that qualifies were defined first. Five </w:t>
            </w:r>
            <w:r>
              <w:rPr>
                <w:sz w:val="18"/>
              </w:rPr>
              <w:t>parameters were then set for each axis, each with a written definition: the X axis measures core capability (products, services or technology) and the Y axis measures business capability.</w:t>
            </w:r>
          </w:p>
        </w:tc>
      </w:tr>
      <w:tr w:rsidR="00ED0F38">
        <w:trPr>
          <w:cantSplit/>
          <w:jc w:val="center"/>
        </w:trPr>
        <w:tc>
          <w:tcPr>
            <w:tcW w:w="1009" w:type="dxa"/>
            <w:shd w:val="clear" w:color="auto" w:fill="1A759F"/>
            <w:tcMar>
              <w:top w:w="140" w:type="dxa"/>
              <w:left w:w="140" w:type="dxa"/>
              <w:bottom w:w="140" w:type="dxa"/>
              <w:right w:w="140" w:type="dxa"/>
            </w:tcMar>
            <w:vAlign w:val="center"/>
          </w:tcPr>
          <w:p w:rsidR="00ED0F38" w:rsidRDefault="006B556C">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ED0F38" w:rsidRDefault="006B556C">
            <w:pPr>
              <w:spacing w:after="20" w:line="240" w:lineRule="auto"/>
            </w:pPr>
            <w:r>
              <w:rPr>
                <w:b/>
                <w:color w:val="0F172A"/>
                <w:sz w:val="20"/>
              </w:rPr>
              <w:t>Secondary and Primary Research</w:t>
            </w:r>
          </w:p>
          <w:p w:rsidR="00ED0F38" w:rsidRDefault="006B556C">
            <w:pPr>
              <w:spacing w:after="20" w:line="240" w:lineRule="auto"/>
            </w:pPr>
            <w:r>
              <w:rPr>
                <w:sz w:val="18"/>
              </w:rPr>
              <w:t>Secondary research covered company</w:t>
            </w:r>
            <w:r>
              <w:rPr>
                <w:sz w:val="18"/>
              </w:rPr>
              <w:t xml:space="preserve"> websites, filings, trade directories, industry publications and news. Primary research drew on B2B marketplace listings, where available, to confirm company offerings. Coverage was extended region by region until no new qualifying companies emerged.</w:t>
            </w:r>
          </w:p>
        </w:tc>
      </w:tr>
      <w:tr w:rsidR="00ED0F38">
        <w:trPr>
          <w:cantSplit/>
          <w:jc w:val="center"/>
        </w:trPr>
        <w:tc>
          <w:tcPr>
            <w:tcW w:w="1009" w:type="dxa"/>
            <w:shd w:val="clear" w:color="auto" w:fill="1A759F"/>
            <w:tcMar>
              <w:top w:w="140" w:type="dxa"/>
              <w:left w:w="140" w:type="dxa"/>
              <w:bottom w:w="140" w:type="dxa"/>
              <w:right w:w="140" w:type="dxa"/>
            </w:tcMar>
            <w:vAlign w:val="center"/>
          </w:tcPr>
          <w:p w:rsidR="00ED0F38" w:rsidRDefault="006B556C">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ED0F38" w:rsidRDefault="006B556C">
            <w:pPr>
              <w:spacing w:after="20" w:line="240" w:lineRule="auto"/>
            </w:pPr>
            <w:r>
              <w:rPr>
                <w:b/>
                <w:color w:val="0F172A"/>
                <w:sz w:val="20"/>
              </w:rPr>
              <w:t>Screening</w:t>
            </w:r>
          </w:p>
          <w:p w:rsidR="00ED0F38" w:rsidRDefault="006B556C">
            <w:pPr>
              <w:spacing w:after="20" w:line="240" w:lineRule="auto"/>
            </w:pPr>
            <w:r>
              <w:rPr>
                <w:sz w:val="18"/>
              </w:rPr>
              <w:t>Each candidate was screened against the market's inclusion criteria and required commercial role. Distributors, resellers, consultancies, contract manufacturers and media names were excluded, and duplicates consolidated. Companies whose main busi</w:t>
            </w:r>
            <w:r>
              <w:rPr>
                <w:sz w:val="18"/>
              </w:rPr>
              <w:t>ness is an adjacent segment are listed but not placed on the chart.</w:t>
            </w:r>
          </w:p>
        </w:tc>
      </w:tr>
      <w:tr w:rsidR="00ED0F38">
        <w:trPr>
          <w:cantSplit/>
          <w:jc w:val="center"/>
        </w:trPr>
        <w:tc>
          <w:tcPr>
            <w:tcW w:w="1009" w:type="dxa"/>
            <w:shd w:val="clear" w:color="auto" w:fill="1A759F"/>
            <w:tcMar>
              <w:top w:w="140" w:type="dxa"/>
              <w:left w:w="140" w:type="dxa"/>
              <w:bottom w:w="140" w:type="dxa"/>
              <w:right w:w="140" w:type="dxa"/>
            </w:tcMar>
            <w:vAlign w:val="center"/>
          </w:tcPr>
          <w:p w:rsidR="00ED0F38" w:rsidRDefault="006B556C">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ED0F38" w:rsidRDefault="006B556C">
            <w:pPr>
              <w:spacing w:after="20" w:line="240" w:lineRule="auto"/>
            </w:pPr>
            <w:r>
              <w:rPr>
                <w:b/>
                <w:color w:val="0F172A"/>
                <w:sz w:val="20"/>
              </w:rPr>
              <w:t>Evidence Compilation</w:t>
            </w:r>
          </w:p>
          <w:p w:rsidR="00ED0F38" w:rsidRDefault="006B556C">
            <w:pPr>
              <w:spacing w:after="20" w:line="240" w:lineRule="auto"/>
            </w:pPr>
            <w:r>
              <w:rPr>
                <w:sz w:val="18"/>
              </w:rPr>
              <w:t>Every screened company was assessed on all ten parameters; for chart companies, evidence was recorded parameter by parameter. Claims resting only on a company's own</w:t>
            </w:r>
            <w:r>
              <w:rPr>
                <w:sz w:val="18"/>
              </w:rPr>
              <w:t xml:space="preserve"> materials are reported as company-reported, partner technology is credited to the partnership, and employee-review sites are not used as customer evidence.</w:t>
            </w:r>
          </w:p>
        </w:tc>
      </w:tr>
      <w:tr w:rsidR="00ED0F38">
        <w:trPr>
          <w:cantSplit/>
          <w:jc w:val="center"/>
        </w:trPr>
        <w:tc>
          <w:tcPr>
            <w:tcW w:w="1009" w:type="dxa"/>
            <w:shd w:val="clear" w:color="auto" w:fill="1A759F"/>
            <w:tcMar>
              <w:top w:w="140" w:type="dxa"/>
              <w:left w:w="140" w:type="dxa"/>
              <w:bottom w:w="140" w:type="dxa"/>
              <w:right w:w="140" w:type="dxa"/>
            </w:tcMar>
            <w:vAlign w:val="center"/>
          </w:tcPr>
          <w:p w:rsidR="00ED0F38" w:rsidRDefault="006B556C">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ED0F38" w:rsidRDefault="006B556C">
            <w:pPr>
              <w:spacing w:after="20" w:line="240" w:lineRule="auto"/>
            </w:pPr>
            <w:r>
              <w:rPr>
                <w:b/>
                <w:color w:val="0F172A"/>
                <w:sz w:val="20"/>
              </w:rPr>
              <w:t>Scoring</w:t>
            </w:r>
          </w:p>
          <w:p w:rsidR="00ED0F38" w:rsidRDefault="006B556C">
            <w:pPr>
              <w:spacing w:after="20" w:line="240" w:lineRule="auto"/>
            </w:pPr>
            <w:r>
              <w:rPr>
                <w:sz w:val="18"/>
              </w:rPr>
              <w:t xml:space="preserve">Each parameter is rated 0–100 against its written definition, based on the evidence </w:t>
            </w:r>
            <w:r>
              <w:rPr>
                <w:sz w:val="18"/>
              </w:rPr>
              <w:t>available. Ratings are analyst assessments under this methodology, not independently audited figures. X and Y are the simple average of the five parameter ratings on each axis; overall is the average of X and Y.</w:t>
            </w:r>
          </w:p>
        </w:tc>
      </w:tr>
      <w:tr w:rsidR="00ED0F38">
        <w:trPr>
          <w:cantSplit/>
          <w:jc w:val="center"/>
        </w:trPr>
        <w:tc>
          <w:tcPr>
            <w:tcW w:w="1009" w:type="dxa"/>
            <w:shd w:val="clear" w:color="auto" w:fill="1A759F"/>
            <w:tcMar>
              <w:top w:w="140" w:type="dxa"/>
              <w:left w:w="140" w:type="dxa"/>
              <w:bottom w:w="140" w:type="dxa"/>
              <w:right w:w="140" w:type="dxa"/>
            </w:tcMar>
            <w:vAlign w:val="center"/>
          </w:tcPr>
          <w:p w:rsidR="00ED0F38" w:rsidRDefault="006B556C">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ED0F38" w:rsidRDefault="006B556C">
            <w:pPr>
              <w:spacing w:after="20" w:line="240" w:lineRule="auto"/>
            </w:pPr>
            <w:r>
              <w:rPr>
                <w:b/>
                <w:color w:val="0F172A"/>
                <w:sz w:val="20"/>
              </w:rPr>
              <w:t>Normalization &amp; Selection</w:t>
            </w:r>
          </w:p>
          <w:p w:rsidR="00ED0F38" w:rsidRDefault="006B556C">
            <w:pPr>
              <w:spacing w:after="20" w:line="240" w:lineRule="auto"/>
            </w:pPr>
            <w:r>
              <w:rPr>
                <w:sz w:val="18"/>
              </w:rPr>
              <w:t xml:space="preserve">X and Y scores </w:t>
            </w:r>
            <w:r>
              <w:rPr>
                <w:sz w:val="18"/>
              </w:rPr>
              <w:t>are rescaled to a 65–100 range across all companies assessed, preserving their rank order. The chart shows an equal number of companies from each of the four quadrants, with boundaries set at the median. All other companies are listed in the table below th</w:t>
            </w:r>
            <w:r>
              <w:rPr>
                <w:sz w:val="18"/>
              </w:rPr>
              <w:t>e chart.</w:t>
            </w:r>
          </w:p>
        </w:tc>
      </w:tr>
    </w:tbl>
    <w:p w:rsidR="00ED0F38" w:rsidRDefault="006B556C">
      <w:pPr>
        <w:spacing w:before="200"/>
      </w:pPr>
      <w:r>
        <w:rPr>
          <w:color w:val="64748B"/>
          <w:sz w:val="17"/>
        </w:rPr>
        <w:t>Scoring inputs: each axis is built from five market-specific parameters, defined in the Parameter Definitions section. All parameters are equally weighted.</w:t>
      </w:r>
    </w:p>
    <w:sectPr w:rsidR="00ED0F38"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6B556C">
      <w:pPr>
        <w:spacing w:after="0" w:line="240" w:lineRule="auto"/>
      </w:pPr>
      <w:r>
        <w:separator/>
      </w:r>
    </w:p>
  </w:endnote>
  <w:endnote w:type="continuationSeparator" w:id="0">
    <w:p w:rsidR="00000000" w:rsidRDefault="006B5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0F38" w:rsidRDefault="006B556C">
    <w:pPr>
      <w:pStyle w:val="Footer"/>
    </w:pPr>
    <w:r>
      <w:rPr>
        <w:color w:val="64748B"/>
        <w:sz w:val="14"/>
      </w:rPr>
      <w:t xml:space="preserve">Coherent Quadrant · </w:t>
    </w:r>
    <w:r>
      <w:rPr>
        <w:color w:val="64748B"/>
        <w:sz w:val="14"/>
      </w:rPr>
      <w:t>Smoke Control Systems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64</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64</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6B556C">
      <w:pPr>
        <w:spacing w:after="0" w:line="240" w:lineRule="auto"/>
      </w:pPr>
      <w:r>
        <w:separator/>
      </w:r>
    </w:p>
  </w:footnote>
  <w:footnote w:type="continuationSeparator" w:id="0">
    <w:p w:rsidR="00000000" w:rsidRDefault="006B55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B556C"/>
    <w:rsid w:val="00AA1D8D"/>
    <w:rsid w:val="00B47730"/>
    <w:rsid w:val="00CB0664"/>
    <w:rsid w:val="00ED0F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9649878-BF1A-4F5F-A22A-AC4D969E1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B556C"/>
    <w:pPr>
      <w:spacing w:after="100"/>
    </w:pPr>
  </w:style>
  <w:style w:type="paragraph" w:styleId="TOC2">
    <w:name w:val="toc 2"/>
    <w:basedOn w:val="Normal"/>
    <w:next w:val="Normal"/>
    <w:autoRedefine/>
    <w:uiPriority w:val="39"/>
    <w:unhideWhenUsed/>
    <w:rsid w:val="006B556C"/>
    <w:pPr>
      <w:spacing w:after="100"/>
      <w:ind w:left="190"/>
    </w:pPr>
  </w:style>
  <w:style w:type="character" w:styleId="Hyperlink">
    <w:name w:val="Hyperlink"/>
    <w:basedOn w:val="DefaultParagraphFont"/>
    <w:uiPriority w:val="99"/>
    <w:unhideWhenUsed/>
    <w:rsid w:val="006B55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B10ADE-3E41-4318-87DD-14831E300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27835</Words>
  <Characters>158662</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186125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2026-10-06T18:57:00Z</dcterms:modified>
  <cp:category/>
</cp:coreProperties>
</file>