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3D CAD Software Market</w:t>
      </w:r>
    </w:p>
    <w:p>
      <w:r>
        <w:rPr>
          <w:i/>
        </w:rPr>
        <w:t>Geography: global     Companies: 19</w:t>
      </w:r>
    </w:p>
    <w:p>
      <w:pPr>
        <w:pStyle w:val="Heading1"/>
      </w:pPr>
      <w:r>
        <w:t>Distributors of 3D CAD Software (12)</w:t>
      </w:r>
    </w:p>
    <w:p>
      <w:pPr>
        <w:ind w:left="360"/>
      </w:pPr>
      <w:r>
        <w:t xml:space="preserve">1. </w:t>
      </w:r>
      <w:r>
        <w:rPr>
          <w:b/>
        </w:rPr>
        <w:t>3D Models Collection</w:t>
      </w:r>
      <w:r>
        <w:t xml:space="preserve"> (Distributor of Polygonal 3D Models)</w:t>
      </w:r>
    </w:p>
    <w:p>
      <w:pPr>
        <w:ind w:left="360"/>
      </w:pPr>
      <w:r>
        <w:t xml:space="preserve">2. </w:t>
      </w:r>
      <w:r>
        <w:rPr>
          <w:b/>
        </w:rPr>
        <w:t>Accenture</w:t>
      </w:r>
      <w:r>
        <w:t xml:space="preserve"> (Distributor of Cybersecurity Services)</w:t>
      </w:r>
    </w:p>
    <w:p>
      <w:pPr>
        <w:ind w:left="360"/>
      </w:pPr>
      <w:r>
        <w:t xml:space="preserve">3. </w:t>
      </w:r>
      <w:r>
        <w:rPr>
          <w:b/>
        </w:rPr>
        <w:t>Arrow Electronics</w:t>
      </w:r>
      <w:r>
        <w:t xml:space="preserve"> (Distributor of embedded systems)</w:t>
      </w:r>
    </w:p>
    <w:p>
      <w:pPr>
        <w:ind w:left="360"/>
      </w:pPr>
      <w:r>
        <w:t xml:space="preserve">4. </w:t>
      </w:r>
      <w:r>
        <w:rPr>
          <w:b/>
        </w:rPr>
        <w:t>Coreldraw</w:t>
      </w:r>
      <w:r>
        <w:t xml:space="preserve"> (Distributor of individuals)</w:t>
      </w:r>
    </w:p>
    <w:p>
      <w:pPr>
        <w:ind w:left="360"/>
      </w:pPr>
      <w:r>
        <w:t xml:space="preserve">5. </w:t>
      </w:r>
      <w:r>
        <w:rPr>
          <w:b/>
        </w:rPr>
        <w:t>Deloitte</w:t>
      </w:r>
      <w:r>
        <w:t xml:space="preserve"> (Distributor of Engineering design)</w:t>
      </w:r>
    </w:p>
    <w:p>
      <w:pPr>
        <w:ind w:left="360"/>
      </w:pPr>
      <w:r>
        <w:t xml:space="preserve">6. </w:t>
      </w:r>
      <w:r>
        <w:rPr>
          <w:b/>
        </w:rPr>
        <w:t>Ingram Micro</w:t>
      </w:r>
      <w:r>
        <w:t xml:space="preserve"> (Distributor of cybersecurity solutions)</w:t>
      </w:r>
    </w:p>
    <w:p>
      <w:pPr>
        <w:ind w:left="360"/>
      </w:pPr>
      <w:r>
        <w:t xml:space="preserve">7. </w:t>
      </w:r>
      <w:r>
        <w:rPr>
          <w:b/>
        </w:rPr>
        <w:t>Insight Enterprises</w:t>
      </w:r>
      <w:r>
        <w:t xml:space="preserve"> (Participant in cybersecurity services)</w:t>
      </w:r>
    </w:p>
    <w:p>
      <w:pPr>
        <w:ind w:left="360"/>
      </w:pPr>
      <w:r>
        <w:t xml:space="preserve">8. </w:t>
      </w:r>
      <w:r>
        <w:rPr>
          <w:b/>
        </w:rPr>
        <w:t>Moi3d</w:t>
      </w:r>
      <w:r>
        <w:t xml:space="preserve"> (Distributor of inspiration)</w:t>
      </w:r>
    </w:p>
    <w:p>
      <w:pPr>
        <w:ind w:left="360"/>
      </w:pPr>
      <w:r>
        <w:t xml:space="preserve">9. </w:t>
      </w:r>
      <w:r>
        <w:rPr>
          <w:b/>
        </w:rPr>
        <w:t>Synnex</w:t>
      </w:r>
      <w:r>
        <w:t xml:space="preserve"> (Distributor of software solutions)</w:t>
      </w:r>
    </w:p>
    <w:p>
      <w:pPr>
        <w:ind w:left="360"/>
      </w:pPr>
      <w:r>
        <w:t xml:space="preserve">10. </w:t>
      </w:r>
      <w:r>
        <w:rPr>
          <w:b/>
        </w:rPr>
        <w:t>Tata Consultancy Services</w:t>
      </w:r>
      <w:r>
        <w:t xml:space="preserve"> (Distributor of TCS MasterCraft)</w:t>
      </w:r>
    </w:p>
    <w:p>
      <w:pPr>
        <w:ind w:left="360"/>
      </w:pPr>
      <w:r>
        <w:t xml:space="preserve">11. </w:t>
      </w:r>
      <w:r>
        <w:rPr>
          <w:b/>
        </w:rPr>
        <w:t>Tech Data</w:t>
      </w:r>
      <w:r>
        <w:t xml:space="preserve"> (Participant in cybersecurity products)</w:t>
      </w:r>
    </w:p>
    <w:p>
      <w:pPr>
        <w:ind w:left="360"/>
      </w:pPr>
      <w:r>
        <w:t xml:space="preserve">12. </w:t>
      </w:r>
      <w:r>
        <w:rPr>
          <w:b/>
        </w:rPr>
        <w:t>Techcad</w:t>
      </w:r>
      <w:r>
        <w:t xml:space="preserve"> (Distributor of construction)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Autodesk 123d Design</w:t>
      </w:r>
      <w:r>
        <w:t xml:space="preserve"> (Participant in software)</w:t>
      </w:r>
    </w:p>
    <w:p>
      <w:pPr>
        <w:ind w:left="360"/>
      </w:pPr>
      <w:r>
        <w:t xml:space="preserve">2. </w:t>
      </w:r>
      <w:r>
        <w:rPr>
          <w:b/>
        </w:rPr>
        <w:t>Capgemini</w:t>
      </w:r>
      <w:r>
        <w:t xml:space="preserve"> (Participant in Data and artificial intelligence)</w:t>
      </w:r>
    </w:p>
    <w:p>
      <w:pPr>
        <w:ind w:left="360"/>
      </w:pPr>
      <w:r>
        <w:t xml:space="preserve">3. </w:t>
      </w:r>
      <w:r>
        <w:rPr>
          <w:b/>
        </w:rPr>
        <w:t>Peregrinedesign</w:t>
      </w:r>
      <w:r>
        <w:t xml:space="preserve"> (Participant in specialize)</w:t>
      </w:r>
    </w:p>
    <w:p>
      <w:pPr>
        <w:ind w:left="360"/>
      </w:pPr>
      <w:r>
        <w:t xml:space="preserve">4. </w:t>
      </w:r>
      <w:r>
        <w:rPr>
          <w:b/>
        </w:rPr>
        <w:t>Planner5d</w:t>
      </w:r>
      <w:r>
        <w:t xml:space="preserve"> (Participant in software)</w:t>
      </w:r>
    </w:p>
    <w:p>
      <w:pPr>
        <w:ind w:left="360"/>
      </w:pPr>
      <w:r>
        <w:t xml:space="preserve">5. </w:t>
      </w:r>
      <w:r>
        <w:rPr>
          <w:b/>
        </w:rPr>
        <w:t>SHI International</w:t>
      </w:r>
      <w:r>
        <w:t xml:space="preserve"> (Participant in hardware procurement)</w:t>
      </w:r>
    </w:p>
    <w:p>
      <w:pPr>
        <w:ind w:left="360"/>
      </w:pPr>
      <w:r>
        <w:t xml:space="preserve">6. </w:t>
      </w:r>
      <w:r>
        <w:rPr>
          <w:b/>
        </w:rPr>
        <w:t>Softchoice</w:t>
      </w:r>
      <w:r>
        <w:t xml:space="preserve"> (Participant in software licensing)</w:t>
      </w:r>
    </w:p>
    <w:p>
      <w:pPr>
        <w:ind w:left="360"/>
      </w:pPr>
      <w:r>
        <w:t xml:space="preserve">7. </w:t>
      </w:r>
      <w:r>
        <w:rPr>
          <w:b/>
        </w:rPr>
        <w:t>Wipro</w:t>
      </w:r>
      <w:r>
        <w:t xml:space="preserve"> (Participant in settings)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